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B2202" w14:textId="77777777" w:rsidR="00D32BBA" w:rsidRDefault="00D32BBA" w:rsidP="00D32BBA">
      <w:pPr>
        <w:rPr>
          <w:b/>
          <w:bCs/>
          <w:lang w:val="es-MX"/>
        </w:rPr>
      </w:pPr>
      <w:r>
        <w:rPr>
          <w:b/>
          <w:bCs/>
          <w:lang w:val="es-MX"/>
        </w:rPr>
        <w:t>Jaime Santiago Almeida Salazar</w:t>
      </w:r>
    </w:p>
    <w:p w14:paraId="39D47015" w14:textId="77777777" w:rsidR="00D32BBA" w:rsidRDefault="00D32BBA" w:rsidP="00D32BBA">
      <w:pPr>
        <w:rPr>
          <w:b/>
          <w:bCs/>
          <w:lang w:val="es-MX"/>
        </w:rPr>
      </w:pPr>
    </w:p>
    <w:p w14:paraId="25DCA8CD" w14:textId="77777777" w:rsidR="00B27B05" w:rsidRDefault="00D32BBA" w:rsidP="00D32BBA">
      <w:pPr>
        <w:jc w:val="center"/>
        <w:rPr>
          <w:b/>
          <w:bCs/>
          <w:lang w:val="es-MX"/>
        </w:rPr>
      </w:pPr>
      <w:r w:rsidRPr="00D32BBA">
        <w:rPr>
          <w:b/>
          <w:bCs/>
          <w:lang w:val="es-MX"/>
        </w:rPr>
        <w:t>Análisis encuesta adopción herramientas digitales OFFCORS</w:t>
      </w:r>
    </w:p>
    <w:p w14:paraId="1D448BC7" w14:textId="77777777" w:rsidR="00D32BBA" w:rsidRDefault="00D32BBA" w:rsidP="00D32BBA">
      <w:pPr>
        <w:rPr>
          <w:lang w:val="es-MX"/>
        </w:rPr>
      </w:pPr>
    </w:p>
    <w:p w14:paraId="69B319D2" w14:textId="77777777" w:rsidR="00A14B60" w:rsidRDefault="00A14B60" w:rsidP="00A14B60">
      <w:pPr>
        <w:jc w:val="both"/>
      </w:pPr>
      <w:r w:rsidRPr="00A14B60">
        <w:rPr>
          <w:b/>
          <w:bCs/>
          <w:lang w:val="es-MX"/>
        </w:rPr>
        <w:t xml:space="preserve">Objetivo del </w:t>
      </w:r>
      <w:proofErr w:type="gramStart"/>
      <w:r w:rsidRPr="00A14B60">
        <w:rPr>
          <w:b/>
          <w:bCs/>
          <w:lang w:val="es-MX"/>
        </w:rPr>
        <w:t>análisis :</w:t>
      </w:r>
      <w:proofErr w:type="gramEnd"/>
      <w:r>
        <w:rPr>
          <w:lang w:val="es-MX"/>
        </w:rPr>
        <w:t xml:space="preserve"> </w:t>
      </w:r>
      <w:r>
        <w:t>Conocer el nivel de uso de herramientas digitales en la empresa, identificando barreras que limitan su adopción y perfilando a los colaboradores que promueven activamente la transformación tecnológica.</w:t>
      </w:r>
    </w:p>
    <w:p w14:paraId="16F286E7" w14:textId="77777777" w:rsidR="00A14B60" w:rsidRDefault="00A14B60" w:rsidP="00A14B60">
      <w:pPr>
        <w:jc w:val="both"/>
      </w:pPr>
    </w:p>
    <w:p w14:paraId="712DF7D3" w14:textId="6C6FAC34" w:rsidR="00A14B60" w:rsidRPr="00A14B60" w:rsidRDefault="00A14B60" w:rsidP="00A14B60">
      <w:pPr>
        <w:jc w:val="both"/>
        <w:rPr>
          <w:b/>
          <w:bCs/>
        </w:rPr>
      </w:pPr>
      <w:r w:rsidRPr="00A14B60">
        <w:rPr>
          <w:b/>
          <w:bCs/>
        </w:rPr>
        <w:t>Hallazgos</w:t>
      </w:r>
      <w:r w:rsidR="00A4668F">
        <w:rPr>
          <w:b/>
          <w:bCs/>
        </w:rPr>
        <w:t xml:space="preserve"> y recomendaciones.</w:t>
      </w:r>
    </w:p>
    <w:p w14:paraId="0B89446E" w14:textId="77777777" w:rsidR="00A14B60" w:rsidRPr="00A14B60" w:rsidRDefault="00A14B60" w:rsidP="006207D5">
      <w:pPr>
        <w:jc w:val="both"/>
      </w:pPr>
    </w:p>
    <w:p w14:paraId="2C12DD4B" w14:textId="77777777" w:rsidR="00241376" w:rsidRPr="006207D5" w:rsidRDefault="00A14B60" w:rsidP="003B5C90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t xml:space="preserve">La encuesta fue respondida por el </w:t>
      </w:r>
      <w:r>
        <w:rPr>
          <w:rStyle w:val="Textoennegrita"/>
        </w:rPr>
        <w:t>70% del personal</w:t>
      </w:r>
      <w:r>
        <w:t xml:space="preserve">, lo que representa una muestra altamente representativa para el análisis organizacional. Los participantes tienen en promedio </w:t>
      </w:r>
      <w:r>
        <w:rPr>
          <w:rStyle w:val="Textoennegrita"/>
        </w:rPr>
        <w:t>35 años de edad</w:t>
      </w:r>
      <w:r>
        <w:t xml:space="preserve"> y una </w:t>
      </w:r>
      <w:r>
        <w:rPr>
          <w:rStyle w:val="Textoennegrita"/>
        </w:rPr>
        <w:t xml:space="preserve">antigüedad </w:t>
      </w:r>
      <w:r w:rsidR="007C7EA4">
        <w:rPr>
          <w:rStyle w:val="Textoennegrita"/>
        </w:rPr>
        <w:t>media</w:t>
      </w:r>
      <w:r>
        <w:rPr>
          <w:rStyle w:val="Textoennegrita"/>
        </w:rPr>
        <w:t xml:space="preserve"> de 4 años</w:t>
      </w:r>
      <w:r>
        <w:t xml:space="preserve"> en la empresa, lo que indica que los resultados reflejan percepciones y comportamientos de colaboradores con experiencia activa en los procesos internos y en la adopción tecnológica.</w:t>
      </w:r>
    </w:p>
    <w:p w14:paraId="6AC05BF6" w14:textId="77777777" w:rsidR="006207D5" w:rsidRPr="006207D5" w:rsidRDefault="006207D5" w:rsidP="003B5C90">
      <w:pPr>
        <w:pStyle w:val="Prrafodelista"/>
        <w:jc w:val="both"/>
        <w:rPr>
          <w:lang w:val="es-MX"/>
        </w:rPr>
      </w:pPr>
    </w:p>
    <w:p w14:paraId="7094E4C6" w14:textId="77777777" w:rsidR="006207D5" w:rsidRPr="006207D5" w:rsidRDefault="00241376" w:rsidP="003B5C90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t>L</w:t>
      </w:r>
      <w:r w:rsidR="00A14B60">
        <w:t xml:space="preserve">a </w:t>
      </w:r>
      <w:r w:rsidR="00A14B60">
        <w:rPr>
          <w:rStyle w:val="Textoennegrita"/>
        </w:rPr>
        <w:t>gerencia comercial concentra cerca del 50% de las respuestas</w:t>
      </w:r>
      <w:r w:rsidR="00A14B60">
        <w:t xml:space="preserve">, lo que sugiere que los hallazgos </w:t>
      </w:r>
      <w:r>
        <w:t xml:space="preserve">generales </w:t>
      </w:r>
      <w:r w:rsidR="00A14B60">
        <w:t>estarán especialmente influenciados por los comportamientos, percepciones y barreras de esta área.</w:t>
      </w:r>
    </w:p>
    <w:p w14:paraId="1B197C2A" w14:textId="77777777" w:rsidR="006207D5" w:rsidRPr="006207D5" w:rsidRDefault="006207D5" w:rsidP="003B5C90">
      <w:pPr>
        <w:pStyle w:val="Prrafodelista"/>
        <w:jc w:val="both"/>
        <w:rPr>
          <w:lang w:val="es-MX"/>
        </w:rPr>
      </w:pPr>
    </w:p>
    <w:p w14:paraId="3BBD1107" w14:textId="77777777" w:rsidR="003B5C90" w:rsidRPr="003B5C90" w:rsidRDefault="00241376" w:rsidP="003B5C90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t xml:space="preserve">El análisis revela que el </w:t>
      </w:r>
      <w:r>
        <w:rPr>
          <w:rStyle w:val="Textoennegrita"/>
        </w:rPr>
        <w:t>52% de las herramientas utilizadas en la empresa son de tipo ofimático</w:t>
      </w:r>
      <w:r>
        <w:t xml:space="preserve">, lo que indica una fuerte dependencia de estas herramientas para la operación diaria; sin embargo, podemos observar que cerca del </w:t>
      </w:r>
      <w:r w:rsidRPr="006207D5">
        <w:rPr>
          <w:b/>
          <w:bCs/>
        </w:rPr>
        <w:t>60% de los participantes</w:t>
      </w:r>
      <w:r>
        <w:t xml:space="preserve"> usan</w:t>
      </w:r>
      <w:r w:rsidR="00C73011">
        <w:t xml:space="preserve"> con frecuencia</w:t>
      </w:r>
      <w:r>
        <w:t xml:space="preserve"> herramientas BI para toma de decisiones y tienen una buena percepción de la</w:t>
      </w:r>
      <w:r w:rsidR="006207D5">
        <w:t xml:space="preserve"> </w:t>
      </w:r>
      <w:r>
        <w:t>transformación digital</w:t>
      </w:r>
      <w:r w:rsidR="006207D5">
        <w:t>. Esta combinación sugiere que, aunque el entorno operativo aún se apoya en herramientas convencionales, existe</w:t>
      </w:r>
      <w:r w:rsidR="006207D5">
        <w:rPr>
          <w:rStyle w:val="Textoennegrita"/>
        </w:rPr>
        <w:t xml:space="preserve"> usuarios con apertura al cambio</w:t>
      </w:r>
      <w:r w:rsidR="006207D5">
        <w:t xml:space="preserve">, lo que los convierte en </w:t>
      </w:r>
      <w:r w:rsidR="006207D5" w:rsidRPr="006207D5">
        <w:rPr>
          <w:rStyle w:val="Textoennegrita"/>
          <w:b w:val="0"/>
          <w:bCs w:val="0"/>
        </w:rPr>
        <w:t>candidatos ideales</w:t>
      </w:r>
      <w:r w:rsidR="006207D5">
        <w:rPr>
          <w:rStyle w:val="Textoennegrita"/>
        </w:rPr>
        <w:t xml:space="preserve"> </w:t>
      </w:r>
      <w:r w:rsidR="006207D5" w:rsidRPr="006207D5">
        <w:rPr>
          <w:rStyle w:val="Textoennegrita"/>
          <w:b w:val="0"/>
          <w:bCs w:val="0"/>
        </w:rPr>
        <w:t>para escalar procesos mediante automatización, modelos de inteligencia artificial o reportes avanzados</w:t>
      </w:r>
      <w:r w:rsidR="006207D5" w:rsidRPr="006207D5">
        <w:rPr>
          <w:b/>
          <w:bCs/>
        </w:rPr>
        <w:t>.</w:t>
      </w:r>
    </w:p>
    <w:p w14:paraId="5F43151B" w14:textId="77777777" w:rsidR="003B5C90" w:rsidRPr="003B5C90" w:rsidRDefault="003B5C90" w:rsidP="003B5C90">
      <w:pPr>
        <w:pStyle w:val="Prrafodelista"/>
        <w:rPr>
          <w:lang w:val="es-MX"/>
        </w:rPr>
      </w:pPr>
    </w:p>
    <w:p w14:paraId="2B8D854D" w14:textId="77777777" w:rsidR="003B5C90" w:rsidRPr="003B5C90" w:rsidRDefault="003B5C90" w:rsidP="003B5C90">
      <w:pPr>
        <w:pStyle w:val="Prrafodelista"/>
        <w:numPr>
          <w:ilvl w:val="0"/>
          <w:numId w:val="3"/>
        </w:numPr>
        <w:jc w:val="both"/>
        <w:rPr>
          <w:b/>
          <w:bCs/>
          <w:lang w:val="es-MX"/>
        </w:rPr>
      </w:pPr>
      <w:r>
        <w:t xml:space="preserve">Cerca del </w:t>
      </w:r>
      <w:r>
        <w:rPr>
          <w:rStyle w:val="Textoennegrita"/>
        </w:rPr>
        <w:t>40% de los encuestados presentan una percepción moderada frente a la transformación digital</w:t>
      </w:r>
      <w:r>
        <w:t xml:space="preserve">, lo que indica que son perfiles </w:t>
      </w:r>
      <w:r>
        <w:rPr>
          <w:rStyle w:val="Textoennegrita"/>
        </w:rPr>
        <w:t>receptivos y con interés por herramientas desarrolladas o actualizadas</w:t>
      </w:r>
      <w:r>
        <w:t>, pero que aún no han consolidado su adopción.</w:t>
      </w:r>
      <w:r w:rsidRPr="003B5C90">
        <w:t xml:space="preserve"> </w:t>
      </w:r>
      <w:r>
        <w:t xml:space="preserve">Este grupo representa una </w:t>
      </w:r>
      <w:r>
        <w:rPr>
          <w:rStyle w:val="Textoennegrita"/>
        </w:rPr>
        <w:t>zona de oportunidad estratégica</w:t>
      </w:r>
      <w:r>
        <w:t xml:space="preserve">, ya que, con el </w:t>
      </w:r>
      <w:r>
        <w:rPr>
          <w:rStyle w:val="Textoennegrita"/>
        </w:rPr>
        <w:t>acompañamiento adecuado, socialización de casos de uso y formación contextualizada</w:t>
      </w:r>
      <w:r>
        <w:t>, pueden convertirse en promotores activos del cambio.</w:t>
      </w:r>
    </w:p>
    <w:p w14:paraId="6F3FA24D" w14:textId="77777777" w:rsidR="006207D5" w:rsidRPr="006207D5" w:rsidRDefault="006207D5" w:rsidP="003B5C90">
      <w:pPr>
        <w:pStyle w:val="Prrafodelista"/>
        <w:jc w:val="both"/>
        <w:rPr>
          <w:lang w:val="es-MX"/>
        </w:rPr>
      </w:pPr>
    </w:p>
    <w:p w14:paraId="7742612D" w14:textId="77777777" w:rsidR="006207D5" w:rsidRDefault="007C7EA4" w:rsidP="003B5C90">
      <w:pPr>
        <w:pStyle w:val="Prrafodelista"/>
        <w:numPr>
          <w:ilvl w:val="0"/>
          <w:numId w:val="3"/>
        </w:numPr>
        <w:jc w:val="both"/>
        <w:rPr>
          <w:lang w:val="es-MX"/>
        </w:rPr>
      </w:pPr>
      <w:r w:rsidRPr="00A91BA3">
        <w:rPr>
          <w:b/>
          <w:bCs/>
          <w:lang w:val="es-MX"/>
        </w:rPr>
        <w:t>Los analistas</w:t>
      </w:r>
      <w:r w:rsidR="00A91BA3" w:rsidRPr="00A91BA3">
        <w:rPr>
          <w:b/>
          <w:bCs/>
          <w:lang w:val="es-MX"/>
        </w:rPr>
        <w:t xml:space="preserve">, </w:t>
      </w:r>
      <w:r w:rsidRPr="00A91BA3">
        <w:rPr>
          <w:b/>
          <w:bCs/>
          <w:lang w:val="es-MX"/>
        </w:rPr>
        <w:t>asesores</w:t>
      </w:r>
      <w:r w:rsidR="00A91BA3" w:rsidRPr="00A91BA3">
        <w:rPr>
          <w:b/>
          <w:bCs/>
          <w:lang w:val="es-MX"/>
        </w:rPr>
        <w:t xml:space="preserve"> y jefes</w:t>
      </w:r>
      <w:r>
        <w:rPr>
          <w:lang w:val="es-MX"/>
        </w:rPr>
        <w:t xml:space="preserve"> de las gerencias comercial, mercadeo y desarrollo organizacional, lideran el uso de IA en labores diarias para generación de ideas </w:t>
      </w:r>
      <w:r w:rsidR="00A91BA3">
        <w:rPr>
          <w:lang w:val="es-MX"/>
        </w:rPr>
        <w:t>o facilitar tareas, sin embargo</w:t>
      </w:r>
      <w:r w:rsidR="00A91BA3" w:rsidRPr="00A91BA3">
        <w:rPr>
          <w:b/>
          <w:bCs/>
          <w:lang w:val="es-MX"/>
        </w:rPr>
        <w:t xml:space="preserve">, el análisis muestra que </w:t>
      </w:r>
      <w:r w:rsidR="00A91BA3" w:rsidRPr="00A91BA3">
        <w:rPr>
          <w:b/>
          <w:bCs/>
        </w:rPr>
        <w:t>adopción de IA disminuye a medida que aumenta la antigüedad del colaborador</w:t>
      </w:r>
      <w:r w:rsidR="00A91BA3">
        <w:rPr>
          <w:lang w:val="es-MX"/>
        </w:rPr>
        <w:t xml:space="preserve">, con lo cual podemos deducir que las personas con </w:t>
      </w:r>
      <w:proofErr w:type="spellStart"/>
      <w:r w:rsidR="00A91BA3">
        <w:rPr>
          <w:lang w:val="es-MX"/>
        </w:rPr>
        <w:lastRenderedPageBreak/>
        <w:t>mas</w:t>
      </w:r>
      <w:proofErr w:type="spellEnd"/>
      <w:r w:rsidR="00A91BA3">
        <w:rPr>
          <w:lang w:val="es-MX"/>
        </w:rPr>
        <w:t xml:space="preserve"> años en la empresa desconocen. Esta brecha presenta una </w:t>
      </w:r>
      <w:r w:rsidR="00A91BA3" w:rsidRPr="00A91BA3">
        <w:rPr>
          <w:b/>
          <w:bCs/>
          <w:lang w:val="es-MX"/>
        </w:rPr>
        <w:t>oportunidad para diseñar programas para dar a conocer estas herramientas</w:t>
      </w:r>
      <w:r w:rsidR="00A91BA3">
        <w:rPr>
          <w:lang w:val="es-MX"/>
        </w:rPr>
        <w:t xml:space="preserve"> y los beneficios que traen al </w:t>
      </w:r>
      <w:r w:rsidR="004768FC">
        <w:rPr>
          <w:lang w:val="es-MX"/>
        </w:rPr>
        <w:t>día</w:t>
      </w:r>
      <w:r w:rsidR="00A91BA3">
        <w:rPr>
          <w:lang w:val="es-MX"/>
        </w:rPr>
        <w:t xml:space="preserve"> a </w:t>
      </w:r>
      <w:r w:rsidR="004768FC">
        <w:rPr>
          <w:lang w:val="es-MX"/>
        </w:rPr>
        <w:t>día</w:t>
      </w:r>
      <w:r w:rsidR="00A91BA3">
        <w:rPr>
          <w:lang w:val="es-MX"/>
        </w:rPr>
        <w:t>.</w:t>
      </w:r>
    </w:p>
    <w:p w14:paraId="4896E944" w14:textId="77777777" w:rsidR="004768FC" w:rsidRPr="004768FC" w:rsidRDefault="004768FC" w:rsidP="003B5C90">
      <w:pPr>
        <w:pStyle w:val="Prrafodelista"/>
        <w:jc w:val="both"/>
        <w:rPr>
          <w:lang w:val="es-MX"/>
        </w:rPr>
      </w:pPr>
    </w:p>
    <w:p w14:paraId="607FC186" w14:textId="77777777" w:rsidR="004768FC" w:rsidRDefault="00C73011" w:rsidP="003B5C90">
      <w:pPr>
        <w:pStyle w:val="Prrafodelista"/>
        <w:numPr>
          <w:ilvl w:val="0"/>
          <w:numId w:val="3"/>
        </w:numPr>
        <w:jc w:val="both"/>
        <w:rPr>
          <w:b/>
          <w:bCs/>
          <w:lang w:val="es-MX"/>
        </w:rPr>
      </w:pPr>
      <w:r w:rsidRPr="00C73011">
        <w:rPr>
          <w:b/>
          <w:bCs/>
          <w:lang w:val="es-MX"/>
        </w:rPr>
        <w:t xml:space="preserve">El 3% de los encuestados que tiene resistencia hace la transformación digital </w:t>
      </w:r>
      <w:r>
        <w:rPr>
          <w:lang w:val="es-MX"/>
        </w:rPr>
        <w:t xml:space="preserve">se conforma por personal que en promedio lleva </w:t>
      </w:r>
      <w:r w:rsidRPr="00C73011">
        <w:rPr>
          <w:b/>
          <w:bCs/>
          <w:lang w:val="es-MX"/>
        </w:rPr>
        <w:t>9 años en la empresa</w:t>
      </w:r>
      <w:r>
        <w:rPr>
          <w:lang w:val="es-MX"/>
        </w:rPr>
        <w:t xml:space="preserve">, además, estos perfiles corresponden cargos de </w:t>
      </w:r>
      <w:r w:rsidRPr="00C73011">
        <w:rPr>
          <w:b/>
          <w:bCs/>
          <w:lang w:val="es-MX"/>
        </w:rPr>
        <w:t>asesores, auxiliares y diseñadores</w:t>
      </w:r>
      <w:r>
        <w:rPr>
          <w:lang w:val="es-MX"/>
        </w:rPr>
        <w:t xml:space="preserve">, que a pesar de que sean cargos muy operativos </w:t>
      </w:r>
      <w:r w:rsidRPr="00C73011">
        <w:rPr>
          <w:b/>
          <w:bCs/>
          <w:lang w:val="es-MX"/>
        </w:rPr>
        <w:t>tienen alta oportunidad de mejora mediante la implementación de automatizaciones y uso de tecnologías emergentes.</w:t>
      </w:r>
    </w:p>
    <w:p w14:paraId="20301A22" w14:textId="77777777" w:rsidR="00C73011" w:rsidRDefault="00C73011" w:rsidP="003B5C90">
      <w:pPr>
        <w:pStyle w:val="Prrafodelista"/>
        <w:jc w:val="both"/>
        <w:rPr>
          <w:b/>
          <w:bCs/>
          <w:lang w:val="es-MX"/>
        </w:rPr>
      </w:pPr>
    </w:p>
    <w:p w14:paraId="706745C4" w14:textId="132E44C6" w:rsidR="003B5C90" w:rsidRDefault="003B5C90" w:rsidP="003B5C90">
      <w:pPr>
        <w:jc w:val="both"/>
      </w:pPr>
      <w:r>
        <w:t>En conclusión, el análisis evidencia una organización en transición digital</w:t>
      </w:r>
      <w:r w:rsidR="00C5646E">
        <w:t xml:space="preserve">; </w:t>
      </w:r>
      <w:r>
        <w:t>aunque predomina el uso de herramientas ofimáticas, existe un grupo activo que lidera la adopción de BI e IA. Sin embargo, la antigüedad se relaciona con menor uso y mayor resistencia, especialmente en roles operativos con más de 9 años en la empresa. Además, el 40% de los colaboradores con percepción moderada representa una oportunidad estratégica para consolidar la transformación mediante formación, acompañamiento y socialización de beneficios, evitando así la deserción tecnológica y fortaleciendo una cultura digital inclusiva.</w:t>
      </w:r>
    </w:p>
    <w:p w14:paraId="71111966" w14:textId="3808441C" w:rsidR="00A4668F" w:rsidRDefault="00A4668F" w:rsidP="003B5C90">
      <w:pPr>
        <w:jc w:val="both"/>
      </w:pPr>
    </w:p>
    <w:p w14:paraId="3029A8EF" w14:textId="3D4AA07A" w:rsidR="00A4668F" w:rsidRDefault="00A4668F" w:rsidP="003B5C90">
      <w:pPr>
        <w:jc w:val="both"/>
        <w:rPr>
          <w:b/>
          <w:bCs/>
        </w:rPr>
      </w:pPr>
      <w:r w:rsidRPr="00A4668F">
        <w:rPr>
          <w:b/>
          <w:bCs/>
        </w:rPr>
        <w:t>Limitaciones del análisis</w:t>
      </w:r>
      <w:r>
        <w:rPr>
          <w:b/>
          <w:bCs/>
        </w:rPr>
        <w:t>.</w:t>
      </w:r>
    </w:p>
    <w:p w14:paraId="65EBC402" w14:textId="1DFEE35D" w:rsidR="00A4668F" w:rsidRPr="00A4668F" w:rsidRDefault="00A4668F" w:rsidP="003B5C90">
      <w:pPr>
        <w:jc w:val="both"/>
        <w:rPr>
          <w:b/>
          <w:bCs/>
        </w:rPr>
      </w:pPr>
      <w:r>
        <w:t xml:space="preserve">Si bien la muestra es representativa a nivel general, existen </w:t>
      </w:r>
      <w:r>
        <w:rPr>
          <w:rStyle w:val="Textoennegrita"/>
        </w:rPr>
        <w:t>desequilibrios en la participación por gerencia</w:t>
      </w:r>
      <w:r>
        <w:t xml:space="preserve">, lo que puede sesgar ciertos hallazgos hacia áreas con mayor volumen de respuestas. Además, el análisis se basa exclusivamente en percepciones declaradas, sin un conocimiento profundo de los </w:t>
      </w:r>
      <w:r>
        <w:rPr>
          <w:rStyle w:val="Textoennegrita"/>
        </w:rPr>
        <w:t>procesos operativos específicos ni del dinamismo interno de cada unidad de negocio</w:t>
      </w:r>
      <w:r>
        <w:t>, lo que limita la interpretación contextual de algunos compo</w:t>
      </w:r>
      <w:bookmarkStart w:id="0" w:name="_GoBack"/>
      <w:bookmarkEnd w:id="0"/>
      <w:r>
        <w:t>rtamientos tecnológicos.</w:t>
      </w:r>
    </w:p>
    <w:sectPr w:rsidR="00A4668F" w:rsidRPr="00A466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E2BDD"/>
    <w:multiLevelType w:val="hybridMultilevel"/>
    <w:tmpl w:val="F81ACA1A"/>
    <w:lvl w:ilvl="0" w:tplc="7C6A8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73674"/>
    <w:multiLevelType w:val="hybridMultilevel"/>
    <w:tmpl w:val="98F22286"/>
    <w:lvl w:ilvl="0" w:tplc="A1522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57645"/>
    <w:multiLevelType w:val="hybridMultilevel"/>
    <w:tmpl w:val="5ED21BC8"/>
    <w:lvl w:ilvl="0" w:tplc="9A005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BA"/>
    <w:rsid w:val="00241376"/>
    <w:rsid w:val="003B5C90"/>
    <w:rsid w:val="004768FC"/>
    <w:rsid w:val="006207D5"/>
    <w:rsid w:val="007C7EA4"/>
    <w:rsid w:val="00A14B60"/>
    <w:rsid w:val="00A4668F"/>
    <w:rsid w:val="00A91BA3"/>
    <w:rsid w:val="00B27B05"/>
    <w:rsid w:val="00C5646E"/>
    <w:rsid w:val="00C73011"/>
    <w:rsid w:val="00D3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D74BD"/>
  <w15:chartTrackingRefBased/>
  <w15:docId w15:val="{515D4B12-7308-467B-92E6-897CBB35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2BB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14B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632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SANTIAGO ALMEIDA SALAZAR</dc:creator>
  <cp:keywords/>
  <dc:description/>
  <cp:lastModifiedBy>JAIME SANTIAGO ALMEIDA SALAZAR</cp:lastModifiedBy>
  <cp:revision>2</cp:revision>
  <dcterms:created xsi:type="dcterms:W3CDTF">2025-09-16T03:46:00Z</dcterms:created>
  <dcterms:modified xsi:type="dcterms:W3CDTF">2025-09-16T05:48:00Z</dcterms:modified>
</cp:coreProperties>
</file>