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DAA16F8" w14:textId="77777777" w:rsidR="00000000" w:rsidRDefault="006626A1">
      <w:pPr>
        <w:pStyle w:val="universidad1"/>
        <w:jc w:val="center"/>
        <w:rPr>
          <w:rFonts w:ascii="Arial" w:hAnsi="Arial" w:cs="Arial"/>
          <w:color w:val="000000"/>
          <w:lang w:val="es-ES"/>
        </w:rPr>
      </w:pPr>
      <w:r>
        <w:rPr>
          <w:rFonts w:ascii="Arial" w:hAnsi="Arial" w:cs="Arial"/>
          <w:color w:val="000000"/>
          <w:lang w:val="es-ES"/>
        </w:rPr>
        <w:t>UNIVERSIDAD GABRIEL RENÉ MORENO</w:t>
      </w:r>
    </w:p>
    <w:p w14:paraId="413FFFD6" w14:textId="77777777" w:rsidR="00000000" w:rsidRDefault="006626A1">
      <w:pPr>
        <w:pStyle w:val="facultad1"/>
        <w:jc w:val="center"/>
        <w:rPr>
          <w:rFonts w:ascii="Arial" w:hAnsi="Arial" w:cs="Arial"/>
          <w:color w:val="000000"/>
          <w:lang w:val="es-ES"/>
        </w:rPr>
      </w:pPr>
      <w:r>
        <w:rPr>
          <w:rFonts w:ascii="Arial" w:hAnsi="Arial" w:cs="Arial"/>
          <w:color w:val="000000"/>
          <w:lang w:val="es-ES"/>
        </w:rPr>
        <w:t>FACULTAD DE CIENCIAS DE LA COMPUTACIÓN</w:t>
      </w:r>
    </w:p>
    <w:p w14:paraId="4F46831E" w14:textId="77777777" w:rsidR="00000000" w:rsidRDefault="006626A1">
      <w:pPr>
        <w:pStyle w:val="titulo1"/>
        <w:jc w:val="center"/>
        <w:rPr>
          <w:rFonts w:ascii="Arial" w:hAnsi="Arial" w:cs="Arial"/>
          <w:lang w:val="es-ES"/>
        </w:rPr>
      </w:pPr>
      <w:r>
        <w:rPr>
          <w:rFonts w:ascii="Arial" w:hAnsi="Arial" w:cs="Arial"/>
          <w:lang w:val="es-ES"/>
        </w:rPr>
        <w:t>FORJA: HERRAMIENTA CASE COLABORATIVA</w:t>
      </w:r>
    </w:p>
    <w:p w14:paraId="5F20EF96" w14:textId="77777777" w:rsidR="00000000" w:rsidRDefault="006626A1">
      <w:pPr>
        <w:pStyle w:val="titulo-cont1"/>
        <w:jc w:val="center"/>
        <w:rPr>
          <w:rFonts w:ascii="Arial" w:hAnsi="Arial" w:cs="Arial"/>
          <w:lang w:val="es-ES"/>
        </w:rPr>
      </w:pPr>
      <w:r>
        <w:rPr>
          <w:rFonts w:ascii="Arial" w:hAnsi="Arial" w:cs="Arial"/>
          <w:lang w:val="es-ES"/>
        </w:rPr>
        <w:t>PARA LA FASE DE DISEÑO, CON DICTADO POR VOZ,</w:t>
      </w:r>
    </w:p>
    <w:p w14:paraId="0D943798" w14:textId="77777777" w:rsidR="00000000" w:rsidRDefault="006626A1">
      <w:pPr>
        <w:pStyle w:val="titulo-cont1"/>
        <w:jc w:val="center"/>
        <w:rPr>
          <w:rFonts w:ascii="Arial" w:hAnsi="Arial" w:cs="Arial"/>
          <w:lang w:val="es-ES"/>
        </w:rPr>
      </w:pPr>
      <w:r>
        <w:rPr>
          <w:rFonts w:ascii="Arial" w:hAnsi="Arial" w:cs="Arial"/>
          <w:lang w:val="es-ES"/>
        </w:rPr>
        <w:t>LECTURA DE PIZARRA, GENERACIÓN DE BACKEND</w:t>
      </w:r>
    </w:p>
    <w:p w14:paraId="0A257D7E" w14:textId="77777777" w:rsidR="00000000" w:rsidRDefault="006626A1">
      <w:pPr>
        <w:pStyle w:val="titulo-cont1"/>
        <w:jc w:val="center"/>
        <w:rPr>
          <w:rFonts w:ascii="Arial" w:hAnsi="Arial" w:cs="Arial"/>
          <w:lang w:val="es-ES"/>
        </w:rPr>
      </w:pPr>
      <w:r>
        <w:rPr>
          <w:rFonts w:ascii="Arial" w:hAnsi="Arial" w:cs="Arial"/>
          <w:lang w:val="es-ES"/>
        </w:rPr>
        <w:t>SPRING BOOT E INTERCAMBIO XMI</w:t>
      </w:r>
    </w:p>
    <w:p w14:paraId="5B4BF1E2" w14:textId="77777777" w:rsidR="00000000" w:rsidRDefault="006626A1">
      <w:pPr>
        <w:pStyle w:val="titulo-cont1"/>
        <w:jc w:val="center"/>
        <w:rPr>
          <w:rFonts w:ascii="Arial" w:hAnsi="Arial" w:cs="Arial"/>
          <w:lang w:val="es-ES"/>
        </w:rPr>
      </w:pPr>
      <w:r>
        <w:rPr>
          <w:rFonts w:ascii="Arial" w:hAnsi="Arial" w:cs="Arial"/>
          <w:lang w:val="es-ES"/>
        </w:rPr>
        <w:t>CON ENTERPRISE ARCHITECT</w:t>
      </w:r>
    </w:p>
    <w:p w14:paraId="0B8B6444" w14:textId="77777777" w:rsidR="00000000" w:rsidRDefault="006626A1">
      <w:pPr>
        <w:pStyle w:val="subtitulo1"/>
        <w:jc w:val="center"/>
        <w:rPr>
          <w:rFonts w:ascii="Arial" w:hAnsi="Arial" w:cs="Arial"/>
          <w:lang w:val="es-ES"/>
        </w:rPr>
      </w:pPr>
      <w:r>
        <w:rPr>
          <w:rFonts w:ascii="Arial" w:hAnsi="Arial" w:cs="Arial"/>
          <w:lang w:val="es-ES"/>
        </w:rPr>
        <w:t>PARCIAL - 1</w:t>
      </w:r>
    </w:p>
    <w:p w14:paraId="7D922D29" w14:textId="77777777" w:rsidR="00000000" w:rsidRDefault="006626A1">
      <w:pPr>
        <w:pStyle w:val="datos-inicio1"/>
        <w:rPr>
          <w:rFonts w:ascii="Arial" w:hAnsi="Arial" w:cs="Arial"/>
          <w:color w:val="000000"/>
          <w:lang w:val="es-ES"/>
        </w:rPr>
      </w:pPr>
      <w:r>
        <w:rPr>
          <w:rFonts w:ascii="Arial" w:hAnsi="Arial" w:cs="Arial"/>
          <w:b/>
          <w:bCs/>
          <w:color w:val="000000"/>
          <w:lang w:val="es-ES"/>
        </w:rPr>
        <w:t>ESTUDIANTE:</w:t>
      </w:r>
    </w:p>
    <w:p w14:paraId="6BDB8164" w14:textId="77777777" w:rsidR="00000000" w:rsidRDefault="006626A1">
      <w:pPr>
        <w:pStyle w:val="datos1"/>
        <w:rPr>
          <w:rFonts w:ascii="Arial" w:hAnsi="Arial" w:cs="Arial"/>
          <w:color w:val="000000"/>
          <w:lang w:val="es-ES"/>
        </w:rPr>
      </w:pPr>
      <w:r>
        <w:rPr>
          <w:rFonts w:ascii="Arial" w:hAnsi="Arial" w:cs="Arial"/>
          <w:color w:val="000000"/>
          <w:lang w:val="es-ES"/>
        </w:rPr>
        <w:t>ARTEAGA SILVA GEIMBERT SANTIAGO     223041688</w:t>
      </w:r>
    </w:p>
    <w:p w14:paraId="5EFFD123" w14:textId="77777777" w:rsidR="00000000" w:rsidRDefault="006626A1">
      <w:pPr>
        <w:pStyle w:val="datos-bloque1"/>
        <w:rPr>
          <w:rFonts w:ascii="Arial" w:hAnsi="Arial" w:cs="Arial"/>
          <w:color w:val="000000"/>
          <w:lang w:val="es-ES"/>
        </w:rPr>
      </w:pPr>
      <w:r>
        <w:rPr>
          <w:rFonts w:ascii="Arial" w:hAnsi="Arial" w:cs="Arial"/>
          <w:b/>
          <w:bCs/>
          <w:color w:val="000000"/>
          <w:lang w:val="es-ES"/>
        </w:rPr>
        <w:t>DOCENTE:</w:t>
      </w:r>
      <w:r>
        <w:rPr>
          <w:rFonts w:ascii="Arial" w:hAnsi="Arial" w:cs="Arial"/>
          <w:color w:val="000000"/>
          <w:lang w:val="es-ES"/>
        </w:rPr>
        <w:t xml:space="preserve"> M.Sc. MARTÍNEZ CANEDO ROLANDO ANTONIO</w:t>
      </w:r>
    </w:p>
    <w:p w14:paraId="170716A4" w14:textId="77777777" w:rsidR="00000000" w:rsidRDefault="006626A1">
      <w:pPr>
        <w:pStyle w:val="datos1"/>
        <w:rPr>
          <w:rFonts w:ascii="Arial" w:hAnsi="Arial" w:cs="Arial"/>
          <w:color w:val="000000"/>
          <w:lang w:val="es-ES"/>
        </w:rPr>
      </w:pPr>
      <w:r>
        <w:rPr>
          <w:rFonts w:ascii="Arial" w:hAnsi="Arial" w:cs="Arial"/>
          <w:b/>
          <w:bCs/>
          <w:color w:val="000000"/>
          <w:lang w:val="es-ES"/>
        </w:rPr>
        <w:t>MATERIA:</w:t>
      </w:r>
      <w:r>
        <w:rPr>
          <w:rFonts w:ascii="Arial" w:hAnsi="Arial" w:cs="Arial"/>
          <w:color w:val="000000"/>
          <w:lang w:val="es-ES"/>
        </w:rPr>
        <w:t xml:space="preserve"> INGENIERÍA DE SOFTWARE 1</w:t>
      </w:r>
    </w:p>
    <w:p w14:paraId="05FC4CC6" w14:textId="77777777" w:rsidR="00000000" w:rsidRDefault="006626A1">
      <w:pPr>
        <w:pStyle w:val="datos-bloque1"/>
        <w:rPr>
          <w:rFonts w:ascii="Arial" w:hAnsi="Arial" w:cs="Arial"/>
          <w:color w:val="000000"/>
          <w:lang w:val="es-ES"/>
        </w:rPr>
      </w:pPr>
      <w:r>
        <w:rPr>
          <w:rFonts w:ascii="Arial" w:hAnsi="Arial" w:cs="Arial"/>
          <w:b/>
          <w:bCs/>
          <w:color w:val="000000"/>
          <w:lang w:val="es-ES"/>
        </w:rPr>
        <w:t>SANTA CRUZ - BOLIVIA</w:t>
      </w:r>
    </w:p>
    <w:p w14:paraId="3B1A0E70" w14:textId="77777777" w:rsidR="00000000" w:rsidRDefault="006626A1">
      <w:pPr>
        <w:pStyle w:val="datos1"/>
        <w:rPr>
          <w:rFonts w:ascii="Arial" w:hAnsi="Arial" w:cs="Arial"/>
          <w:color w:val="000000"/>
          <w:lang w:val="es-ES"/>
        </w:rPr>
      </w:pPr>
      <w:r>
        <w:rPr>
          <w:rFonts w:ascii="Arial" w:hAnsi="Arial" w:cs="Arial"/>
          <w:b/>
          <w:bCs/>
          <w:color w:val="000000"/>
          <w:lang w:val="es-ES"/>
        </w:rPr>
        <w:t>SEPTIEMBRE DE 2026</w:t>
      </w:r>
    </w:p>
    <w:p w14:paraId="71A8B59A" w14:textId="77777777" w:rsidR="00000000" w:rsidRDefault="006626A1">
      <w:pPr>
        <w:pStyle w:val="Ttulo2"/>
        <w:pageBreakBefore/>
        <w:jc w:val="center"/>
        <w:rPr>
          <w:rFonts w:ascii="Arial" w:eastAsia="Times New Roman" w:hAnsi="Arial" w:cs="Arial"/>
          <w:lang w:val="es-ES"/>
        </w:rPr>
      </w:pPr>
      <w:bookmarkStart w:id="0" w:name="_Toc241016817"/>
      <w:r>
        <w:rPr>
          <w:rFonts w:ascii="Arial" w:eastAsia="Times New Roman" w:hAnsi="Arial" w:cs="Arial"/>
          <w:lang w:val="es-ES"/>
        </w:rPr>
        <w:lastRenderedPageBreak/>
        <w:t>ÍNDICE</w:t>
      </w:r>
      <w:bookmarkEnd w:id="0"/>
    </w:p>
    <w:p w14:paraId="48334B4E" w14:textId="78F7C049" w:rsidR="006626A1" w:rsidRDefault="006626A1" w:rsidP="006626A1">
      <w:pPr>
        <w:pStyle w:val="TDC2"/>
        <w:tabs>
          <w:tab w:val="right" w:leader="dot" w:pos="8494"/>
        </w:tabs>
        <w:rPr>
          <w:rFonts w:asciiTheme="minorHAnsi" w:hAnsiTheme="minorHAnsi" w:cstheme="minorBidi"/>
          <w:noProof/>
          <w:sz w:val="22"/>
          <w:szCs w:val="22"/>
        </w:rPr>
      </w:pPr>
      <w:r>
        <w:rPr>
          <w:rFonts w:ascii="Arial" w:hAnsi="Arial" w:cs="Arial"/>
          <w:color w:val="000000"/>
          <w:sz w:val="22"/>
          <w:szCs w:val="22"/>
          <w:lang w:val="es-ES"/>
        </w:rPr>
        <w:fldChar w:fldCharType="begin"/>
      </w:r>
      <w:r>
        <w:rPr>
          <w:rFonts w:ascii="Arial" w:hAnsi="Arial" w:cs="Arial"/>
          <w:color w:val="000000"/>
          <w:sz w:val="22"/>
          <w:szCs w:val="22"/>
          <w:lang w:val="es-ES"/>
        </w:rPr>
        <w:instrText xml:space="preserve"> TOC \o "1-4" </w:instrText>
      </w:r>
      <w:r>
        <w:rPr>
          <w:rFonts w:ascii="Arial" w:hAnsi="Arial" w:cs="Arial"/>
          <w:color w:val="000000"/>
          <w:sz w:val="22"/>
          <w:szCs w:val="22"/>
          <w:lang w:val="es-ES"/>
        </w:rPr>
        <w:fldChar w:fldCharType="separate"/>
      </w:r>
      <w:r w:rsidRPr="00DC39F7">
        <w:rPr>
          <w:rFonts w:ascii="Arial" w:eastAsia="Times New Roman" w:hAnsi="Arial" w:cs="Arial"/>
          <w:noProof/>
          <w:lang w:val="es-ES"/>
        </w:rPr>
        <w:t>ÍNDICE</w:t>
      </w:r>
      <w:r>
        <w:rPr>
          <w:noProof/>
        </w:rPr>
        <w:tab/>
      </w:r>
      <w:r>
        <w:rPr>
          <w:noProof/>
        </w:rPr>
        <w:fldChar w:fldCharType="begin"/>
      </w:r>
      <w:r>
        <w:rPr>
          <w:noProof/>
        </w:rPr>
        <w:instrText xml:space="preserve"> PAGEREF _Toc241016817 \h </w:instrText>
      </w:r>
      <w:r>
        <w:rPr>
          <w:noProof/>
        </w:rPr>
      </w:r>
      <w:r>
        <w:rPr>
          <w:noProof/>
        </w:rPr>
        <w:fldChar w:fldCharType="separate"/>
      </w:r>
      <w:r>
        <w:rPr>
          <w:noProof/>
        </w:rPr>
        <w:t>2</w:t>
      </w:r>
      <w:r>
        <w:rPr>
          <w:noProof/>
        </w:rPr>
        <w:fldChar w:fldCharType="end"/>
      </w:r>
    </w:p>
    <w:p w14:paraId="72DCCB32" w14:textId="055C2726" w:rsidR="006626A1" w:rsidRDefault="006626A1" w:rsidP="006626A1">
      <w:pPr>
        <w:pStyle w:val="TDC1"/>
        <w:tabs>
          <w:tab w:val="right" w:leader="dot" w:pos="8494"/>
        </w:tabs>
        <w:rPr>
          <w:rFonts w:asciiTheme="minorHAnsi" w:hAnsiTheme="minorHAnsi" w:cstheme="minorBidi"/>
          <w:noProof/>
          <w:sz w:val="22"/>
          <w:szCs w:val="22"/>
        </w:rPr>
      </w:pPr>
      <w:r w:rsidRPr="00DC39F7">
        <w:rPr>
          <w:rFonts w:ascii="Arial" w:eastAsia="Times New Roman" w:hAnsi="Arial" w:cs="Arial"/>
          <w:noProof/>
          <w:lang w:val="es-ES"/>
        </w:rPr>
        <w:t>Índice de figuras</w:t>
      </w:r>
      <w:r>
        <w:rPr>
          <w:noProof/>
        </w:rPr>
        <w:tab/>
      </w:r>
      <w:r>
        <w:rPr>
          <w:noProof/>
        </w:rPr>
        <w:fldChar w:fldCharType="begin"/>
      </w:r>
      <w:r>
        <w:rPr>
          <w:noProof/>
        </w:rPr>
        <w:instrText xml:space="preserve"> PAGEREF _Toc241016818 \h </w:instrText>
      </w:r>
      <w:r>
        <w:rPr>
          <w:noProof/>
        </w:rPr>
      </w:r>
      <w:r>
        <w:rPr>
          <w:noProof/>
        </w:rPr>
        <w:fldChar w:fldCharType="separate"/>
      </w:r>
      <w:r>
        <w:rPr>
          <w:noProof/>
        </w:rPr>
        <w:t>4</w:t>
      </w:r>
      <w:r>
        <w:rPr>
          <w:noProof/>
        </w:rPr>
        <w:fldChar w:fldCharType="end"/>
      </w:r>
    </w:p>
    <w:p w14:paraId="1B6C3188" w14:textId="5B6D6D26" w:rsidR="006626A1" w:rsidRDefault="006626A1" w:rsidP="006626A1">
      <w:pPr>
        <w:pStyle w:val="TDC1"/>
        <w:tabs>
          <w:tab w:val="right" w:leader="dot" w:pos="8494"/>
        </w:tabs>
        <w:rPr>
          <w:rFonts w:asciiTheme="minorHAnsi" w:hAnsiTheme="minorHAnsi" w:cstheme="minorBidi"/>
          <w:noProof/>
          <w:sz w:val="22"/>
          <w:szCs w:val="22"/>
        </w:rPr>
      </w:pPr>
      <w:r w:rsidRPr="00DC39F7">
        <w:rPr>
          <w:rFonts w:ascii="Arial" w:eastAsia="Times New Roman" w:hAnsi="Arial" w:cs="Arial"/>
          <w:noProof/>
          <w:lang w:val="es-ES"/>
        </w:rPr>
        <w:t>1) Perfil</w:t>
      </w:r>
      <w:r>
        <w:rPr>
          <w:noProof/>
        </w:rPr>
        <w:tab/>
      </w:r>
      <w:r>
        <w:rPr>
          <w:noProof/>
        </w:rPr>
        <w:fldChar w:fldCharType="begin"/>
      </w:r>
      <w:r>
        <w:rPr>
          <w:noProof/>
        </w:rPr>
        <w:instrText xml:space="preserve"> PAGEREF _Toc241016819 \h </w:instrText>
      </w:r>
      <w:r>
        <w:rPr>
          <w:noProof/>
        </w:rPr>
      </w:r>
      <w:r>
        <w:rPr>
          <w:noProof/>
        </w:rPr>
        <w:fldChar w:fldCharType="separate"/>
      </w:r>
      <w:r>
        <w:rPr>
          <w:noProof/>
        </w:rPr>
        <w:t>5</w:t>
      </w:r>
      <w:r>
        <w:rPr>
          <w:noProof/>
        </w:rPr>
        <w:fldChar w:fldCharType="end"/>
      </w:r>
    </w:p>
    <w:p w14:paraId="20B4E555" w14:textId="7F969158" w:rsidR="006626A1" w:rsidRDefault="006626A1" w:rsidP="006626A1">
      <w:pPr>
        <w:pStyle w:val="TDC2"/>
        <w:tabs>
          <w:tab w:val="right" w:leader="dot" w:pos="8494"/>
        </w:tabs>
        <w:rPr>
          <w:rFonts w:asciiTheme="minorHAnsi" w:hAnsiTheme="minorHAnsi" w:cstheme="minorBidi"/>
          <w:noProof/>
          <w:sz w:val="22"/>
          <w:szCs w:val="22"/>
        </w:rPr>
      </w:pPr>
      <w:r w:rsidRPr="00DC39F7">
        <w:rPr>
          <w:rFonts w:ascii="Arial" w:eastAsia="Times New Roman" w:hAnsi="Arial" w:cs="Arial"/>
          <w:noProof/>
          <w:lang w:val="es-ES"/>
        </w:rPr>
        <w:t>1.1 Introducción</w:t>
      </w:r>
      <w:r>
        <w:rPr>
          <w:noProof/>
        </w:rPr>
        <w:tab/>
      </w:r>
      <w:r>
        <w:rPr>
          <w:noProof/>
        </w:rPr>
        <w:fldChar w:fldCharType="begin"/>
      </w:r>
      <w:r>
        <w:rPr>
          <w:noProof/>
        </w:rPr>
        <w:instrText xml:space="preserve"> PAGEREF _Toc241016820 \h </w:instrText>
      </w:r>
      <w:r>
        <w:rPr>
          <w:noProof/>
        </w:rPr>
      </w:r>
      <w:r>
        <w:rPr>
          <w:noProof/>
        </w:rPr>
        <w:fldChar w:fldCharType="separate"/>
      </w:r>
      <w:r>
        <w:rPr>
          <w:noProof/>
        </w:rPr>
        <w:t>5</w:t>
      </w:r>
      <w:r>
        <w:rPr>
          <w:noProof/>
        </w:rPr>
        <w:fldChar w:fldCharType="end"/>
      </w:r>
    </w:p>
    <w:p w14:paraId="56CEA6D3" w14:textId="6C257603" w:rsidR="006626A1" w:rsidRDefault="006626A1" w:rsidP="006626A1">
      <w:pPr>
        <w:pStyle w:val="TDC2"/>
        <w:tabs>
          <w:tab w:val="right" w:leader="dot" w:pos="8494"/>
        </w:tabs>
        <w:rPr>
          <w:rFonts w:asciiTheme="minorHAnsi" w:hAnsiTheme="minorHAnsi" w:cstheme="minorBidi"/>
          <w:noProof/>
          <w:sz w:val="22"/>
          <w:szCs w:val="22"/>
        </w:rPr>
      </w:pPr>
      <w:r w:rsidRPr="00DC39F7">
        <w:rPr>
          <w:rFonts w:ascii="Arial" w:eastAsia="Times New Roman" w:hAnsi="Arial" w:cs="Arial"/>
          <w:noProof/>
          <w:lang w:val="es-ES"/>
        </w:rPr>
        <w:t>1.2 Objetivo General</w:t>
      </w:r>
      <w:r>
        <w:rPr>
          <w:noProof/>
        </w:rPr>
        <w:tab/>
      </w:r>
      <w:r>
        <w:rPr>
          <w:noProof/>
        </w:rPr>
        <w:fldChar w:fldCharType="begin"/>
      </w:r>
      <w:r>
        <w:rPr>
          <w:noProof/>
        </w:rPr>
        <w:instrText xml:space="preserve"> PAGEREF _Toc241016821 \h </w:instrText>
      </w:r>
      <w:r>
        <w:rPr>
          <w:noProof/>
        </w:rPr>
      </w:r>
      <w:r>
        <w:rPr>
          <w:noProof/>
        </w:rPr>
        <w:fldChar w:fldCharType="separate"/>
      </w:r>
      <w:r>
        <w:rPr>
          <w:noProof/>
        </w:rPr>
        <w:t>5</w:t>
      </w:r>
      <w:r>
        <w:rPr>
          <w:noProof/>
        </w:rPr>
        <w:fldChar w:fldCharType="end"/>
      </w:r>
    </w:p>
    <w:p w14:paraId="50E2C84A" w14:textId="45BFAFFD" w:rsidR="006626A1" w:rsidRDefault="006626A1" w:rsidP="006626A1">
      <w:pPr>
        <w:pStyle w:val="TDC2"/>
        <w:tabs>
          <w:tab w:val="right" w:leader="dot" w:pos="8494"/>
        </w:tabs>
        <w:rPr>
          <w:rFonts w:asciiTheme="minorHAnsi" w:hAnsiTheme="minorHAnsi" w:cstheme="minorBidi"/>
          <w:noProof/>
          <w:sz w:val="22"/>
          <w:szCs w:val="22"/>
        </w:rPr>
      </w:pPr>
      <w:r w:rsidRPr="00DC39F7">
        <w:rPr>
          <w:rFonts w:ascii="Arial" w:eastAsia="Times New Roman" w:hAnsi="Arial" w:cs="Arial"/>
          <w:noProof/>
          <w:lang w:val="es-ES"/>
        </w:rPr>
        <w:t>1.3 Objetivos Específicos</w:t>
      </w:r>
      <w:r>
        <w:rPr>
          <w:noProof/>
        </w:rPr>
        <w:tab/>
      </w:r>
      <w:r>
        <w:rPr>
          <w:noProof/>
        </w:rPr>
        <w:fldChar w:fldCharType="begin"/>
      </w:r>
      <w:r>
        <w:rPr>
          <w:noProof/>
        </w:rPr>
        <w:instrText xml:space="preserve"> PAGEREF _Toc241016822 \h </w:instrText>
      </w:r>
      <w:r>
        <w:rPr>
          <w:noProof/>
        </w:rPr>
      </w:r>
      <w:r>
        <w:rPr>
          <w:noProof/>
        </w:rPr>
        <w:fldChar w:fldCharType="separate"/>
      </w:r>
      <w:r>
        <w:rPr>
          <w:noProof/>
        </w:rPr>
        <w:t>5</w:t>
      </w:r>
      <w:r>
        <w:rPr>
          <w:noProof/>
        </w:rPr>
        <w:fldChar w:fldCharType="end"/>
      </w:r>
    </w:p>
    <w:p w14:paraId="272A9E58" w14:textId="267F55D5" w:rsidR="006626A1" w:rsidRDefault="006626A1" w:rsidP="006626A1">
      <w:pPr>
        <w:pStyle w:val="TDC2"/>
        <w:tabs>
          <w:tab w:val="right" w:leader="dot" w:pos="8494"/>
        </w:tabs>
        <w:rPr>
          <w:rFonts w:asciiTheme="minorHAnsi" w:hAnsiTheme="minorHAnsi" w:cstheme="minorBidi"/>
          <w:noProof/>
          <w:sz w:val="22"/>
          <w:szCs w:val="22"/>
        </w:rPr>
      </w:pPr>
      <w:r w:rsidRPr="00DC39F7">
        <w:rPr>
          <w:rFonts w:ascii="Arial" w:eastAsia="Times New Roman" w:hAnsi="Arial" w:cs="Arial"/>
          <w:noProof/>
          <w:lang w:val="es-ES"/>
        </w:rPr>
        <w:t>1.4 Descripción del problema</w:t>
      </w:r>
      <w:r>
        <w:rPr>
          <w:noProof/>
        </w:rPr>
        <w:tab/>
      </w:r>
      <w:r>
        <w:rPr>
          <w:noProof/>
        </w:rPr>
        <w:fldChar w:fldCharType="begin"/>
      </w:r>
      <w:r>
        <w:rPr>
          <w:noProof/>
        </w:rPr>
        <w:instrText xml:space="preserve"> PAGEREF _Toc241016823 \h </w:instrText>
      </w:r>
      <w:r>
        <w:rPr>
          <w:noProof/>
        </w:rPr>
      </w:r>
      <w:r>
        <w:rPr>
          <w:noProof/>
        </w:rPr>
        <w:fldChar w:fldCharType="separate"/>
      </w:r>
      <w:r>
        <w:rPr>
          <w:noProof/>
        </w:rPr>
        <w:t>6</w:t>
      </w:r>
      <w:r>
        <w:rPr>
          <w:noProof/>
        </w:rPr>
        <w:fldChar w:fldCharType="end"/>
      </w:r>
    </w:p>
    <w:p w14:paraId="2909592E" w14:textId="15B01ECD" w:rsidR="006626A1" w:rsidRDefault="006626A1" w:rsidP="006626A1">
      <w:pPr>
        <w:pStyle w:val="TDC2"/>
        <w:tabs>
          <w:tab w:val="right" w:leader="dot" w:pos="8494"/>
        </w:tabs>
        <w:rPr>
          <w:rFonts w:asciiTheme="minorHAnsi" w:hAnsiTheme="minorHAnsi" w:cstheme="minorBidi"/>
          <w:noProof/>
          <w:sz w:val="22"/>
          <w:szCs w:val="22"/>
        </w:rPr>
      </w:pPr>
      <w:r w:rsidRPr="00DC39F7">
        <w:rPr>
          <w:rFonts w:ascii="Arial" w:eastAsia="Times New Roman" w:hAnsi="Arial" w:cs="Arial"/>
          <w:noProof/>
          <w:lang w:val="es-ES"/>
        </w:rPr>
        <w:t>1.5 Alcance</w:t>
      </w:r>
      <w:r>
        <w:rPr>
          <w:noProof/>
        </w:rPr>
        <w:tab/>
      </w:r>
      <w:r>
        <w:rPr>
          <w:noProof/>
        </w:rPr>
        <w:fldChar w:fldCharType="begin"/>
      </w:r>
      <w:r>
        <w:rPr>
          <w:noProof/>
        </w:rPr>
        <w:instrText xml:space="preserve"> PAGEREF _Toc241016824 \h </w:instrText>
      </w:r>
      <w:r>
        <w:rPr>
          <w:noProof/>
        </w:rPr>
      </w:r>
      <w:r>
        <w:rPr>
          <w:noProof/>
        </w:rPr>
        <w:fldChar w:fldCharType="separate"/>
      </w:r>
      <w:r>
        <w:rPr>
          <w:noProof/>
        </w:rPr>
        <w:t>6</w:t>
      </w:r>
      <w:r>
        <w:rPr>
          <w:noProof/>
        </w:rPr>
        <w:fldChar w:fldCharType="end"/>
      </w:r>
    </w:p>
    <w:p w14:paraId="66AF10ED" w14:textId="5A9DE675" w:rsidR="006626A1" w:rsidRDefault="006626A1" w:rsidP="006626A1">
      <w:pPr>
        <w:pStyle w:val="TDC3"/>
        <w:tabs>
          <w:tab w:val="right" w:leader="dot" w:pos="8494"/>
        </w:tabs>
        <w:rPr>
          <w:rFonts w:asciiTheme="minorHAnsi" w:hAnsiTheme="minorHAnsi" w:cstheme="minorBidi"/>
          <w:noProof/>
          <w:sz w:val="22"/>
          <w:szCs w:val="22"/>
        </w:rPr>
      </w:pPr>
      <w:r w:rsidRPr="00DC39F7">
        <w:rPr>
          <w:rFonts w:ascii="Arial" w:eastAsia="Times New Roman" w:hAnsi="Arial" w:cs="Arial"/>
          <w:noProof/>
          <w:lang w:val="es-ES"/>
        </w:rPr>
        <w:t>Fuera del alcance</w:t>
      </w:r>
      <w:r>
        <w:rPr>
          <w:noProof/>
        </w:rPr>
        <w:tab/>
      </w:r>
      <w:r>
        <w:rPr>
          <w:noProof/>
        </w:rPr>
        <w:fldChar w:fldCharType="begin"/>
      </w:r>
      <w:r>
        <w:rPr>
          <w:noProof/>
        </w:rPr>
        <w:instrText xml:space="preserve"> PAGEREF _Toc241016825 \h </w:instrText>
      </w:r>
      <w:r>
        <w:rPr>
          <w:noProof/>
        </w:rPr>
      </w:r>
      <w:r>
        <w:rPr>
          <w:noProof/>
        </w:rPr>
        <w:fldChar w:fldCharType="separate"/>
      </w:r>
      <w:r>
        <w:rPr>
          <w:noProof/>
        </w:rPr>
        <w:t>7</w:t>
      </w:r>
      <w:r>
        <w:rPr>
          <w:noProof/>
        </w:rPr>
        <w:fldChar w:fldCharType="end"/>
      </w:r>
    </w:p>
    <w:p w14:paraId="65293E6B" w14:textId="2FD5B311" w:rsidR="006626A1" w:rsidRDefault="006626A1" w:rsidP="006626A1">
      <w:pPr>
        <w:pStyle w:val="TDC1"/>
        <w:tabs>
          <w:tab w:val="right" w:leader="dot" w:pos="8494"/>
        </w:tabs>
        <w:rPr>
          <w:rFonts w:asciiTheme="minorHAnsi" w:hAnsiTheme="minorHAnsi" w:cstheme="minorBidi"/>
          <w:noProof/>
          <w:sz w:val="22"/>
          <w:szCs w:val="22"/>
        </w:rPr>
      </w:pPr>
      <w:r w:rsidRPr="00DC39F7">
        <w:rPr>
          <w:rFonts w:ascii="Arial" w:eastAsia="Times New Roman" w:hAnsi="Arial" w:cs="Arial"/>
          <w:noProof/>
          <w:lang w:val="es-ES"/>
        </w:rPr>
        <w:t>Parte I — Fundamentación Teórica</w:t>
      </w:r>
      <w:r>
        <w:rPr>
          <w:noProof/>
        </w:rPr>
        <w:tab/>
      </w:r>
      <w:r>
        <w:rPr>
          <w:noProof/>
        </w:rPr>
        <w:fldChar w:fldCharType="begin"/>
      </w:r>
      <w:r>
        <w:rPr>
          <w:noProof/>
        </w:rPr>
        <w:instrText xml:space="preserve"> PAGEREF _Toc241016826 \h </w:instrText>
      </w:r>
      <w:r>
        <w:rPr>
          <w:noProof/>
        </w:rPr>
      </w:r>
      <w:r>
        <w:rPr>
          <w:noProof/>
        </w:rPr>
        <w:fldChar w:fldCharType="separate"/>
      </w:r>
      <w:r>
        <w:rPr>
          <w:noProof/>
        </w:rPr>
        <w:t>8</w:t>
      </w:r>
      <w:r>
        <w:rPr>
          <w:noProof/>
        </w:rPr>
        <w:fldChar w:fldCharType="end"/>
      </w:r>
    </w:p>
    <w:p w14:paraId="7A4C8568" w14:textId="72DBF04E" w:rsidR="006626A1" w:rsidRDefault="006626A1" w:rsidP="006626A1">
      <w:pPr>
        <w:pStyle w:val="TDC2"/>
        <w:tabs>
          <w:tab w:val="right" w:leader="dot" w:pos="8494"/>
        </w:tabs>
        <w:rPr>
          <w:rFonts w:asciiTheme="minorHAnsi" w:hAnsiTheme="minorHAnsi" w:cstheme="minorBidi"/>
          <w:noProof/>
          <w:sz w:val="22"/>
          <w:szCs w:val="22"/>
        </w:rPr>
      </w:pPr>
      <w:r w:rsidRPr="00DC39F7">
        <w:rPr>
          <w:rFonts w:ascii="Arial" w:eastAsia="Times New Roman" w:hAnsi="Arial" w:cs="Arial"/>
          <w:noProof/>
          <w:lang w:val="es-ES"/>
        </w:rPr>
        <w:t>1.1.1 Ingeniería de Software Asistida por Computadora (CASE)</w:t>
      </w:r>
      <w:r>
        <w:rPr>
          <w:noProof/>
        </w:rPr>
        <w:tab/>
      </w:r>
      <w:r>
        <w:rPr>
          <w:noProof/>
        </w:rPr>
        <w:fldChar w:fldCharType="begin"/>
      </w:r>
      <w:r>
        <w:rPr>
          <w:noProof/>
        </w:rPr>
        <w:instrText xml:space="preserve"> PAGEREF _Toc241016827 \h </w:instrText>
      </w:r>
      <w:r>
        <w:rPr>
          <w:noProof/>
        </w:rPr>
      </w:r>
      <w:r>
        <w:rPr>
          <w:noProof/>
        </w:rPr>
        <w:fldChar w:fldCharType="separate"/>
      </w:r>
      <w:r>
        <w:rPr>
          <w:noProof/>
        </w:rPr>
        <w:t>8</w:t>
      </w:r>
      <w:r>
        <w:rPr>
          <w:noProof/>
        </w:rPr>
        <w:fldChar w:fldCharType="end"/>
      </w:r>
    </w:p>
    <w:p w14:paraId="64A6CE41" w14:textId="569D7A9B" w:rsidR="006626A1" w:rsidRDefault="006626A1" w:rsidP="006626A1">
      <w:pPr>
        <w:pStyle w:val="TDC2"/>
        <w:tabs>
          <w:tab w:val="right" w:leader="dot" w:pos="8494"/>
        </w:tabs>
        <w:rPr>
          <w:rFonts w:asciiTheme="minorHAnsi" w:hAnsiTheme="minorHAnsi" w:cstheme="minorBidi"/>
          <w:noProof/>
          <w:sz w:val="22"/>
          <w:szCs w:val="22"/>
        </w:rPr>
      </w:pPr>
      <w:r w:rsidRPr="00DC39F7">
        <w:rPr>
          <w:rFonts w:ascii="Arial" w:eastAsia="Times New Roman" w:hAnsi="Arial" w:cs="Arial"/>
          <w:noProof/>
          <w:lang w:val="es-ES"/>
        </w:rPr>
        <w:t>1.1.2 Desarrollo de Software basado en Componentes</w:t>
      </w:r>
      <w:r>
        <w:rPr>
          <w:noProof/>
        </w:rPr>
        <w:tab/>
      </w:r>
      <w:r>
        <w:rPr>
          <w:noProof/>
        </w:rPr>
        <w:fldChar w:fldCharType="begin"/>
      </w:r>
      <w:r>
        <w:rPr>
          <w:noProof/>
        </w:rPr>
        <w:instrText xml:space="preserve"> PAGEREF _Toc241016828 \h </w:instrText>
      </w:r>
      <w:r>
        <w:rPr>
          <w:noProof/>
        </w:rPr>
      </w:r>
      <w:r>
        <w:rPr>
          <w:noProof/>
        </w:rPr>
        <w:fldChar w:fldCharType="separate"/>
      </w:r>
      <w:r>
        <w:rPr>
          <w:noProof/>
        </w:rPr>
        <w:t>8</w:t>
      </w:r>
      <w:r>
        <w:rPr>
          <w:noProof/>
        </w:rPr>
        <w:fldChar w:fldCharType="end"/>
      </w:r>
    </w:p>
    <w:p w14:paraId="6E438DF8" w14:textId="05E68EC6" w:rsidR="006626A1" w:rsidRDefault="006626A1" w:rsidP="006626A1">
      <w:pPr>
        <w:pStyle w:val="TDC3"/>
        <w:tabs>
          <w:tab w:val="right" w:leader="dot" w:pos="8494"/>
        </w:tabs>
        <w:rPr>
          <w:rFonts w:asciiTheme="minorHAnsi" w:hAnsiTheme="minorHAnsi" w:cstheme="minorBidi"/>
          <w:noProof/>
          <w:sz w:val="22"/>
          <w:szCs w:val="22"/>
        </w:rPr>
      </w:pPr>
      <w:r w:rsidRPr="00DC39F7">
        <w:rPr>
          <w:rFonts w:ascii="Arial" w:eastAsia="Times New Roman" w:hAnsi="Arial" w:cs="Arial"/>
          <w:noProof/>
          <w:lang w:val="es-ES"/>
        </w:rPr>
        <w:t>Componentes que FORJA reutiliza</w:t>
      </w:r>
      <w:r>
        <w:rPr>
          <w:noProof/>
        </w:rPr>
        <w:tab/>
      </w:r>
      <w:r>
        <w:rPr>
          <w:noProof/>
        </w:rPr>
        <w:fldChar w:fldCharType="begin"/>
      </w:r>
      <w:r>
        <w:rPr>
          <w:noProof/>
        </w:rPr>
        <w:instrText xml:space="preserve"> PAGEREF _Toc241016829 \h </w:instrText>
      </w:r>
      <w:r>
        <w:rPr>
          <w:noProof/>
        </w:rPr>
      </w:r>
      <w:r>
        <w:rPr>
          <w:noProof/>
        </w:rPr>
        <w:fldChar w:fldCharType="separate"/>
      </w:r>
      <w:r>
        <w:rPr>
          <w:noProof/>
        </w:rPr>
        <w:t>9</w:t>
      </w:r>
      <w:r>
        <w:rPr>
          <w:noProof/>
        </w:rPr>
        <w:fldChar w:fldCharType="end"/>
      </w:r>
    </w:p>
    <w:p w14:paraId="30AA54B0" w14:textId="30281E51" w:rsidR="006626A1" w:rsidRDefault="006626A1" w:rsidP="006626A1">
      <w:pPr>
        <w:pStyle w:val="TDC3"/>
        <w:tabs>
          <w:tab w:val="right" w:leader="dot" w:pos="8494"/>
        </w:tabs>
        <w:rPr>
          <w:rFonts w:asciiTheme="minorHAnsi" w:hAnsiTheme="minorHAnsi" w:cstheme="minorBidi"/>
          <w:noProof/>
          <w:sz w:val="22"/>
          <w:szCs w:val="22"/>
        </w:rPr>
      </w:pPr>
      <w:r w:rsidRPr="00DC39F7">
        <w:rPr>
          <w:rFonts w:ascii="Arial" w:eastAsia="Times New Roman" w:hAnsi="Arial" w:cs="Arial"/>
          <w:noProof/>
          <w:lang w:val="es-ES"/>
        </w:rPr>
        <w:t>Componentes que FORJA produce</w:t>
      </w:r>
      <w:r>
        <w:rPr>
          <w:noProof/>
        </w:rPr>
        <w:tab/>
      </w:r>
      <w:r>
        <w:rPr>
          <w:noProof/>
        </w:rPr>
        <w:fldChar w:fldCharType="begin"/>
      </w:r>
      <w:r>
        <w:rPr>
          <w:noProof/>
        </w:rPr>
        <w:instrText xml:space="preserve"> PAGEREF _Toc241016830 \h </w:instrText>
      </w:r>
      <w:r>
        <w:rPr>
          <w:noProof/>
        </w:rPr>
      </w:r>
      <w:r>
        <w:rPr>
          <w:noProof/>
        </w:rPr>
        <w:fldChar w:fldCharType="separate"/>
      </w:r>
      <w:r>
        <w:rPr>
          <w:noProof/>
        </w:rPr>
        <w:t>10</w:t>
      </w:r>
      <w:r>
        <w:rPr>
          <w:noProof/>
        </w:rPr>
        <w:fldChar w:fldCharType="end"/>
      </w:r>
    </w:p>
    <w:p w14:paraId="117FA581" w14:textId="4F9C818F" w:rsidR="006626A1" w:rsidRDefault="006626A1" w:rsidP="006626A1">
      <w:pPr>
        <w:pStyle w:val="TDC3"/>
        <w:tabs>
          <w:tab w:val="right" w:leader="dot" w:pos="8494"/>
        </w:tabs>
        <w:rPr>
          <w:rFonts w:asciiTheme="minorHAnsi" w:hAnsiTheme="minorHAnsi" w:cstheme="minorBidi"/>
          <w:noProof/>
          <w:sz w:val="22"/>
          <w:szCs w:val="22"/>
        </w:rPr>
      </w:pPr>
      <w:r w:rsidRPr="00DC39F7">
        <w:rPr>
          <w:rFonts w:ascii="Arial" w:eastAsia="Times New Roman" w:hAnsi="Arial" w:cs="Arial"/>
          <w:noProof/>
          <w:lang w:val="es-ES"/>
        </w:rPr>
        <w:t>El mantenimiento del software</w:t>
      </w:r>
      <w:r>
        <w:rPr>
          <w:noProof/>
        </w:rPr>
        <w:tab/>
      </w:r>
      <w:r>
        <w:rPr>
          <w:noProof/>
        </w:rPr>
        <w:fldChar w:fldCharType="begin"/>
      </w:r>
      <w:r>
        <w:rPr>
          <w:noProof/>
        </w:rPr>
        <w:instrText xml:space="preserve"> PAGEREF _Toc241016831 \h </w:instrText>
      </w:r>
      <w:r>
        <w:rPr>
          <w:noProof/>
        </w:rPr>
      </w:r>
      <w:r>
        <w:rPr>
          <w:noProof/>
        </w:rPr>
        <w:fldChar w:fldCharType="separate"/>
      </w:r>
      <w:r>
        <w:rPr>
          <w:noProof/>
        </w:rPr>
        <w:t>10</w:t>
      </w:r>
      <w:r>
        <w:rPr>
          <w:noProof/>
        </w:rPr>
        <w:fldChar w:fldCharType="end"/>
      </w:r>
    </w:p>
    <w:p w14:paraId="68FCF6DD" w14:textId="279BCDED" w:rsidR="006626A1" w:rsidRDefault="006626A1" w:rsidP="006626A1">
      <w:pPr>
        <w:pStyle w:val="TDC2"/>
        <w:tabs>
          <w:tab w:val="right" w:leader="dot" w:pos="8494"/>
        </w:tabs>
        <w:rPr>
          <w:rFonts w:asciiTheme="minorHAnsi" w:hAnsiTheme="minorHAnsi" w:cstheme="minorBidi"/>
          <w:noProof/>
          <w:sz w:val="22"/>
          <w:szCs w:val="22"/>
        </w:rPr>
      </w:pPr>
      <w:r w:rsidRPr="00DC39F7">
        <w:rPr>
          <w:rFonts w:ascii="Arial" w:eastAsia="Times New Roman" w:hAnsi="Arial" w:cs="Arial"/>
          <w:noProof/>
          <w:lang w:val="es-ES"/>
        </w:rPr>
        <w:t>1.1.3 Ingeniería Humana (Experiencia del Usuario)</w:t>
      </w:r>
      <w:r>
        <w:rPr>
          <w:noProof/>
        </w:rPr>
        <w:tab/>
      </w:r>
      <w:r>
        <w:rPr>
          <w:noProof/>
        </w:rPr>
        <w:fldChar w:fldCharType="begin"/>
      </w:r>
      <w:r>
        <w:rPr>
          <w:noProof/>
        </w:rPr>
        <w:instrText xml:space="preserve"> PAGEREF _Toc241016832 \h </w:instrText>
      </w:r>
      <w:r>
        <w:rPr>
          <w:noProof/>
        </w:rPr>
      </w:r>
      <w:r>
        <w:rPr>
          <w:noProof/>
        </w:rPr>
        <w:fldChar w:fldCharType="separate"/>
      </w:r>
      <w:r>
        <w:rPr>
          <w:noProof/>
        </w:rPr>
        <w:t>10</w:t>
      </w:r>
      <w:r>
        <w:rPr>
          <w:noProof/>
        </w:rPr>
        <w:fldChar w:fldCharType="end"/>
      </w:r>
    </w:p>
    <w:p w14:paraId="4B97748B" w14:textId="76DF386F" w:rsidR="006626A1" w:rsidRDefault="006626A1" w:rsidP="006626A1">
      <w:pPr>
        <w:pStyle w:val="TDC2"/>
        <w:tabs>
          <w:tab w:val="right" w:leader="dot" w:pos="8494"/>
        </w:tabs>
        <w:rPr>
          <w:rFonts w:asciiTheme="minorHAnsi" w:hAnsiTheme="minorHAnsi" w:cstheme="minorBidi"/>
          <w:noProof/>
          <w:sz w:val="22"/>
          <w:szCs w:val="22"/>
        </w:rPr>
      </w:pPr>
      <w:r w:rsidRPr="00DC39F7">
        <w:rPr>
          <w:rFonts w:ascii="Arial" w:eastAsia="Times New Roman" w:hAnsi="Arial" w:cs="Arial"/>
          <w:noProof/>
          <w:lang w:val="es-ES"/>
        </w:rPr>
        <w:t>1.1.4 Inteligencia Artificial aplicada al desarrollo de software</w:t>
      </w:r>
      <w:r>
        <w:rPr>
          <w:noProof/>
        </w:rPr>
        <w:tab/>
      </w:r>
      <w:r>
        <w:rPr>
          <w:noProof/>
        </w:rPr>
        <w:fldChar w:fldCharType="begin"/>
      </w:r>
      <w:r>
        <w:rPr>
          <w:noProof/>
        </w:rPr>
        <w:instrText xml:space="preserve"> PAGEREF _Toc241016833 \h </w:instrText>
      </w:r>
      <w:r>
        <w:rPr>
          <w:noProof/>
        </w:rPr>
      </w:r>
      <w:r>
        <w:rPr>
          <w:noProof/>
        </w:rPr>
        <w:fldChar w:fldCharType="separate"/>
      </w:r>
      <w:r>
        <w:rPr>
          <w:noProof/>
        </w:rPr>
        <w:t>11</w:t>
      </w:r>
      <w:r>
        <w:rPr>
          <w:noProof/>
        </w:rPr>
        <w:fldChar w:fldCharType="end"/>
      </w:r>
    </w:p>
    <w:p w14:paraId="0C5EE6CB" w14:textId="68DE6C76" w:rsidR="006626A1" w:rsidRDefault="006626A1" w:rsidP="006626A1">
      <w:pPr>
        <w:pStyle w:val="TDC2"/>
        <w:tabs>
          <w:tab w:val="right" w:leader="dot" w:pos="8494"/>
        </w:tabs>
        <w:rPr>
          <w:rFonts w:asciiTheme="minorHAnsi" w:hAnsiTheme="minorHAnsi" w:cstheme="minorBidi"/>
          <w:noProof/>
          <w:sz w:val="22"/>
          <w:szCs w:val="22"/>
        </w:rPr>
      </w:pPr>
      <w:r w:rsidRPr="00DC39F7">
        <w:rPr>
          <w:rFonts w:ascii="Arial" w:eastAsia="Times New Roman" w:hAnsi="Arial" w:cs="Arial"/>
          <w:noProof/>
          <w:lang w:val="es-ES"/>
        </w:rPr>
        <w:t>1.1.5 El Proceso Unificado de Desarrollo de Software (PUDS)</w:t>
      </w:r>
      <w:r>
        <w:rPr>
          <w:noProof/>
        </w:rPr>
        <w:tab/>
      </w:r>
      <w:r>
        <w:rPr>
          <w:noProof/>
        </w:rPr>
        <w:fldChar w:fldCharType="begin"/>
      </w:r>
      <w:r>
        <w:rPr>
          <w:noProof/>
        </w:rPr>
        <w:instrText xml:space="preserve"> PAGEREF _Toc241016834 \h </w:instrText>
      </w:r>
      <w:r>
        <w:rPr>
          <w:noProof/>
        </w:rPr>
      </w:r>
      <w:r>
        <w:rPr>
          <w:noProof/>
        </w:rPr>
        <w:fldChar w:fldCharType="separate"/>
      </w:r>
      <w:r>
        <w:rPr>
          <w:noProof/>
        </w:rPr>
        <w:t>12</w:t>
      </w:r>
      <w:r>
        <w:rPr>
          <w:noProof/>
        </w:rPr>
        <w:fldChar w:fldCharType="end"/>
      </w:r>
    </w:p>
    <w:p w14:paraId="2FC8BB9C" w14:textId="7C79B611" w:rsidR="006626A1" w:rsidRDefault="006626A1" w:rsidP="006626A1">
      <w:pPr>
        <w:pStyle w:val="TDC2"/>
        <w:tabs>
          <w:tab w:val="right" w:leader="dot" w:pos="8494"/>
        </w:tabs>
        <w:rPr>
          <w:rFonts w:asciiTheme="minorHAnsi" w:hAnsiTheme="minorHAnsi" w:cstheme="minorBidi"/>
          <w:noProof/>
          <w:sz w:val="22"/>
          <w:szCs w:val="22"/>
        </w:rPr>
      </w:pPr>
      <w:r w:rsidRPr="00DC39F7">
        <w:rPr>
          <w:rFonts w:ascii="Arial" w:eastAsia="Times New Roman" w:hAnsi="Arial" w:cs="Arial"/>
          <w:noProof/>
          <w:lang w:val="es-ES"/>
        </w:rPr>
        <w:t>1.1.6 UML 2.5.1</w:t>
      </w:r>
      <w:r>
        <w:rPr>
          <w:noProof/>
        </w:rPr>
        <w:tab/>
      </w:r>
      <w:r>
        <w:rPr>
          <w:noProof/>
        </w:rPr>
        <w:fldChar w:fldCharType="begin"/>
      </w:r>
      <w:r>
        <w:rPr>
          <w:noProof/>
        </w:rPr>
        <w:instrText xml:space="preserve"> PAGEREF _Toc241016835 \h </w:instrText>
      </w:r>
      <w:r>
        <w:rPr>
          <w:noProof/>
        </w:rPr>
      </w:r>
      <w:r>
        <w:rPr>
          <w:noProof/>
        </w:rPr>
        <w:fldChar w:fldCharType="separate"/>
      </w:r>
      <w:r>
        <w:rPr>
          <w:noProof/>
        </w:rPr>
        <w:t>13</w:t>
      </w:r>
      <w:r>
        <w:rPr>
          <w:noProof/>
        </w:rPr>
        <w:fldChar w:fldCharType="end"/>
      </w:r>
    </w:p>
    <w:p w14:paraId="42D21C8C" w14:textId="2A11593F" w:rsidR="006626A1" w:rsidRDefault="006626A1" w:rsidP="006626A1">
      <w:pPr>
        <w:pStyle w:val="TDC3"/>
        <w:tabs>
          <w:tab w:val="right" w:leader="dot" w:pos="8494"/>
        </w:tabs>
        <w:rPr>
          <w:rFonts w:asciiTheme="minorHAnsi" w:hAnsiTheme="minorHAnsi" w:cstheme="minorBidi"/>
          <w:noProof/>
          <w:sz w:val="22"/>
          <w:szCs w:val="22"/>
        </w:rPr>
      </w:pPr>
      <w:r w:rsidRPr="00DC39F7">
        <w:rPr>
          <w:rFonts w:ascii="Arial" w:eastAsia="Times New Roman" w:hAnsi="Arial" w:cs="Arial"/>
          <w:noProof/>
          <w:lang w:val="es-ES"/>
        </w:rPr>
        <w:t>XMI: el intercambio entre herramientas</w:t>
      </w:r>
      <w:r>
        <w:rPr>
          <w:noProof/>
        </w:rPr>
        <w:tab/>
      </w:r>
      <w:r>
        <w:rPr>
          <w:noProof/>
        </w:rPr>
        <w:fldChar w:fldCharType="begin"/>
      </w:r>
      <w:r>
        <w:rPr>
          <w:noProof/>
        </w:rPr>
        <w:instrText xml:space="preserve"> PAGEREF _Toc241016836 \h </w:instrText>
      </w:r>
      <w:r>
        <w:rPr>
          <w:noProof/>
        </w:rPr>
      </w:r>
      <w:r>
        <w:rPr>
          <w:noProof/>
        </w:rPr>
        <w:fldChar w:fldCharType="separate"/>
      </w:r>
      <w:r>
        <w:rPr>
          <w:noProof/>
        </w:rPr>
        <w:t>14</w:t>
      </w:r>
      <w:r>
        <w:rPr>
          <w:noProof/>
        </w:rPr>
        <w:fldChar w:fldCharType="end"/>
      </w:r>
    </w:p>
    <w:p w14:paraId="119E0EA3" w14:textId="006DE1BE" w:rsidR="006626A1" w:rsidRDefault="006626A1" w:rsidP="006626A1">
      <w:pPr>
        <w:pStyle w:val="TDC2"/>
        <w:tabs>
          <w:tab w:val="right" w:leader="dot" w:pos="8494"/>
        </w:tabs>
        <w:rPr>
          <w:rFonts w:asciiTheme="minorHAnsi" w:hAnsiTheme="minorHAnsi" w:cstheme="minorBidi"/>
          <w:noProof/>
          <w:sz w:val="22"/>
          <w:szCs w:val="22"/>
        </w:rPr>
      </w:pPr>
      <w:r w:rsidRPr="00DC39F7">
        <w:rPr>
          <w:rFonts w:ascii="Arial" w:eastAsia="Times New Roman" w:hAnsi="Arial" w:cs="Arial"/>
          <w:noProof/>
          <w:lang w:val="es-ES"/>
        </w:rPr>
        <w:t>1.1.7 Spring Boot</w:t>
      </w:r>
      <w:r>
        <w:rPr>
          <w:noProof/>
        </w:rPr>
        <w:tab/>
      </w:r>
      <w:r>
        <w:rPr>
          <w:noProof/>
        </w:rPr>
        <w:fldChar w:fldCharType="begin"/>
      </w:r>
      <w:r>
        <w:rPr>
          <w:noProof/>
        </w:rPr>
        <w:instrText xml:space="preserve"> PAGEREF _Toc241016837 \h </w:instrText>
      </w:r>
      <w:r>
        <w:rPr>
          <w:noProof/>
        </w:rPr>
      </w:r>
      <w:r>
        <w:rPr>
          <w:noProof/>
        </w:rPr>
        <w:fldChar w:fldCharType="separate"/>
      </w:r>
      <w:r>
        <w:rPr>
          <w:noProof/>
        </w:rPr>
        <w:t>14</w:t>
      </w:r>
      <w:r>
        <w:rPr>
          <w:noProof/>
        </w:rPr>
        <w:fldChar w:fldCharType="end"/>
      </w:r>
    </w:p>
    <w:p w14:paraId="77A44CA4" w14:textId="1F2402D1" w:rsidR="006626A1" w:rsidRDefault="006626A1" w:rsidP="006626A1">
      <w:pPr>
        <w:pStyle w:val="TDC1"/>
        <w:tabs>
          <w:tab w:val="right" w:leader="dot" w:pos="8494"/>
        </w:tabs>
        <w:rPr>
          <w:rFonts w:asciiTheme="minorHAnsi" w:hAnsiTheme="minorHAnsi" w:cstheme="minorBidi"/>
          <w:noProof/>
          <w:sz w:val="22"/>
          <w:szCs w:val="22"/>
        </w:rPr>
      </w:pPr>
      <w:r w:rsidRPr="00DC39F7">
        <w:rPr>
          <w:rFonts w:ascii="Arial" w:eastAsia="Times New Roman" w:hAnsi="Arial" w:cs="Arial"/>
          <w:noProof/>
          <w:lang w:val="es-ES"/>
        </w:rPr>
        <w:t>Parte II — Proceso de desarrollo</w:t>
      </w:r>
      <w:r>
        <w:rPr>
          <w:noProof/>
        </w:rPr>
        <w:tab/>
      </w:r>
      <w:r>
        <w:rPr>
          <w:noProof/>
        </w:rPr>
        <w:fldChar w:fldCharType="begin"/>
      </w:r>
      <w:r>
        <w:rPr>
          <w:noProof/>
        </w:rPr>
        <w:instrText xml:space="preserve"> PAGEREF _Toc241016838 \h </w:instrText>
      </w:r>
      <w:r>
        <w:rPr>
          <w:noProof/>
        </w:rPr>
      </w:r>
      <w:r>
        <w:rPr>
          <w:noProof/>
        </w:rPr>
        <w:fldChar w:fldCharType="separate"/>
      </w:r>
      <w:r>
        <w:rPr>
          <w:noProof/>
        </w:rPr>
        <w:t>16</w:t>
      </w:r>
      <w:r>
        <w:rPr>
          <w:noProof/>
        </w:rPr>
        <w:fldChar w:fldCharType="end"/>
      </w:r>
    </w:p>
    <w:p w14:paraId="751D3014" w14:textId="1147BDF5" w:rsidR="006626A1" w:rsidRDefault="006626A1" w:rsidP="006626A1">
      <w:pPr>
        <w:pStyle w:val="TDC2"/>
        <w:tabs>
          <w:tab w:val="right" w:leader="dot" w:pos="8494"/>
        </w:tabs>
        <w:rPr>
          <w:rFonts w:asciiTheme="minorHAnsi" w:hAnsiTheme="minorHAnsi" w:cstheme="minorBidi"/>
          <w:noProof/>
          <w:sz w:val="22"/>
          <w:szCs w:val="22"/>
        </w:rPr>
      </w:pPr>
      <w:r w:rsidRPr="00DC39F7">
        <w:rPr>
          <w:rFonts w:ascii="Arial" w:eastAsia="Times New Roman" w:hAnsi="Arial" w:cs="Arial"/>
          <w:noProof/>
          <w:lang w:val="es-ES"/>
        </w:rPr>
        <w:t>2.1) Flujo de Trabajo: Captura de Requisitos</w:t>
      </w:r>
      <w:r>
        <w:rPr>
          <w:noProof/>
        </w:rPr>
        <w:tab/>
      </w:r>
      <w:r>
        <w:rPr>
          <w:noProof/>
        </w:rPr>
        <w:fldChar w:fldCharType="begin"/>
      </w:r>
      <w:r>
        <w:rPr>
          <w:noProof/>
        </w:rPr>
        <w:instrText xml:space="preserve"> PAGEREF _Toc241016839 \h </w:instrText>
      </w:r>
      <w:r>
        <w:rPr>
          <w:noProof/>
        </w:rPr>
      </w:r>
      <w:r>
        <w:rPr>
          <w:noProof/>
        </w:rPr>
        <w:fldChar w:fldCharType="separate"/>
      </w:r>
      <w:r>
        <w:rPr>
          <w:noProof/>
        </w:rPr>
        <w:t>16</w:t>
      </w:r>
      <w:r>
        <w:rPr>
          <w:noProof/>
        </w:rPr>
        <w:fldChar w:fldCharType="end"/>
      </w:r>
    </w:p>
    <w:p w14:paraId="7BCA5CE2" w14:textId="3288196D" w:rsidR="006626A1" w:rsidRDefault="006626A1" w:rsidP="006626A1">
      <w:pPr>
        <w:pStyle w:val="TDC3"/>
        <w:tabs>
          <w:tab w:val="right" w:leader="dot" w:pos="8494"/>
        </w:tabs>
        <w:rPr>
          <w:rFonts w:asciiTheme="minorHAnsi" w:hAnsiTheme="minorHAnsi" w:cstheme="minorBidi"/>
          <w:noProof/>
          <w:sz w:val="22"/>
          <w:szCs w:val="22"/>
        </w:rPr>
      </w:pPr>
      <w:r w:rsidRPr="00DC39F7">
        <w:rPr>
          <w:rFonts w:ascii="Arial" w:eastAsia="Times New Roman" w:hAnsi="Arial" w:cs="Arial"/>
          <w:noProof/>
          <w:lang w:val="es-ES"/>
        </w:rPr>
        <w:t>2.1.1 Actores</w:t>
      </w:r>
      <w:r>
        <w:rPr>
          <w:noProof/>
        </w:rPr>
        <w:tab/>
      </w:r>
      <w:r>
        <w:rPr>
          <w:noProof/>
        </w:rPr>
        <w:fldChar w:fldCharType="begin"/>
      </w:r>
      <w:r>
        <w:rPr>
          <w:noProof/>
        </w:rPr>
        <w:instrText xml:space="preserve"> PAGEREF _Toc241016840 \h </w:instrText>
      </w:r>
      <w:r>
        <w:rPr>
          <w:noProof/>
        </w:rPr>
      </w:r>
      <w:r>
        <w:rPr>
          <w:noProof/>
        </w:rPr>
        <w:fldChar w:fldCharType="separate"/>
      </w:r>
      <w:r>
        <w:rPr>
          <w:noProof/>
        </w:rPr>
        <w:t>16</w:t>
      </w:r>
      <w:r>
        <w:rPr>
          <w:noProof/>
        </w:rPr>
        <w:fldChar w:fldCharType="end"/>
      </w:r>
    </w:p>
    <w:p w14:paraId="1D5A406A" w14:textId="688B859B" w:rsidR="006626A1" w:rsidRDefault="006626A1" w:rsidP="006626A1">
      <w:pPr>
        <w:pStyle w:val="TDC3"/>
        <w:tabs>
          <w:tab w:val="right" w:leader="dot" w:pos="8494"/>
        </w:tabs>
        <w:rPr>
          <w:rFonts w:asciiTheme="minorHAnsi" w:hAnsiTheme="minorHAnsi" w:cstheme="minorBidi"/>
          <w:noProof/>
          <w:sz w:val="22"/>
          <w:szCs w:val="22"/>
        </w:rPr>
      </w:pPr>
      <w:r w:rsidRPr="00DC39F7">
        <w:rPr>
          <w:rFonts w:ascii="Arial" w:eastAsia="Times New Roman" w:hAnsi="Arial" w:cs="Arial"/>
          <w:noProof/>
          <w:lang w:val="es-ES"/>
        </w:rPr>
        <w:t>2.1.2 Casos de uso</w:t>
      </w:r>
      <w:r>
        <w:rPr>
          <w:noProof/>
        </w:rPr>
        <w:tab/>
      </w:r>
      <w:r>
        <w:rPr>
          <w:noProof/>
        </w:rPr>
        <w:fldChar w:fldCharType="begin"/>
      </w:r>
      <w:r>
        <w:rPr>
          <w:noProof/>
        </w:rPr>
        <w:instrText xml:space="preserve"> PAGEREF _Toc241016841 \h </w:instrText>
      </w:r>
      <w:r>
        <w:rPr>
          <w:noProof/>
        </w:rPr>
      </w:r>
      <w:r>
        <w:rPr>
          <w:noProof/>
        </w:rPr>
        <w:fldChar w:fldCharType="separate"/>
      </w:r>
      <w:r>
        <w:rPr>
          <w:noProof/>
        </w:rPr>
        <w:t>16</w:t>
      </w:r>
      <w:r>
        <w:rPr>
          <w:noProof/>
        </w:rPr>
        <w:fldChar w:fldCharType="end"/>
      </w:r>
    </w:p>
    <w:p w14:paraId="2A65F528" w14:textId="315670AA" w:rsidR="006626A1" w:rsidRDefault="006626A1" w:rsidP="006626A1">
      <w:pPr>
        <w:pStyle w:val="TDC3"/>
        <w:tabs>
          <w:tab w:val="right" w:leader="dot" w:pos="8494"/>
        </w:tabs>
        <w:rPr>
          <w:rFonts w:asciiTheme="minorHAnsi" w:hAnsiTheme="minorHAnsi" w:cstheme="minorBidi"/>
          <w:noProof/>
          <w:sz w:val="22"/>
          <w:szCs w:val="22"/>
        </w:rPr>
      </w:pPr>
      <w:r w:rsidRPr="00DC39F7">
        <w:rPr>
          <w:rFonts w:ascii="Arial" w:eastAsia="Times New Roman" w:hAnsi="Arial" w:cs="Arial"/>
          <w:noProof/>
          <w:lang w:val="es-ES"/>
        </w:rPr>
        <w:t>2.1.3 Priorizar casos de uso</w:t>
      </w:r>
      <w:r>
        <w:rPr>
          <w:noProof/>
        </w:rPr>
        <w:tab/>
      </w:r>
      <w:r>
        <w:rPr>
          <w:noProof/>
        </w:rPr>
        <w:fldChar w:fldCharType="begin"/>
      </w:r>
      <w:r>
        <w:rPr>
          <w:noProof/>
        </w:rPr>
        <w:instrText xml:space="preserve"> PAGEREF _Toc241016842 \h </w:instrText>
      </w:r>
      <w:r>
        <w:rPr>
          <w:noProof/>
        </w:rPr>
      </w:r>
      <w:r>
        <w:rPr>
          <w:noProof/>
        </w:rPr>
        <w:fldChar w:fldCharType="separate"/>
      </w:r>
      <w:r>
        <w:rPr>
          <w:noProof/>
        </w:rPr>
        <w:t>18</w:t>
      </w:r>
      <w:r>
        <w:rPr>
          <w:noProof/>
        </w:rPr>
        <w:fldChar w:fldCharType="end"/>
      </w:r>
    </w:p>
    <w:p w14:paraId="247AC06C" w14:textId="03A62EA4" w:rsidR="006626A1" w:rsidRDefault="006626A1" w:rsidP="006626A1">
      <w:pPr>
        <w:pStyle w:val="TDC4"/>
        <w:tabs>
          <w:tab w:val="right" w:leader="dot" w:pos="8494"/>
        </w:tabs>
        <w:rPr>
          <w:rFonts w:asciiTheme="minorHAnsi" w:hAnsiTheme="minorHAnsi" w:cstheme="minorBidi"/>
          <w:noProof/>
          <w:sz w:val="22"/>
          <w:szCs w:val="22"/>
        </w:rPr>
      </w:pPr>
      <w:r w:rsidRPr="00DC39F7">
        <w:rPr>
          <w:rFonts w:ascii="Arial" w:eastAsia="Times New Roman" w:hAnsi="Arial" w:cs="Arial"/>
          <w:noProof/>
          <w:lang w:val="es-ES"/>
        </w:rPr>
        <w:t>Ciclo #1 — Arquitectura ejecutable y riesgo mayor</w:t>
      </w:r>
      <w:r>
        <w:rPr>
          <w:noProof/>
        </w:rPr>
        <w:tab/>
      </w:r>
      <w:r>
        <w:rPr>
          <w:noProof/>
        </w:rPr>
        <w:fldChar w:fldCharType="begin"/>
      </w:r>
      <w:r>
        <w:rPr>
          <w:noProof/>
        </w:rPr>
        <w:instrText xml:space="preserve"> PAGEREF _Toc241016843 \h </w:instrText>
      </w:r>
      <w:r>
        <w:rPr>
          <w:noProof/>
        </w:rPr>
      </w:r>
      <w:r>
        <w:rPr>
          <w:noProof/>
        </w:rPr>
        <w:fldChar w:fldCharType="separate"/>
      </w:r>
      <w:r>
        <w:rPr>
          <w:noProof/>
        </w:rPr>
        <w:t>18</w:t>
      </w:r>
      <w:r>
        <w:rPr>
          <w:noProof/>
        </w:rPr>
        <w:fldChar w:fldCharType="end"/>
      </w:r>
    </w:p>
    <w:p w14:paraId="1434AE41" w14:textId="1B8B4608" w:rsidR="006626A1" w:rsidRDefault="006626A1" w:rsidP="006626A1">
      <w:pPr>
        <w:pStyle w:val="TDC4"/>
        <w:tabs>
          <w:tab w:val="right" w:leader="dot" w:pos="8494"/>
        </w:tabs>
        <w:rPr>
          <w:rFonts w:asciiTheme="minorHAnsi" w:hAnsiTheme="minorHAnsi" w:cstheme="minorBidi"/>
          <w:noProof/>
          <w:sz w:val="22"/>
          <w:szCs w:val="22"/>
        </w:rPr>
      </w:pPr>
      <w:r w:rsidRPr="00DC39F7">
        <w:rPr>
          <w:rFonts w:ascii="Arial" w:eastAsia="Times New Roman" w:hAnsi="Arial" w:cs="Arial"/>
          <w:noProof/>
          <w:lang w:val="es-ES"/>
        </w:rPr>
        <w:t>Ciclo #2 — Vías alternativas de entrada y salidas del modelo</w:t>
      </w:r>
      <w:r>
        <w:rPr>
          <w:noProof/>
        </w:rPr>
        <w:tab/>
      </w:r>
      <w:r>
        <w:rPr>
          <w:noProof/>
        </w:rPr>
        <w:fldChar w:fldCharType="begin"/>
      </w:r>
      <w:r>
        <w:rPr>
          <w:noProof/>
        </w:rPr>
        <w:instrText xml:space="preserve"> PAGEREF _Toc241016844 \h </w:instrText>
      </w:r>
      <w:r>
        <w:rPr>
          <w:noProof/>
        </w:rPr>
      </w:r>
      <w:r>
        <w:rPr>
          <w:noProof/>
        </w:rPr>
        <w:fldChar w:fldCharType="separate"/>
      </w:r>
      <w:r>
        <w:rPr>
          <w:noProof/>
        </w:rPr>
        <w:t>18</w:t>
      </w:r>
      <w:r>
        <w:rPr>
          <w:noProof/>
        </w:rPr>
        <w:fldChar w:fldCharType="end"/>
      </w:r>
    </w:p>
    <w:p w14:paraId="440D9DDF" w14:textId="0CAFC290" w:rsidR="006626A1" w:rsidRDefault="006626A1" w:rsidP="006626A1">
      <w:pPr>
        <w:pStyle w:val="TDC3"/>
        <w:tabs>
          <w:tab w:val="right" w:leader="dot" w:pos="8494"/>
        </w:tabs>
        <w:rPr>
          <w:rFonts w:asciiTheme="minorHAnsi" w:hAnsiTheme="minorHAnsi" w:cstheme="minorBidi"/>
          <w:noProof/>
          <w:sz w:val="22"/>
          <w:szCs w:val="22"/>
        </w:rPr>
      </w:pPr>
      <w:r w:rsidRPr="00DC39F7">
        <w:rPr>
          <w:rFonts w:ascii="Arial" w:eastAsia="Times New Roman" w:hAnsi="Arial" w:cs="Arial"/>
          <w:noProof/>
          <w:lang w:val="es-ES"/>
        </w:rPr>
        <w:t>2.1.4 Detallar casos de uso</w:t>
      </w:r>
      <w:r>
        <w:rPr>
          <w:noProof/>
        </w:rPr>
        <w:tab/>
      </w:r>
      <w:r>
        <w:rPr>
          <w:noProof/>
        </w:rPr>
        <w:fldChar w:fldCharType="begin"/>
      </w:r>
      <w:r>
        <w:rPr>
          <w:noProof/>
        </w:rPr>
        <w:instrText xml:space="preserve"> PAGEREF _Toc241016845 \h </w:instrText>
      </w:r>
      <w:r>
        <w:rPr>
          <w:noProof/>
        </w:rPr>
      </w:r>
      <w:r>
        <w:rPr>
          <w:noProof/>
        </w:rPr>
        <w:fldChar w:fldCharType="separate"/>
      </w:r>
      <w:r>
        <w:rPr>
          <w:noProof/>
        </w:rPr>
        <w:t>19</w:t>
      </w:r>
      <w:r>
        <w:rPr>
          <w:noProof/>
        </w:rPr>
        <w:fldChar w:fldCharType="end"/>
      </w:r>
    </w:p>
    <w:p w14:paraId="596E5EEF" w14:textId="6FA4F718" w:rsidR="006626A1" w:rsidRDefault="006626A1" w:rsidP="006626A1">
      <w:pPr>
        <w:pStyle w:val="TDC4"/>
        <w:tabs>
          <w:tab w:val="right" w:leader="dot" w:pos="8494"/>
        </w:tabs>
        <w:rPr>
          <w:rFonts w:asciiTheme="minorHAnsi" w:hAnsiTheme="minorHAnsi" w:cstheme="minorBidi"/>
          <w:noProof/>
          <w:sz w:val="22"/>
          <w:szCs w:val="22"/>
        </w:rPr>
      </w:pPr>
      <w:r w:rsidRPr="00DC39F7">
        <w:rPr>
          <w:rFonts w:ascii="Arial" w:eastAsia="Times New Roman" w:hAnsi="Arial" w:cs="Arial"/>
          <w:noProof/>
          <w:lang w:val="es-ES"/>
        </w:rPr>
        <w:t>CICLO #1</w:t>
      </w:r>
      <w:r>
        <w:rPr>
          <w:noProof/>
        </w:rPr>
        <w:tab/>
      </w:r>
      <w:r>
        <w:rPr>
          <w:noProof/>
        </w:rPr>
        <w:fldChar w:fldCharType="begin"/>
      </w:r>
      <w:r>
        <w:rPr>
          <w:noProof/>
        </w:rPr>
        <w:instrText xml:space="preserve"> PAGEREF _Toc241016846 \h </w:instrText>
      </w:r>
      <w:r>
        <w:rPr>
          <w:noProof/>
        </w:rPr>
      </w:r>
      <w:r>
        <w:rPr>
          <w:noProof/>
        </w:rPr>
        <w:fldChar w:fldCharType="separate"/>
      </w:r>
      <w:r>
        <w:rPr>
          <w:noProof/>
        </w:rPr>
        <w:t>19</w:t>
      </w:r>
      <w:r>
        <w:rPr>
          <w:noProof/>
        </w:rPr>
        <w:fldChar w:fldCharType="end"/>
      </w:r>
    </w:p>
    <w:p w14:paraId="7A3CD861" w14:textId="19A45367" w:rsidR="006626A1" w:rsidRDefault="006626A1" w:rsidP="006626A1">
      <w:pPr>
        <w:pStyle w:val="TDC4"/>
        <w:tabs>
          <w:tab w:val="right" w:leader="dot" w:pos="8494"/>
        </w:tabs>
        <w:rPr>
          <w:rFonts w:asciiTheme="minorHAnsi" w:hAnsiTheme="minorHAnsi" w:cstheme="minorBidi"/>
          <w:noProof/>
          <w:sz w:val="22"/>
          <w:szCs w:val="22"/>
        </w:rPr>
      </w:pPr>
      <w:r w:rsidRPr="00DC39F7">
        <w:rPr>
          <w:rFonts w:ascii="Arial" w:eastAsia="Times New Roman" w:hAnsi="Arial" w:cs="Arial"/>
          <w:noProof/>
          <w:lang w:val="es-ES"/>
        </w:rPr>
        <w:t>CICLO #2</w:t>
      </w:r>
      <w:r>
        <w:rPr>
          <w:noProof/>
        </w:rPr>
        <w:tab/>
      </w:r>
      <w:r>
        <w:rPr>
          <w:noProof/>
        </w:rPr>
        <w:fldChar w:fldCharType="begin"/>
      </w:r>
      <w:r>
        <w:rPr>
          <w:noProof/>
        </w:rPr>
        <w:instrText xml:space="preserve"> PAGEREF _Toc241016847 \h </w:instrText>
      </w:r>
      <w:r>
        <w:rPr>
          <w:noProof/>
        </w:rPr>
      </w:r>
      <w:r>
        <w:rPr>
          <w:noProof/>
        </w:rPr>
        <w:fldChar w:fldCharType="separate"/>
      </w:r>
      <w:r>
        <w:rPr>
          <w:noProof/>
        </w:rPr>
        <w:t>25</w:t>
      </w:r>
      <w:r>
        <w:rPr>
          <w:noProof/>
        </w:rPr>
        <w:fldChar w:fldCharType="end"/>
      </w:r>
    </w:p>
    <w:p w14:paraId="0B45EE1D" w14:textId="3BC2C0D8" w:rsidR="006626A1" w:rsidRDefault="006626A1" w:rsidP="006626A1">
      <w:pPr>
        <w:pStyle w:val="TDC3"/>
        <w:tabs>
          <w:tab w:val="right" w:leader="dot" w:pos="8494"/>
        </w:tabs>
        <w:rPr>
          <w:rFonts w:asciiTheme="minorHAnsi" w:hAnsiTheme="minorHAnsi" w:cstheme="minorBidi"/>
          <w:noProof/>
          <w:sz w:val="22"/>
          <w:szCs w:val="22"/>
        </w:rPr>
      </w:pPr>
      <w:r w:rsidRPr="00DC39F7">
        <w:rPr>
          <w:rFonts w:ascii="Arial" w:eastAsia="Times New Roman" w:hAnsi="Arial" w:cs="Arial"/>
          <w:noProof/>
          <w:lang w:val="es-ES"/>
        </w:rPr>
        <w:t>2.1.5 Estructura del modelo de casos de uso</w:t>
      </w:r>
      <w:r>
        <w:rPr>
          <w:noProof/>
        </w:rPr>
        <w:tab/>
      </w:r>
      <w:r>
        <w:rPr>
          <w:noProof/>
        </w:rPr>
        <w:fldChar w:fldCharType="begin"/>
      </w:r>
      <w:r>
        <w:rPr>
          <w:noProof/>
        </w:rPr>
        <w:instrText xml:space="preserve"> PAGEREF _Toc241016848 \h </w:instrText>
      </w:r>
      <w:r>
        <w:rPr>
          <w:noProof/>
        </w:rPr>
      </w:r>
      <w:r>
        <w:rPr>
          <w:noProof/>
        </w:rPr>
        <w:fldChar w:fldCharType="separate"/>
      </w:r>
      <w:r>
        <w:rPr>
          <w:noProof/>
        </w:rPr>
        <w:t>31</w:t>
      </w:r>
      <w:r>
        <w:rPr>
          <w:noProof/>
        </w:rPr>
        <w:fldChar w:fldCharType="end"/>
      </w:r>
    </w:p>
    <w:p w14:paraId="14CC7F2B" w14:textId="7A60F7A2" w:rsidR="006626A1" w:rsidRDefault="006626A1" w:rsidP="006626A1">
      <w:pPr>
        <w:pStyle w:val="TDC2"/>
        <w:tabs>
          <w:tab w:val="right" w:leader="dot" w:pos="8494"/>
        </w:tabs>
        <w:rPr>
          <w:rFonts w:asciiTheme="minorHAnsi" w:hAnsiTheme="minorHAnsi" w:cstheme="minorBidi"/>
          <w:noProof/>
          <w:sz w:val="22"/>
          <w:szCs w:val="22"/>
        </w:rPr>
      </w:pPr>
      <w:r w:rsidRPr="00DC39F7">
        <w:rPr>
          <w:rFonts w:ascii="Arial" w:eastAsia="Times New Roman" w:hAnsi="Arial" w:cs="Arial"/>
          <w:noProof/>
          <w:lang w:val="es-ES"/>
        </w:rPr>
        <w:t>2.2) Flujo de Trabajo: Análisis</w:t>
      </w:r>
      <w:r>
        <w:rPr>
          <w:noProof/>
        </w:rPr>
        <w:tab/>
      </w:r>
      <w:r>
        <w:rPr>
          <w:noProof/>
        </w:rPr>
        <w:fldChar w:fldCharType="begin"/>
      </w:r>
      <w:r>
        <w:rPr>
          <w:noProof/>
        </w:rPr>
        <w:instrText xml:space="preserve"> PAGEREF _Toc241016849 \h </w:instrText>
      </w:r>
      <w:r>
        <w:rPr>
          <w:noProof/>
        </w:rPr>
      </w:r>
      <w:r>
        <w:rPr>
          <w:noProof/>
        </w:rPr>
        <w:fldChar w:fldCharType="separate"/>
      </w:r>
      <w:r>
        <w:rPr>
          <w:noProof/>
        </w:rPr>
        <w:t>33</w:t>
      </w:r>
      <w:r>
        <w:rPr>
          <w:noProof/>
        </w:rPr>
        <w:fldChar w:fldCharType="end"/>
      </w:r>
    </w:p>
    <w:p w14:paraId="043743AE" w14:textId="69E0EB70" w:rsidR="006626A1" w:rsidRDefault="006626A1" w:rsidP="006626A1">
      <w:pPr>
        <w:pStyle w:val="TDC3"/>
        <w:tabs>
          <w:tab w:val="right" w:leader="dot" w:pos="8494"/>
        </w:tabs>
        <w:rPr>
          <w:rFonts w:asciiTheme="minorHAnsi" w:hAnsiTheme="minorHAnsi" w:cstheme="minorBidi"/>
          <w:noProof/>
          <w:sz w:val="22"/>
          <w:szCs w:val="22"/>
        </w:rPr>
      </w:pPr>
      <w:r w:rsidRPr="00DC39F7">
        <w:rPr>
          <w:rFonts w:ascii="Arial" w:eastAsia="Times New Roman" w:hAnsi="Arial" w:cs="Arial"/>
          <w:noProof/>
          <w:lang w:val="es-ES"/>
        </w:rPr>
        <w:t>2.2.1 Identificar paquetes</w:t>
      </w:r>
      <w:r>
        <w:rPr>
          <w:noProof/>
        </w:rPr>
        <w:tab/>
      </w:r>
      <w:r>
        <w:rPr>
          <w:noProof/>
        </w:rPr>
        <w:fldChar w:fldCharType="begin"/>
      </w:r>
      <w:r>
        <w:rPr>
          <w:noProof/>
        </w:rPr>
        <w:instrText xml:space="preserve"> PAGEREF _Toc241016850 \h </w:instrText>
      </w:r>
      <w:r>
        <w:rPr>
          <w:noProof/>
        </w:rPr>
      </w:r>
      <w:r>
        <w:rPr>
          <w:noProof/>
        </w:rPr>
        <w:fldChar w:fldCharType="separate"/>
      </w:r>
      <w:r>
        <w:rPr>
          <w:noProof/>
        </w:rPr>
        <w:t>33</w:t>
      </w:r>
      <w:r>
        <w:rPr>
          <w:noProof/>
        </w:rPr>
        <w:fldChar w:fldCharType="end"/>
      </w:r>
    </w:p>
    <w:p w14:paraId="572C2062" w14:textId="0FE729D7" w:rsidR="006626A1" w:rsidRDefault="006626A1" w:rsidP="006626A1">
      <w:pPr>
        <w:pStyle w:val="TDC3"/>
        <w:tabs>
          <w:tab w:val="right" w:leader="dot" w:pos="8494"/>
        </w:tabs>
        <w:rPr>
          <w:rFonts w:asciiTheme="minorHAnsi" w:hAnsiTheme="minorHAnsi" w:cstheme="minorBidi"/>
          <w:noProof/>
          <w:sz w:val="22"/>
          <w:szCs w:val="22"/>
        </w:rPr>
      </w:pPr>
      <w:r w:rsidRPr="00DC39F7">
        <w:rPr>
          <w:rFonts w:ascii="Arial" w:eastAsia="Times New Roman" w:hAnsi="Arial" w:cs="Arial"/>
          <w:noProof/>
          <w:lang w:val="es-ES"/>
        </w:rPr>
        <w:t>2.2.2 Relacionar paquetes y casos de uso</w:t>
      </w:r>
      <w:r>
        <w:rPr>
          <w:noProof/>
        </w:rPr>
        <w:tab/>
      </w:r>
      <w:r>
        <w:rPr>
          <w:noProof/>
        </w:rPr>
        <w:fldChar w:fldCharType="begin"/>
      </w:r>
      <w:r>
        <w:rPr>
          <w:noProof/>
        </w:rPr>
        <w:instrText xml:space="preserve"> PAGEREF _Toc241016851 \h </w:instrText>
      </w:r>
      <w:r>
        <w:rPr>
          <w:noProof/>
        </w:rPr>
      </w:r>
      <w:r>
        <w:rPr>
          <w:noProof/>
        </w:rPr>
        <w:fldChar w:fldCharType="separate"/>
      </w:r>
      <w:r>
        <w:rPr>
          <w:noProof/>
        </w:rPr>
        <w:t>34</w:t>
      </w:r>
      <w:r>
        <w:rPr>
          <w:noProof/>
        </w:rPr>
        <w:fldChar w:fldCharType="end"/>
      </w:r>
    </w:p>
    <w:p w14:paraId="52E335F4" w14:textId="6EF61787" w:rsidR="006626A1" w:rsidRDefault="006626A1" w:rsidP="006626A1">
      <w:pPr>
        <w:pStyle w:val="TDC3"/>
        <w:tabs>
          <w:tab w:val="right" w:leader="dot" w:pos="8494"/>
        </w:tabs>
        <w:rPr>
          <w:rFonts w:asciiTheme="minorHAnsi" w:hAnsiTheme="minorHAnsi" w:cstheme="minorBidi"/>
          <w:noProof/>
          <w:sz w:val="22"/>
          <w:szCs w:val="22"/>
        </w:rPr>
      </w:pPr>
      <w:r w:rsidRPr="00DC39F7">
        <w:rPr>
          <w:rFonts w:ascii="Arial" w:eastAsia="Times New Roman" w:hAnsi="Arial" w:cs="Arial"/>
          <w:noProof/>
          <w:lang w:val="es-ES"/>
        </w:rPr>
        <w:t>2.2.3 Vista de paquetes</w:t>
      </w:r>
      <w:r>
        <w:rPr>
          <w:noProof/>
        </w:rPr>
        <w:tab/>
      </w:r>
      <w:r>
        <w:rPr>
          <w:noProof/>
        </w:rPr>
        <w:fldChar w:fldCharType="begin"/>
      </w:r>
      <w:r>
        <w:rPr>
          <w:noProof/>
        </w:rPr>
        <w:instrText xml:space="preserve"> PAGEREF _Toc241016852 \h </w:instrText>
      </w:r>
      <w:r>
        <w:rPr>
          <w:noProof/>
        </w:rPr>
      </w:r>
      <w:r>
        <w:rPr>
          <w:noProof/>
        </w:rPr>
        <w:fldChar w:fldCharType="separate"/>
      </w:r>
      <w:r>
        <w:rPr>
          <w:noProof/>
        </w:rPr>
        <w:t>35</w:t>
      </w:r>
      <w:r>
        <w:rPr>
          <w:noProof/>
        </w:rPr>
        <w:fldChar w:fldCharType="end"/>
      </w:r>
    </w:p>
    <w:p w14:paraId="7199B01F" w14:textId="62C16999" w:rsidR="006626A1" w:rsidRDefault="006626A1" w:rsidP="006626A1">
      <w:pPr>
        <w:pStyle w:val="TDC3"/>
        <w:tabs>
          <w:tab w:val="right" w:leader="dot" w:pos="8494"/>
        </w:tabs>
        <w:rPr>
          <w:rFonts w:asciiTheme="minorHAnsi" w:hAnsiTheme="minorHAnsi" w:cstheme="minorBidi"/>
          <w:noProof/>
          <w:sz w:val="22"/>
          <w:szCs w:val="22"/>
        </w:rPr>
      </w:pPr>
      <w:r w:rsidRPr="00DC39F7">
        <w:rPr>
          <w:rFonts w:ascii="Arial" w:eastAsia="Times New Roman" w:hAnsi="Arial" w:cs="Arial"/>
          <w:noProof/>
          <w:lang w:val="es-ES"/>
        </w:rPr>
        <w:lastRenderedPageBreak/>
        <w:t>2.2.4 Análisis de casos de uso</w:t>
      </w:r>
      <w:r>
        <w:rPr>
          <w:noProof/>
        </w:rPr>
        <w:tab/>
      </w:r>
      <w:r>
        <w:rPr>
          <w:noProof/>
        </w:rPr>
        <w:fldChar w:fldCharType="begin"/>
      </w:r>
      <w:r>
        <w:rPr>
          <w:noProof/>
        </w:rPr>
        <w:instrText xml:space="preserve"> PAGEREF _Toc241016853 \h </w:instrText>
      </w:r>
      <w:r>
        <w:rPr>
          <w:noProof/>
        </w:rPr>
      </w:r>
      <w:r>
        <w:rPr>
          <w:noProof/>
        </w:rPr>
        <w:fldChar w:fldCharType="separate"/>
      </w:r>
      <w:r>
        <w:rPr>
          <w:noProof/>
        </w:rPr>
        <w:t>36</w:t>
      </w:r>
      <w:r>
        <w:rPr>
          <w:noProof/>
        </w:rPr>
        <w:fldChar w:fldCharType="end"/>
      </w:r>
    </w:p>
    <w:p w14:paraId="30069757" w14:textId="20DF100A" w:rsidR="006626A1" w:rsidRDefault="006626A1" w:rsidP="006626A1">
      <w:pPr>
        <w:pStyle w:val="TDC4"/>
        <w:tabs>
          <w:tab w:val="right" w:leader="dot" w:pos="8494"/>
        </w:tabs>
        <w:rPr>
          <w:rFonts w:asciiTheme="minorHAnsi" w:hAnsiTheme="minorHAnsi" w:cstheme="minorBidi"/>
          <w:noProof/>
          <w:sz w:val="22"/>
          <w:szCs w:val="22"/>
        </w:rPr>
      </w:pPr>
      <w:r w:rsidRPr="00DC39F7">
        <w:rPr>
          <w:rFonts w:ascii="Arial" w:eastAsia="Times New Roman" w:hAnsi="Arial" w:cs="Arial"/>
          <w:noProof/>
          <w:lang w:val="es-ES"/>
        </w:rPr>
        <w:t>Diagrama de comunicación — CU10: Editar en forma concurrente</w:t>
      </w:r>
      <w:r>
        <w:rPr>
          <w:noProof/>
        </w:rPr>
        <w:tab/>
      </w:r>
      <w:r>
        <w:rPr>
          <w:noProof/>
        </w:rPr>
        <w:fldChar w:fldCharType="begin"/>
      </w:r>
      <w:r>
        <w:rPr>
          <w:noProof/>
        </w:rPr>
        <w:instrText xml:space="preserve"> PAGEREF _Toc241016854 \h </w:instrText>
      </w:r>
      <w:r>
        <w:rPr>
          <w:noProof/>
        </w:rPr>
      </w:r>
      <w:r>
        <w:rPr>
          <w:noProof/>
        </w:rPr>
        <w:fldChar w:fldCharType="separate"/>
      </w:r>
      <w:r>
        <w:rPr>
          <w:noProof/>
        </w:rPr>
        <w:t>36</w:t>
      </w:r>
      <w:r>
        <w:rPr>
          <w:noProof/>
        </w:rPr>
        <w:fldChar w:fldCharType="end"/>
      </w:r>
    </w:p>
    <w:p w14:paraId="07E8A4AC" w14:textId="03A9849D" w:rsidR="006626A1" w:rsidRDefault="006626A1" w:rsidP="006626A1">
      <w:pPr>
        <w:pStyle w:val="TDC4"/>
        <w:tabs>
          <w:tab w:val="right" w:leader="dot" w:pos="8494"/>
        </w:tabs>
        <w:rPr>
          <w:rFonts w:asciiTheme="minorHAnsi" w:hAnsiTheme="minorHAnsi" w:cstheme="minorBidi"/>
          <w:noProof/>
          <w:sz w:val="22"/>
          <w:szCs w:val="22"/>
        </w:rPr>
      </w:pPr>
      <w:r w:rsidRPr="00DC39F7">
        <w:rPr>
          <w:rFonts w:ascii="Arial" w:eastAsia="Times New Roman" w:hAnsi="Arial" w:cs="Arial"/>
          <w:noProof/>
          <w:lang w:val="es-ES"/>
        </w:rPr>
        <w:t>Diagrama de comunicación — CU13: Pedir un elemento en lenguaje libre</w:t>
      </w:r>
      <w:r>
        <w:rPr>
          <w:noProof/>
        </w:rPr>
        <w:tab/>
      </w:r>
      <w:r>
        <w:rPr>
          <w:noProof/>
        </w:rPr>
        <w:fldChar w:fldCharType="begin"/>
      </w:r>
      <w:r>
        <w:rPr>
          <w:noProof/>
        </w:rPr>
        <w:instrText xml:space="preserve"> PAGEREF _Toc241016855 \h </w:instrText>
      </w:r>
      <w:r>
        <w:rPr>
          <w:noProof/>
        </w:rPr>
      </w:r>
      <w:r>
        <w:rPr>
          <w:noProof/>
        </w:rPr>
        <w:fldChar w:fldCharType="separate"/>
      </w:r>
      <w:r>
        <w:rPr>
          <w:noProof/>
        </w:rPr>
        <w:t>37</w:t>
      </w:r>
      <w:r>
        <w:rPr>
          <w:noProof/>
        </w:rPr>
        <w:fldChar w:fldCharType="end"/>
      </w:r>
    </w:p>
    <w:p w14:paraId="03021994" w14:textId="744D5B53" w:rsidR="006626A1" w:rsidRDefault="006626A1" w:rsidP="006626A1">
      <w:pPr>
        <w:pStyle w:val="TDC3"/>
        <w:tabs>
          <w:tab w:val="right" w:leader="dot" w:pos="8494"/>
        </w:tabs>
        <w:rPr>
          <w:rFonts w:asciiTheme="minorHAnsi" w:hAnsiTheme="minorHAnsi" w:cstheme="minorBidi"/>
          <w:noProof/>
          <w:sz w:val="22"/>
          <w:szCs w:val="22"/>
        </w:rPr>
      </w:pPr>
      <w:r w:rsidRPr="00DC39F7">
        <w:rPr>
          <w:rFonts w:ascii="Arial" w:eastAsia="Times New Roman" w:hAnsi="Arial" w:cs="Arial"/>
          <w:noProof/>
          <w:lang w:val="es-ES"/>
        </w:rPr>
        <w:t>2.2.5 Análisis de paquetes</w:t>
      </w:r>
      <w:r>
        <w:rPr>
          <w:noProof/>
        </w:rPr>
        <w:tab/>
      </w:r>
      <w:r>
        <w:rPr>
          <w:noProof/>
        </w:rPr>
        <w:fldChar w:fldCharType="begin"/>
      </w:r>
      <w:r>
        <w:rPr>
          <w:noProof/>
        </w:rPr>
        <w:instrText xml:space="preserve"> PAGEREF _Toc241016856 \h </w:instrText>
      </w:r>
      <w:r>
        <w:rPr>
          <w:noProof/>
        </w:rPr>
      </w:r>
      <w:r>
        <w:rPr>
          <w:noProof/>
        </w:rPr>
        <w:fldChar w:fldCharType="separate"/>
      </w:r>
      <w:r>
        <w:rPr>
          <w:noProof/>
        </w:rPr>
        <w:t>39</w:t>
      </w:r>
      <w:r>
        <w:rPr>
          <w:noProof/>
        </w:rPr>
        <w:fldChar w:fldCharType="end"/>
      </w:r>
    </w:p>
    <w:p w14:paraId="029BF3FF" w14:textId="1E1671FB" w:rsidR="006626A1" w:rsidRDefault="006626A1" w:rsidP="006626A1">
      <w:pPr>
        <w:pStyle w:val="TDC2"/>
        <w:tabs>
          <w:tab w:val="right" w:leader="dot" w:pos="8494"/>
        </w:tabs>
        <w:rPr>
          <w:rFonts w:asciiTheme="minorHAnsi" w:hAnsiTheme="minorHAnsi" w:cstheme="minorBidi"/>
          <w:noProof/>
          <w:sz w:val="22"/>
          <w:szCs w:val="22"/>
        </w:rPr>
      </w:pPr>
      <w:r w:rsidRPr="00DC39F7">
        <w:rPr>
          <w:rFonts w:ascii="Arial" w:eastAsia="Times New Roman" w:hAnsi="Arial" w:cs="Arial"/>
          <w:noProof/>
          <w:lang w:val="es-ES"/>
        </w:rPr>
        <w:t>2.3) Flujo de Trabajo: Diseño</w:t>
      </w:r>
      <w:r>
        <w:rPr>
          <w:noProof/>
        </w:rPr>
        <w:tab/>
      </w:r>
      <w:r>
        <w:rPr>
          <w:noProof/>
        </w:rPr>
        <w:fldChar w:fldCharType="begin"/>
      </w:r>
      <w:r>
        <w:rPr>
          <w:noProof/>
        </w:rPr>
        <w:instrText xml:space="preserve"> PAGEREF _Toc241016857 \h </w:instrText>
      </w:r>
      <w:r>
        <w:rPr>
          <w:noProof/>
        </w:rPr>
      </w:r>
      <w:r>
        <w:rPr>
          <w:noProof/>
        </w:rPr>
        <w:fldChar w:fldCharType="separate"/>
      </w:r>
      <w:r>
        <w:rPr>
          <w:noProof/>
        </w:rPr>
        <w:t>40</w:t>
      </w:r>
      <w:r>
        <w:rPr>
          <w:noProof/>
        </w:rPr>
        <w:fldChar w:fldCharType="end"/>
      </w:r>
    </w:p>
    <w:p w14:paraId="33EC3E14" w14:textId="1E596E2A" w:rsidR="006626A1" w:rsidRDefault="006626A1" w:rsidP="006626A1">
      <w:pPr>
        <w:pStyle w:val="TDC3"/>
        <w:tabs>
          <w:tab w:val="right" w:leader="dot" w:pos="8494"/>
        </w:tabs>
        <w:rPr>
          <w:rFonts w:asciiTheme="minorHAnsi" w:hAnsiTheme="minorHAnsi" w:cstheme="minorBidi"/>
          <w:noProof/>
          <w:sz w:val="22"/>
          <w:szCs w:val="22"/>
        </w:rPr>
      </w:pPr>
      <w:r w:rsidRPr="00DC39F7">
        <w:rPr>
          <w:rFonts w:ascii="Arial" w:eastAsia="Times New Roman" w:hAnsi="Arial" w:cs="Arial"/>
          <w:noProof/>
          <w:lang w:val="es-ES"/>
        </w:rPr>
        <w:t>2.3.1 Diseño de arquitectura</w:t>
      </w:r>
      <w:r>
        <w:rPr>
          <w:noProof/>
        </w:rPr>
        <w:tab/>
      </w:r>
      <w:r>
        <w:rPr>
          <w:noProof/>
        </w:rPr>
        <w:fldChar w:fldCharType="begin"/>
      </w:r>
      <w:r>
        <w:rPr>
          <w:noProof/>
        </w:rPr>
        <w:instrText xml:space="preserve"> PAGEREF _Toc241016858 \h </w:instrText>
      </w:r>
      <w:r>
        <w:rPr>
          <w:noProof/>
        </w:rPr>
      </w:r>
      <w:r>
        <w:rPr>
          <w:noProof/>
        </w:rPr>
        <w:fldChar w:fldCharType="separate"/>
      </w:r>
      <w:r>
        <w:rPr>
          <w:noProof/>
        </w:rPr>
        <w:t>40</w:t>
      </w:r>
      <w:r>
        <w:rPr>
          <w:noProof/>
        </w:rPr>
        <w:fldChar w:fldCharType="end"/>
      </w:r>
    </w:p>
    <w:p w14:paraId="091657D6" w14:textId="5BACAA4E" w:rsidR="006626A1" w:rsidRDefault="006626A1" w:rsidP="006626A1">
      <w:pPr>
        <w:pStyle w:val="TDC4"/>
        <w:tabs>
          <w:tab w:val="right" w:leader="dot" w:pos="8494"/>
        </w:tabs>
        <w:rPr>
          <w:rFonts w:asciiTheme="minorHAnsi" w:hAnsiTheme="minorHAnsi" w:cstheme="minorBidi"/>
          <w:noProof/>
          <w:sz w:val="22"/>
          <w:szCs w:val="22"/>
        </w:rPr>
      </w:pPr>
      <w:r w:rsidRPr="00DC39F7">
        <w:rPr>
          <w:rFonts w:ascii="Arial" w:eastAsia="Times New Roman" w:hAnsi="Arial" w:cs="Arial"/>
          <w:noProof/>
          <w:lang w:val="es-ES"/>
        </w:rPr>
        <w:t>2.3.1.1 Diseño físico — Modelo de despliegue</w:t>
      </w:r>
      <w:r>
        <w:rPr>
          <w:noProof/>
        </w:rPr>
        <w:tab/>
      </w:r>
      <w:r>
        <w:rPr>
          <w:noProof/>
        </w:rPr>
        <w:fldChar w:fldCharType="begin"/>
      </w:r>
      <w:r>
        <w:rPr>
          <w:noProof/>
        </w:rPr>
        <w:instrText xml:space="preserve"> PAGEREF _Toc241016859 \h </w:instrText>
      </w:r>
      <w:r>
        <w:rPr>
          <w:noProof/>
        </w:rPr>
      </w:r>
      <w:r>
        <w:rPr>
          <w:noProof/>
        </w:rPr>
        <w:fldChar w:fldCharType="separate"/>
      </w:r>
      <w:r>
        <w:rPr>
          <w:noProof/>
        </w:rPr>
        <w:t>41</w:t>
      </w:r>
      <w:r>
        <w:rPr>
          <w:noProof/>
        </w:rPr>
        <w:fldChar w:fldCharType="end"/>
      </w:r>
    </w:p>
    <w:p w14:paraId="39345F05" w14:textId="1527B93B" w:rsidR="006626A1" w:rsidRDefault="006626A1" w:rsidP="006626A1">
      <w:pPr>
        <w:pStyle w:val="TDC3"/>
        <w:tabs>
          <w:tab w:val="right" w:leader="dot" w:pos="8494"/>
        </w:tabs>
        <w:rPr>
          <w:rFonts w:asciiTheme="minorHAnsi" w:hAnsiTheme="minorHAnsi" w:cstheme="minorBidi"/>
          <w:noProof/>
          <w:sz w:val="22"/>
          <w:szCs w:val="22"/>
        </w:rPr>
      </w:pPr>
      <w:r w:rsidRPr="00DC39F7">
        <w:rPr>
          <w:rFonts w:ascii="Arial" w:eastAsia="Times New Roman" w:hAnsi="Arial" w:cs="Arial"/>
          <w:noProof/>
          <w:lang w:val="es-ES"/>
        </w:rPr>
        <w:t>2.3.2 Diseño de datos</w:t>
      </w:r>
      <w:r>
        <w:rPr>
          <w:noProof/>
        </w:rPr>
        <w:tab/>
      </w:r>
      <w:r>
        <w:rPr>
          <w:noProof/>
        </w:rPr>
        <w:fldChar w:fldCharType="begin"/>
      </w:r>
      <w:r>
        <w:rPr>
          <w:noProof/>
        </w:rPr>
        <w:instrText xml:space="preserve"> PAGEREF _Toc241016860 \h </w:instrText>
      </w:r>
      <w:r>
        <w:rPr>
          <w:noProof/>
        </w:rPr>
      </w:r>
      <w:r>
        <w:rPr>
          <w:noProof/>
        </w:rPr>
        <w:fldChar w:fldCharType="separate"/>
      </w:r>
      <w:r>
        <w:rPr>
          <w:noProof/>
        </w:rPr>
        <w:t>42</w:t>
      </w:r>
      <w:r>
        <w:rPr>
          <w:noProof/>
        </w:rPr>
        <w:fldChar w:fldCharType="end"/>
      </w:r>
    </w:p>
    <w:p w14:paraId="292E1816" w14:textId="386A0EDC" w:rsidR="006626A1" w:rsidRDefault="006626A1" w:rsidP="006626A1">
      <w:pPr>
        <w:pStyle w:val="TDC4"/>
        <w:tabs>
          <w:tab w:val="right" w:leader="dot" w:pos="8494"/>
        </w:tabs>
        <w:rPr>
          <w:rFonts w:asciiTheme="minorHAnsi" w:hAnsiTheme="minorHAnsi" w:cstheme="minorBidi"/>
          <w:noProof/>
          <w:sz w:val="22"/>
          <w:szCs w:val="22"/>
        </w:rPr>
      </w:pPr>
      <w:r w:rsidRPr="00DC39F7">
        <w:rPr>
          <w:rFonts w:ascii="Arial" w:eastAsia="Times New Roman" w:hAnsi="Arial" w:cs="Arial"/>
          <w:noProof/>
          <w:lang w:val="es-ES"/>
        </w:rPr>
        <w:t>2.3.2.1 Diseño lógico</w:t>
      </w:r>
      <w:r>
        <w:rPr>
          <w:noProof/>
        </w:rPr>
        <w:tab/>
      </w:r>
      <w:r>
        <w:rPr>
          <w:noProof/>
        </w:rPr>
        <w:fldChar w:fldCharType="begin"/>
      </w:r>
      <w:r>
        <w:rPr>
          <w:noProof/>
        </w:rPr>
        <w:instrText xml:space="preserve"> PAGEREF _Toc241016861 \h </w:instrText>
      </w:r>
      <w:r>
        <w:rPr>
          <w:noProof/>
        </w:rPr>
      </w:r>
      <w:r>
        <w:rPr>
          <w:noProof/>
        </w:rPr>
        <w:fldChar w:fldCharType="separate"/>
      </w:r>
      <w:r>
        <w:rPr>
          <w:noProof/>
        </w:rPr>
        <w:t>42</w:t>
      </w:r>
      <w:r>
        <w:rPr>
          <w:noProof/>
        </w:rPr>
        <w:fldChar w:fldCharType="end"/>
      </w:r>
    </w:p>
    <w:p w14:paraId="685ED297" w14:textId="60E41216" w:rsidR="006626A1" w:rsidRDefault="006626A1" w:rsidP="006626A1">
      <w:pPr>
        <w:pStyle w:val="TDC4"/>
        <w:tabs>
          <w:tab w:val="right" w:leader="dot" w:pos="8494"/>
        </w:tabs>
        <w:rPr>
          <w:rFonts w:asciiTheme="minorHAnsi" w:hAnsiTheme="minorHAnsi" w:cstheme="minorBidi"/>
          <w:noProof/>
          <w:sz w:val="22"/>
          <w:szCs w:val="22"/>
        </w:rPr>
      </w:pPr>
      <w:r w:rsidRPr="00DC39F7">
        <w:rPr>
          <w:rFonts w:ascii="Arial" w:eastAsia="Times New Roman" w:hAnsi="Arial" w:cs="Arial"/>
          <w:noProof/>
          <w:lang w:val="es-ES"/>
        </w:rPr>
        <w:t>2.3.2.2 Diseño físico — Tabla de volumen</w:t>
      </w:r>
      <w:r>
        <w:rPr>
          <w:noProof/>
        </w:rPr>
        <w:tab/>
      </w:r>
      <w:r>
        <w:rPr>
          <w:noProof/>
        </w:rPr>
        <w:fldChar w:fldCharType="begin"/>
      </w:r>
      <w:r>
        <w:rPr>
          <w:noProof/>
        </w:rPr>
        <w:instrText xml:space="preserve"> PAGEREF _Toc241016862 \h </w:instrText>
      </w:r>
      <w:r>
        <w:rPr>
          <w:noProof/>
        </w:rPr>
      </w:r>
      <w:r>
        <w:rPr>
          <w:noProof/>
        </w:rPr>
        <w:fldChar w:fldCharType="separate"/>
      </w:r>
      <w:r>
        <w:rPr>
          <w:noProof/>
        </w:rPr>
        <w:t>45</w:t>
      </w:r>
      <w:r>
        <w:rPr>
          <w:noProof/>
        </w:rPr>
        <w:fldChar w:fldCharType="end"/>
      </w:r>
    </w:p>
    <w:p w14:paraId="18C1D974" w14:textId="6DB175A0" w:rsidR="006626A1" w:rsidRDefault="006626A1" w:rsidP="006626A1">
      <w:pPr>
        <w:pStyle w:val="TDC2"/>
        <w:tabs>
          <w:tab w:val="right" w:leader="dot" w:pos="8494"/>
        </w:tabs>
        <w:rPr>
          <w:rFonts w:asciiTheme="minorHAnsi" w:hAnsiTheme="minorHAnsi" w:cstheme="minorBidi"/>
          <w:noProof/>
          <w:sz w:val="22"/>
          <w:szCs w:val="22"/>
        </w:rPr>
      </w:pPr>
      <w:r w:rsidRPr="00DC39F7">
        <w:rPr>
          <w:rFonts w:ascii="Arial" w:eastAsia="Times New Roman" w:hAnsi="Arial" w:cs="Arial"/>
          <w:noProof/>
          <w:lang w:val="es-ES"/>
        </w:rPr>
        <w:t>2.4) Flujo de Trabajo: Implementación</w:t>
      </w:r>
      <w:r>
        <w:rPr>
          <w:noProof/>
        </w:rPr>
        <w:tab/>
      </w:r>
      <w:r>
        <w:rPr>
          <w:noProof/>
        </w:rPr>
        <w:fldChar w:fldCharType="begin"/>
      </w:r>
      <w:r>
        <w:rPr>
          <w:noProof/>
        </w:rPr>
        <w:instrText xml:space="preserve"> PAGEREF _Toc241016863 \h </w:instrText>
      </w:r>
      <w:r>
        <w:rPr>
          <w:noProof/>
        </w:rPr>
      </w:r>
      <w:r>
        <w:rPr>
          <w:noProof/>
        </w:rPr>
        <w:fldChar w:fldCharType="separate"/>
      </w:r>
      <w:r>
        <w:rPr>
          <w:noProof/>
        </w:rPr>
        <w:t>53</w:t>
      </w:r>
      <w:r>
        <w:rPr>
          <w:noProof/>
        </w:rPr>
        <w:fldChar w:fldCharType="end"/>
      </w:r>
    </w:p>
    <w:p w14:paraId="5FBFEE83" w14:textId="3E5F2843" w:rsidR="006626A1" w:rsidRDefault="006626A1" w:rsidP="006626A1">
      <w:pPr>
        <w:pStyle w:val="TDC3"/>
        <w:tabs>
          <w:tab w:val="right" w:leader="dot" w:pos="8494"/>
        </w:tabs>
        <w:rPr>
          <w:rFonts w:asciiTheme="minorHAnsi" w:hAnsiTheme="minorHAnsi" w:cstheme="minorBidi"/>
          <w:noProof/>
          <w:sz w:val="22"/>
          <w:szCs w:val="22"/>
        </w:rPr>
      </w:pPr>
      <w:r w:rsidRPr="00DC39F7">
        <w:rPr>
          <w:rFonts w:ascii="Arial" w:eastAsia="Times New Roman" w:hAnsi="Arial" w:cs="Arial"/>
          <w:noProof/>
          <w:lang w:val="es-ES"/>
        </w:rPr>
        <w:t>2.4.1 Implementación de la arquitectura del sistema</w:t>
      </w:r>
      <w:r>
        <w:rPr>
          <w:noProof/>
        </w:rPr>
        <w:tab/>
      </w:r>
      <w:r>
        <w:rPr>
          <w:noProof/>
        </w:rPr>
        <w:fldChar w:fldCharType="begin"/>
      </w:r>
      <w:r>
        <w:rPr>
          <w:noProof/>
        </w:rPr>
        <w:instrText xml:space="preserve"> PAGEREF _Toc241016864 \h </w:instrText>
      </w:r>
      <w:r>
        <w:rPr>
          <w:noProof/>
        </w:rPr>
      </w:r>
      <w:r>
        <w:rPr>
          <w:noProof/>
        </w:rPr>
        <w:fldChar w:fldCharType="separate"/>
      </w:r>
      <w:r>
        <w:rPr>
          <w:noProof/>
        </w:rPr>
        <w:t>53</w:t>
      </w:r>
      <w:r>
        <w:rPr>
          <w:noProof/>
        </w:rPr>
        <w:fldChar w:fldCharType="end"/>
      </w:r>
    </w:p>
    <w:p w14:paraId="612DFA58" w14:textId="04F40A39" w:rsidR="006626A1" w:rsidRDefault="006626A1" w:rsidP="006626A1">
      <w:pPr>
        <w:pStyle w:val="TDC3"/>
        <w:tabs>
          <w:tab w:val="right" w:leader="dot" w:pos="8494"/>
        </w:tabs>
        <w:rPr>
          <w:rFonts w:asciiTheme="minorHAnsi" w:hAnsiTheme="minorHAnsi" w:cstheme="minorBidi"/>
          <w:noProof/>
          <w:sz w:val="22"/>
          <w:szCs w:val="22"/>
        </w:rPr>
      </w:pPr>
      <w:r w:rsidRPr="00DC39F7">
        <w:rPr>
          <w:rFonts w:ascii="Arial" w:eastAsia="Times New Roman" w:hAnsi="Arial" w:cs="Arial"/>
          <w:noProof/>
          <w:lang w:val="es-ES"/>
        </w:rPr>
        <w:t>2.4.2 El núcleo: el comando como única vía de cambio</w:t>
      </w:r>
      <w:r>
        <w:rPr>
          <w:noProof/>
        </w:rPr>
        <w:tab/>
      </w:r>
      <w:r>
        <w:rPr>
          <w:noProof/>
        </w:rPr>
        <w:fldChar w:fldCharType="begin"/>
      </w:r>
      <w:r>
        <w:rPr>
          <w:noProof/>
        </w:rPr>
        <w:instrText xml:space="preserve"> PAGEREF _Toc241016865 \h </w:instrText>
      </w:r>
      <w:r>
        <w:rPr>
          <w:noProof/>
        </w:rPr>
      </w:r>
      <w:r>
        <w:rPr>
          <w:noProof/>
        </w:rPr>
        <w:fldChar w:fldCharType="separate"/>
      </w:r>
      <w:r>
        <w:rPr>
          <w:noProof/>
        </w:rPr>
        <w:t>53</w:t>
      </w:r>
      <w:r>
        <w:rPr>
          <w:noProof/>
        </w:rPr>
        <w:fldChar w:fldCharType="end"/>
      </w:r>
    </w:p>
    <w:p w14:paraId="3BE9EB3E" w14:textId="6059F5B4" w:rsidR="006626A1" w:rsidRDefault="006626A1" w:rsidP="006626A1">
      <w:pPr>
        <w:pStyle w:val="TDC3"/>
        <w:tabs>
          <w:tab w:val="right" w:leader="dot" w:pos="8494"/>
        </w:tabs>
        <w:rPr>
          <w:rFonts w:asciiTheme="minorHAnsi" w:hAnsiTheme="minorHAnsi" w:cstheme="minorBidi"/>
          <w:noProof/>
          <w:sz w:val="22"/>
          <w:szCs w:val="22"/>
        </w:rPr>
      </w:pPr>
      <w:r w:rsidRPr="00DC39F7">
        <w:rPr>
          <w:rFonts w:ascii="Arial" w:eastAsia="Times New Roman" w:hAnsi="Arial" w:cs="Arial"/>
          <w:noProof/>
          <w:lang w:val="es-ES"/>
        </w:rPr>
        <w:t>2.4.3 Implementación de la exclusión mutua</w:t>
      </w:r>
      <w:r>
        <w:rPr>
          <w:noProof/>
        </w:rPr>
        <w:tab/>
      </w:r>
      <w:r>
        <w:rPr>
          <w:noProof/>
        </w:rPr>
        <w:fldChar w:fldCharType="begin"/>
      </w:r>
      <w:r>
        <w:rPr>
          <w:noProof/>
        </w:rPr>
        <w:instrText xml:space="preserve"> PAGEREF _Toc241016866 \h </w:instrText>
      </w:r>
      <w:r>
        <w:rPr>
          <w:noProof/>
        </w:rPr>
      </w:r>
      <w:r>
        <w:rPr>
          <w:noProof/>
        </w:rPr>
        <w:fldChar w:fldCharType="separate"/>
      </w:r>
      <w:r>
        <w:rPr>
          <w:noProof/>
        </w:rPr>
        <w:t>53</w:t>
      </w:r>
      <w:r>
        <w:rPr>
          <w:noProof/>
        </w:rPr>
        <w:fldChar w:fldCharType="end"/>
      </w:r>
    </w:p>
    <w:p w14:paraId="17F28B3C" w14:textId="37846DEC" w:rsidR="006626A1" w:rsidRDefault="006626A1" w:rsidP="006626A1">
      <w:pPr>
        <w:pStyle w:val="TDC3"/>
        <w:tabs>
          <w:tab w:val="right" w:leader="dot" w:pos="8494"/>
        </w:tabs>
        <w:rPr>
          <w:rFonts w:asciiTheme="minorHAnsi" w:hAnsiTheme="minorHAnsi" w:cstheme="minorBidi"/>
          <w:noProof/>
          <w:sz w:val="22"/>
          <w:szCs w:val="22"/>
        </w:rPr>
      </w:pPr>
      <w:r w:rsidRPr="00DC39F7">
        <w:rPr>
          <w:rFonts w:ascii="Arial" w:eastAsia="Times New Roman" w:hAnsi="Arial" w:cs="Arial"/>
          <w:noProof/>
          <w:lang w:val="es-ES"/>
        </w:rPr>
        <w:t>2.4.4 Implementación del generador</w:t>
      </w:r>
      <w:r>
        <w:rPr>
          <w:noProof/>
        </w:rPr>
        <w:tab/>
      </w:r>
      <w:r>
        <w:rPr>
          <w:noProof/>
        </w:rPr>
        <w:fldChar w:fldCharType="begin"/>
      </w:r>
      <w:r>
        <w:rPr>
          <w:noProof/>
        </w:rPr>
        <w:instrText xml:space="preserve"> PAGEREF _Toc241016867 \h </w:instrText>
      </w:r>
      <w:r>
        <w:rPr>
          <w:noProof/>
        </w:rPr>
      </w:r>
      <w:r>
        <w:rPr>
          <w:noProof/>
        </w:rPr>
        <w:fldChar w:fldCharType="separate"/>
      </w:r>
      <w:r>
        <w:rPr>
          <w:noProof/>
        </w:rPr>
        <w:t>54</w:t>
      </w:r>
      <w:r>
        <w:rPr>
          <w:noProof/>
        </w:rPr>
        <w:fldChar w:fldCharType="end"/>
      </w:r>
    </w:p>
    <w:p w14:paraId="4ED42AE1" w14:textId="41DE105B" w:rsidR="006626A1" w:rsidRDefault="006626A1" w:rsidP="006626A1">
      <w:pPr>
        <w:pStyle w:val="TDC3"/>
        <w:tabs>
          <w:tab w:val="right" w:leader="dot" w:pos="8494"/>
        </w:tabs>
        <w:rPr>
          <w:rFonts w:asciiTheme="minorHAnsi" w:hAnsiTheme="minorHAnsi" w:cstheme="minorBidi"/>
          <w:noProof/>
          <w:sz w:val="22"/>
          <w:szCs w:val="22"/>
        </w:rPr>
      </w:pPr>
      <w:r w:rsidRPr="00DC39F7">
        <w:rPr>
          <w:rFonts w:ascii="Arial" w:eastAsia="Times New Roman" w:hAnsi="Arial" w:cs="Arial"/>
          <w:noProof/>
          <w:lang w:val="es-ES"/>
        </w:rPr>
        <w:t>2.4.5 Implementación de las vías de entrada</w:t>
      </w:r>
      <w:r>
        <w:rPr>
          <w:noProof/>
        </w:rPr>
        <w:tab/>
      </w:r>
      <w:r>
        <w:rPr>
          <w:noProof/>
        </w:rPr>
        <w:fldChar w:fldCharType="begin"/>
      </w:r>
      <w:r>
        <w:rPr>
          <w:noProof/>
        </w:rPr>
        <w:instrText xml:space="preserve"> PAGEREF _Toc241016868 \h </w:instrText>
      </w:r>
      <w:r>
        <w:rPr>
          <w:noProof/>
        </w:rPr>
      </w:r>
      <w:r>
        <w:rPr>
          <w:noProof/>
        </w:rPr>
        <w:fldChar w:fldCharType="separate"/>
      </w:r>
      <w:r>
        <w:rPr>
          <w:noProof/>
        </w:rPr>
        <w:t>55</w:t>
      </w:r>
      <w:r>
        <w:rPr>
          <w:noProof/>
        </w:rPr>
        <w:fldChar w:fldCharType="end"/>
      </w:r>
    </w:p>
    <w:p w14:paraId="3C7DC86A" w14:textId="5B0D6B3D" w:rsidR="006626A1" w:rsidRDefault="006626A1" w:rsidP="006626A1">
      <w:pPr>
        <w:pStyle w:val="TDC3"/>
        <w:tabs>
          <w:tab w:val="right" w:leader="dot" w:pos="8494"/>
        </w:tabs>
        <w:rPr>
          <w:rFonts w:asciiTheme="minorHAnsi" w:hAnsiTheme="minorHAnsi" w:cstheme="minorBidi"/>
          <w:noProof/>
          <w:sz w:val="22"/>
          <w:szCs w:val="22"/>
        </w:rPr>
      </w:pPr>
      <w:r w:rsidRPr="00DC39F7">
        <w:rPr>
          <w:rFonts w:ascii="Arial" w:eastAsia="Times New Roman" w:hAnsi="Arial" w:cs="Arial"/>
          <w:noProof/>
          <w:lang w:val="es-ES"/>
        </w:rPr>
        <w:t>2.4.6 Implementación del cliente móvil</w:t>
      </w:r>
      <w:r>
        <w:rPr>
          <w:noProof/>
        </w:rPr>
        <w:tab/>
      </w:r>
      <w:r>
        <w:rPr>
          <w:noProof/>
        </w:rPr>
        <w:fldChar w:fldCharType="begin"/>
      </w:r>
      <w:r>
        <w:rPr>
          <w:noProof/>
        </w:rPr>
        <w:instrText xml:space="preserve"> PAGEREF _Toc241016869 \h </w:instrText>
      </w:r>
      <w:r>
        <w:rPr>
          <w:noProof/>
        </w:rPr>
      </w:r>
      <w:r>
        <w:rPr>
          <w:noProof/>
        </w:rPr>
        <w:fldChar w:fldCharType="separate"/>
      </w:r>
      <w:r>
        <w:rPr>
          <w:noProof/>
        </w:rPr>
        <w:t>56</w:t>
      </w:r>
      <w:r>
        <w:rPr>
          <w:noProof/>
        </w:rPr>
        <w:fldChar w:fldCharType="end"/>
      </w:r>
    </w:p>
    <w:p w14:paraId="407E59B5" w14:textId="40944510" w:rsidR="006626A1" w:rsidRDefault="006626A1" w:rsidP="006626A1">
      <w:pPr>
        <w:pStyle w:val="TDC2"/>
        <w:tabs>
          <w:tab w:val="right" w:leader="dot" w:pos="8494"/>
        </w:tabs>
        <w:rPr>
          <w:rFonts w:asciiTheme="minorHAnsi" w:hAnsiTheme="minorHAnsi" w:cstheme="minorBidi"/>
          <w:noProof/>
          <w:sz w:val="22"/>
          <w:szCs w:val="22"/>
        </w:rPr>
      </w:pPr>
      <w:r w:rsidRPr="00DC39F7">
        <w:rPr>
          <w:rFonts w:ascii="Arial" w:eastAsia="Times New Roman" w:hAnsi="Arial" w:cs="Arial"/>
          <w:noProof/>
          <w:lang w:val="es-ES"/>
        </w:rPr>
        <w:t>2.5) Flujo de Trabajo: Pruebas</w:t>
      </w:r>
      <w:r>
        <w:rPr>
          <w:noProof/>
        </w:rPr>
        <w:tab/>
      </w:r>
      <w:r>
        <w:rPr>
          <w:noProof/>
        </w:rPr>
        <w:fldChar w:fldCharType="begin"/>
      </w:r>
      <w:r>
        <w:rPr>
          <w:noProof/>
        </w:rPr>
        <w:instrText xml:space="preserve"> PAGEREF _Toc241016870 \h </w:instrText>
      </w:r>
      <w:r>
        <w:rPr>
          <w:noProof/>
        </w:rPr>
      </w:r>
      <w:r>
        <w:rPr>
          <w:noProof/>
        </w:rPr>
        <w:fldChar w:fldCharType="separate"/>
      </w:r>
      <w:r>
        <w:rPr>
          <w:noProof/>
        </w:rPr>
        <w:t>58</w:t>
      </w:r>
      <w:r>
        <w:rPr>
          <w:noProof/>
        </w:rPr>
        <w:fldChar w:fldCharType="end"/>
      </w:r>
    </w:p>
    <w:p w14:paraId="4A444E5E" w14:textId="7D5977C6" w:rsidR="006626A1" w:rsidRDefault="006626A1" w:rsidP="006626A1">
      <w:pPr>
        <w:pStyle w:val="TDC3"/>
        <w:tabs>
          <w:tab w:val="right" w:leader="dot" w:pos="8494"/>
        </w:tabs>
        <w:rPr>
          <w:rFonts w:asciiTheme="minorHAnsi" w:hAnsiTheme="minorHAnsi" w:cstheme="minorBidi"/>
          <w:noProof/>
          <w:sz w:val="22"/>
          <w:szCs w:val="22"/>
        </w:rPr>
      </w:pPr>
      <w:r w:rsidRPr="00DC39F7">
        <w:rPr>
          <w:rFonts w:ascii="Arial" w:eastAsia="Times New Roman" w:hAnsi="Arial" w:cs="Arial"/>
          <w:noProof/>
          <w:lang w:val="es-ES"/>
        </w:rPr>
        <w:t>2.5.1 Estrategia</w:t>
      </w:r>
      <w:r>
        <w:rPr>
          <w:noProof/>
        </w:rPr>
        <w:tab/>
      </w:r>
      <w:r>
        <w:rPr>
          <w:noProof/>
        </w:rPr>
        <w:fldChar w:fldCharType="begin"/>
      </w:r>
      <w:r>
        <w:rPr>
          <w:noProof/>
        </w:rPr>
        <w:instrText xml:space="preserve"> PAGEREF _Toc241016871 \h </w:instrText>
      </w:r>
      <w:r>
        <w:rPr>
          <w:noProof/>
        </w:rPr>
      </w:r>
      <w:r>
        <w:rPr>
          <w:noProof/>
        </w:rPr>
        <w:fldChar w:fldCharType="separate"/>
      </w:r>
      <w:r>
        <w:rPr>
          <w:noProof/>
        </w:rPr>
        <w:t>58</w:t>
      </w:r>
      <w:r>
        <w:rPr>
          <w:noProof/>
        </w:rPr>
        <w:fldChar w:fldCharType="end"/>
      </w:r>
    </w:p>
    <w:p w14:paraId="397F4F47" w14:textId="11A84341" w:rsidR="006626A1" w:rsidRDefault="006626A1" w:rsidP="006626A1">
      <w:pPr>
        <w:pStyle w:val="TDC3"/>
        <w:tabs>
          <w:tab w:val="right" w:leader="dot" w:pos="8494"/>
        </w:tabs>
        <w:rPr>
          <w:rFonts w:asciiTheme="minorHAnsi" w:hAnsiTheme="minorHAnsi" w:cstheme="minorBidi"/>
          <w:noProof/>
          <w:sz w:val="22"/>
          <w:szCs w:val="22"/>
        </w:rPr>
      </w:pPr>
      <w:r w:rsidRPr="00DC39F7">
        <w:rPr>
          <w:rFonts w:ascii="Arial" w:eastAsia="Times New Roman" w:hAnsi="Arial" w:cs="Arial"/>
          <w:noProof/>
          <w:lang w:val="es-ES"/>
        </w:rPr>
        <w:t>2.5.2 Cobertura por área</w:t>
      </w:r>
      <w:r>
        <w:rPr>
          <w:noProof/>
        </w:rPr>
        <w:tab/>
      </w:r>
      <w:r>
        <w:rPr>
          <w:noProof/>
        </w:rPr>
        <w:fldChar w:fldCharType="begin"/>
      </w:r>
      <w:r>
        <w:rPr>
          <w:noProof/>
        </w:rPr>
        <w:instrText xml:space="preserve"> PAGEREF _Toc241016872 \h </w:instrText>
      </w:r>
      <w:r>
        <w:rPr>
          <w:noProof/>
        </w:rPr>
      </w:r>
      <w:r>
        <w:rPr>
          <w:noProof/>
        </w:rPr>
        <w:fldChar w:fldCharType="separate"/>
      </w:r>
      <w:r>
        <w:rPr>
          <w:noProof/>
        </w:rPr>
        <w:t>58</w:t>
      </w:r>
      <w:r>
        <w:rPr>
          <w:noProof/>
        </w:rPr>
        <w:fldChar w:fldCharType="end"/>
      </w:r>
    </w:p>
    <w:p w14:paraId="64113C8B" w14:textId="4B44A320" w:rsidR="006626A1" w:rsidRDefault="006626A1" w:rsidP="006626A1">
      <w:pPr>
        <w:pStyle w:val="TDC3"/>
        <w:tabs>
          <w:tab w:val="right" w:leader="dot" w:pos="8494"/>
        </w:tabs>
        <w:rPr>
          <w:rFonts w:asciiTheme="minorHAnsi" w:hAnsiTheme="minorHAnsi" w:cstheme="minorBidi"/>
          <w:noProof/>
          <w:sz w:val="22"/>
          <w:szCs w:val="22"/>
        </w:rPr>
      </w:pPr>
      <w:r w:rsidRPr="00DC39F7">
        <w:rPr>
          <w:rFonts w:ascii="Arial" w:eastAsia="Times New Roman" w:hAnsi="Arial" w:cs="Arial"/>
          <w:noProof/>
          <w:lang w:val="es-ES"/>
        </w:rPr>
        <w:t>2.5.3 Pruebas de seguridad</w:t>
      </w:r>
      <w:r>
        <w:rPr>
          <w:noProof/>
        </w:rPr>
        <w:tab/>
      </w:r>
      <w:r>
        <w:rPr>
          <w:noProof/>
        </w:rPr>
        <w:fldChar w:fldCharType="begin"/>
      </w:r>
      <w:r>
        <w:rPr>
          <w:noProof/>
        </w:rPr>
        <w:instrText xml:space="preserve"> PAGEREF _Toc241016873 \h </w:instrText>
      </w:r>
      <w:r>
        <w:rPr>
          <w:noProof/>
        </w:rPr>
      </w:r>
      <w:r>
        <w:rPr>
          <w:noProof/>
        </w:rPr>
        <w:fldChar w:fldCharType="separate"/>
      </w:r>
      <w:r>
        <w:rPr>
          <w:noProof/>
        </w:rPr>
        <w:t>59</w:t>
      </w:r>
      <w:r>
        <w:rPr>
          <w:noProof/>
        </w:rPr>
        <w:fldChar w:fldCharType="end"/>
      </w:r>
    </w:p>
    <w:p w14:paraId="044C93F7" w14:textId="674851A1" w:rsidR="006626A1" w:rsidRDefault="006626A1" w:rsidP="006626A1">
      <w:pPr>
        <w:pStyle w:val="TDC3"/>
        <w:tabs>
          <w:tab w:val="right" w:leader="dot" w:pos="8494"/>
        </w:tabs>
        <w:rPr>
          <w:rFonts w:asciiTheme="minorHAnsi" w:hAnsiTheme="minorHAnsi" w:cstheme="minorBidi"/>
          <w:noProof/>
          <w:sz w:val="22"/>
          <w:szCs w:val="22"/>
        </w:rPr>
      </w:pPr>
      <w:r w:rsidRPr="00DC39F7">
        <w:rPr>
          <w:rFonts w:ascii="Arial" w:eastAsia="Times New Roman" w:hAnsi="Arial" w:cs="Arial"/>
          <w:noProof/>
          <w:lang w:val="es-ES"/>
        </w:rPr>
        <w:t>2.5.4 Verificación funcional</w:t>
      </w:r>
      <w:r>
        <w:rPr>
          <w:noProof/>
        </w:rPr>
        <w:tab/>
      </w:r>
      <w:r>
        <w:rPr>
          <w:noProof/>
        </w:rPr>
        <w:fldChar w:fldCharType="begin"/>
      </w:r>
      <w:r>
        <w:rPr>
          <w:noProof/>
        </w:rPr>
        <w:instrText xml:space="preserve"> PAGEREF _Toc241016874 \h </w:instrText>
      </w:r>
      <w:r>
        <w:rPr>
          <w:noProof/>
        </w:rPr>
      </w:r>
      <w:r>
        <w:rPr>
          <w:noProof/>
        </w:rPr>
        <w:fldChar w:fldCharType="separate"/>
      </w:r>
      <w:r>
        <w:rPr>
          <w:noProof/>
        </w:rPr>
        <w:t>59</w:t>
      </w:r>
      <w:r>
        <w:rPr>
          <w:noProof/>
        </w:rPr>
        <w:fldChar w:fldCharType="end"/>
      </w:r>
    </w:p>
    <w:p w14:paraId="08D51AB0" w14:textId="2D740A36" w:rsidR="006626A1" w:rsidRDefault="006626A1" w:rsidP="006626A1">
      <w:pPr>
        <w:pStyle w:val="TDC1"/>
        <w:tabs>
          <w:tab w:val="right" w:leader="dot" w:pos="8494"/>
        </w:tabs>
        <w:rPr>
          <w:rFonts w:asciiTheme="minorHAnsi" w:hAnsiTheme="minorHAnsi" w:cstheme="minorBidi"/>
          <w:noProof/>
          <w:sz w:val="22"/>
          <w:szCs w:val="22"/>
        </w:rPr>
      </w:pPr>
      <w:r w:rsidRPr="00DC39F7">
        <w:rPr>
          <w:rFonts w:ascii="Arial" w:eastAsia="Times New Roman" w:hAnsi="Arial" w:cs="Arial"/>
          <w:noProof/>
          <w:lang w:val="es-ES"/>
        </w:rPr>
        <w:t>Bibliografía</w:t>
      </w:r>
      <w:r>
        <w:rPr>
          <w:noProof/>
        </w:rPr>
        <w:tab/>
      </w:r>
      <w:r>
        <w:rPr>
          <w:noProof/>
        </w:rPr>
        <w:fldChar w:fldCharType="begin"/>
      </w:r>
      <w:r>
        <w:rPr>
          <w:noProof/>
        </w:rPr>
        <w:instrText xml:space="preserve"> PAGEREF _Toc241016875 \h </w:instrText>
      </w:r>
      <w:r>
        <w:rPr>
          <w:noProof/>
        </w:rPr>
      </w:r>
      <w:r>
        <w:rPr>
          <w:noProof/>
        </w:rPr>
        <w:fldChar w:fldCharType="separate"/>
      </w:r>
      <w:r>
        <w:rPr>
          <w:noProof/>
        </w:rPr>
        <w:t>61</w:t>
      </w:r>
      <w:r>
        <w:rPr>
          <w:noProof/>
        </w:rPr>
        <w:fldChar w:fldCharType="end"/>
      </w:r>
    </w:p>
    <w:p w14:paraId="726D8F00" w14:textId="22ADC190" w:rsidR="006626A1" w:rsidRDefault="006626A1" w:rsidP="006626A1">
      <w:pPr>
        <w:pStyle w:val="TDC1"/>
        <w:tabs>
          <w:tab w:val="right" w:leader="dot" w:pos="8494"/>
        </w:tabs>
        <w:rPr>
          <w:rFonts w:asciiTheme="minorHAnsi" w:hAnsiTheme="minorHAnsi" w:cstheme="minorBidi"/>
          <w:noProof/>
          <w:sz w:val="22"/>
          <w:szCs w:val="22"/>
        </w:rPr>
      </w:pPr>
      <w:r w:rsidRPr="00DC39F7">
        <w:rPr>
          <w:rFonts w:ascii="Arial" w:eastAsia="Times New Roman" w:hAnsi="Arial" w:cs="Arial"/>
          <w:noProof/>
          <w:lang w:val="es-ES"/>
        </w:rPr>
        <w:t>Anexo</w:t>
      </w:r>
      <w:r>
        <w:rPr>
          <w:noProof/>
        </w:rPr>
        <w:tab/>
      </w:r>
      <w:r>
        <w:rPr>
          <w:noProof/>
        </w:rPr>
        <w:fldChar w:fldCharType="begin"/>
      </w:r>
      <w:r>
        <w:rPr>
          <w:noProof/>
        </w:rPr>
        <w:instrText xml:space="preserve"> PAGEREF _Toc241016876 \h </w:instrText>
      </w:r>
      <w:r>
        <w:rPr>
          <w:noProof/>
        </w:rPr>
      </w:r>
      <w:r>
        <w:rPr>
          <w:noProof/>
        </w:rPr>
        <w:fldChar w:fldCharType="separate"/>
      </w:r>
      <w:r>
        <w:rPr>
          <w:noProof/>
        </w:rPr>
        <w:t>62</w:t>
      </w:r>
      <w:r>
        <w:rPr>
          <w:noProof/>
        </w:rPr>
        <w:fldChar w:fldCharType="end"/>
      </w:r>
    </w:p>
    <w:p w14:paraId="7013F4A0" w14:textId="0E808496" w:rsidR="006626A1" w:rsidRDefault="006626A1" w:rsidP="006626A1">
      <w:pPr>
        <w:pStyle w:val="TDC2"/>
        <w:tabs>
          <w:tab w:val="right" w:leader="dot" w:pos="8494"/>
        </w:tabs>
        <w:rPr>
          <w:rFonts w:asciiTheme="minorHAnsi" w:hAnsiTheme="minorHAnsi" w:cstheme="minorBidi"/>
          <w:noProof/>
          <w:sz w:val="22"/>
          <w:szCs w:val="22"/>
        </w:rPr>
      </w:pPr>
      <w:r w:rsidRPr="00DC39F7">
        <w:rPr>
          <w:rFonts w:ascii="Arial" w:eastAsia="Times New Roman" w:hAnsi="Arial" w:cs="Arial"/>
          <w:noProof/>
          <w:lang w:val="es-ES"/>
        </w:rPr>
        <w:t>A. Repositorio</w:t>
      </w:r>
      <w:r>
        <w:rPr>
          <w:noProof/>
        </w:rPr>
        <w:tab/>
      </w:r>
      <w:r>
        <w:rPr>
          <w:noProof/>
        </w:rPr>
        <w:fldChar w:fldCharType="begin"/>
      </w:r>
      <w:r>
        <w:rPr>
          <w:noProof/>
        </w:rPr>
        <w:instrText xml:space="preserve"> PAGEREF _Toc241016877 \h </w:instrText>
      </w:r>
      <w:r>
        <w:rPr>
          <w:noProof/>
        </w:rPr>
      </w:r>
      <w:r>
        <w:rPr>
          <w:noProof/>
        </w:rPr>
        <w:fldChar w:fldCharType="separate"/>
      </w:r>
      <w:r>
        <w:rPr>
          <w:noProof/>
        </w:rPr>
        <w:t>62</w:t>
      </w:r>
      <w:r>
        <w:rPr>
          <w:noProof/>
        </w:rPr>
        <w:fldChar w:fldCharType="end"/>
      </w:r>
    </w:p>
    <w:p w14:paraId="489C8141" w14:textId="584A5B18" w:rsidR="006626A1" w:rsidRDefault="006626A1" w:rsidP="006626A1">
      <w:pPr>
        <w:pStyle w:val="TDC2"/>
        <w:tabs>
          <w:tab w:val="right" w:leader="dot" w:pos="8494"/>
        </w:tabs>
        <w:rPr>
          <w:rFonts w:asciiTheme="minorHAnsi" w:hAnsiTheme="minorHAnsi" w:cstheme="minorBidi"/>
          <w:noProof/>
          <w:sz w:val="22"/>
          <w:szCs w:val="22"/>
        </w:rPr>
      </w:pPr>
      <w:r w:rsidRPr="00DC39F7">
        <w:rPr>
          <w:rFonts w:ascii="Arial" w:eastAsia="Times New Roman" w:hAnsi="Arial" w:cs="Arial"/>
          <w:noProof/>
          <w:lang w:val="es-ES"/>
        </w:rPr>
        <w:t>B. La aplicación desplegada</w:t>
      </w:r>
      <w:r>
        <w:rPr>
          <w:noProof/>
        </w:rPr>
        <w:tab/>
      </w:r>
      <w:r>
        <w:rPr>
          <w:noProof/>
        </w:rPr>
        <w:fldChar w:fldCharType="begin"/>
      </w:r>
      <w:r>
        <w:rPr>
          <w:noProof/>
        </w:rPr>
        <w:instrText xml:space="preserve"> PAGEREF _Toc241016878 \h </w:instrText>
      </w:r>
      <w:r>
        <w:rPr>
          <w:noProof/>
        </w:rPr>
      </w:r>
      <w:r>
        <w:rPr>
          <w:noProof/>
        </w:rPr>
        <w:fldChar w:fldCharType="separate"/>
      </w:r>
      <w:r>
        <w:rPr>
          <w:noProof/>
        </w:rPr>
        <w:t>62</w:t>
      </w:r>
      <w:r>
        <w:rPr>
          <w:noProof/>
        </w:rPr>
        <w:fldChar w:fldCharType="end"/>
      </w:r>
    </w:p>
    <w:p w14:paraId="37178071" w14:textId="042009F3" w:rsidR="006626A1" w:rsidRDefault="006626A1" w:rsidP="006626A1">
      <w:pPr>
        <w:pStyle w:val="TDC2"/>
        <w:tabs>
          <w:tab w:val="right" w:leader="dot" w:pos="8494"/>
        </w:tabs>
        <w:rPr>
          <w:rFonts w:asciiTheme="minorHAnsi" w:hAnsiTheme="minorHAnsi" w:cstheme="minorBidi"/>
          <w:noProof/>
          <w:sz w:val="22"/>
          <w:szCs w:val="22"/>
        </w:rPr>
      </w:pPr>
      <w:r w:rsidRPr="00DC39F7">
        <w:rPr>
          <w:rFonts w:ascii="Arial" w:eastAsia="Times New Roman" w:hAnsi="Arial" w:cs="Arial"/>
          <w:noProof/>
          <w:lang w:val="es-ES"/>
        </w:rPr>
        <w:t>C. Documentación técnica complementaria</w:t>
      </w:r>
      <w:r>
        <w:rPr>
          <w:noProof/>
        </w:rPr>
        <w:tab/>
      </w:r>
      <w:r>
        <w:rPr>
          <w:noProof/>
        </w:rPr>
        <w:fldChar w:fldCharType="begin"/>
      </w:r>
      <w:r>
        <w:rPr>
          <w:noProof/>
        </w:rPr>
        <w:instrText xml:space="preserve"> PAGEREF _Toc241016879 \h </w:instrText>
      </w:r>
      <w:r>
        <w:rPr>
          <w:noProof/>
        </w:rPr>
      </w:r>
      <w:r>
        <w:rPr>
          <w:noProof/>
        </w:rPr>
        <w:fldChar w:fldCharType="separate"/>
      </w:r>
      <w:r>
        <w:rPr>
          <w:noProof/>
        </w:rPr>
        <w:t>63</w:t>
      </w:r>
      <w:r>
        <w:rPr>
          <w:noProof/>
        </w:rPr>
        <w:fldChar w:fldCharType="end"/>
      </w:r>
    </w:p>
    <w:p w14:paraId="1BA7431F" w14:textId="0E752073" w:rsidR="006626A1" w:rsidRDefault="006626A1" w:rsidP="006626A1">
      <w:pPr>
        <w:pStyle w:val="TDC2"/>
        <w:tabs>
          <w:tab w:val="right" w:leader="dot" w:pos="8494"/>
        </w:tabs>
        <w:rPr>
          <w:rFonts w:asciiTheme="minorHAnsi" w:hAnsiTheme="minorHAnsi" w:cstheme="minorBidi"/>
          <w:noProof/>
          <w:sz w:val="22"/>
          <w:szCs w:val="22"/>
        </w:rPr>
      </w:pPr>
      <w:r w:rsidRPr="00DC39F7">
        <w:rPr>
          <w:rFonts w:ascii="Arial" w:eastAsia="Times New Roman" w:hAnsi="Arial" w:cs="Arial"/>
          <w:noProof/>
          <w:lang w:val="es-ES"/>
        </w:rPr>
        <w:t>D. Cómo poner el sistema en marcha</w:t>
      </w:r>
      <w:r>
        <w:rPr>
          <w:noProof/>
        </w:rPr>
        <w:tab/>
      </w:r>
      <w:r>
        <w:rPr>
          <w:noProof/>
        </w:rPr>
        <w:fldChar w:fldCharType="begin"/>
      </w:r>
      <w:r>
        <w:rPr>
          <w:noProof/>
        </w:rPr>
        <w:instrText xml:space="preserve"> PAGEREF _Toc241016880 \h </w:instrText>
      </w:r>
      <w:r>
        <w:rPr>
          <w:noProof/>
        </w:rPr>
      </w:r>
      <w:r>
        <w:rPr>
          <w:noProof/>
        </w:rPr>
        <w:fldChar w:fldCharType="separate"/>
      </w:r>
      <w:r>
        <w:rPr>
          <w:noProof/>
        </w:rPr>
        <w:t>64</w:t>
      </w:r>
      <w:r>
        <w:rPr>
          <w:noProof/>
        </w:rPr>
        <w:fldChar w:fldCharType="end"/>
      </w:r>
    </w:p>
    <w:p w14:paraId="7AC6CE74" w14:textId="5B00E100" w:rsidR="006626A1" w:rsidRDefault="006626A1" w:rsidP="006626A1">
      <w:pPr>
        <w:pStyle w:val="TDC2"/>
        <w:tabs>
          <w:tab w:val="right" w:leader="dot" w:pos="8494"/>
        </w:tabs>
        <w:rPr>
          <w:rFonts w:asciiTheme="minorHAnsi" w:hAnsiTheme="minorHAnsi" w:cstheme="minorBidi"/>
          <w:noProof/>
          <w:sz w:val="22"/>
          <w:szCs w:val="22"/>
        </w:rPr>
      </w:pPr>
      <w:r w:rsidRPr="00DC39F7">
        <w:rPr>
          <w:rFonts w:ascii="Arial" w:eastAsia="Times New Roman" w:hAnsi="Arial" w:cs="Arial"/>
          <w:noProof/>
          <w:lang w:val="es-ES"/>
        </w:rPr>
        <w:t>E. Requisito de memoria del modelo de lenguaje</w:t>
      </w:r>
      <w:r>
        <w:rPr>
          <w:noProof/>
        </w:rPr>
        <w:tab/>
      </w:r>
      <w:r>
        <w:rPr>
          <w:noProof/>
        </w:rPr>
        <w:fldChar w:fldCharType="begin"/>
      </w:r>
      <w:r>
        <w:rPr>
          <w:noProof/>
        </w:rPr>
        <w:instrText xml:space="preserve"> PAGEREF _Toc241016881 \h </w:instrText>
      </w:r>
      <w:r>
        <w:rPr>
          <w:noProof/>
        </w:rPr>
      </w:r>
      <w:r>
        <w:rPr>
          <w:noProof/>
        </w:rPr>
        <w:fldChar w:fldCharType="separate"/>
      </w:r>
      <w:r>
        <w:rPr>
          <w:noProof/>
        </w:rPr>
        <w:t>65</w:t>
      </w:r>
      <w:r>
        <w:rPr>
          <w:noProof/>
        </w:rPr>
        <w:fldChar w:fldCharType="end"/>
      </w:r>
    </w:p>
    <w:p w14:paraId="704BC9C2" w14:textId="37EB424F" w:rsidR="00000000" w:rsidRDefault="006626A1" w:rsidP="006626A1">
      <w:pPr>
        <w:pStyle w:val="NormalWeb"/>
        <w:jc w:val="both"/>
        <w:rPr>
          <w:rFonts w:ascii="Arial" w:hAnsi="Arial" w:cs="Arial"/>
          <w:color w:val="000000"/>
          <w:sz w:val="22"/>
          <w:szCs w:val="22"/>
          <w:lang w:val="es-ES"/>
        </w:rPr>
      </w:pPr>
      <w:r>
        <w:rPr>
          <w:rFonts w:ascii="Arial" w:hAnsi="Arial" w:cs="Arial"/>
          <w:color w:val="000000"/>
          <w:sz w:val="22"/>
          <w:szCs w:val="22"/>
          <w:lang w:val="es-ES"/>
        </w:rPr>
        <w:fldChar w:fldCharType="end"/>
      </w:r>
    </w:p>
    <w:p w14:paraId="2687F836" w14:textId="77777777" w:rsidR="00000000" w:rsidRDefault="006626A1">
      <w:pPr>
        <w:pStyle w:val="Ttulo1"/>
        <w:pageBreakBefore/>
        <w:rPr>
          <w:rFonts w:ascii="Arial" w:eastAsia="Times New Roman" w:hAnsi="Arial" w:cs="Arial"/>
          <w:lang w:val="es-ES"/>
        </w:rPr>
      </w:pPr>
      <w:bookmarkStart w:id="1" w:name="_Toc241016818"/>
      <w:r>
        <w:rPr>
          <w:rFonts w:ascii="Arial" w:eastAsia="Times New Roman" w:hAnsi="Arial" w:cs="Arial"/>
          <w:lang w:val="es-ES"/>
        </w:rPr>
        <w:lastRenderedPageBreak/>
        <w:t>Índice de figuras</w:t>
      </w:r>
      <w:bookmarkEnd w:id="1"/>
    </w:p>
    <w:tbl>
      <w:tblPr>
        <w:tblW w:w="8504" w:type="dxa"/>
        <w:tblLayout w:type="fixed"/>
        <w:tblCellMar>
          <w:top w:w="15" w:type="dxa"/>
          <w:left w:w="15" w:type="dxa"/>
          <w:bottom w:w="15" w:type="dxa"/>
          <w:right w:w="15" w:type="dxa"/>
        </w:tblCellMar>
        <w:tblLook w:val="04A0" w:firstRow="1" w:lastRow="0" w:firstColumn="1" w:lastColumn="0" w:noHBand="0" w:noVBand="1"/>
      </w:tblPr>
      <w:tblGrid>
        <w:gridCol w:w="445"/>
        <w:gridCol w:w="6814"/>
        <w:gridCol w:w="1245"/>
      </w:tblGrid>
      <w:tr w:rsidR="00000000" w14:paraId="17219EFB" w14:textId="77777777" w:rsidTr="006626A1">
        <w:trPr>
          <w:tblHeader/>
        </w:trPr>
        <w:tc>
          <w:tcPr>
            <w:tcW w:w="445" w:type="dxa"/>
            <w:tcBorders>
              <w:top w:val="single" w:sz="6" w:space="0" w:color="1B2A4A"/>
              <w:left w:val="single" w:sz="6" w:space="0" w:color="1B2A4A"/>
              <w:bottom w:val="single" w:sz="6" w:space="0" w:color="1B2A4A"/>
              <w:right w:val="single" w:sz="6" w:space="0" w:color="1B2A4A"/>
            </w:tcBorders>
            <w:shd w:val="clear" w:color="auto" w:fill="1B2A4A"/>
            <w:tcMar>
              <w:top w:w="100" w:type="dxa"/>
              <w:left w:w="120" w:type="dxa"/>
              <w:bottom w:w="100" w:type="dxa"/>
              <w:right w:w="120" w:type="dxa"/>
            </w:tcMar>
            <w:hideMark/>
          </w:tcPr>
          <w:p w14:paraId="4949F646" w14:textId="77777777" w:rsidR="00000000" w:rsidRDefault="006626A1">
            <w:pPr>
              <w:spacing w:before="160" w:after="280"/>
              <w:rPr>
                <w:rFonts w:ascii="Arial" w:eastAsia="Times New Roman" w:hAnsi="Arial" w:cs="Arial"/>
                <w:b/>
                <w:bCs/>
                <w:color w:val="FFFFFF"/>
                <w:sz w:val="19"/>
                <w:szCs w:val="19"/>
              </w:rPr>
            </w:pPr>
            <w:r>
              <w:rPr>
                <w:rFonts w:ascii="Arial" w:eastAsia="Times New Roman" w:hAnsi="Arial" w:cs="Arial"/>
                <w:b/>
                <w:bCs/>
                <w:color w:val="FFFFFF"/>
                <w:sz w:val="19"/>
                <w:szCs w:val="19"/>
              </w:rPr>
              <w:t>#</w:t>
            </w:r>
          </w:p>
        </w:tc>
        <w:tc>
          <w:tcPr>
            <w:tcW w:w="6814" w:type="dxa"/>
            <w:tcBorders>
              <w:top w:val="single" w:sz="6" w:space="0" w:color="1B2A4A"/>
              <w:left w:val="single" w:sz="6" w:space="0" w:color="1B2A4A"/>
              <w:bottom w:val="single" w:sz="6" w:space="0" w:color="1B2A4A"/>
              <w:right w:val="single" w:sz="6" w:space="0" w:color="1B2A4A"/>
            </w:tcBorders>
            <w:shd w:val="clear" w:color="auto" w:fill="1B2A4A"/>
            <w:tcMar>
              <w:top w:w="100" w:type="dxa"/>
              <w:left w:w="120" w:type="dxa"/>
              <w:bottom w:w="100" w:type="dxa"/>
              <w:right w:w="120" w:type="dxa"/>
            </w:tcMar>
            <w:hideMark/>
          </w:tcPr>
          <w:p w14:paraId="3579C049" w14:textId="77777777" w:rsidR="00000000" w:rsidRDefault="006626A1">
            <w:pPr>
              <w:spacing w:before="160" w:after="280"/>
              <w:rPr>
                <w:rFonts w:ascii="Arial" w:eastAsia="Times New Roman" w:hAnsi="Arial" w:cs="Arial"/>
                <w:b/>
                <w:bCs/>
                <w:color w:val="FFFFFF"/>
                <w:sz w:val="19"/>
                <w:szCs w:val="19"/>
              </w:rPr>
            </w:pPr>
            <w:r>
              <w:rPr>
                <w:rFonts w:ascii="Arial" w:eastAsia="Times New Roman" w:hAnsi="Arial" w:cs="Arial"/>
                <w:b/>
                <w:bCs/>
                <w:color w:val="FFFFFF"/>
                <w:sz w:val="19"/>
                <w:szCs w:val="19"/>
              </w:rPr>
              <w:t>Fi</w:t>
            </w:r>
            <w:r>
              <w:rPr>
                <w:rFonts w:ascii="Arial" w:eastAsia="Times New Roman" w:hAnsi="Arial" w:cs="Arial"/>
                <w:b/>
                <w:bCs/>
                <w:color w:val="FFFFFF"/>
                <w:sz w:val="19"/>
                <w:szCs w:val="19"/>
              </w:rPr>
              <w:t>gura</w:t>
            </w:r>
          </w:p>
        </w:tc>
        <w:tc>
          <w:tcPr>
            <w:tcW w:w="1245" w:type="dxa"/>
            <w:tcBorders>
              <w:top w:val="single" w:sz="6" w:space="0" w:color="1B2A4A"/>
              <w:left w:val="single" w:sz="6" w:space="0" w:color="1B2A4A"/>
              <w:bottom w:val="single" w:sz="6" w:space="0" w:color="1B2A4A"/>
              <w:right w:val="single" w:sz="6" w:space="0" w:color="1B2A4A"/>
            </w:tcBorders>
            <w:shd w:val="clear" w:color="auto" w:fill="1B2A4A"/>
            <w:tcMar>
              <w:top w:w="100" w:type="dxa"/>
              <w:left w:w="120" w:type="dxa"/>
              <w:bottom w:w="100" w:type="dxa"/>
              <w:right w:w="120" w:type="dxa"/>
            </w:tcMar>
            <w:hideMark/>
          </w:tcPr>
          <w:p w14:paraId="1AD276BB" w14:textId="77777777" w:rsidR="00000000" w:rsidRDefault="006626A1">
            <w:pPr>
              <w:spacing w:before="160" w:after="280"/>
              <w:rPr>
                <w:rFonts w:ascii="Arial" w:eastAsia="Times New Roman" w:hAnsi="Arial" w:cs="Arial"/>
                <w:b/>
                <w:bCs/>
                <w:color w:val="FFFFFF"/>
                <w:sz w:val="19"/>
                <w:szCs w:val="19"/>
              </w:rPr>
            </w:pPr>
            <w:r>
              <w:rPr>
                <w:rFonts w:ascii="Arial" w:eastAsia="Times New Roman" w:hAnsi="Arial" w:cs="Arial"/>
                <w:b/>
                <w:bCs/>
                <w:color w:val="FFFFFF"/>
                <w:sz w:val="19"/>
                <w:szCs w:val="19"/>
              </w:rPr>
              <w:t>Sección</w:t>
            </w:r>
          </w:p>
        </w:tc>
      </w:tr>
      <w:tr w:rsidR="00000000" w14:paraId="1DC6E26F" w14:textId="77777777" w:rsidTr="006626A1">
        <w:tc>
          <w:tcPr>
            <w:tcW w:w="445"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7FDCBBC0"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1</w:t>
            </w:r>
          </w:p>
        </w:tc>
        <w:tc>
          <w:tcPr>
            <w:tcW w:w="6814"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521BBA45"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Casos de uso del Ciclo #1</w:t>
            </w:r>
          </w:p>
        </w:tc>
        <w:tc>
          <w:tcPr>
            <w:tcW w:w="1245"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0CC5DD49"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2.1.5</w:t>
            </w:r>
          </w:p>
        </w:tc>
      </w:tr>
      <w:tr w:rsidR="00000000" w14:paraId="59DFC4DA" w14:textId="77777777" w:rsidTr="006626A1">
        <w:tc>
          <w:tcPr>
            <w:tcW w:w="445"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71E9768A"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2</w:t>
            </w:r>
          </w:p>
        </w:tc>
        <w:tc>
          <w:tcPr>
            <w:tcW w:w="6814"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24759182"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Casos de uso del Ciclo #2</w:t>
            </w:r>
          </w:p>
        </w:tc>
        <w:tc>
          <w:tcPr>
            <w:tcW w:w="1245"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4D5BE7FD"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2.1.5</w:t>
            </w:r>
          </w:p>
        </w:tc>
      </w:tr>
      <w:tr w:rsidR="00000000" w14:paraId="5A99674D" w14:textId="77777777" w:rsidTr="006626A1">
        <w:tc>
          <w:tcPr>
            <w:tcW w:w="445"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788FC745"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3</w:t>
            </w:r>
          </w:p>
        </w:tc>
        <w:tc>
          <w:tcPr>
            <w:tcW w:w="6814"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3EDC875F"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Vista de paquetes</w:t>
            </w:r>
          </w:p>
        </w:tc>
        <w:tc>
          <w:tcPr>
            <w:tcW w:w="1245"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2D42112B"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2.2.3</w:t>
            </w:r>
          </w:p>
        </w:tc>
      </w:tr>
      <w:tr w:rsidR="00000000" w14:paraId="42F67989" w14:textId="77777777" w:rsidTr="006626A1">
        <w:tc>
          <w:tcPr>
            <w:tcW w:w="445"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4A1CD628"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4</w:t>
            </w:r>
          </w:p>
        </w:tc>
        <w:tc>
          <w:tcPr>
            <w:tcW w:w="6814"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4F50868F"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Comunicación — CU10, editar en forma concurrente</w:t>
            </w:r>
          </w:p>
        </w:tc>
        <w:tc>
          <w:tcPr>
            <w:tcW w:w="1245"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5F470778"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2.2.4</w:t>
            </w:r>
          </w:p>
        </w:tc>
      </w:tr>
      <w:tr w:rsidR="00000000" w14:paraId="461F86EF" w14:textId="77777777" w:rsidTr="006626A1">
        <w:tc>
          <w:tcPr>
            <w:tcW w:w="445"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04A148AD"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5</w:t>
            </w:r>
          </w:p>
        </w:tc>
        <w:tc>
          <w:tcPr>
            <w:tcW w:w="6814"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3A6DC866"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Comunicación — CU13, pedir un elemento en lenguaje libre</w:t>
            </w:r>
          </w:p>
        </w:tc>
        <w:tc>
          <w:tcPr>
            <w:tcW w:w="1245"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20ADC9B2"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2.2.4</w:t>
            </w:r>
          </w:p>
        </w:tc>
      </w:tr>
      <w:tr w:rsidR="00000000" w14:paraId="4582C882" w14:textId="77777777" w:rsidTr="006626A1">
        <w:tc>
          <w:tcPr>
            <w:tcW w:w="445"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42884D6D"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6</w:t>
            </w:r>
          </w:p>
        </w:tc>
        <w:tc>
          <w:tcPr>
            <w:tcW w:w="6814"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020F16D5"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Modelo de despliegue</w:t>
            </w:r>
          </w:p>
        </w:tc>
        <w:tc>
          <w:tcPr>
            <w:tcW w:w="1245"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17EBA0C1"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2.3.1.1</w:t>
            </w:r>
          </w:p>
        </w:tc>
      </w:tr>
      <w:tr w:rsidR="00000000" w14:paraId="6AD0C522" w14:textId="77777777" w:rsidTr="006626A1">
        <w:tc>
          <w:tcPr>
            <w:tcW w:w="445"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4552FD24"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7</w:t>
            </w:r>
          </w:p>
        </w:tc>
        <w:tc>
          <w:tcPr>
            <w:tcW w:w="6814"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1BC626B9"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Modelo de datos (diagrama de clases)</w:t>
            </w:r>
          </w:p>
        </w:tc>
        <w:tc>
          <w:tcPr>
            <w:tcW w:w="1245"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1BC8361D"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2.3.2.1</w:t>
            </w:r>
          </w:p>
        </w:tc>
      </w:tr>
      <w:tr w:rsidR="00000000" w14:paraId="3266DBBA" w14:textId="77777777" w:rsidTr="006626A1">
        <w:tc>
          <w:tcPr>
            <w:tcW w:w="445"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662797F2"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8</w:t>
            </w:r>
          </w:p>
        </w:tc>
        <w:tc>
          <w:tcPr>
            <w:tcW w:w="6814"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17FCFCA7"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Código QR del repositorio</w:t>
            </w:r>
          </w:p>
        </w:tc>
        <w:tc>
          <w:tcPr>
            <w:tcW w:w="1245"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5F754F0F"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Anexo A</w:t>
            </w:r>
          </w:p>
        </w:tc>
      </w:tr>
      <w:tr w:rsidR="00000000" w14:paraId="16202B21" w14:textId="77777777" w:rsidTr="006626A1">
        <w:tc>
          <w:tcPr>
            <w:tcW w:w="445"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2F0829EA"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9</w:t>
            </w:r>
          </w:p>
        </w:tc>
        <w:tc>
          <w:tcPr>
            <w:tcW w:w="6814"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673CCA73"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Código QR de la aplicación desplegada</w:t>
            </w:r>
          </w:p>
        </w:tc>
        <w:tc>
          <w:tcPr>
            <w:tcW w:w="1245"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222F92D1"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Anexo B</w:t>
            </w:r>
          </w:p>
        </w:tc>
      </w:tr>
    </w:tbl>
    <w:p w14:paraId="6B23443D" w14:textId="77777777" w:rsidR="00000000" w:rsidRDefault="006626A1">
      <w:pPr>
        <w:pStyle w:val="NormalWeb"/>
        <w:jc w:val="both"/>
        <w:rPr>
          <w:rFonts w:ascii="Arial" w:hAnsi="Arial" w:cs="Arial"/>
          <w:color w:val="000000"/>
          <w:sz w:val="22"/>
          <w:szCs w:val="22"/>
          <w:lang w:val="es-ES"/>
        </w:rPr>
      </w:pPr>
      <w:r>
        <w:rPr>
          <w:rFonts w:ascii="Arial" w:hAnsi="Arial" w:cs="Arial"/>
          <w:color w:val="000000"/>
          <w:sz w:val="22"/>
          <w:szCs w:val="22"/>
          <w:lang w:val="es-ES"/>
        </w:rPr>
        <w:t xml:space="preserve">Las siete primeras figuras se construyeron en </w:t>
      </w:r>
      <w:r>
        <w:rPr>
          <w:rFonts w:ascii="Arial" w:hAnsi="Arial" w:cs="Arial"/>
          <w:b/>
          <w:bCs/>
          <w:color w:val="000000"/>
          <w:sz w:val="22"/>
          <w:szCs w:val="22"/>
          <w:lang w:val="es-ES"/>
        </w:rPr>
        <w:t>Enterprise Architect 17.2</w:t>
      </w:r>
      <w:r>
        <w:rPr>
          <w:rFonts w:ascii="Arial" w:hAnsi="Arial" w:cs="Arial"/>
          <w:color w:val="000000"/>
          <w:sz w:val="22"/>
          <w:szCs w:val="22"/>
          <w:lang w:val="es-ES"/>
        </w:rPr>
        <w:t xml:space="preserve"> mediante automatización COM; el guion que las genera queda en el repositorio. Las dos últimas son códigos QR generados por guion y verifi</w:t>
      </w:r>
      <w:r>
        <w:rPr>
          <w:rFonts w:ascii="Arial" w:hAnsi="Arial" w:cs="Arial"/>
          <w:color w:val="000000"/>
          <w:sz w:val="22"/>
          <w:szCs w:val="22"/>
          <w:lang w:val="es-ES"/>
        </w:rPr>
        <w:t>cados decodificándolos.</w:t>
      </w:r>
    </w:p>
    <w:p w14:paraId="42FDBB4A" w14:textId="77777777" w:rsidR="00000000" w:rsidRDefault="006626A1">
      <w:pPr>
        <w:spacing w:before="240" w:after="240"/>
        <w:jc w:val="both"/>
        <w:rPr>
          <w:rFonts w:ascii="Arial" w:eastAsia="Times New Roman" w:hAnsi="Arial" w:cs="Arial"/>
          <w:color w:val="000000"/>
          <w:sz w:val="22"/>
          <w:szCs w:val="22"/>
          <w:lang w:val="es-ES"/>
        </w:rPr>
      </w:pPr>
      <w:r>
        <w:rPr>
          <w:rFonts w:ascii="Arial" w:eastAsia="Times New Roman" w:hAnsi="Arial" w:cs="Arial"/>
          <w:color w:val="000000"/>
          <w:sz w:val="22"/>
          <w:szCs w:val="22"/>
          <w:lang w:val="es-ES"/>
        </w:rPr>
        <w:pict w14:anchorId="5EDD4F0E">
          <v:rect id="_x0000_i1025" style="width:0;height:1.5pt" o:hralign="center" o:hrstd="t" o:hr="t" fillcolor="#a0a0a0" stroked="f"/>
        </w:pict>
      </w:r>
    </w:p>
    <w:p w14:paraId="1B06EBB7" w14:textId="77777777" w:rsidR="00000000" w:rsidRDefault="006626A1">
      <w:pPr>
        <w:pStyle w:val="Ttulo1"/>
        <w:pageBreakBefore/>
        <w:rPr>
          <w:rFonts w:ascii="Arial" w:eastAsia="Times New Roman" w:hAnsi="Arial" w:cs="Arial"/>
          <w:lang w:val="es-ES"/>
        </w:rPr>
      </w:pPr>
      <w:bookmarkStart w:id="2" w:name="_Toc241016819"/>
      <w:r>
        <w:rPr>
          <w:rFonts w:ascii="Arial" w:eastAsia="Times New Roman" w:hAnsi="Arial" w:cs="Arial"/>
          <w:lang w:val="es-ES"/>
        </w:rPr>
        <w:lastRenderedPageBreak/>
        <w:t>1) Perfil</w:t>
      </w:r>
      <w:bookmarkEnd w:id="2"/>
    </w:p>
    <w:p w14:paraId="738D792F" w14:textId="77777777" w:rsidR="00000000" w:rsidRDefault="006626A1">
      <w:pPr>
        <w:pStyle w:val="Ttulo2"/>
        <w:rPr>
          <w:rFonts w:ascii="Arial" w:eastAsia="Times New Roman" w:hAnsi="Arial" w:cs="Arial"/>
          <w:lang w:val="es-ES"/>
        </w:rPr>
      </w:pPr>
      <w:bookmarkStart w:id="3" w:name="_Toc241016820"/>
      <w:r>
        <w:rPr>
          <w:rFonts w:ascii="Arial" w:eastAsia="Times New Roman" w:hAnsi="Arial" w:cs="Arial"/>
          <w:lang w:val="es-ES"/>
        </w:rPr>
        <w:t>1.1 Introducción</w:t>
      </w:r>
      <w:bookmarkEnd w:id="3"/>
    </w:p>
    <w:p w14:paraId="156EF8A3" w14:textId="77777777" w:rsidR="00000000" w:rsidRDefault="006626A1">
      <w:pPr>
        <w:pStyle w:val="NormalWeb"/>
        <w:jc w:val="both"/>
        <w:rPr>
          <w:rFonts w:ascii="Arial" w:hAnsi="Arial" w:cs="Arial"/>
          <w:color w:val="000000"/>
          <w:sz w:val="22"/>
          <w:szCs w:val="22"/>
          <w:lang w:val="es-ES"/>
        </w:rPr>
      </w:pPr>
      <w:r>
        <w:rPr>
          <w:rFonts w:ascii="Arial" w:hAnsi="Arial" w:cs="Arial"/>
          <w:color w:val="000000"/>
          <w:sz w:val="22"/>
          <w:szCs w:val="22"/>
          <w:lang w:val="es-ES"/>
        </w:rPr>
        <w:t xml:space="preserve">El diseño de un sistema rara vez nace en una herramienta de modelado. Nace en una pizarra, entre varias personas, en lenguaje natural y a mano alzada. Lo que queda de esa reunión es una fotografía que alguien debe transcribir después a un diagrama formal, </w:t>
      </w:r>
      <w:r>
        <w:rPr>
          <w:rFonts w:ascii="Arial" w:hAnsi="Arial" w:cs="Arial"/>
          <w:color w:val="000000"/>
          <w:sz w:val="22"/>
          <w:szCs w:val="22"/>
          <w:lang w:val="es-ES"/>
        </w:rPr>
        <w:t>y ese diagrama a código. Cada transcripción es una oportunidad de perder información y de que se separen tres cosas que deberían coincidir: lo que el equipo decidió, lo que quedó documentado y lo que finalmente se programó.</w:t>
      </w:r>
    </w:p>
    <w:p w14:paraId="5D4542BB" w14:textId="77777777" w:rsidR="00000000" w:rsidRDefault="006626A1">
      <w:pPr>
        <w:pStyle w:val="NormalWeb"/>
        <w:jc w:val="both"/>
        <w:rPr>
          <w:rFonts w:ascii="Arial" w:hAnsi="Arial" w:cs="Arial"/>
          <w:color w:val="000000"/>
          <w:sz w:val="22"/>
          <w:szCs w:val="22"/>
          <w:lang w:val="es-ES"/>
        </w:rPr>
      </w:pPr>
      <w:r>
        <w:rPr>
          <w:rFonts w:ascii="Arial" w:hAnsi="Arial" w:cs="Arial"/>
          <w:color w:val="000000"/>
          <w:sz w:val="22"/>
          <w:szCs w:val="22"/>
          <w:lang w:val="es-ES"/>
        </w:rPr>
        <w:t>Las herramientas CASE actuales r</w:t>
      </w:r>
      <w:r>
        <w:rPr>
          <w:rFonts w:ascii="Arial" w:hAnsi="Arial" w:cs="Arial"/>
          <w:color w:val="000000"/>
          <w:sz w:val="22"/>
          <w:szCs w:val="22"/>
          <w:lang w:val="es-ES"/>
        </w:rPr>
        <w:t>esuelven bien el tramo central de ese recorrido —permiten dibujar el modelo y algunas generan código— pero dejan los dos extremos afuera. No recogen lo que se dijo ni lo que se dibujó a mano, y su trabajo colaborativo es limitado: en la práctica una person</w:t>
      </w:r>
      <w:r>
        <w:rPr>
          <w:rFonts w:ascii="Arial" w:hAnsi="Arial" w:cs="Arial"/>
          <w:color w:val="000000"/>
          <w:sz w:val="22"/>
          <w:szCs w:val="22"/>
          <w:lang w:val="es-ES"/>
        </w:rPr>
        <w:t>a modela y las demás miran.</w:t>
      </w:r>
    </w:p>
    <w:p w14:paraId="451DDEA5" w14:textId="77777777" w:rsidR="00000000" w:rsidRDefault="006626A1">
      <w:pPr>
        <w:pStyle w:val="NormalWeb"/>
        <w:jc w:val="both"/>
        <w:rPr>
          <w:rFonts w:ascii="Arial" w:hAnsi="Arial" w:cs="Arial"/>
          <w:color w:val="000000"/>
          <w:sz w:val="22"/>
          <w:szCs w:val="22"/>
          <w:lang w:val="es-ES"/>
        </w:rPr>
      </w:pPr>
      <w:r>
        <w:rPr>
          <w:rFonts w:ascii="Arial" w:hAnsi="Arial" w:cs="Arial"/>
          <w:color w:val="000000"/>
          <w:sz w:val="22"/>
          <w:szCs w:val="22"/>
          <w:lang w:val="es-ES"/>
        </w:rPr>
        <w:t xml:space="preserve">FORJA aborda el recorrido completo. Es una herramienta CASE colaborativa que permite que varias personas construyan el mismo diagrama de clases UML al mismo tiempo, por tres vías distintas —dibujándolo, dictándolo en castellano </w:t>
      </w:r>
      <w:r>
        <w:rPr>
          <w:rFonts w:ascii="Arial" w:hAnsi="Arial" w:cs="Arial"/>
          <w:color w:val="000000"/>
          <w:sz w:val="22"/>
          <w:szCs w:val="22"/>
          <w:lang w:val="es-ES"/>
        </w:rPr>
        <w:t>o fotografiando una pizarra— y que conecta ese modelo con su implementación: genera un proyecto Spring Boot ejecutable e intercambia el modelo con Enterprise Architect mediante XMI 2.5.1, en los dos sentidos.</w:t>
      </w:r>
    </w:p>
    <w:p w14:paraId="25F32A32" w14:textId="77777777" w:rsidR="00000000" w:rsidRDefault="006626A1">
      <w:pPr>
        <w:pStyle w:val="NormalWeb"/>
        <w:jc w:val="both"/>
        <w:rPr>
          <w:rFonts w:ascii="Arial" w:hAnsi="Arial" w:cs="Arial"/>
          <w:color w:val="000000"/>
          <w:sz w:val="22"/>
          <w:szCs w:val="22"/>
          <w:lang w:val="es-ES"/>
        </w:rPr>
      </w:pPr>
      <w:r>
        <w:rPr>
          <w:rFonts w:ascii="Arial" w:hAnsi="Arial" w:cs="Arial"/>
          <w:color w:val="000000"/>
          <w:sz w:val="22"/>
          <w:szCs w:val="22"/>
          <w:lang w:val="es-ES"/>
        </w:rPr>
        <w:t>El recorrido no termina en el código generado. La aplicación móvil de FORJA es además el frontend de ese backend: deriva del mismo diagrama, en tiempo de ejecución, una pantalla por cada clase, de modo que lo que se dibujó en la pizarra por la mañana puede</w:t>
      </w:r>
      <w:r>
        <w:rPr>
          <w:rFonts w:ascii="Arial" w:hAnsi="Arial" w:cs="Arial"/>
          <w:color w:val="000000"/>
          <w:sz w:val="22"/>
          <w:szCs w:val="22"/>
          <w:lang w:val="es-ES"/>
        </w:rPr>
        <w:t xml:space="preserve"> estar cargando datos reales desde un teléfono por la tarde, sin haber escrito una línea de interfaz. Es el tramo que cierra el argumento de la herramienta: el modelo no es documentación de algo que después se programa, es la fuente de la que salen el serv</w:t>
      </w:r>
      <w:r>
        <w:rPr>
          <w:rFonts w:ascii="Arial" w:hAnsi="Arial" w:cs="Arial"/>
          <w:color w:val="000000"/>
          <w:sz w:val="22"/>
          <w:szCs w:val="22"/>
          <w:lang w:val="es-ES"/>
        </w:rPr>
        <w:t>icio y la pantalla.</w:t>
      </w:r>
    </w:p>
    <w:p w14:paraId="7CA69A39" w14:textId="77777777" w:rsidR="00000000" w:rsidRDefault="006626A1">
      <w:pPr>
        <w:pStyle w:val="NormalWeb"/>
        <w:jc w:val="both"/>
        <w:rPr>
          <w:rFonts w:ascii="Arial" w:hAnsi="Arial" w:cs="Arial"/>
          <w:color w:val="000000"/>
          <w:sz w:val="22"/>
          <w:szCs w:val="22"/>
          <w:lang w:val="es-ES"/>
        </w:rPr>
      </w:pPr>
      <w:r>
        <w:rPr>
          <w:rFonts w:ascii="Arial" w:hAnsi="Arial" w:cs="Arial"/>
          <w:color w:val="000000"/>
          <w:sz w:val="22"/>
          <w:szCs w:val="22"/>
          <w:lang w:val="es-ES"/>
        </w:rPr>
        <w:t>El sistema incorpora además un agente guía embebido que observa el uso de la herramienta y el estado del modelo para enseñar a usarla y señalar problemas de diseño antes de que lleguen al código generado.</w:t>
      </w:r>
    </w:p>
    <w:p w14:paraId="1E7789A6" w14:textId="77777777" w:rsidR="00000000" w:rsidRDefault="006626A1">
      <w:pPr>
        <w:pStyle w:val="Ttulo2"/>
        <w:rPr>
          <w:rFonts w:ascii="Arial" w:eastAsia="Times New Roman" w:hAnsi="Arial" w:cs="Arial"/>
          <w:lang w:val="es-ES"/>
        </w:rPr>
      </w:pPr>
      <w:bookmarkStart w:id="4" w:name="_Toc241016821"/>
      <w:r>
        <w:rPr>
          <w:rFonts w:ascii="Arial" w:eastAsia="Times New Roman" w:hAnsi="Arial" w:cs="Arial"/>
          <w:lang w:val="es-ES"/>
        </w:rPr>
        <w:t>1.2 Objetivo General</w:t>
      </w:r>
      <w:bookmarkEnd w:id="4"/>
    </w:p>
    <w:p w14:paraId="6AE87267" w14:textId="77777777" w:rsidR="00000000" w:rsidRDefault="006626A1">
      <w:pPr>
        <w:pStyle w:val="NormalWeb"/>
        <w:jc w:val="both"/>
        <w:rPr>
          <w:rFonts w:ascii="Arial" w:hAnsi="Arial" w:cs="Arial"/>
          <w:color w:val="000000"/>
          <w:sz w:val="22"/>
          <w:szCs w:val="22"/>
          <w:lang w:val="es-ES"/>
        </w:rPr>
      </w:pPr>
      <w:r>
        <w:rPr>
          <w:rFonts w:ascii="Arial" w:hAnsi="Arial" w:cs="Arial"/>
          <w:color w:val="000000"/>
          <w:sz w:val="22"/>
          <w:szCs w:val="22"/>
          <w:lang w:val="es-ES"/>
        </w:rPr>
        <w:t>Desarrolla</w:t>
      </w:r>
      <w:r>
        <w:rPr>
          <w:rFonts w:ascii="Arial" w:hAnsi="Arial" w:cs="Arial"/>
          <w:color w:val="000000"/>
          <w:sz w:val="22"/>
          <w:szCs w:val="22"/>
          <w:lang w:val="es-ES"/>
        </w:rPr>
        <w:t>r una herramienta CASE colaborativa que permita construir diagramas de clases UML entre varias personas en tiempo real —mediante edición gráfica, dictado por voz y reconocimiento de fotografías de pizarra—, generar automáticamente a partir de ellos un back</w:t>
      </w:r>
      <w:r>
        <w:rPr>
          <w:rFonts w:ascii="Arial" w:hAnsi="Arial" w:cs="Arial"/>
          <w:color w:val="000000"/>
          <w:sz w:val="22"/>
          <w:szCs w:val="22"/>
          <w:lang w:val="es-ES"/>
        </w:rPr>
        <w:t>end Spring Boot ejecutable e intercambiar el modelo con Enterprise Architect a través de XMI 2.5.1.</w:t>
      </w:r>
    </w:p>
    <w:p w14:paraId="7279D619" w14:textId="77777777" w:rsidR="00000000" w:rsidRDefault="006626A1">
      <w:pPr>
        <w:pStyle w:val="Ttulo2"/>
        <w:rPr>
          <w:rFonts w:ascii="Arial" w:eastAsia="Times New Roman" w:hAnsi="Arial" w:cs="Arial"/>
          <w:lang w:val="es-ES"/>
        </w:rPr>
      </w:pPr>
      <w:bookmarkStart w:id="5" w:name="_Toc241016822"/>
      <w:r>
        <w:rPr>
          <w:rFonts w:ascii="Arial" w:eastAsia="Times New Roman" w:hAnsi="Arial" w:cs="Arial"/>
          <w:lang w:val="es-ES"/>
        </w:rPr>
        <w:t>1.3 Objetivos Específicos</w:t>
      </w:r>
      <w:bookmarkEnd w:id="5"/>
    </w:p>
    <w:p w14:paraId="47176083" w14:textId="77777777" w:rsidR="00000000" w:rsidRDefault="006626A1">
      <w:pPr>
        <w:numPr>
          <w:ilvl w:val="0"/>
          <w:numId w:val="1"/>
        </w:numPr>
        <w:spacing w:before="100" w:beforeAutospacing="1" w:after="60"/>
        <w:jc w:val="both"/>
        <w:rPr>
          <w:rFonts w:ascii="Arial" w:eastAsia="Times New Roman" w:hAnsi="Arial" w:cs="Arial"/>
          <w:color w:val="000000"/>
          <w:sz w:val="22"/>
          <w:szCs w:val="22"/>
          <w:lang w:val="es-ES"/>
        </w:rPr>
      </w:pPr>
      <w:r>
        <w:rPr>
          <w:rFonts w:ascii="Arial" w:eastAsia="Times New Roman" w:hAnsi="Arial" w:cs="Arial"/>
          <w:color w:val="000000"/>
          <w:sz w:val="22"/>
          <w:szCs w:val="22"/>
          <w:lang w:val="es-ES"/>
        </w:rPr>
        <w:t>Implementar un sistema de autenticación sin estado que permita registrar usuarios, iniciar y cerrar sesión, y trabajar desde el cl</w:t>
      </w:r>
      <w:r>
        <w:rPr>
          <w:rFonts w:ascii="Arial" w:eastAsia="Times New Roman" w:hAnsi="Arial" w:cs="Arial"/>
          <w:color w:val="000000"/>
          <w:sz w:val="22"/>
          <w:szCs w:val="22"/>
          <w:lang w:val="es-ES"/>
        </w:rPr>
        <w:t>iente web y el cliente móvil con la misma credencial.</w:t>
      </w:r>
    </w:p>
    <w:p w14:paraId="66DE5CED" w14:textId="77777777" w:rsidR="00000000" w:rsidRDefault="006626A1">
      <w:pPr>
        <w:numPr>
          <w:ilvl w:val="0"/>
          <w:numId w:val="1"/>
        </w:numPr>
        <w:spacing w:before="100" w:beforeAutospacing="1" w:after="60"/>
        <w:jc w:val="both"/>
        <w:rPr>
          <w:rFonts w:ascii="Arial" w:eastAsia="Times New Roman" w:hAnsi="Arial" w:cs="Arial"/>
          <w:color w:val="000000"/>
          <w:sz w:val="22"/>
          <w:szCs w:val="22"/>
          <w:lang w:val="es-ES"/>
        </w:rPr>
      </w:pPr>
      <w:r>
        <w:rPr>
          <w:rFonts w:ascii="Arial" w:eastAsia="Times New Roman" w:hAnsi="Arial" w:cs="Arial"/>
          <w:color w:val="000000"/>
          <w:sz w:val="22"/>
          <w:szCs w:val="22"/>
          <w:lang w:val="es-ES"/>
        </w:rPr>
        <w:t>Desarrollar la gestión de proyectos y diagramas, con invitación de colaboradores por correo y permisos otorgados a nivel de proyecto.</w:t>
      </w:r>
    </w:p>
    <w:p w14:paraId="7B9FDA0B" w14:textId="77777777" w:rsidR="00000000" w:rsidRDefault="006626A1">
      <w:pPr>
        <w:numPr>
          <w:ilvl w:val="0"/>
          <w:numId w:val="1"/>
        </w:numPr>
        <w:spacing w:before="100" w:beforeAutospacing="1" w:after="60"/>
        <w:jc w:val="both"/>
        <w:rPr>
          <w:rFonts w:ascii="Arial" w:eastAsia="Times New Roman" w:hAnsi="Arial" w:cs="Arial"/>
          <w:color w:val="000000"/>
          <w:sz w:val="22"/>
          <w:szCs w:val="22"/>
          <w:lang w:val="es-ES"/>
        </w:rPr>
      </w:pPr>
      <w:r>
        <w:rPr>
          <w:rFonts w:ascii="Arial" w:eastAsia="Times New Roman" w:hAnsi="Arial" w:cs="Arial"/>
          <w:color w:val="000000"/>
          <w:sz w:val="22"/>
          <w:szCs w:val="22"/>
          <w:lang w:val="es-ES"/>
        </w:rPr>
        <w:t>Construir un lienzo de edición gráfica de diagramas de clases con la</w:t>
      </w:r>
      <w:r>
        <w:rPr>
          <w:rFonts w:ascii="Arial" w:eastAsia="Times New Roman" w:hAnsi="Arial" w:cs="Arial"/>
          <w:color w:val="000000"/>
          <w:sz w:val="22"/>
          <w:szCs w:val="22"/>
          <w:lang w:val="es-ES"/>
        </w:rPr>
        <w:t xml:space="preserve"> notación UML 2.5.1 correcta.</w:t>
      </w:r>
    </w:p>
    <w:p w14:paraId="3E7CD20E" w14:textId="77777777" w:rsidR="00000000" w:rsidRDefault="006626A1">
      <w:pPr>
        <w:numPr>
          <w:ilvl w:val="0"/>
          <w:numId w:val="1"/>
        </w:numPr>
        <w:spacing w:before="100" w:beforeAutospacing="1" w:after="60"/>
        <w:jc w:val="both"/>
        <w:rPr>
          <w:rFonts w:ascii="Arial" w:eastAsia="Times New Roman" w:hAnsi="Arial" w:cs="Arial"/>
          <w:color w:val="000000"/>
          <w:sz w:val="22"/>
          <w:szCs w:val="22"/>
          <w:lang w:val="es-ES"/>
        </w:rPr>
      </w:pPr>
      <w:r>
        <w:rPr>
          <w:rFonts w:ascii="Arial" w:eastAsia="Times New Roman" w:hAnsi="Arial" w:cs="Arial"/>
          <w:color w:val="000000"/>
          <w:sz w:val="22"/>
          <w:szCs w:val="22"/>
          <w:lang w:val="es-ES"/>
        </w:rPr>
        <w:lastRenderedPageBreak/>
        <w:t>Garantizar la edición concurrente del mismo diagrama por varias personas mediante exclusión mutua sobre cada elemento y sincronización en tiempo real.</w:t>
      </w:r>
    </w:p>
    <w:p w14:paraId="559338E1" w14:textId="77777777" w:rsidR="00000000" w:rsidRDefault="006626A1">
      <w:pPr>
        <w:numPr>
          <w:ilvl w:val="0"/>
          <w:numId w:val="1"/>
        </w:numPr>
        <w:spacing w:before="100" w:beforeAutospacing="1" w:after="60"/>
        <w:jc w:val="both"/>
        <w:rPr>
          <w:rFonts w:ascii="Arial" w:eastAsia="Times New Roman" w:hAnsi="Arial" w:cs="Arial"/>
          <w:color w:val="000000"/>
          <w:sz w:val="22"/>
          <w:szCs w:val="22"/>
          <w:lang w:val="es-ES"/>
        </w:rPr>
      </w:pPr>
      <w:r>
        <w:rPr>
          <w:rFonts w:ascii="Arial" w:eastAsia="Times New Roman" w:hAnsi="Arial" w:cs="Arial"/>
          <w:color w:val="000000"/>
          <w:sz w:val="22"/>
          <w:szCs w:val="22"/>
          <w:lang w:val="es-ES"/>
        </w:rPr>
        <w:t>Implementar el dictado por voz mediante una gramática determinista en caste</w:t>
      </w:r>
      <w:r>
        <w:rPr>
          <w:rFonts w:ascii="Arial" w:eastAsia="Times New Roman" w:hAnsi="Arial" w:cs="Arial"/>
          <w:color w:val="000000"/>
          <w:sz w:val="22"/>
          <w:szCs w:val="22"/>
          <w:lang w:val="es-ES"/>
        </w:rPr>
        <w:t>llano que convierta frases en operaciones del modelo.</w:t>
      </w:r>
    </w:p>
    <w:p w14:paraId="0BF9E8C2" w14:textId="77777777" w:rsidR="00000000" w:rsidRDefault="006626A1">
      <w:pPr>
        <w:numPr>
          <w:ilvl w:val="0"/>
          <w:numId w:val="1"/>
        </w:numPr>
        <w:spacing w:before="100" w:beforeAutospacing="1" w:after="60"/>
        <w:jc w:val="both"/>
        <w:rPr>
          <w:rFonts w:ascii="Arial" w:eastAsia="Times New Roman" w:hAnsi="Arial" w:cs="Arial"/>
          <w:color w:val="000000"/>
          <w:sz w:val="22"/>
          <w:szCs w:val="22"/>
          <w:lang w:val="es-ES"/>
        </w:rPr>
      </w:pPr>
      <w:r>
        <w:rPr>
          <w:rFonts w:ascii="Arial" w:eastAsia="Times New Roman" w:hAnsi="Arial" w:cs="Arial"/>
          <w:color w:val="000000"/>
          <w:sz w:val="22"/>
          <w:szCs w:val="22"/>
          <w:lang w:val="es-ES"/>
        </w:rPr>
        <w:t>Integrar el reconocimiento de fotografías de pizarra para incorporar al modelo un diagrama dibujado a mano.</w:t>
      </w:r>
    </w:p>
    <w:p w14:paraId="0D6305DD" w14:textId="77777777" w:rsidR="00000000" w:rsidRDefault="006626A1">
      <w:pPr>
        <w:numPr>
          <w:ilvl w:val="0"/>
          <w:numId w:val="1"/>
        </w:numPr>
        <w:spacing w:before="100" w:beforeAutospacing="1" w:after="60"/>
        <w:jc w:val="both"/>
        <w:rPr>
          <w:rFonts w:ascii="Arial" w:eastAsia="Times New Roman" w:hAnsi="Arial" w:cs="Arial"/>
          <w:color w:val="000000"/>
          <w:sz w:val="22"/>
          <w:szCs w:val="22"/>
          <w:lang w:val="es-ES"/>
        </w:rPr>
      </w:pPr>
      <w:r>
        <w:rPr>
          <w:rFonts w:ascii="Arial" w:eastAsia="Times New Roman" w:hAnsi="Arial" w:cs="Arial"/>
          <w:color w:val="000000"/>
          <w:sz w:val="22"/>
          <w:szCs w:val="22"/>
          <w:lang w:val="es-ES"/>
        </w:rPr>
        <w:t>Incorporar un modelo de lenguaje local que traduzca a operaciones válidas un pedido dicho de c</w:t>
      </w:r>
      <w:r>
        <w:rPr>
          <w:rFonts w:ascii="Arial" w:eastAsia="Times New Roman" w:hAnsi="Arial" w:cs="Arial"/>
          <w:color w:val="000000"/>
          <w:sz w:val="22"/>
          <w:szCs w:val="22"/>
          <w:lang w:val="es-ES"/>
        </w:rPr>
        <w:t>ualquier manera, acotado a un elemento por vez y con revisión previa antes de aplicarlo.</w:t>
      </w:r>
    </w:p>
    <w:p w14:paraId="2AE4A948" w14:textId="77777777" w:rsidR="00000000" w:rsidRDefault="006626A1">
      <w:pPr>
        <w:numPr>
          <w:ilvl w:val="0"/>
          <w:numId w:val="1"/>
        </w:numPr>
        <w:spacing w:before="100" w:beforeAutospacing="1" w:after="60"/>
        <w:jc w:val="both"/>
        <w:rPr>
          <w:rFonts w:ascii="Arial" w:eastAsia="Times New Roman" w:hAnsi="Arial" w:cs="Arial"/>
          <w:color w:val="000000"/>
          <w:sz w:val="22"/>
          <w:szCs w:val="22"/>
          <w:lang w:val="es-ES"/>
        </w:rPr>
      </w:pPr>
      <w:r>
        <w:rPr>
          <w:rFonts w:ascii="Arial" w:eastAsia="Times New Roman" w:hAnsi="Arial" w:cs="Arial"/>
          <w:color w:val="000000"/>
          <w:sz w:val="22"/>
          <w:szCs w:val="22"/>
          <w:lang w:val="es-ES"/>
        </w:rPr>
        <w:t>Desarrollar un agente guía basado en reglas que observe el modelo y el uso de la herramienta para enseñar a usarla y advertir problemas de diseño.</w:t>
      </w:r>
    </w:p>
    <w:p w14:paraId="213EF943" w14:textId="77777777" w:rsidR="00000000" w:rsidRDefault="006626A1">
      <w:pPr>
        <w:numPr>
          <w:ilvl w:val="0"/>
          <w:numId w:val="1"/>
        </w:numPr>
        <w:spacing w:before="100" w:beforeAutospacing="1" w:after="60"/>
        <w:jc w:val="both"/>
        <w:rPr>
          <w:rFonts w:ascii="Arial" w:eastAsia="Times New Roman" w:hAnsi="Arial" w:cs="Arial"/>
          <w:color w:val="000000"/>
          <w:sz w:val="22"/>
          <w:szCs w:val="22"/>
          <w:lang w:val="es-ES"/>
        </w:rPr>
      </w:pPr>
      <w:r>
        <w:rPr>
          <w:rFonts w:ascii="Arial" w:eastAsia="Times New Roman" w:hAnsi="Arial" w:cs="Arial"/>
          <w:color w:val="000000"/>
          <w:sz w:val="22"/>
          <w:szCs w:val="22"/>
          <w:lang w:val="es-ES"/>
        </w:rPr>
        <w:t>Generar automáticame</w:t>
      </w:r>
      <w:r>
        <w:rPr>
          <w:rFonts w:ascii="Arial" w:eastAsia="Times New Roman" w:hAnsi="Arial" w:cs="Arial"/>
          <w:color w:val="000000"/>
          <w:sz w:val="22"/>
          <w:szCs w:val="22"/>
          <w:lang w:val="es-ES"/>
        </w:rPr>
        <w:t>nte, a partir del modelo, un proyecto Spring Boot de cuatro capas que compile.</w:t>
      </w:r>
    </w:p>
    <w:p w14:paraId="07ED4B79" w14:textId="77777777" w:rsidR="00000000" w:rsidRDefault="006626A1">
      <w:pPr>
        <w:numPr>
          <w:ilvl w:val="0"/>
          <w:numId w:val="1"/>
        </w:numPr>
        <w:spacing w:before="100" w:beforeAutospacing="1" w:after="60"/>
        <w:jc w:val="both"/>
        <w:rPr>
          <w:rFonts w:ascii="Arial" w:eastAsia="Times New Roman" w:hAnsi="Arial" w:cs="Arial"/>
          <w:color w:val="000000"/>
          <w:sz w:val="22"/>
          <w:szCs w:val="22"/>
          <w:lang w:val="es-ES"/>
        </w:rPr>
      </w:pPr>
      <w:r>
        <w:rPr>
          <w:rFonts w:ascii="Arial" w:eastAsia="Times New Roman" w:hAnsi="Arial" w:cs="Arial"/>
          <w:color w:val="000000"/>
          <w:sz w:val="22"/>
          <w:szCs w:val="22"/>
          <w:lang w:val="es-ES"/>
        </w:rPr>
        <w:t>Implementar la exportación e importación de modelos en XMI 2.5.1 compatible con Enterprise Architect.</w:t>
      </w:r>
    </w:p>
    <w:p w14:paraId="3575030D" w14:textId="77777777" w:rsidR="00000000" w:rsidRDefault="006626A1">
      <w:pPr>
        <w:numPr>
          <w:ilvl w:val="0"/>
          <w:numId w:val="1"/>
        </w:numPr>
        <w:spacing w:before="100" w:beforeAutospacing="1" w:after="60"/>
        <w:jc w:val="both"/>
        <w:rPr>
          <w:rFonts w:ascii="Arial" w:eastAsia="Times New Roman" w:hAnsi="Arial" w:cs="Arial"/>
          <w:color w:val="000000"/>
          <w:sz w:val="22"/>
          <w:szCs w:val="22"/>
          <w:lang w:val="es-ES"/>
        </w:rPr>
      </w:pPr>
      <w:r>
        <w:rPr>
          <w:rFonts w:ascii="Arial" w:eastAsia="Times New Roman" w:hAnsi="Arial" w:cs="Arial"/>
          <w:color w:val="000000"/>
          <w:sz w:val="22"/>
          <w:szCs w:val="22"/>
          <w:lang w:val="es-ES"/>
        </w:rPr>
        <w:t>Desarrollar un cliente móvil Android que modele sin conexión y que además s</w:t>
      </w:r>
      <w:r>
        <w:rPr>
          <w:rFonts w:ascii="Arial" w:eastAsia="Times New Roman" w:hAnsi="Arial" w:cs="Arial"/>
          <w:color w:val="000000"/>
          <w:sz w:val="22"/>
          <w:szCs w:val="22"/>
          <w:lang w:val="es-ES"/>
        </w:rPr>
        <w:t>ea el frontend del backend generado, derivando sus pantallas del propio diagrama en tiempo de ejecución, con dictado por voz sobre los campos del formulario y un modelo de lenguaje en el aparato que propone —y nunca aplica— cuando las reglas no alcanzan.</w:t>
      </w:r>
    </w:p>
    <w:p w14:paraId="6502D5FF" w14:textId="77777777" w:rsidR="00000000" w:rsidRDefault="006626A1">
      <w:pPr>
        <w:numPr>
          <w:ilvl w:val="0"/>
          <w:numId w:val="1"/>
        </w:numPr>
        <w:spacing w:before="100" w:beforeAutospacing="1" w:after="60"/>
        <w:jc w:val="both"/>
        <w:rPr>
          <w:rFonts w:ascii="Arial" w:eastAsia="Times New Roman" w:hAnsi="Arial" w:cs="Arial"/>
          <w:color w:val="000000"/>
          <w:sz w:val="22"/>
          <w:szCs w:val="22"/>
          <w:lang w:val="es-ES"/>
        </w:rPr>
      </w:pPr>
      <w:r>
        <w:rPr>
          <w:rFonts w:ascii="Arial" w:eastAsia="Times New Roman" w:hAnsi="Arial" w:cs="Arial"/>
          <w:color w:val="000000"/>
          <w:sz w:val="22"/>
          <w:szCs w:val="22"/>
          <w:lang w:val="es-ES"/>
        </w:rPr>
        <w:t>D</w:t>
      </w:r>
      <w:r>
        <w:rPr>
          <w:rFonts w:ascii="Arial" w:eastAsia="Times New Roman" w:hAnsi="Arial" w:cs="Arial"/>
          <w:color w:val="000000"/>
          <w:sz w:val="22"/>
          <w:szCs w:val="22"/>
          <w:lang w:val="es-ES"/>
        </w:rPr>
        <w:t>esplegar la herramienta en una instancia de nube servida por HTTPS, de modo que el navegador y el teléfono la alcancen desde cualquier red.</w:t>
      </w:r>
    </w:p>
    <w:p w14:paraId="38D89465" w14:textId="77777777" w:rsidR="00000000" w:rsidRDefault="006626A1">
      <w:pPr>
        <w:pStyle w:val="Ttulo2"/>
        <w:rPr>
          <w:rFonts w:ascii="Arial" w:eastAsia="Times New Roman" w:hAnsi="Arial" w:cs="Arial"/>
          <w:lang w:val="es-ES"/>
        </w:rPr>
      </w:pPr>
      <w:bookmarkStart w:id="6" w:name="_Toc241016823"/>
      <w:r>
        <w:rPr>
          <w:rFonts w:ascii="Arial" w:eastAsia="Times New Roman" w:hAnsi="Arial" w:cs="Arial"/>
          <w:lang w:val="es-ES"/>
        </w:rPr>
        <w:t>1.4 Descripción del problema</w:t>
      </w:r>
      <w:bookmarkEnd w:id="6"/>
    </w:p>
    <w:p w14:paraId="67C1AAB9" w14:textId="77777777" w:rsidR="00000000" w:rsidRDefault="006626A1">
      <w:pPr>
        <w:pStyle w:val="NormalWeb"/>
        <w:jc w:val="both"/>
        <w:rPr>
          <w:rFonts w:ascii="Arial" w:hAnsi="Arial" w:cs="Arial"/>
          <w:color w:val="000000"/>
          <w:sz w:val="22"/>
          <w:szCs w:val="22"/>
          <w:lang w:val="es-ES"/>
        </w:rPr>
      </w:pPr>
      <w:r>
        <w:rPr>
          <w:rFonts w:ascii="Arial" w:hAnsi="Arial" w:cs="Arial"/>
          <w:color w:val="000000"/>
          <w:sz w:val="22"/>
          <w:szCs w:val="22"/>
          <w:lang w:val="es-ES"/>
        </w:rPr>
        <w:t>El trabajo de diseño de software presenta hoy cuatro problemas concretos:</w:t>
      </w:r>
    </w:p>
    <w:p w14:paraId="0BBF78B7" w14:textId="77777777" w:rsidR="00000000" w:rsidRDefault="006626A1">
      <w:pPr>
        <w:pStyle w:val="NormalWeb"/>
        <w:jc w:val="both"/>
        <w:rPr>
          <w:rFonts w:ascii="Arial" w:hAnsi="Arial" w:cs="Arial"/>
          <w:color w:val="000000"/>
          <w:sz w:val="22"/>
          <w:szCs w:val="22"/>
          <w:lang w:val="es-ES"/>
        </w:rPr>
      </w:pPr>
      <w:r>
        <w:rPr>
          <w:rFonts w:ascii="Arial" w:hAnsi="Arial" w:cs="Arial"/>
          <w:b/>
          <w:bCs/>
          <w:color w:val="000000"/>
          <w:sz w:val="22"/>
          <w:szCs w:val="22"/>
          <w:lang w:val="es-ES"/>
        </w:rPr>
        <w:t>La transcripc</w:t>
      </w:r>
      <w:r>
        <w:rPr>
          <w:rFonts w:ascii="Arial" w:hAnsi="Arial" w:cs="Arial"/>
          <w:b/>
          <w:bCs/>
          <w:color w:val="000000"/>
          <w:sz w:val="22"/>
          <w:szCs w:val="22"/>
          <w:lang w:val="es-ES"/>
        </w:rPr>
        <w:t>ión manual pierde información.</w:t>
      </w:r>
      <w:r>
        <w:rPr>
          <w:rFonts w:ascii="Arial" w:hAnsi="Arial" w:cs="Arial"/>
          <w:color w:val="000000"/>
          <w:sz w:val="22"/>
          <w:szCs w:val="22"/>
          <w:lang w:val="es-ES"/>
        </w:rPr>
        <w:t xml:space="preserve"> Entre la pizarra y la herramienta de modelado hay una persona copiando, y entre la herramienta y el código hay otra escribiendo. Cada paso introduce diferencias que nadie vuelve a revisar.</w:t>
      </w:r>
    </w:p>
    <w:p w14:paraId="4B86C179" w14:textId="77777777" w:rsidR="00000000" w:rsidRDefault="006626A1">
      <w:pPr>
        <w:pStyle w:val="NormalWeb"/>
        <w:jc w:val="both"/>
        <w:rPr>
          <w:rFonts w:ascii="Arial" w:hAnsi="Arial" w:cs="Arial"/>
          <w:color w:val="000000"/>
          <w:sz w:val="22"/>
          <w:szCs w:val="22"/>
          <w:lang w:val="es-ES"/>
        </w:rPr>
      </w:pPr>
      <w:r>
        <w:rPr>
          <w:rFonts w:ascii="Arial" w:hAnsi="Arial" w:cs="Arial"/>
          <w:b/>
          <w:bCs/>
          <w:color w:val="000000"/>
          <w:sz w:val="22"/>
          <w:szCs w:val="22"/>
          <w:lang w:val="es-ES"/>
        </w:rPr>
        <w:t xml:space="preserve">El modelado es individual aunque el </w:t>
      </w:r>
      <w:r>
        <w:rPr>
          <w:rFonts w:ascii="Arial" w:hAnsi="Arial" w:cs="Arial"/>
          <w:b/>
          <w:bCs/>
          <w:color w:val="000000"/>
          <w:sz w:val="22"/>
          <w:szCs w:val="22"/>
          <w:lang w:val="es-ES"/>
        </w:rPr>
        <w:t>diseño sea colectivo.</w:t>
      </w:r>
      <w:r>
        <w:rPr>
          <w:rFonts w:ascii="Arial" w:hAnsi="Arial" w:cs="Arial"/>
          <w:color w:val="000000"/>
          <w:sz w:val="22"/>
          <w:szCs w:val="22"/>
          <w:lang w:val="es-ES"/>
        </w:rPr>
        <w:t xml:space="preserve"> Las herramientas tradicionales operan sobre un archivo. Dos personas no pueden editarlo a la vez sin que una sobrescriba a la otra, de modo que el diseño lo discute el equipo pero lo transcribe una sola persona.</w:t>
      </w:r>
    </w:p>
    <w:p w14:paraId="0BB91341" w14:textId="77777777" w:rsidR="00000000" w:rsidRDefault="006626A1">
      <w:pPr>
        <w:pStyle w:val="NormalWeb"/>
        <w:jc w:val="both"/>
        <w:rPr>
          <w:rFonts w:ascii="Arial" w:hAnsi="Arial" w:cs="Arial"/>
          <w:color w:val="000000"/>
          <w:sz w:val="22"/>
          <w:szCs w:val="22"/>
          <w:lang w:val="es-ES"/>
        </w:rPr>
      </w:pPr>
      <w:r>
        <w:rPr>
          <w:rFonts w:ascii="Arial" w:hAnsi="Arial" w:cs="Arial"/>
          <w:b/>
          <w:bCs/>
          <w:color w:val="000000"/>
          <w:sz w:val="22"/>
          <w:szCs w:val="22"/>
          <w:lang w:val="es-ES"/>
        </w:rPr>
        <w:t>La entrada es exclusiv</w:t>
      </w:r>
      <w:r>
        <w:rPr>
          <w:rFonts w:ascii="Arial" w:hAnsi="Arial" w:cs="Arial"/>
          <w:b/>
          <w:bCs/>
          <w:color w:val="000000"/>
          <w:sz w:val="22"/>
          <w:szCs w:val="22"/>
          <w:lang w:val="es-ES"/>
        </w:rPr>
        <w:t>amente gráfica.</w:t>
      </w:r>
      <w:r>
        <w:rPr>
          <w:rFonts w:ascii="Arial" w:hAnsi="Arial" w:cs="Arial"/>
          <w:color w:val="000000"/>
          <w:sz w:val="22"/>
          <w:szCs w:val="22"/>
          <w:lang w:val="es-ES"/>
        </w:rPr>
        <w:t xml:space="preserve"> Para agregar una clase hay que dibujarla, aunque decir «Paciente tiene muchas Consultas» sea más rápido y más cercano a cómo se discute un modelo.</w:t>
      </w:r>
    </w:p>
    <w:p w14:paraId="5624655A" w14:textId="77777777" w:rsidR="00000000" w:rsidRDefault="006626A1">
      <w:pPr>
        <w:pStyle w:val="NormalWeb"/>
        <w:jc w:val="both"/>
        <w:rPr>
          <w:rFonts w:ascii="Arial" w:hAnsi="Arial" w:cs="Arial"/>
          <w:color w:val="000000"/>
          <w:sz w:val="22"/>
          <w:szCs w:val="22"/>
          <w:lang w:val="es-ES"/>
        </w:rPr>
      </w:pPr>
      <w:r>
        <w:rPr>
          <w:rFonts w:ascii="Arial" w:hAnsi="Arial" w:cs="Arial"/>
          <w:b/>
          <w:bCs/>
          <w:color w:val="000000"/>
          <w:sz w:val="22"/>
          <w:szCs w:val="22"/>
          <w:lang w:val="es-ES"/>
        </w:rPr>
        <w:t>Los errores de diseño se descubren tarde.</w:t>
      </w:r>
      <w:r>
        <w:rPr>
          <w:rFonts w:ascii="Arial" w:hAnsi="Arial" w:cs="Arial"/>
          <w:color w:val="000000"/>
          <w:sz w:val="22"/>
          <w:szCs w:val="22"/>
          <w:lang w:val="es-ES"/>
        </w:rPr>
        <w:t xml:space="preserve"> Una clase sin atributos, una interfaz con atributos</w:t>
      </w:r>
      <w:r>
        <w:rPr>
          <w:rFonts w:ascii="Arial" w:hAnsi="Arial" w:cs="Arial"/>
          <w:color w:val="000000"/>
          <w:sz w:val="22"/>
          <w:szCs w:val="22"/>
          <w:lang w:val="es-ES"/>
        </w:rPr>
        <w:t xml:space="preserve"> o una jerarquía con atributos repetidos son problemas que la herramienta podría señalar en el momento, pero que habitualmente se descubren cuando el código ya está escrito.</w:t>
      </w:r>
    </w:p>
    <w:p w14:paraId="4D510523" w14:textId="77777777" w:rsidR="00000000" w:rsidRDefault="006626A1">
      <w:pPr>
        <w:pStyle w:val="Ttulo2"/>
        <w:rPr>
          <w:rFonts w:ascii="Arial" w:eastAsia="Times New Roman" w:hAnsi="Arial" w:cs="Arial"/>
          <w:lang w:val="es-ES"/>
        </w:rPr>
      </w:pPr>
      <w:bookmarkStart w:id="7" w:name="_Toc241016824"/>
      <w:r>
        <w:rPr>
          <w:rFonts w:ascii="Arial" w:eastAsia="Times New Roman" w:hAnsi="Arial" w:cs="Arial"/>
          <w:lang w:val="es-ES"/>
        </w:rPr>
        <w:t>1.5 Alcance</w:t>
      </w:r>
      <w:bookmarkEnd w:id="7"/>
    </w:p>
    <w:p w14:paraId="383EE895" w14:textId="77777777" w:rsidR="00000000" w:rsidRDefault="006626A1">
      <w:pPr>
        <w:pStyle w:val="NormalWeb"/>
        <w:jc w:val="both"/>
        <w:rPr>
          <w:rFonts w:ascii="Arial" w:hAnsi="Arial" w:cs="Arial"/>
          <w:color w:val="000000"/>
          <w:sz w:val="22"/>
          <w:szCs w:val="22"/>
          <w:lang w:val="es-ES"/>
        </w:rPr>
      </w:pPr>
      <w:r>
        <w:rPr>
          <w:rFonts w:ascii="Arial" w:hAnsi="Arial" w:cs="Arial"/>
          <w:b/>
          <w:bCs/>
          <w:color w:val="000000"/>
          <w:sz w:val="22"/>
          <w:szCs w:val="22"/>
          <w:lang w:val="es-ES"/>
        </w:rPr>
        <w:t>Módulo de Gestión de Usuarios.</w:t>
      </w:r>
      <w:r>
        <w:rPr>
          <w:rFonts w:ascii="Arial" w:hAnsi="Arial" w:cs="Arial"/>
          <w:color w:val="000000"/>
          <w:sz w:val="22"/>
          <w:szCs w:val="22"/>
          <w:lang w:val="es-ES"/>
        </w:rPr>
        <w:t xml:space="preserve"> Registro, inicio y cierre de sesión med</w:t>
      </w:r>
      <w:r>
        <w:rPr>
          <w:rFonts w:ascii="Arial" w:hAnsi="Arial" w:cs="Arial"/>
          <w:color w:val="000000"/>
          <w:sz w:val="22"/>
          <w:szCs w:val="22"/>
          <w:lang w:val="es-ES"/>
        </w:rPr>
        <w:t>iante credenciales propias con contraseña cifrada. La sesión es sin estado, lo que permite que el cliente móvil trabaje sin conexión sin depender de una sesión viva en el servidor.</w:t>
      </w:r>
    </w:p>
    <w:p w14:paraId="606D5FF0" w14:textId="77777777" w:rsidR="00000000" w:rsidRDefault="006626A1">
      <w:pPr>
        <w:pStyle w:val="NormalWeb"/>
        <w:jc w:val="both"/>
        <w:rPr>
          <w:rFonts w:ascii="Arial" w:hAnsi="Arial" w:cs="Arial"/>
          <w:color w:val="000000"/>
          <w:sz w:val="22"/>
          <w:szCs w:val="22"/>
          <w:lang w:val="es-ES"/>
        </w:rPr>
      </w:pPr>
      <w:r>
        <w:rPr>
          <w:rFonts w:ascii="Arial" w:hAnsi="Arial" w:cs="Arial"/>
          <w:b/>
          <w:bCs/>
          <w:color w:val="000000"/>
          <w:sz w:val="22"/>
          <w:szCs w:val="22"/>
          <w:lang w:val="es-ES"/>
        </w:rPr>
        <w:t>Módulo de Gestión de Proyectos y Diagramas.</w:t>
      </w:r>
      <w:r>
        <w:rPr>
          <w:rFonts w:ascii="Arial" w:hAnsi="Arial" w:cs="Arial"/>
          <w:color w:val="000000"/>
          <w:sz w:val="22"/>
          <w:szCs w:val="22"/>
          <w:lang w:val="es-ES"/>
        </w:rPr>
        <w:t xml:space="preserve"> Creación de proyectos, creación</w:t>
      </w:r>
      <w:r>
        <w:rPr>
          <w:rFonts w:ascii="Arial" w:hAnsi="Arial" w:cs="Arial"/>
          <w:color w:val="000000"/>
          <w:sz w:val="22"/>
          <w:szCs w:val="22"/>
          <w:lang w:val="es-ES"/>
        </w:rPr>
        <w:t xml:space="preserve"> de diagramas dentro de un proyecto, e invitación de colaboradores por correo. Los permisos se otorgan por proyecto y no por diagrama.</w:t>
      </w:r>
    </w:p>
    <w:p w14:paraId="5F0662C9" w14:textId="77777777" w:rsidR="00000000" w:rsidRDefault="006626A1">
      <w:pPr>
        <w:pStyle w:val="NormalWeb"/>
        <w:jc w:val="both"/>
        <w:rPr>
          <w:rFonts w:ascii="Arial" w:hAnsi="Arial" w:cs="Arial"/>
          <w:color w:val="000000"/>
          <w:sz w:val="22"/>
          <w:szCs w:val="22"/>
          <w:lang w:val="es-ES"/>
        </w:rPr>
      </w:pPr>
      <w:r>
        <w:rPr>
          <w:rFonts w:ascii="Arial" w:hAnsi="Arial" w:cs="Arial"/>
          <w:b/>
          <w:bCs/>
          <w:color w:val="000000"/>
          <w:sz w:val="22"/>
          <w:szCs w:val="22"/>
          <w:lang w:val="es-ES"/>
        </w:rPr>
        <w:lastRenderedPageBreak/>
        <w:t>Módulo de Edición Gráfica.</w:t>
      </w:r>
      <w:r>
        <w:rPr>
          <w:rFonts w:ascii="Arial" w:hAnsi="Arial" w:cs="Arial"/>
          <w:color w:val="000000"/>
          <w:sz w:val="22"/>
          <w:szCs w:val="22"/>
          <w:lang w:val="es-ES"/>
        </w:rPr>
        <w:t xml:space="preserve"> Lienzo con notación UML 2.5.1: clases con atributos y operaciones, visibilidades, clases abstr</w:t>
      </w:r>
      <w:r>
        <w:rPr>
          <w:rFonts w:ascii="Arial" w:hAnsi="Arial" w:cs="Arial"/>
          <w:color w:val="000000"/>
          <w:sz w:val="22"/>
          <w:szCs w:val="22"/>
          <w:lang w:val="es-ES"/>
        </w:rPr>
        <w:t>actas, interfaces, y los seis tipos de relación con sus multiplicidades.</w:t>
      </w:r>
    </w:p>
    <w:p w14:paraId="1308A8BE" w14:textId="77777777" w:rsidR="00000000" w:rsidRDefault="006626A1">
      <w:pPr>
        <w:pStyle w:val="NormalWeb"/>
        <w:jc w:val="both"/>
        <w:rPr>
          <w:rFonts w:ascii="Arial" w:hAnsi="Arial" w:cs="Arial"/>
          <w:color w:val="000000"/>
          <w:sz w:val="22"/>
          <w:szCs w:val="22"/>
          <w:lang w:val="es-ES"/>
        </w:rPr>
      </w:pPr>
      <w:r>
        <w:rPr>
          <w:rFonts w:ascii="Arial" w:hAnsi="Arial" w:cs="Arial"/>
          <w:b/>
          <w:bCs/>
          <w:color w:val="000000"/>
          <w:sz w:val="22"/>
          <w:szCs w:val="22"/>
          <w:lang w:val="es-ES"/>
        </w:rPr>
        <w:t>Módulo de Edición Colaborativa.</w:t>
      </w:r>
      <w:r>
        <w:rPr>
          <w:rFonts w:ascii="Arial" w:hAnsi="Arial" w:cs="Arial"/>
          <w:color w:val="000000"/>
          <w:sz w:val="22"/>
          <w:szCs w:val="22"/>
          <w:lang w:val="es-ES"/>
        </w:rPr>
        <w:t xml:space="preserve"> </w:t>
      </w:r>
      <w:r>
        <w:rPr>
          <w:rFonts w:ascii="Arial" w:hAnsi="Arial" w:cs="Arial"/>
          <w:color w:val="000000"/>
          <w:sz w:val="22"/>
          <w:szCs w:val="22"/>
          <w:lang w:val="es-ES"/>
        </w:rPr>
        <w:t>Varias personas sobre el mismo diagrama en tiempo real, con exclusión mutua sobre cada elemento arbitrada por la base de datos y difusión inmediata de los cambios aceptados.</w:t>
      </w:r>
    </w:p>
    <w:p w14:paraId="4E3E2DD4" w14:textId="77777777" w:rsidR="00000000" w:rsidRDefault="006626A1">
      <w:pPr>
        <w:pStyle w:val="NormalWeb"/>
        <w:jc w:val="both"/>
        <w:rPr>
          <w:rFonts w:ascii="Arial" w:hAnsi="Arial" w:cs="Arial"/>
          <w:color w:val="000000"/>
          <w:sz w:val="22"/>
          <w:szCs w:val="22"/>
          <w:lang w:val="es-ES"/>
        </w:rPr>
      </w:pPr>
      <w:r>
        <w:rPr>
          <w:rFonts w:ascii="Arial" w:hAnsi="Arial" w:cs="Arial"/>
          <w:b/>
          <w:bCs/>
          <w:color w:val="000000"/>
          <w:sz w:val="22"/>
          <w:szCs w:val="22"/>
          <w:lang w:val="es-ES"/>
        </w:rPr>
        <w:t>Módulo de Dictado por Voz.</w:t>
      </w:r>
      <w:r>
        <w:rPr>
          <w:rFonts w:ascii="Arial" w:hAnsi="Arial" w:cs="Arial"/>
          <w:color w:val="000000"/>
          <w:sz w:val="22"/>
          <w:szCs w:val="22"/>
          <w:lang w:val="es-ES"/>
        </w:rPr>
        <w:t xml:space="preserve"> Gramática determinista en castellano que convierte fras</w:t>
      </w:r>
      <w:r>
        <w:rPr>
          <w:rFonts w:ascii="Arial" w:hAnsi="Arial" w:cs="Arial"/>
          <w:color w:val="000000"/>
          <w:sz w:val="22"/>
          <w:szCs w:val="22"/>
          <w:lang w:val="es-ES"/>
        </w:rPr>
        <w:t xml:space="preserve">es habladas o escritas en operaciones del modelo: sobre el diagrama en el cliente web, y sobre los campos de un formulario en el cliente móvil. La gramática no necesita conexión; el reconocedor que la alimenta es el de Android y sí la necesita mientras el </w:t>
      </w:r>
      <w:r>
        <w:rPr>
          <w:rFonts w:ascii="Arial" w:hAnsi="Arial" w:cs="Arial"/>
          <w:color w:val="000000"/>
          <w:sz w:val="22"/>
          <w:szCs w:val="22"/>
          <w:lang w:val="es-ES"/>
        </w:rPr>
        <w:t>aparato no tenga descargado el paquete de español.</w:t>
      </w:r>
    </w:p>
    <w:p w14:paraId="42710FAF" w14:textId="77777777" w:rsidR="00000000" w:rsidRDefault="006626A1">
      <w:pPr>
        <w:pStyle w:val="NormalWeb"/>
        <w:jc w:val="both"/>
        <w:rPr>
          <w:rFonts w:ascii="Arial" w:hAnsi="Arial" w:cs="Arial"/>
          <w:color w:val="000000"/>
          <w:sz w:val="22"/>
          <w:szCs w:val="22"/>
          <w:lang w:val="es-ES"/>
        </w:rPr>
      </w:pPr>
      <w:r>
        <w:rPr>
          <w:rFonts w:ascii="Arial" w:hAnsi="Arial" w:cs="Arial"/>
          <w:b/>
          <w:bCs/>
          <w:color w:val="000000"/>
          <w:sz w:val="22"/>
          <w:szCs w:val="22"/>
          <w:lang w:val="es-ES"/>
        </w:rPr>
        <w:t>Módulo de Lectura de Pizarra.</w:t>
      </w:r>
      <w:r>
        <w:rPr>
          <w:rFonts w:ascii="Arial" w:hAnsi="Arial" w:cs="Arial"/>
          <w:color w:val="000000"/>
          <w:sz w:val="22"/>
          <w:szCs w:val="22"/>
          <w:lang w:val="es-ES"/>
        </w:rPr>
        <w:t xml:space="preserve"> Reconocimiento óptico de una fotografía de un diagrama dibujado a mano, ejecutado en el propio navegador.</w:t>
      </w:r>
    </w:p>
    <w:p w14:paraId="0673751C" w14:textId="77777777" w:rsidR="00000000" w:rsidRDefault="006626A1">
      <w:pPr>
        <w:pStyle w:val="NormalWeb"/>
        <w:jc w:val="both"/>
        <w:rPr>
          <w:rFonts w:ascii="Arial" w:hAnsi="Arial" w:cs="Arial"/>
          <w:color w:val="000000"/>
          <w:sz w:val="22"/>
          <w:szCs w:val="22"/>
          <w:lang w:val="es-ES"/>
        </w:rPr>
      </w:pPr>
      <w:r>
        <w:rPr>
          <w:rFonts w:ascii="Arial" w:hAnsi="Arial" w:cs="Arial"/>
          <w:b/>
          <w:bCs/>
          <w:color w:val="000000"/>
          <w:sz w:val="22"/>
          <w:szCs w:val="22"/>
          <w:lang w:val="es-ES"/>
        </w:rPr>
        <w:t>Módulo de Inteligencia Artificial Generativa.</w:t>
      </w:r>
      <w:r>
        <w:rPr>
          <w:rFonts w:ascii="Arial" w:hAnsi="Arial" w:cs="Arial"/>
          <w:color w:val="000000"/>
          <w:sz w:val="22"/>
          <w:szCs w:val="22"/>
          <w:lang w:val="es-ES"/>
        </w:rPr>
        <w:t xml:space="preserve"> Modelo de lenguaje loca</w:t>
      </w:r>
      <w:r>
        <w:rPr>
          <w:rFonts w:ascii="Arial" w:hAnsi="Arial" w:cs="Arial"/>
          <w:color w:val="000000"/>
          <w:sz w:val="22"/>
          <w:szCs w:val="22"/>
          <w:lang w:val="es-ES"/>
        </w:rPr>
        <w:t>l que traduce a operaciones del modelo un pedido dicho de cualquier manera. Su alcance está limitado a un elemento por vez y su propuesta pasa por una revisión previa obligatoria antes de aplicarse.</w:t>
      </w:r>
    </w:p>
    <w:p w14:paraId="1660600F" w14:textId="77777777" w:rsidR="00000000" w:rsidRDefault="006626A1">
      <w:pPr>
        <w:pStyle w:val="NormalWeb"/>
        <w:jc w:val="both"/>
        <w:rPr>
          <w:rFonts w:ascii="Arial" w:hAnsi="Arial" w:cs="Arial"/>
          <w:color w:val="000000"/>
          <w:sz w:val="22"/>
          <w:szCs w:val="22"/>
          <w:lang w:val="es-ES"/>
        </w:rPr>
      </w:pPr>
      <w:r>
        <w:rPr>
          <w:rFonts w:ascii="Arial" w:hAnsi="Arial" w:cs="Arial"/>
          <w:b/>
          <w:bCs/>
          <w:color w:val="000000"/>
          <w:sz w:val="22"/>
          <w:szCs w:val="22"/>
          <w:lang w:val="es-ES"/>
        </w:rPr>
        <w:t>Módulo de Agente Guía.</w:t>
      </w:r>
      <w:r>
        <w:rPr>
          <w:rFonts w:ascii="Arial" w:hAnsi="Arial" w:cs="Arial"/>
          <w:color w:val="000000"/>
          <w:sz w:val="22"/>
          <w:szCs w:val="22"/>
          <w:lang w:val="es-ES"/>
        </w:rPr>
        <w:t xml:space="preserve"> Sistema experto de reglas que obse</w:t>
      </w:r>
      <w:r>
        <w:rPr>
          <w:rFonts w:ascii="Arial" w:hAnsi="Arial" w:cs="Arial"/>
          <w:color w:val="000000"/>
          <w:sz w:val="22"/>
          <w:szCs w:val="22"/>
          <w:lang w:val="es-ES"/>
        </w:rPr>
        <w:t>rva el modelo y el uso de la herramienta, enseña a usarla y advierte problemas de diseño.</w:t>
      </w:r>
    </w:p>
    <w:p w14:paraId="0A51CB5C" w14:textId="77777777" w:rsidR="00000000" w:rsidRDefault="006626A1">
      <w:pPr>
        <w:pStyle w:val="NormalWeb"/>
        <w:jc w:val="both"/>
        <w:rPr>
          <w:rFonts w:ascii="Arial" w:hAnsi="Arial" w:cs="Arial"/>
          <w:color w:val="000000"/>
          <w:sz w:val="22"/>
          <w:szCs w:val="22"/>
          <w:lang w:val="es-ES"/>
        </w:rPr>
      </w:pPr>
      <w:r>
        <w:rPr>
          <w:rFonts w:ascii="Arial" w:hAnsi="Arial" w:cs="Arial"/>
          <w:b/>
          <w:bCs/>
          <w:color w:val="000000"/>
          <w:sz w:val="22"/>
          <w:szCs w:val="22"/>
          <w:lang w:val="es-ES"/>
        </w:rPr>
        <w:t>Módulo de Generación de Backend.</w:t>
      </w:r>
      <w:r>
        <w:rPr>
          <w:rFonts w:ascii="Arial" w:hAnsi="Arial" w:cs="Arial"/>
          <w:color w:val="000000"/>
          <w:sz w:val="22"/>
          <w:szCs w:val="22"/>
          <w:lang w:val="es-ES"/>
        </w:rPr>
        <w:t xml:space="preserve"> Producción automática de un proyecto Spring Boot con cuatro capas por cada clase concreta del modelo.</w:t>
      </w:r>
    </w:p>
    <w:p w14:paraId="7EF34CD4" w14:textId="77777777" w:rsidR="00000000" w:rsidRDefault="006626A1">
      <w:pPr>
        <w:pStyle w:val="NormalWeb"/>
        <w:jc w:val="both"/>
        <w:rPr>
          <w:rFonts w:ascii="Arial" w:hAnsi="Arial" w:cs="Arial"/>
          <w:color w:val="000000"/>
          <w:sz w:val="22"/>
          <w:szCs w:val="22"/>
          <w:lang w:val="es-ES"/>
        </w:rPr>
      </w:pPr>
      <w:r>
        <w:rPr>
          <w:rFonts w:ascii="Arial" w:hAnsi="Arial" w:cs="Arial"/>
          <w:b/>
          <w:bCs/>
          <w:color w:val="000000"/>
          <w:sz w:val="22"/>
          <w:szCs w:val="22"/>
          <w:lang w:val="es-ES"/>
        </w:rPr>
        <w:t>Módulo de Intercambio XMI.</w:t>
      </w:r>
      <w:r>
        <w:rPr>
          <w:rFonts w:ascii="Arial" w:hAnsi="Arial" w:cs="Arial"/>
          <w:color w:val="000000"/>
          <w:sz w:val="22"/>
          <w:szCs w:val="22"/>
          <w:lang w:val="es-ES"/>
        </w:rPr>
        <w:t xml:space="preserve"> Expo</w:t>
      </w:r>
      <w:r>
        <w:rPr>
          <w:rFonts w:ascii="Arial" w:hAnsi="Arial" w:cs="Arial"/>
          <w:color w:val="000000"/>
          <w:sz w:val="22"/>
          <w:szCs w:val="22"/>
          <w:lang w:val="es-ES"/>
        </w:rPr>
        <w:t>rtación e importación de modelos en XMI 2.5.1 compatible con Enterprise Architect, preservando la disposición del diagrama.</w:t>
      </w:r>
    </w:p>
    <w:p w14:paraId="56D75AFF" w14:textId="77777777" w:rsidR="00000000" w:rsidRDefault="006626A1">
      <w:pPr>
        <w:pStyle w:val="NormalWeb"/>
        <w:jc w:val="both"/>
        <w:rPr>
          <w:rFonts w:ascii="Arial" w:hAnsi="Arial" w:cs="Arial"/>
          <w:color w:val="000000"/>
          <w:sz w:val="22"/>
          <w:szCs w:val="22"/>
          <w:lang w:val="es-ES"/>
        </w:rPr>
      </w:pPr>
      <w:r>
        <w:rPr>
          <w:rFonts w:ascii="Arial" w:hAnsi="Arial" w:cs="Arial"/>
          <w:b/>
          <w:bCs/>
          <w:color w:val="000000"/>
          <w:sz w:val="22"/>
          <w:szCs w:val="22"/>
          <w:lang w:val="es-ES"/>
        </w:rPr>
        <w:t>Módulo Móvil.</w:t>
      </w:r>
      <w:r>
        <w:rPr>
          <w:rFonts w:ascii="Arial" w:hAnsi="Arial" w:cs="Arial"/>
          <w:color w:val="000000"/>
          <w:sz w:val="22"/>
          <w:szCs w:val="22"/>
          <w:lang w:val="es-ES"/>
        </w:rPr>
        <w:t xml:space="preserve"> Cliente Android con dos papeles. Como cliente de FORJA permite modelar sin conexión, encolando las operaciones y sincr</w:t>
      </w:r>
      <w:r>
        <w:rPr>
          <w:rFonts w:ascii="Arial" w:hAnsi="Arial" w:cs="Arial"/>
          <w:color w:val="000000"/>
          <w:sz w:val="22"/>
          <w:szCs w:val="22"/>
          <w:lang w:val="es-ES"/>
        </w:rPr>
        <w:t xml:space="preserve">onizándolas al recuperar la red. Como </w:t>
      </w:r>
      <w:r>
        <w:rPr>
          <w:rFonts w:ascii="Arial" w:hAnsi="Arial" w:cs="Arial"/>
          <w:b/>
          <w:bCs/>
          <w:color w:val="000000"/>
          <w:sz w:val="22"/>
          <w:szCs w:val="22"/>
          <w:lang w:val="es-ES"/>
        </w:rPr>
        <w:t>frontend del backend generado</w:t>
      </w:r>
      <w:r>
        <w:rPr>
          <w:rFonts w:ascii="Arial" w:hAnsi="Arial" w:cs="Arial"/>
          <w:color w:val="000000"/>
          <w:sz w:val="22"/>
          <w:szCs w:val="22"/>
          <w:lang w:val="es-ES"/>
        </w:rPr>
        <w:t xml:space="preserve"> deriva del propio diagrama, en tiempo de ejecución, una lista y un formulario por cada clase, de modo que la misma aplicación instalada sirve para cualquier modelo sin recompilarla; los re</w:t>
      </w:r>
      <w:r>
        <w:rPr>
          <w:rFonts w:ascii="Arial" w:hAnsi="Arial" w:cs="Arial"/>
          <w:color w:val="000000"/>
          <w:sz w:val="22"/>
          <w:szCs w:val="22"/>
          <w:lang w:val="es-ES"/>
        </w:rPr>
        <w:t>gistros se cargan sin conexión y se encolan hasta que el backend generado esté al alcance, y se pueden dictar campo por campo.</w:t>
      </w:r>
    </w:p>
    <w:p w14:paraId="1ECADDC1" w14:textId="77777777" w:rsidR="00000000" w:rsidRDefault="006626A1">
      <w:pPr>
        <w:pStyle w:val="NormalWeb"/>
        <w:jc w:val="both"/>
        <w:rPr>
          <w:rFonts w:ascii="Arial" w:hAnsi="Arial" w:cs="Arial"/>
          <w:color w:val="000000"/>
          <w:sz w:val="22"/>
          <w:szCs w:val="22"/>
          <w:lang w:val="es-ES"/>
        </w:rPr>
      </w:pPr>
      <w:r>
        <w:rPr>
          <w:rFonts w:ascii="Arial" w:hAnsi="Arial" w:cs="Arial"/>
          <w:b/>
          <w:bCs/>
          <w:color w:val="000000"/>
          <w:sz w:val="22"/>
          <w:szCs w:val="22"/>
          <w:lang w:val="es-ES"/>
        </w:rPr>
        <w:t>Módulo de Despliegue.</w:t>
      </w:r>
      <w:r>
        <w:rPr>
          <w:rFonts w:ascii="Arial" w:hAnsi="Arial" w:cs="Arial"/>
          <w:color w:val="000000"/>
          <w:sz w:val="22"/>
          <w:szCs w:val="22"/>
          <w:lang w:val="es-ES"/>
        </w:rPr>
        <w:t xml:space="preserve"> La herramienta corre en una instancia de nube junto a su base de datos, empaquetada en una imagen de conten</w:t>
      </w:r>
      <w:r>
        <w:rPr>
          <w:rFonts w:ascii="Arial" w:hAnsi="Arial" w:cs="Arial"/>
          <w:color w:val="000000"/>
          <w:sz w:val="22"/>
          <w:szCs w:val="22"/>
          <w:lang w:val="es-ES"/>
        </w:rPr>
        <w:t>edor, y se sirve por HTTPS a través de una distribución de red de entrega de contenido.</w:t>
      </w:r>
    </w:p>
    <w:p w14:paraId="67A9E4EA" w14:textId="77777777" w:rsidR="00000000" w:rsidRDefault="006626A1">
      <w:pPr>
        <w:pStyle w:val="Ttulo3"/>
        <w:rPr>
          <w:rFonts w:ascii="Arial" w:eastAsia="Times New Roman" w:hAnsi="Arial" w:cs="Arial"/>
          <w:lang w:val="es-ES"/>
        </w:rPr>
      </w:pPr>
      <w:bookmarkStart w:id="8" w:name="_Toc241016825"/>
      <w:r>
        <w:rPr>
          <w:rFonts w:ascii="Arial" w:eastAsia="Times New Roman" w:hAnsi="Arial" w:cs="Arial"/>
          <w:lang w:val="es-ES"/>
        </w:rPr>
        <w:t>Fuera del alcance</w:t>
      </w:r>
      <w:bookmarkEnd w:id="8"/>
    </w:p>
    <w:p w14:paraId="7BBFE0DC" w14:textId="77777777" w:rsidR="00000000" w:rsidRDefault="006626A1">
      <w:pPr>
        <w:numPr>
          <w:ilvl w:val="0"/>
          <w:numId w:val="2"/>
        </w:numPr>
        <w:spacing w:before="100" w:beforeAutospacing="1" w:after="60"/>
        <w:jc w:val="both"/>
        <w:rPr>
          <w:rFonts w:ascii="Arial" w:eastAsia="Times New Roman" w:hAnsi="Arial" w:cs="Arial"/>
          <w:color w:val="000000"/>
          <w:sz w:val="22"/>
          <w:szCs w:val="22"/>
          <w:lang w:val="es-ES"/>
        </w:rPr>
      </w:pPr>
      <w:r>
        <w:rPr>
          <w:rFonts w:ascii="Arial" w:eastAsia="Times New Roman" w:hAnsi="Arial" w:cs="Arial"/>
          <w:color w:val="000000"/>
          <w:sz w:val="22"/>
          <w:szCs w:val="22"/>
          <w:lang w:val="es-ES"/>
        </w:rPr>
        <w:t>Otros diagramas UML: solo se modela el diagrama de clases.</w:t>
      </w:r>
    </w:p>
    <w:p w14:paraId="0B2261CB" w14:textId="77777777" w:rsidR="00000000" w:rsidRDefault="006626A1">
      <w:pPr>
        <w:numPr>
          <w:ilvl w:val="0"/>
          <w:numId w:val="2"/>
        </w:numPr>
        <w:spacing w:before="100" w:beforeAutospacing="1" w:after="60"/>
        <w:jc w:val="both"/>
        <w:rPr>
          <w:rFonts w:ascii="Arial" w:eastAsia="Times New Roman" w:hAnsi="Arial" w:cs="Arial"/>
          <w:color w:val="000000"/>
          <w:sz w:val="22"/>
          <w:szCs w:val="22"/>
          <w:lang w:val="es-ES"/>
        </w:rPr>
      </w:pPr>
      <w:r>
        <w:rPr>
          <w:rFonts w:ascii="Arial" w:eastAsia="Times New Roman" w:hAnsi="Arial" w:cs="Arial"/>
          <w:color w:val="000000"/>
          <w:sz w:val="22"/>
          <w:szCs w:val="22"/>
          <w:lang w:val="es-ES"/>
        </w:rPr>
        <w:t>Generación del cliente frontend: se genera el backend, no la interfaz. Que el cliente móvil</w:t>
      </w:r>
      <w:r>
        <w:rPr>
          <w:rFonts w:ascii="Arial" w:eastAsia="Times New Roman" w:hAnsi="Arial" w:cs="Arial"/>
          <w:color w:val="000000"/>
          <w:sz w:val="22"/>
          <w:szCs w:val="22"/>
          <w:lang w:val="es-ES"/>
        </w:rPr>
        <w:t xml:space="preserve"> derive sus pantallas del diagrama es otra cosa y no debe confundirse con esto: no se emite código de interfaz en ninguna parte.</w:t>
      </w:r>
    </w:p>
    <w:p w14:paraId="410E649D" w14:textId="77777777" w:rsidR="00000000" w:rsidRDefault="006626A1">
      <w:pPr>
        <w:numPr>
          <w:ilvl w:val="0"/>
          <w:numId w:val="2"/>
        </w:numPr>
        <w:spacing w:before="100" w:beforeAutospacing="1" w:after="60"/>
        <w:jc w:val="both"/>
        <w:rPr>
          <w:rFonts w:ascii="Arial" w:eastAsia="Times New Roman" w:hAnsi="Arial" w:cs="Arial"/>
          <w:color w:val="000000"/>
          <w:sz w:val="22"/>
          <w:szCs w:val="22"/>
          <w:lang w:val="es-ES"/>
        </w:rPr>
      </w:pPr>
      <w:r>
        <w:rPr>
          <w:rFonts w:ascii="Arial" w:eastAsia="Times New Roman" w:hAnsi="Arial" w:cs="Arial"/>
          <w:color w:val="000000"/>
          <w:sz w:val="22"/>
          <w:szCs w:val="22"/>
          <w:lang w:val="es-ES"/>
        </w:rPr>
        <w:t>Ingeniería inversa desde código existente hacia el modelo.</w:t>
      </w:r>
    </w:p>
    <w:p w14:paraId="6036B9E5" w14:textId="77777777" w:rsidR="00000000" w:rsidRDefault="006626A1">
      <w:pPr>
        <w:numPr>
          <w:ilvl w:val="0"/>
          <w:numId w:val="2"/>
        </w:numPr>
        <w:spacing w:before="100" w:beforeAutospacing="1" w:after="60"/>
        <w:jc w:val="both"/>
        <w:rPr>
          <w:rFonts w:ascii="Arial" w:eastAsia="Times New Roman" w:hAnsi="Arial" w:cs="Arial"/>
          <w:color w:val="000000"/>
          <w:sz w:val="22"/>
          <w:szCs w:val="22"/>
          <w:lang w:val="es-ES"/>
        </w:rPr>
      </w:pPr>
      <w:r>
        <w:rPr>
          <w:rFonts w:ascii="Arial" w:eastAsia="Times New Roman" w:hAnsi="Arial" w:cs="Arial"/>
          <w:color w:val="000000"/>
          <w:sz w:val="22"/>
          <w:szCs w:val="22"/>
          <w:lang w:val="es-ES"/>
        </w:rPr>
        <w:t>Despliegue del backend generado: se genera y se levanta en el equipo</w:t>
      </w:r>
      <w:r>
        <w:rPr>
          <w:rFonts w:ascii="Arial" w:eastAsia="Times New Roman" w:hAnsi="Arial" w:cs="Arial"/>
          <w:color w:val="000000"/>
          <w:sz w:val="22"/>
          <w:szCs w:val="22"/>
          <w:lang w:val="es-ES"/>
        </w:rPr>
        <w:t xml:space="preserve"> de quien demuestra, no en la nube.</w:t>
      </w:r>
    </w:p>
    <w:p w14:paraId="2E865E62" w14:textId="77777777" w:rsidR="00000000" w:rsidRDefault="006626A1">
      <w:pPr>
        <w:numPr>
          <w:ilvl w:val="0"/>
          <w:numId w:val="2"/>
        </w:numPr>
        <w:spacing w:before="100" w:beforeAutospacing="1" w:after="60"/>
        <w:jc w:val="both"/>
        <w:rPr>
          <w:rFonts w:ascii="Arial" w:eastAsia="Times New Roman" w:hAnsi="Arial" w:cs="Arial"/>
          <w:color w:val="000000"/>
          <w:sz w:val="22"/>
          <w:szCs w:val="22"/>
          <w:lang w:val="es-ES"/>
        </w:rPr>
      </w:pPr>
      <w:r>
        <w:rPr>
          <w:rFonts w:ascii="Arial" w:eastAsia="Times New Roman" w:hAnsi="Arial" w:cs="Arial"/>
          <w:color w:val="000000"/>
          <w:sz w:val="22"/>
          <w:szCs w:val="22"/>
          <w:lang w:val="es-ES"/>
        </w:rPr>
        <w:t>Autenticación del backend generado: lo que FORJA emite no la tiene, y el cliente no puede aportar lo que el servidor no pide.</w:t>
      </w:r>
    </w:p>
    <w:p w14:paraId="73DFA76C" w14:textId="77777777" w:rsidR="00000000" w:rsidRDefault="006626A1">
      <w:pPr>
        <w:spacing w:before="240" w:after="240"/>
        <w:jc w:val="both"/>
        <w:rPr>
          <w:rFonts w:ascii="Arial" w:eastAsia="Times New Roman" w:hAnsi="Arial" w:cs="Arial"/>
          <w:color w:val="000000"/>
          <w:sz w:val="22"/>
          <w:szCs w:val="22"/>
          <w:lang w:val="es-ES"/>
        </w:rPr>
      </w:pPr>
      <w:r>
        <w:rPr>
          <w:rFonts w:ascii="Arial" w:eastAsia="Times New Roman" w:hAnsi="Arial" w:cs="Arial"/>
          <w:color w:val="000000"/>
          <w:sz w:val="22"/>
          <w:szCs w:val="22"/>
          <w:lang w:val="es-ES"/>
        </w:rPr>
        <w:pict w14:anchorId="6B2EB4E9">
          <v:rect id="_x0000_i1026" style="width:0;height:1.5pt" o:hralign="center" o:hrstd="t" o:hr="t" fillcolor="#a0a0a0" stroked="f"/>
        </w:pict>
      </w:r>
    </w:p>
    <w:p w14:paraId="6626C18F" w14:textId="77777777" w:rsidR="00000000" w:rsidRDefault="006626A1">
      <w:pPr>
        <w:pStyle w:val="Ttulo1"/>
        <w:pageBreakBefore/>
        <w:rPr>
          <w:rFonts w:ascii="Arial" w:eastAsia="Times New Roman" w:hAnsi="Arial" w:cs="Arial"/>
          <w:lang w:val="es-ES"/>
        </w:rPr>
      </w:pPr>
      <w:bookmarkStart w:id="9" w:name="_Toc241016826"/>
      <w:r>
        <w:rPr>
          <w:rFonts w:ascii="Arial" w:eastAsia="Times New Roman" w:hAnsi="Arial" w:cs="Arial"/>
          <w:lang w:val="es-ES"/>
        </w:rPr>
        <w:lastRenderedPageBreak/>
        <w:t>Parte I — Fundamentación Teórica</w:t>
      </w:r>
      <w:bookmarkEnd w:id="9"/>
    </w:p>
    <w:p w14:paraId="77DC775E" w14:textId="77777777" w:rsidR="00000000" w:rsidRDefault="006626A1">
      <w:pPr>
        <w:pStyle w:val="Ttulo2"/>
        <w:rPr>
          <w:rFonts w:ascii="Arial" w:eastAsia="Times New Roman" w:hAnsi="Arial" w:cs="Arial"/>
          <w:lang w:val="es-ES"/>
        </w:rPr>
      </w:pPr>
      <w:bookmarkStart w:id="10" w:name="_Toc241016827"/>
      <w:r>
        <w:rPr>
          <w:rFonts w:ascii="Arial" w:eastAsia="Times New Roman" w:hAnsi="Arial" w:cs="Arial"/>
          <w:lang w:val="es-ES"/>
        </w:rPr>
        <w:t>1.1.1 Ingeniería de Softw</w:t>
      </w:r>
      <w:r>
        <w:rPr>
          <w:rFonts w:ascii="Arial" w:eastAsia="Times New Roman" w:hAnsi="Arial" w:cs="Arial"/>
          <w:lang w:val="es-ES"/>
        </w:rPr>
        <w:t>are Asistida por Computadora (CASE)</w:t>
      </w:r>
      <w:bookmarkEnd w:id="10"/>
    </w:p>
    <w:p w14:paraId="5FDC4AFB" w14:textId="77777777" w:rsidR="00000000" w:rsidRDefault="006626A1">
      <w:pPr>
        <w:pStyle w:val="NormalWeb"/>
        <w:jc w:val="both"/>
        <w:rPr>
          <w:rFonts w:ascii="Arial" w:hAnsi="Arial" w:cs="Arial"/>
          <w:color w:val="000000"/>
          <w:sz w:val="22"/>
          <w:szCs w:val="22"/>
          <w:lang w:val="es-ES"/>
        </w:rPr>
      </w:pPr>
      <w:r>
        <w:rPr>
          <w:rFonts w:ascii="Arial" w:hAnsi="Arial" w:cs="Arial"/>
          <w:i/>
          <w:iCs/>
          <w:color w:val="000000"/>
          <w:sz w:val="22"/>
          <w:szCs w:val="22"/>
          <w:lang w:val="es-ES"/>
        </w:rPr>
        <w:t>Computer-Aided Software Engineering</w:t>
      </w:r>
      <w:r>
        <w:rPr>
          <w:rFonts w:ascii="Arial" w:hAnsi="Arial" w:cs="Arial"/>
          <w:color w:val="000000"/>
          <w:sz w:val="22"/>
          <w:szCs w:val="22"/>
          <w:lang w:val="es-ES"/>
        </w:rPr>
        <w:t xml:space="preserve"> </w:t>
      </w:r>
      <w:r>
        <w:rPr>
          <w:rFonts w:ascii="Arial" w:hAnsi="Arial" w:cs="Arial"/>
          <w:color w:val="000000"/>
          <w:sz w:val="22"/>
          <w:szCs w:val="22"/>
          <w:lang w:val="es-ES"/>
        </w:rPr>
        <w:t>designa al conjunto de herramientas que asisten las actividades del proceso de desarrollo de software. La clasificación habitual las ordena según la fase que cubren:</w:t>
      </w:r>
    </w:p>
    <w:p w14:paraId="21356683" w14:textId="77777777" w:rsidR="00000000" w:rsidRDefault="006626A1">
      <w:pPr>
        <w:numPr>
          <w:ilvl w:val="0"/>
          <w:numId w:val="3"/>
        </w:numPr>
        <w:spacing w:before="100" w:beforeAutospacing="1" w:after="60"/>
        <w:jc w:val="both"/>
        <w:rPr>
          <w:rFonts w:ascii="Arial" w:eastAsia="Times New Roman" w:hAnsi="Arial" w:cs="Arial"/>
          <w:color w:val="000000"/>
          <w:sz w:val="22"/>
          <w:szCs w:val="22"/>
          <w:lang w:val="es-ES"/>
        </w:rPr>
      </w:pPr>
      <w:r>
        <w:rPr>
          <w:rFonts w:ascii="Arial" w:eastAsia="Times New Roman" w:hAnsi="Arial" w:cs="Arial"/>
          <w:b/>
          <w:bCs/>
          <w:color w:val="000000"/>
          <w:sz w:val="22"/>
          <w:szCs w:val="22"/>
          <w:lang w:val="es-ES"/>
        </w:rPr>
        <w:t>Upper-CASE</w:t>
      </w:r>
      <w:r>
        <w:rPr>
          <w:rFonts w:ascii="Arial" w:eastAsia="Times New Roman" w:hAnsi="Arial" w:cs="Arial"/>
          <w:color w:val="000000"/>
          <w:sz w:val="22"/>
          <w:szCs w:val="22"/>
          <w:lang w:val="es-ES"/>
        </w:rPr>
        <w:t>: asisten las fases tempranas —análisis y diseño—. Modelado, diagramación, espec</w:t>
      </w:r>
      <w:r>
        <w:rPr>
          <w:rFonts w:ascii="Arial" w:eastAsia="Times New Roman" w:hAnsi="Arial" w:cs="Arial"/>
          <w:color w:val="000000"/>
          <w:sz w:val="22"/>
          <w:szCs w:val="22"/>
          <w:lang w:val="es-ES"/>
        </w:rPr>
        <w:t>ificación de requisitos.</w:t>
      </w:r>
    </w:p>
    <w:p w14:paraId="18AA7593" w14:textId="77777777" w:rsidR="00000000" w:rsidRDefault="006626A1">
      <w:pPr>
        <w:numPr>
          <w:ilvl w:val="0"/>
          <w:numId w:val="3"/>
        </w:numPr>
        <w:spacing w:before="100" w:beforeAutospacing="1" w:after="60"/>
        <w:jc w:val="both"/>
        <w:rPr>
          <w:rFonts w:ascii="Arial" w:eastAsia="Times New Roman" w:hAnsi="Arial" w:cs="Arial"/>
          <w:color w:val="000000"/>
          <w:sz w:val="22"/>
          <w:szCs w:val="22"/>
          <w:lang w:val="es-ES"/>
        </w:rPr>
      </w:pPr>
      <w:r>
        <w:rPr>
          <w:rFonts w:ascii="Arial" w:eastAsia="Times New Roman" w:hAnsi="Arial" w:cs="Arial"/>
          <w:b/>
          <w:bCs/>
          <w:color w:val="000000"/>
          <w:sz w:val="22"/>
          <w:szCs w:val="22"/>
          <w:lang w:val="es-ES"/>
        </w:rPr>
        <w:t>Lower-CASE</w:t>
      </w:r>
      <w:r>
        <w:rPr>
          <w:rFonts w:ascii="Arial" w:eastAsia="Times New Roman" w:hAnsi="Arial" w:cs="Arial"/>
          <w:color w:val="000000"/>
          <w:sz w:val="22"/>
          <w:szCs w:val="22"/>
          <w:lang w:val="es-ES"/>
        </w:rPr>
        <w:t>: asisten la construcción y el mantenimiento. Generación de código, ingeniería inversa, pruebas.</w:t>
      </w:r>
    </w:p>
    <w:p w14:paraId="5E6D54E7" w14:textId="77777777" w:rsidR="00000000" w:rsidRDefault="006626A1">
      <w:pPr>
        <w:numPr>
          <w:ilvl w:val="0"/>
          <w:numId w:val="3"/>
        </w:numPr>
        <w:spacing w:before="100" w:beforeAutospacing="1" w:after="60"/>
        <w:jc w:val="both"/>
        <w:rPr>
          <w:rFonts w:ascii="Arial" w:eastAsia="Times New Roman" w:hAnsi="Arial" w:cs="Arial"/>
          <w:color w:val="000000"/>
          <w:sz w:val="22"/>
          <w:szCs w:val="22"/>
          <w:lang w:val="es-ES"/>
        </w:rPr>
      </w:pPr>
      <w:r>
        <w:rPr>
          <w:rFonts w:ascii="Arial" w:eastAsia="Times New Roman" w:hAnsi="Arial" w:cs="Arial"/>
          <w:b/>
          <w:bCs/>
          <w:color w:val="000000"/>
          <w:sz w:val="22"/>
          <w:szCs w:val="22"/>
          <w:lang w:val="es-ES"/>
        </w:rPr>
        <w:t>I-CASE</w:t>
      </w:r>
      <w:r>
        <w:rPr>
          <w:rFonts w:ascii="Arial" w:eastAsia="Times New Roman" w:hAnsi="Arial" w:cs="Arial"/>
          <w:color w:val="000000"/>
          <w:sz w:val="22"/>
          <w:szCs w:val="22"/>
          <w:lang w:val="es-ES"/>
        </w:rPr>
        <w:t xml:space="preserve"> </w:t>
      </w:r>
      <w:r>
        <w:rPr>
          <w:rFonts w:ascii="Arial" w:eastAsia="Times New Roman" w:hAnsi="Arial" w:cs="Arial"/>
          <w:i/>
          <w:iCs/>
          <w:color w:val="000000"/>
          <w:sz w:val="22"/>
          <w:szCs w:val="22"/>
          <w:lang w:val="es-ES"/>
        </w:rPr>
        <w:t>(integrated)</w:t>
      </w:r>
      <w:r>
        <w:rPr>
          <w:rFonts w:ascii="Arial" w:eastAsia="Times New Roman" w:hAnsi="Arial" w:cs="Arial"/>
          <w:color w:val="000000"/>
          <w:sz w:val="22"/>
          <w:szCs w:val="22"/>
          <w:lang w:val="es-ES"/>
        </w:rPr>
        <w:t>: cubren el ciclo completo sobre un repositorio común.</w:t>
      </w:r>
    </w:p>
    <w:p w14:paraId="235F0D38" w14:textId="77777777" w:rsidR="00000000" w:rsidRDefault="006626A1">
      <w:pPr>
        <w:pStyle w:val="NormalWeb"/>
        <w:jc w:val="both"/>
        <w:rPr>
          <w:rFonts w:ascii="Arial" w:hAnsi="Arial" w:cs="Arial"/>
          <w:color w:val="000000"/>
          <w:sz w:val="22"/>
          <w:szCs w:val="22"/>
          <w:lang w:val="es-ES"/>
        </w:rPr>
      </w:pPr>
      <w:r>
        <w:rPr>
          <w:rFonts w:ascii="Arial" w:hAnsi="Arial" w:cs="Arial"/>
          <w:b/>
          <w:bCs/>
          <w:color w:val="000000"/>
          <w:sz w:val="22"/>
          <w:szCs w:val="22"/>
          <w:lang w:val="es-ES"/>
        </w:rPr>
        <w:t>FORJA es una herramienta upper-CASE que cruza deli</w:t>
      </w:r>
      <w:r>
        <w:rPr>
          <w:rFonts w:ascii="Arial" w:hAnsi="Arial" w:cs="Arial"/>
          <w:b/>
          <w:bCs/>
          <w:color w:val="000000"/>
          <w:sz w:val="22"/>
          <w:szCs w:val="22"/>
          <w:lang w:val="es-ES"/>
        </w:rPr>
        <w:t>beradamente hacia lower-CASE.</w:t>
      </w:r>
      <w:r>
        <w:rPr>
          <w:rFonts w:ascii="Arial" w:hAnsi="Arial" w:cs="Arial"/>
          <w:color w:val="000000"/>
          <w:sz w:val="22"/>
          <w:szCs w:val="22"/>
          <w:lang w:val="es-ES"/>
        </w:rPr>
        <w:t xml:space="preserve"> Su objeto de trabajo es el modelo de diseño, pero no se detiene ahí: genera la estructura de la implementación. Esa frontera es precisamente donde ocurre la pérdida de información que el proyecto busca eliminar.</w:t>
      </w:r>
    </w:p>
    <w:p w14:paraId="108AD505" w14:textId="77777777" w:rsidR="00000000" w:rsidRDefault="006626A1">
      <w:pPr>
        <w:pStyle w:val="NormalWeb"/>
        <w:jc w:val="both"/>
        <w:rPr>
          <w:rFonts w:ascii="Arial" w:hAnsi="Arial" w:cs="Arial"/>
          <w:color w:val="000000"/>
          <w:sz w:val="22"/>
          <w:szCs w:val="22"/>
          <w:lang w:val="es-ES"/>
        </w:rPr>
      </w:pPr>
      <w:r>
        <w:rPr>
          <w:rFonts w:ascii="Arial" w:hAnsi="Arial" w:cs="Arial"/>
          <w:color w:val="000000"/>
          <w:sz w:val="22"/>
          <w:szCs w:val="22"/>
          <w:lang w:val="es-ES"/>
        </w:rPr>
        <w:t>Las capacidade</w:t>
      </w:r>
      <w:r>
        <w:rPr>
          <w:rFonts w:ascii="Arial" w:hAnsi="Arial" w:cs="Arial"/>
          <w:color w:val="000000"/>
          <w:sz w:val="22"/>
          <w:szCs w:val="22"/>
          <w:lang w:val="es-ES"/>
        </w:rPr>
        <w:t>s que caracterizan a una herramienta CASE, y cómo las cumple FORJA:</w:t>
      </w:r>
    </w:p>
    <w:tbl>
      <w:tblPr>
        <w:tblW w:w="8504" w:type="dxa"/>
        <w:tblLayout w:type="fixed"/>
        <w:tblCellMar>
          <w:top w:w="15" w:type="dxa"/>
          <w:left w:w="15" w:type="dxa"/>
          <w:bottom w:w="15" w:type="dxa"/>
          <w:right w:w="15" w:type="dxa"/>
        </w:tblCellMar>
        <w:tblLook w:val="04A0" w:firstRow="1" w:lastRow="0" w:firstColumn="1" w:lastColumn="0" w:noHBand="0" w:noVBand="1"/>
      </w:tblPr>
      <w:tblGrid>
        <w:gridCol w:w="3488"/>
        <w:gridCol w:w="5016"/>
      </w:tblGrid>
      <w:tr w:rsidR="00000000" w14:paraId="49CEEB0E" w14:textId="77777777" w:rsidTr="006626A1">
        <w:trPr>
          <w:tblHeader/>
        </w:trPr>
        <w:tc>
          <w:tcPr>
            <w:tcW w:w="3488" w:type="dxa"/>
            <w:tcBorders>
              <w:top w:val="single" w:sz="6" w:space="0" w:color="1B2A4A"/>
              <w:left w:val="single" w:sz="6" w:space="0" w:color="1B2A4A"/>
              <w:bottom w:val="single" w:sz="6" w:space="0" w:color="1B2A4A"/>
              <w:right w:val="single" w:sz="6" w:space="0" w:color="1B2A4A"/>
            </w:tcBorders>
            <w:shd w:val="clear" w:color="auto" w:fill="1B2A4A"/>
            <w:tcMar>
              <w:top w:w="100" w:type="dxa"/>
              <w:left w:w="120" w:type="dxa"/>
              <w:bottom w:w="100" w:type="dxa"/>
              <w:right w:w="120" w:type="dxa"/>
            </w:tcMar>
            <w:hideMark/>
          </w:tcPr>
          <w:p w14:paraId="391AD2B8" w14:textId="77777777" w:rsidR="00000000" w:rsidRDefault="006626A1">
            <w:pPr>
              <w:spacing w:before="160" w:after="280"/>
              <w:rPr>
                <w:rFonts w:ascii="Arial" w:eastAsia="Times New Roman" w:hAnsi="Arial" w:cs="Arial"/>
                <w:b/>
                <w:bCs/>
                <w:color w:val="FFFFFF"/>
                <w:sz w:val="19"/>
                <w:szCs w:val="19"/>
              </w:rPr>
            </w:pPr>
            <w:r>
              <w:rPr>
                <w:rFonts w:ascii="Arial" w:eastAsia="Times New Roman" w:hAnsi="Arial" w:cs="Arial"/>
                <w:b/>
                <w:bCs/>
                <w:color w:val="FFFFFF"/>
                <w:sz w:val="19"/>
                <w:szCs w:val="19"/>
              </w:rPr>
              <w:t>Capacidad</w:t>
            </w:r>
          </w:p>
        </w:tc>
        <w:tc>
          <w:tcPr>
            <w:tcW w:w="5016" w:type="dxa"/>
            <w:tcBorders>
              <w:top w:val="single" w:sz="6" w:space="0" w:color="1B2A4A"/>
              <w:left w:val="single" w:sz="6" w:space="0" w:color="1B2A4A"/>
              <w:bottom w:val="single" w:sz="6" w:space="0" w:color="1B2A4A"/>
              <w:right w:val="single" w:sz="6" w:space="0" w:color="1B2A4A"/>
            </w:tcBorders>
            <w:shd w:val="clear" w:color="auto" w:fill="1B2A4A"/>
            <w:tcMar>
              <w:top w:w="100" w:type="dxa"/>
              <w:left w:w="120" w:type="dxa"/>
              <w:bottom w:w="100" w:type="dxa"/>
              <w:right w:w="120" w:type="dxa"/>
            </w:tcMar>
            <w:hideMark/>
          </w:tcPr>
          <w:p w14:paraId="5512B5A2" w14:textId="77777777" w:rsidR="00000000" w:rsidRDefault="006626A1">
            <w:pPr>
              <w:spacing w:before="160" w:after="280"/>
              <w:rPr>
                <w:rFonts w:ascii="Arial" w:eastAsia="Times New Roman" w:hAnsi="Arial" w:cs="Arial"/>
                <w:b/>
                <w:bCs/>
                <w:color w:val="FFFFFF"/>
                <w:sz w:val="19"/>
                <w:szCs w:val="19"/>
              </w:rPr>
            </w:pPr>
            <w:r>
              <w:rPr>
                <w:rFonts w:ascii="Arial" w:eastAsia="Times New Roman" w:hAnsi="Arial" w:cs="Arial"/>
                <w:b/>
                <w:bCs/>
                <w:color w:val="FFFFFF"/>
                <w:sz w:val="19"/>
                <w:szCs w:val="19"/>
              </w:rPr>
              <w:t>En FORJA</w:t>
            </w:r>
          </w:p>
        </w:tc>
      </w:tr>
      <w:tr w:rsidR="00000000" w14:paraId="54B01567" w14:textId="77777777" w:rsidTr="006626A1">
        <w:tc>
          <w:tcPr>
            <w:tcW w:w="3488"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221C64CF"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Repositorio central del modelo</w:t>
            </w:r>
          </w:p>
        </w:tc>
        <w:tc>
          <w:tcPr>
            <w:tcW w:w="501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3654222E"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PostgreSQL; el modelo no vive en archivos sueltos</w:t>
            </w:r>
          </w:p>
        </w:tc>
      </w:tr>
      <w:tr w:rsidR="00000000" w14:paraId="5E7DB5D7" w14:textId="77777777" w:rsidTr="006626A1">
        <w:tc>
          <w:tcPr>
            <w:tcW w:w="3488"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0231F055"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Edición gráfica del modelo</w:t>
            </w:r>
          </w:p>
        </w:tc>
        <w:tc>
          <w:tcPr>
            <w:tcW w:w="501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50DD8D2C"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Lienzo SVG con notación UML 2.5.1</w:t>
            </w:r>
          </w:p>
        </w:tc>
      </w:tr>
      <w:tr w:rsidR="00000000" w14:paraId="2F4273F6" w14:textId="77777777" w:rsidTr="006626A1">
        <w:tc>
          <w:tcPr>
            <w:tcW w:w="3488"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17B5D652"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Verificación de consistencia</w:t>
            </w:r>
          </w:p>
        </w:tc>
        <w:tc>
          <w:tcPr>
            <w:tcW w:w="501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35EBB9C4"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Agente de reglas que detecta problemas del modelo</w:t>
            </w:r>
          </w:p>
        </w:tc>
      </w:tr>
      <w:tr w:rsidR="00000000" w14:paraId="640FB9D5" w14:textId="77777777" w:rsidTr="006626A1">
        <w:tc>
          <w:tcPr>
            <w:tcW w:w="3488"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23678374"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Generación de código</w:t>
            </w:r>
          </w:p>
        </w:tc>
        <w:tc>
          <w:tcPr>
            <w:tcW w:w="501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552ABFDF"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Proyecto Spring Boot de cuatro capas por clase</w:t>
            </w:r>
          </w:p>
        </w:tc>
      </w:tr>
      <w:tr w:rsidR="00000000" w14:paraId="2DD70386" w14:textId="77777777" w:rsidTr="006626A1">
        <w:tc>
          <w:tcPr>
            <w:tcW w:w="3488"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4A5908D4"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Intercambio con otras herramientas</w:t>
            </w:r>
          </w:p>
        </w:tc>
        <w:tc>
          <w:tcPr>
            <w:tcW w:w="501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54B48ECC"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XMI 2.5.1, en los dos sentidos</w:t>
            </w:r>
          </w:p>
        </w:tc>
      </w:tr>
      <w:tr w:rsidR="00000000" w14:paraId="7971B19A" w14:textId="77777777" w:rsidTr="006626A1">
        <w:tc>
          <w:tcPr>
            <w:tcW w:w="3488"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2CAEF63C"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Traba</w:t>
            </w:r>
            <w:r>
              <w:rPr>
                <w:rFonts w:ascii="Arial" w:eastAsia="Times New Roman" w:hAnsi="Arial" w:cs="Arial"/>
                <w:color w:val="000000"/>
                <w:sz w:val="19"/>
                <w:szCs w:val="19"/>
              </w:rPr>
              <w:t>jo en equipo</w:t>
            </w:r>
          </w:p>
        </w:tc>
        <w:tc>
          <w:tcPr>
            <w:tcW w:w="501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4F292B5F"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Exclusión mutua y sincronización en tiempo real</w:t>
            </w:r>
          </w:p>
        </w:tc>
      </w:tr>
      <w:tr w:rsidR="00000000" w14:paraId="175A6C39" w14:textId="77777777" w:rsidTr="006626A1">
        <w:tc>
          <w:tcPr>
            <w:tcW w:w="3488"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19B755D6"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Trazabilidad</w:t>
            </w:r>
          </w:p>
        </w:tc>
        <w:tc>
          <w:tcPr>
            <w:tcW w:w="501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2964B402"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Bitácora de operaciones con su origen</w:t>
            </w:r>
          </w:p>
        </w:tc>
      </w:tr>
    </w:tbl>
    <w:p w14:paraId="02F682BB" w14:textId="77777777" w:rsidR="00000000" w:rsidRDefault="006626A1">
      <w:pPr>
        <w:pStyle w:val="Ttulo2"/>
        <w:rPr>
          <w:rFonts w:ascii="Arial" w:eastAsia="Times New Roman" w:hAnsi="Arial" w:cs="Arial"/>
          <w:lang w:val="es-ES"/>
        </w:rPr>
      </w:pPr>
      <w:bookmarkStart w:id="11" w:name="_Toc241016828"/>
      <w:r>
        <w:rPr>
          <w:rFonts w:ascii="Arial" w:eastAsia="Times New Roman" w:hAnsi="Arial" w:cs="Arial"/>
          <w:lang w:val="es-ES"/>
        </w:rPr>
        <w:t>1.1.2 Desarrollo de Software basado en Componentes</w:t>
      </w:r>
      <w:bookmarkEnd w:id="11"/>
    </w:p>
    <w:p w14:paraId="4601E001" w14:textId="77777777" w:rsidR="00000000" w:rsidRDefault="006626A1">
      <w:pPr>
        <w:pStyle w:val="NormalWeb"/>
        <w:jc w:val="both"/>
        <w:rPr>
          <w:rFonts w:ascii="Arial" w:hAnsi="Arial" w:cs="Arial"/>
          <w:color w:val="000000"/>
          <w:sz w:val="22"/>
          <w:szCs w:val="22"/>
          <w:lang w:val="es-ES"/>
        </w:rPr>
      </w:pPr>
      <w:r>
        <w:rPr>
          <w:rFonts w:ascii="Arial" w:hAnsi="Arial" w:cs="Arial"/>
          <w:color w:val="000000"/>
          <w:sz w:val="22"/>
          <w:szCs w:val="22"/>
          <w:lang w:val="es-ES"/>
        </w:rPr>
        <w:lastRenderedPageBreak/>
        <w:t>El desarrollo basado en componentes propone construir sistemas ensamblando unidades de software con interfaces bien definidas, reemplazables y reutilizables, en lugar de escribir cada sistema desde cero. Szyperski define un componente como una unidad de co</w:t>
      </w:r>
      <w:r>
        <w:rPr>
          <w:rFonts w:ascii="Arial" w:hAnsi="Arial" w:cs="Arial"/>
          <w:color w:val="000000"/>
          <w:sz w:val="22"/>
          <w:szCs w:val="22"/>
          <w:lang w:val="es-ES"/>
        </w:rPr>
        <w:t>mposición con interfaces especificadas contractualmente y dependencias explícitas de contexto, desplegable de forma independiente.</w:t>
      </w:r>
    </w:p>
    <w:p w14:paraId="50FB5650" w14:textId="77777777" w:rsidR="00000000" w:rsidRDefault="006626A1">
      <w:pPr>
        <w:pStyle w:val="NormalWeb"/>
        <w:jc w:val="both"/>
        <w:rPr>
          <w:rFonts w:ascii="Arial" w:hAnsi="Arial" w:cs="Arial"/>
          <w:color w:val="000000"/>
          <w:sz w:val="22"/>
          <w:szCs w:val="22"/>
          <w:lang w:val="es-ES"/>
        </w:rPr>
      </w:pPr>
      <w:r>
        <w:rPr>
          <w:rFonts w:ascii="Arial" w:hAnsi="Arial" w:cs="Arial"/>
          <w:color w:val="000000"/>
          <w:sz w:val="22"/>
          <w:szCs w:val="22"/>
          <w:lang w:val="es-ES"/>
        </w:rPr>
        <w:t xml:space="preserve">Este proyecto </w:t>
      </w:r>
      <w:r>
        <w:rPr>
          <w:rFonts w:ascii="Arial" w:hAnsi="Arial" w:cs="Arial"/>
          <w:b/>
          <w:bCs/>
          <w:color w:val="000000"/>
          <w:sz w:val="22"/>
          <w:szCs w:val="22"/>
          <w:lang w:val="es-ES"/>
        </w:rPr>
        <w:t>reutiliza componentes y produce componentes</w:t>
      </w:r>
      <w:r>
        <w:rPr>
          <w:rFonts w:ascii="Arial" w:hAnsi="Arial" w:cs="Arial"/>
          <w:color w:val="000000"/>
          <w:sz w:val="22"/>
          <w:szCs w:val="22"/>
          <w:lang w:val="es-ES"/>
        </w:rPr>
        <w:t>, y conviene distinguir las dos cosas.</w:t>
      </w:r>
    </w:p>
    <w:p w14:paraId="552B24A3" w14:textId="77777777" w:rsidR="00000000" w:rsidRDefault="006626A1">
      <w:pPr>
        <w:pStyle w:val="Ttulo3"/>
        <w:rPr>
          <w:rFonts w:ascii="Arial" w:eastAsia="Times New Roman" w:hAnsi="Arial" w:cs="Arial"/>
          <w:lang w:val="es-ES"/>
        </w:rPr>
      </w:pPr>
      <w:bookmarkStart w:id="12" w:name="_Toc241016829"/>
      <w:r>
        <w:rPr>
          <w:rFonts w:ascii="Arial" w:eastAsia="Times New Roman" w:hAnsi="Arial" w:cs="Arial"/>
          <w:lang w:val="es-ES"/>
        </w:rPr>
        <w:t>Componentes que FORJA reutili</w:t>
      </w:r>
      <w:r>
        <w:rPr>
          <w:rFonts w:ascii="Arial" w:eastAsia="Times New Roman" w:hAnsi="Arial" w:cs="Arial"/>
          <w:lang w:val="es-ES"/>
        </w:rPr>
        <w:t>za</w:t>
      </w:r>
      <w:bookmarkEnd w:id="12"/>
    </w:p>
    <w:tbl>
      <w:tblPr>
        <w:tblW w:w="8504" w:type="dxa"/>
        <w:tblLayout w:type="fixed"/>
        <w:tblCellMar>
          <w:top w:w="15" w:type="dxa"/>
          <w:left w:w="15" w:type="dxa"/>
          <w:bottom w:w="15" w:type="dxa"/>
          <w:right w:w="15" w:type="dxa"/>
        </w:tblCellMar>
        <w:tblLook w:val="04A0" w:firstRow="1" w:lastRow="0" w:firstColumn="1" w:lastColumn="0" w:noHBand="0" w:noVBand="1"/>
      </w:tblPr>
      <w:tblGrid>
        <w:gridCol w:w="3121"/>
        <w:gridCol w:w="5383"/>
      </w:tblGrid>
      <w:tr w:rsidR="00000000" w14:paraId="6B57E6C4" w14:textId="77777777" w:rsidTr="006626A1">
        <w:trPr>
          <w:tblHeader/>
        </w:trPr>
        <w:tc>
          <w:tcPr>
            <w:tcW w:w="3121" w:type="dxa"/>
            <w:tcBorders>
              <w:top w:val="single" w:sz="6" w:space="0" w:color="1B2A4A"/>
              <w:left w:val="single" w:sz="6" w:space="0" w:color="1B2A4A"/>
              <w:bottom w:val="single" w:sz="6" w:space="0" w:color="1B2A4A"/>
              <w:right w:val="single" w:sz="6" w:space="0" w:color="1B2A4A"/>
            </w:tcBorders>
            <w:shd w:val="clear" w:color="auto" w:fill="1B2A4A"/>
            <w:tcMar>
              <w:top w:w="100" w:type="dxa"/>
              <w:left w:w="120" w:type="dxa"/>
              <w:bottom w:w="100" w:type="dxa"/>
              <w:right w:w="120" w:type="dxa"/>
            </w:tcMar>
            <w:hideMark/>
          </w:tcPr>
          <w:p w14:paraId="7329586E" w14:textId="77777777" w:rsidR="00000000" w:rsidRDefault="006626A1">
            <w:pPr>
              <w:spacing w:before="160" w:after="280"/>
              <w:rPr>
                <w:rFonts w:ascii="Arial" w:eastAsia="Times New Roman" w:hAnsi="Arial" w:cs="Arial"/>
                <w:b/>
                <w:bCs/>
                <w:color w:val="FFFFFF"/>
                <w:sz w:val="19"/>
                <w:szCs w:val="19"/>
              </w:rPr>
            </w:pPr>
            <w:r>
              <w:rPr>
                <w:rFonts w:ascii="Arial" w:eastAsia="Times New Roman" w:hAnsi="Arial" w:cs="Arial"/>
                <w:b/>
                <w:bCs/>
                <w:color w:val="FFFFFF"/>
                <w:sz w:val="19"/>
                <w:szCs w:val="19"/>
              </w:rPr>
              <w:t>Componente</w:t>
            </w:r>
          </w:p>
        </w:tc>
        <w:tc>
          <w:tcPr>
            <w:tcW w:w="5383" w:type="dxa"/>
            <w:tcBorders>
              <w:top w:val="single" w:sz="6" w:space="0" w:color="1B2A4A"/>
              <w:left w:val="single" w:sz="6" w:space="0" w:color="1B2A4A"/>
              <w:bottom w:val="single" w:sz="6" w:space="0" w:color="1B2A4A"/>
              <w:right w:val="single" w:sz="6" w:space="0" w:color="1B2A4A"/>
            </w:tcBorders>
            <w:shd w:val="clear" w:color="auto" w:fill="1B2A4A"/>
            <w:tcMar>
              <w:top w:w="100" w:type="dxa"/>
              <w:left w:w="120" w:type="dxa"/>
              <w:bottom w:w="100" w:type="dxa"/>
              <w:right w:w="120" w:type="dxa"/>
            </w:tcMar>
            <w:hideMark/>
          </w:tcPr>
          <w:p w14:paraId="14325E4A" w14:textId="77777777" w:rsidR="00000000" w:rsidRDefault="006626A1">
            <w:pPr>
              <w:spacing w:before="160" w:after="280"/>
              <w:rPr>
                <w:rFonts w:ascii="Arial" w:eastAsia="Times New Roman" w:hAnsi="Arial" w:cs="Arial"/>
                <w:b/>
                <w:bCs/>
                <w:color w:val="FFFFFF"/>
                <w:sz w:val="19"/>
                <w:szCs w:val="19"/>
              </w:rPr>
            </w:pPr>
            <w:r>
              <w:rPr>
                <w:rFonts w:ascii="Arial" w:eastAsia="Times New Roman" w:hAnsi="Arial" w:cs="Arial"/>
                <w:b/>
                <w:bCs/>
                <w:color w:val="FFFFFF"/>
                <w:sz w:val="19"/>
                <w:szCs w:val="19"/>
              </w:rPr>
              <w:t>Función que aporta</w:t>
            </w:r>
          </w:p>
        </w:tc>
      </w:tr>
      <w:tr w:rsidR="00000000" w14:paraId="685E732F" w14:textId="77777777" w:rsidTr="006626A1">
        <w:tc>
          <w:tcPr>
            <w:tcW w:w="312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263CDBA6"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Spring Boot 4.1.1</w:t>
            </w:r>
          </w:p>
        </w:tc>
        <w:tc>
          <w:tcPr>
            <w:tcW w:w="5383"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07C33F42"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Contenedor, inyección de dependencias, servidor web</w:t>
            </w:r>
          </w:p>
        </w:tc>
      </w:tr>
      <w:tr w:rsidR="00000000" w14:paraId="4D61DC32" w14:textId="77777777" w:rsidTr="006626A1">
        <w:tc>
          <w:tcPr>
            <w:tcW w:w="312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0A75B25C"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Spring Security + Nimbus</w:t>
            </w:r>
          </w:p>
        </w:tc>
        <w:tc>
          <w:tcPr>
            <w:tcW w:w="5383"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6048368E"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Firma y validación de credenciales JWT</w:t>
            </w:r>
          </w:p>
        </w:tc>
      </w:tr>
      <w:tr w:rsidR="00000000" w14:paraId="0BF26E98" w14:textId="77777777" w:rsidTr="006626A1">
        <w:tc>
          <w:tcPr>
            <w:tcW w:w="312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3E49589C"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Hibernate / JPA</w:t>
            </w:r>
          </w:p>
        </w:tc>
        <w:tc>
          <w:tcPr>
            <w:tcW w:w="5383"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1ED92879"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Mapeo objeto-relacional</w:t>
            </w:r>
          </w:p>
        </w:tc>
      </w:tr>
      <w:tr w:rsidR="00000000" w14:paraId="14A8855B" w14:textId="77777777" w:rsidTr="006626A1">
        <w:tc>
          <w:tcPr>
            <w:tcW w:w="312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6E897F61"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Flyway</w:t>
            </w:r>
          </w:p>
        </w:tc>
        <w:tc>
          <w:tcPr>
            <w:tcW w:w="5383"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2BE894FD"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Versionado reproducible del esquema de la base</w:t>
            </w:r>
          </w:p>
        </w:tc>
      </w:tr>
      <w:tr w:rsidR="00000000" w14:paraId="613BDBDC" w14:textId="77777777" w:rsidTr="006626A1">
        <w:tc>
          <w:tcPr>
            <w:tcW w:w="312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2010A690"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PostgreSQL 17</w:t>
            </w:r>
          </w:p>
        </w:tc>
        <w:tc>
          <w:tcPr>
            <w:tcW w:w="5383"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39D2A620"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Persistencia y arbitraje de la concurrencia</w:t>
            </w:r>
          </w:p>
        </w:tc>
      </w:tr>
      <w:tr w:rsidR="00000000" w14:paraId="42BC450E" w14:textId="77777777" w:rsidTr="006626A1">
        <w:tc>
          <w:tcPr>
            <w:tcW w:w="312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506E76A4"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React 19 + Vite</w:t>
            </w:r>
          </w:p>
        </w:tc>
        <w:tc>
          <w:tcPr>
            <w:tcW w:w="5383"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38CA44C0"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Cliente web</w:t>
            </w:r>
          </w:p>
        </w:tc>
      </w:tr>
      <w:tr w:rsidR="00000000" w14:paraId="3EC90E37" w14:textId="77777777" w:rsidTr="006626A1">
        <w:tc>
          <w:tcPr>
            <w:tcW w:w="312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4BB1F29E"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Gemini (modelo de visión)</w:t>
            </w:r>
          </w:p>
        </w:tc>
        <w:tc>
          <w:tcPr>
            <w:tcW w:w="5383"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04B56AA6"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Lectura de la fotografía de un diagrama</w:t>
            </w:r>
          </w:p>
        </w:tc>
      </w:tr>
      <w:tr w:rsidR="00000000" w14:paraId="2FDB4407" w14:textId="77777777" w:rsidTr="006626A1">
        <w:tc>
          <w:tcPr>
            <w:tcW w:w="312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42331864"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Flutter</w:t>
            </w:r>
          </w:p>
        </w:tc>
        <w:tc>
          <w:tcPr>
            <w:tcW w:w="5383"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3D3B87F3"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Cliente móvil Android</w:t>
            </w:r>
          </w:p>
        </w:tc>
      </w:tr>
      <w:tr w:rsidR="00000000" w14:paraId="50E0D92D" w14:textId="77777777" w:rsidTr="006626A1">
        <w:tc>
          <w:tcPr>
            <w:tcW w:w="312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09CD96B7"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Ollama + Gemma 3 4B</w:t>
            </w:r>
          </w:p>
        </w:tc>
        <w:tc>
          <w:tcPr>
            <w:tcW w:w="5383"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2F1B999D"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Ej</w:t>
            </w:r>
            <w:r>
              <w:rPr>
                <w:rFonts w:ascii="Arial" w:eastAsia="Times New Roman" w:hAnsi="Arial" w:cs="Arial"/>
                <w:color w:val="000000"/>
                <w:sz w:val="19"/>
                <w:szCs w:val="19"/>
              </w:rPr>
              <w:t>ecución del modelo de lenguaje en el equipo</w:t>
            </w:r>
          </w:p>
        </w:tc>
      </w:tr>
      <w:tr w:rsidR="00000000" w14:paraId="631D0B50" w14:textId="77777777" w:rsidTr="006626A1">
        <w:tc>
          <w:tcPr>
            <w:tcW w:w="312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5CF87594"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flutter_gemma + Gemma 3 1B</w:t>
            </w:r>
          </w:p>
        </w:tc>
        <w:tc>
          <w:tcPr>
            <w:tcW w:w="5383"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42C38DA0"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Ejecución del modelo de lenguaje dentro del teléfono</w:t>
            </w:r>
          </w:p>
        </w:tc>
      </w:tr>
      <w:tr w:rsidR="00000000" w14:paraId="72E59009" w14:textId="77777777" w:rsidTr="006626A1">
        <w:tc>
          <w:tcPr>
            <w:tcW w:w="312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6C47F43F"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Docker y Docker Compose</w:t>
            </w:r>
          </w:p>
        </w:tc>
        <w:tc>
          <w:tcPr>
            <w:tcW w:w="5383"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1F71FC37"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Empaquetado y puesta en marcha del despliegue</w:t>
            </w:r>
          </w:p>
        </w:tc>
      </w:tr>
    </w:tbl>
    <w:p w14:paraId="6BD3A31A" w14:textId="77777777" w:rsidR="00000000" w:rsidRDefault="006626A1">
      <w:pPr>
        <w:pStyle w:val="NormalWeb"/>
        <w:jc w:val="both"/>
        <w:rPr>
          <w:rFonts w:ascii="Arial" w:hAnsi="Arial" w:cs="Arial"/>
          <w:color w:val="000000"/>
          <w:sz w:val="22"/>
          <w:szCs w:val="22"/>
          <w:lang w:val="es-ES"/>
        </w:rPr>
      </w:pPr>
      <w:r>
        <w:rPr>
          <w:rFonts w:ascii="Arial" w:hAnsi="Arial" w:cs="Arial"/>
          <w:color w:val="000000"/>
          <w:sz w:val="22"/>
          <w:szCs w:val="22"/>
          <w:lang w:val="es-ES"/>
        </w:rPr>
        <w:t>La criptografía, el mapeo objeto-relacional y la lectura de imágenes no se implementaron: son problemas resueltos, y reescribirlos habría consumido el tiempo que el proyecto necesitaba para lo que sí es propio.</w:t>
      </w:r>
    </w:p>
    <w:p w14:paraId="312503C6" w14:textId="77777777" w:rsidR="00000000" w:rsidRDefault="006626A1">
      <w:pPr>
        <w:pStyle w:val="Ttulo3"/>
        <w:rPr>
          <w:rFonts w:ascii="Arial" w:eastAsia="Times New Roman" w:hAnsi="Arial" w:cs="Arial"/>
          <w:lang w:val="es-ES"/>
        </w:rPr>
      </w:pPr>
      <w:bookmarkStart w:id="13" w:name="_Toc241016830"/>
      <w:r>
        <w:rPr>
          <w:rFonts w:ascii="Arial" w:eastAsia="Times New Roman" w:hAnsi="Arial" w:cs="Arial"/>
          <w:lang w:val="es-ES"/>
        </w:rPr>
        <w:lastRenderedPageBreak/>
        <w:t>Componentes que FORJA produce</w:t>
      </w:r>
      <w:bookmarkEnd w:id="13"/>
    </w:p>
    <w:p w14:paraId="740E88FC" w14:textId="77777777" w:rsidR="00000000" w:rsidRDefault="006626A1">
      <w:pPr>
        <w:pStyle w:val="NormalWeb"/>
        <w:jc w:val="both"/>
        <w:rPr>
          <w:rFonts w:ascii="Arial" w:hAnsi="Arial" w:cs="Arial"/>
          <w:color w:val="000000"/>
          <w:sz w:val="22"/>
          <w:szCs w:val="22"/>
          <w:lang w:val="es-ES"/>
        </w:rPr>
      </w:pPr>
      <w:r>
        <w:rPr>
          <w:rFonts w:ascii="Arial" w:hAnsi="Arial" w:cs="Arial"/>
          <w:color w:val="000000"/>
          <w:sz w:val="22"/>
          <w:szCs w:val="22"/>
          <w:lang w:val="es-ES"/>
        </w:rPr>
        <w:t>El generador no</w:t>
      </w:r>
      <w:r>
        <w:rPr>
          <w:rFonts w:ascii="Arial" w:hAnsi="Arial" w:cs="Arial"/>
          <w:color w:val="000000"/>
          <w:sz w:val="22"/>
          <w:szCs w:val="22"/>
          <w:lang w:val="es-ES"/>
        </w:rPr>
        <w:t xml:space="preserve"> emite un archivo suelto: produce un </w:t>
      </w:r>
      <w:r>
        <w:rPr>
          <w:rFonts w:ascii="Arial" w:hAnsi="Arial" w:cs="Arial"/>
          <w:b/>
          <w:bCs/>
          <w:color w:val="000000"/>
          <w:sz w:val="22"/>
          <w:szCs w:val="22"/>
          <w:lang w:val="es-ES"/>
        </w:rPr>
        <w:t>proyecto ensamblado por componentes</w:t>
      </w:r>
      <w:r>
        <w:rPr>
          <w:rFonts w:ascii="Arial" w:hAnsi="Arial" w:cs="Arial"/>
          <w:color w:val="000000"/>
          <w:sz w:val="22"/>
          <w:szCs w:val="22"/>
          <w:lang w:val="es-ES"/>
        </w:rPr>
        <w:t>, con cuatro capas por cada clase concreta del modelo.</w:t>
      </w:r>
    </w:p>
    <w:p w14:paraId="6CAA2561" w14:textId="77777777" w:rsidR="00000000" w:rsidRDefault="006626A1">
      <w:pPr>
        <w:pStyle w:val="HTMLconformatoprevio"/>
        <w:pBdr>
          <w:top w:val="single" w:sz="6" w:space="8" w:color="C5CED6"/>
          <w:left w:val="single" w:sz="6" w:space="8" w:color="C5CED6"/>
          <w:bottom w:val="single" w:sz="6" w:space="8" w:color="C5CED6"/>
          <w:right w:val="single" w:sz="6" w:space="8" w:color="C5CED6"/>
        </w:pBdr>
        <w:shd w:val="clear" w:color="auto" w:fill="F4F6F8"/>
        <w:rPr>
          <w:rFonts w:ascii="Consolas" w:hAnsi="Consolas"/>
          <w:color w:val="000000"/>
          <w:sz w:val="17"/>
          <w:szCs w:val="17"/>
          <w:lang w:val="es-ES"/>
        </w:rPr>
      </w:pPr>
      <w:r>
        <w:rPr>
          <w:rFonts w:ascii="Consolas" w:hAnsi="Consolas"/>
          <w:color w:val="000000"/>
          <w:sz w:val="17"/>
          <w:szCs w:val="17"/>
          <w:lang w:val="es-ES"/>
        </w:rPr>
        <w:t>Clase «Paciente» del modelo</w:t>
      </w:r>
    </w:p>
    <w:p w14:paraId="5668E190" w14:textId="77777777" w:rsidR="00000000" w:rsidRDefault="006626A1">
      <w:pPr>
        <w:pStyle w:val="HTMLconformatoprevio"/>
        <w:pBdr>
          <w:top w:val="single" w:sz="6" w:space="8" w:color="C5CED6"/>
          <w:left w:val="single" w:sz="6" w:space="8" w:color="C5CED6"/>
          <w:bottom w:val="single" w:sz="6" w:space="8" w:color="C5CED6"/>
          <w:right w:val="single" w:sz="6" w:space="8" w:color="C5CED6"/>
        </w:pBdr>
        <w:shd w:val="clear" w:color="auto" w:fill="F4F6F8"/>
        <w:rPr>
          <w:rFonts w:ascii="Consolas" w:hAnsi="Consolas"/>
          <w:color w:val="000000"/>
          <w:sz w:val="17"/>
          <w:szCs w:val="17"/>
          <w:lang w:val="es-ES"/>
        </w:rPr>
      </w:pPr>
      <w:r>
        <w:rPr>
          <w:rFonts w:ascii="Consolas" w:hAnsi="Consolas"/>
          <w:color w:val="000000"/>
          <w:sz w:val="17"/>
          <w:szCs w:val="17"/>
          <w:lang w:val="es-ES"/>
        </w:rPr>
        <w:t xml:space="preserve">        │</w:t>
      </w:r>
    </w:p>
    <w:p w14:paraId="10A23DBD" w14:textId="77777777" w:rsidR="00000000" w:rsidRDefault="006626A1">
      <w:pPr>
        <w:pStyle w:val="HTMLconformatoprevio"/>
        <w:pBdr>
          <w:top w:val="single" w:sz="6" w:space="8" w:color="C5CED6"/>
          <w:left w:val="single" w:sz="6" w:space="8" w:color="C5CED6"/>
          <w:bottom w:val="single" w:sz="6" w:space="8" w:color="C5CED6"/>
          <w:right w:val="single" w:sz="6" w:space="8" w:color="C5CED6"/>
        </w:pBdr>
        <w:shd w:val="clear" w:color="auto" w:fill="F4F6F8"/>
        <w:rPr>
          <w:rFonts w:ascii="Consolas" w:hAnsi="Consolas"/>
          <w:color w:val="000000"/>
          <w:sz w:val="17"/>
          <w:szCs w:val="17"/>
          <w:lang w:val="es-ES"/>
        </w:rPr>
      </w:pPr>
      <w:r>
        <w:rPr>
          <w:rFonts w:ascii="Consolas" w:hAnsi="Consolas"/>
          <w:color w:val="000000"/>
          <w:sz w:val="17"/>
          <w:szCs w:val="17"/>
          <w:lang w:val="es-ES"/>
        </w:rPr>
        <w:t xml:space="preserve">        ├── dominio/Paciente.java              entidad JPA</w:t>
      </w:r>
    </w:p>
    <w:p w14:paraId="3B2728C5" w14:textId="77777777" w:rsidR="00000000" w:rsidRDefault="006626A1">
      <w:pPr>
        <w:pStyle w:val="HTMLconformatoprevio"/>
        <w:pBdr>
          <w:top w:val="single" w:sz="6" w:space="8" w:color="C5CED6"/>
          <w:left w:val="single" w:sz="6" w:space="8" w:color="C5CED6"/>
          <w:bottom w:val="single" w:sz="6" w:space="8" w:color="C5CED6"/>
          <w:right w:val="single" w:sz="6" w:space="8" w:color="C5CED6"/>
        </w:pBdr>
        <w:shd w:val="clear" w:color="auto" w:fill="F4F6F8"/>
        <w:rPr>
          <w:rFonts w:ascii="Consolas" w:hAnsi="Consolas"/>
          <w:color w:val="000000"/>
          <w:sz w:val="17"/>
          <w:szCs w:val="17"/>
          <w:lang w:val="es-ES"/>
        </w:rPr>
      </w:pPr>
      <w:r>
        <w:rPr>
          <w:rFonts w:ascii="Consolas" w:hAnsi="Consolas"/>
          <w:color w:val="000000"/>
          <w:sz w:val="17"/>
          <w:szCs w:val="17"/>
          <w:lang w:val="es-ES"/>
        </w:rPr>
        <w:t xml:space="preserve">        ├── repositorio/Paciente</w:t>
      </w:r>
      <w:r>
        <w:rPr>
          <w:rFonts w:ascii="Consolas" w:hAnsi="Consolas"/>
          <w:color w:val="000000"/>
          <w:sz w:val="17"/>
          <w:szCs w:val="17"/>
          <w:lang w:val="es-ES"/>
        </w:rPr>
        <w:t>Repositorio    acceso a datos</w:t>
      </w:r>
    </w:p>
    <w:p w14:paraId="6853CE61" w14:textId="77777777" w:rsidR="00000000" w:rsidRDefault="006626A1">
      <w:pPr>
        <w:pStyle w:val="HTMLconformatoprevio"/>
        <w:pBdr>
          <w:top w:val="single" w:sz="6" w:space="8" w:color="C5CED6"/>
          <w:left w:val="single" w:sz="6" w:space="8" w:color="C5CED6"/>
          <w:bottom w:val="single" w:sz="6" w:space="8" w:color="C5CED6"/>
          <w:right w:val="single" w:sz="6" w:space="8" w:color="C5CED6"/>
        </w:pBdr>
        <w:shd w:val="clear" w:color="auto" w:fill="F4F6F8"/>
        <w:rPr>
          <w:rFonts w:ascii="Consolas" w:hAnsi="Consolas"/>
          <w:color w:val="000000"/>
          <w:sz w:val="17"/>
          <w:szCs w:val="17"/>
          <w:lang w:val="es-ES"/>
        </w:rPr>
      </w:pPr>
      <w:r>
        <w:rPr>
          <w:rFonts w:ascii="Consolas" w:hAnsi="Consolas"/>
          <w:color w:val="000000"/>
          <w:sz w:val="17"/>
          <w:szCs w:val="17"/>
          <w:lang w:val="es-ES"/>
        </w:rPr>
        <w:t xml:space="preserve">        ├── servicio/PacienteServicio          lógica de negocio</w:t>
      </w:r>
    </w:p>
    <w:p w14:paraId="72213DA5" w14:textId="77777777" w:rsidR="00000000" w:rsidRDefault="006626A1">
      <w:pPr>
        <w:pStyle w:val="HTMLconformatoprevio"/>
        <w:pBdr>
          <w:top w:val="single" w:sz="6" w:space="8" w:color="C5CED6"/>
          <w:left w:val="single" w:sz="6" w:space="8" w:color="C5CED6"/>
          <w:bottom w:val="single" w:sz="6" w:space="8" w:color="C5CED6"/>
          <w:right w:val="single" w:sz="6" w:space="8" w:color="C5CED6"/>
        </w:pBdr>
        <w:shd w:val="clear" w:color="auto" w:fill="F4F6F8"/>
        <w:rPr>
          <w:rFonts w:ascii="Consolas" w:hAnsi="Consolas"/>
          <w:color w:val="000000"/>
          <w:sz w:val="17"/>
          <w:szCs w:val="17"/>
          <w:lang w:val="es-ES"/>
        </w:rPr>
      </w:pPr>
      <w:r>
        <w:rPr>
          <w:rFonts w:ascii="Consolas" w:hAnsi="Consolas"/>
          <w:color w:val="000000"/>
          <w:sz w:val="17"/>
          <w:szCs w:val="17"/>
          <w:lang w:val="es-ES"/>
        </w:rPr>
        <w:t xml:space="preserve">        └── web/PacienteControlador            interfaz REST</w:t>
      </w:r>
    </w:p>
    <w:p w14:paraId="0046DE0E" w14:textId="77777777" w:rsidR="00000000" w:rsidRDefault="006626A1">
      <w:pPr>
        <w:pStyle w:val="NormalWeb"/>
        <w:jc w:val="both"/>
        <w:rPr>
          <w:rFonts w:ascii="Arial" w:hAnsi="Arial" w:cs="Arial"/>
          <w:color w:val="000000"/>
          <w:sz w:val="22"/>
          <w:szCs w:val="22"/>
          <w:lang w:val="es-ES"/>
        </w:rPr>
      </w:pPr>
      <w:r>
        <w:rPr>
          <w:rFonts w:ascii="Arial" w:hAnsi="Arial" w:cs="Arial"/>
          <w:color w:val="000000"/>
          <w:sz w:val="22"/>
          <w:szCs w:val="22"/>
          <w:lang w:val="es-ES"/>
        </w:rPr>
        <w:t>Cada capa depende únicamente de la inmediatamente inferior, y esa dependencia se declara por constru</w:t>
      </w:r>
      <w:r>
        <w:rPr>
          <w:rFonts w:ascii="Arial" w:hAnsi="Arial" w:cs="Arial"/>
          <w:color w:val="000000"/>
          <w:sz w:val="22"/>
          <w:szCs w:val="22"/>
          <w:lang w:val="es-ES"/>
        </w:rPr>
        <w:t>ctor. El resultado compila y se ejecuta, y sus piezas pueden sustituirse individualmente: es un ensamblado de componentes, no un volcado de texto.</w:t>
      </w:r>
    </w:p>
    <w:p w14:paraId="39C15CFC" w14:textId="77777777" w:rsidR="00000000" w:rsidRDefault="006626A1">
      <w:pPr>
        <w:pStyle w:val="NormalWeb"/>
        <w:jc w:val="both"/>
        <w:rPr>
          <w:rFonts w:ascii="Arial" w:hAnsi="Arial" w:cs="Arial"/>
          <w:color w:val="000000"/>
          <w:sz w:val="22"/>
          <w:szCs w:val="22"/>
          <w:lang w:val="es-ES"/>
        </w:rPr>
      </w:pPr>
      <w:r>
        <w:rPr>
          <w:rFonts w:ascii="Arial" w:hAnsi="Arial" w:cs="Arial"/>
          <w:color w:val="000000"/>
          <w:sz w:val="22"/>
          <w:szCs w:val="22"/>
          <w:lang w:val="es-ES"/>
        </w:rPr>
        <w:t xml:space="preserve">Hay una quinta capa que el generador </w:t>
      </w:r>
      <w:r>
        <w:rPr>
          <w:rFonts w:ascii="Arial" w:hAnsi="Arial" w:cs="Arial"/>
          <w:b/>
          <w:bCs/>
          <w:color w:val="000000"/>
          <w:sz w:val="22"/>
          <w:szCs w:val="22"/>
          <w:lang w:val="es-ES"/>
        </w:rPr>
        <w:t>no</w:t>
      </w:r>
      <w:r>
        <w:rPr>
          <w:rFonts w:ascii="Arial" w:hAnsi="Arial" w:cs="Arial"/>
          <w:color w:val="000000"/>
          <w:sz w:val="22"/>
          <w:szCs w:val="22"/>
          <w:lang w:val="es-ES"/>
        </w:rPr>
        <w:t xml:space="preserve"> emite y que conviene nombrar aquí, porque es la que explica una decis</w:t>
      </w:r>
      <w:r>
        <w:rPr>
          <w:rFonts w:ascii="Arial" w:hAnsi="Arial" w:cs="Arial"/>
          <w:color w:val="000000"/>
          <w:sz w:val="22"/>
          <w:szCs w:val="22"/>
          <w:lang w:val="es-ES"/>
        </w:rPr>
        <w:t>ión de diseño del cliente móvil: la interfaz de usuario. El teléfono no recibe pantallas generadas; las deriva del mismo diagrama en tiempo de ejecución, de modo que la misma aplicación instalada sirve para cualquier modelo. Es la diferencia entre reutiliz</w:t>
      </w:r>
      <w:r>
        <w:rPr>
          <w:rFonts w:ascii="Arial" w:hAnsi="Arial" w:cs="Arial"/>
          <w:color w:val="000000"/>
          <w:sz w:val="22"/>
          <w:szCs w:val="22"/>
          <w:lang w:val="es-ES"/>
        </w:rPr>
        <w:t>ar un componente —una aplicación escrita una vez, parametrizada por el diagrama— y generar uno nuevo por cada modelo, y se optó por lo primero (2.4.6).</w:t>
      </w:r>
    </w:p>
    <w:p w14:paraId="4A18F53B" w14:textId="77777777" w:rsidR="00000000" w:rsidRDefault="006626A1">
      <w:pPr>
        <w:pStyle w:val="Ttulo3"/>
        <w:rPr>
          <w:rFonts w:ascii="Arial" w:eastAsia="Times New Roman" w:hAnsi="Arial" w:cs="Arial"/>
          <w:lang w:val="es-ES"/>
        </w:rPr>
      </w:pPr>
      <w:bookmarkStart w:id="14" w:name="_Toc241016831"/>
      <w:r>
        <w:rPr>
          <w:rFonts w:ascii="Arial" w:eastAsia="Times New Roman" w:hAnsi="Arial" w:cs="Arial"/>
          <w:lang w:val="es-ES"/>
        </w:rPr>
        <w:t>El mantenimiento del software</w:t>
      </w:r>
      <w:bookmarkEnd w:id="14"/>
    </w:p>
    <w:p w14:paraId="3A84BDD0" w14:textId="77777777" w:rsidR="00000000" w:rsidRDefault="006626A1">
      <w:pPr>
        <w:pStyle w:val="NormalWeb"/>
        <w:jc w:val="both"/>
        <w:rPr>
          <w:rFonts w:ascii="Arial" w:hAnsi="Arial" w:cs="Arial"/>
          <w:color w:val="000000"/>
          <w:sz w:val="22"/>
          <w:szCs w:val="22"/>
          <w:lang w:val="es-ES"/>
        </w:rPr>
      </w:pPr>
      <w:r>
        <w:rPr>
          <w:rFonts w:ascii="Arial" w:hAnsi="Arial" w:cs="Arial"/>
          <w:color w:val="000000"/>
          <w:sz w:val="22"/>
          <w:szCs w:val="22"/>
          <w:lang w:val="es-ES"/>
        </w:rPr>
        <w:t>El desarrollo basado en componentes se justifica en buena medida por su ef</w:t>
      </w:r>
      <w:r>
        <w:rPr>
          <w:rFonts w:ascii="Arial" w:hAnsi="Arial" w:cs="Arial"/>
          <w:color w:val="000000"/>
          <w:sz w:val="22"/>
          <w:szCs w:val="22"/>
          <w:lang w:val="es-ES"/>
        </w:rPr>
        <w:t>ecto sobre el mantenimiento, que es la fase más larga y costosa del ciclo de vida. Se distinguen cuatro tipos:</w:t>
      </w:r>
    </w:p>
    <w:p w14:paraId="1172A530" w14:textId="77777777" w:rsidR="00000000" w:rsidRDefault="006626A1">
      <w:pPr>
        <w:pStyle w:val="NormalWeb"/>
        <w:jc w:val="both"/>
        <w:rPr>
          <w:rFonts w:ascii="Arial" w:hAnsi="Arial" w:cs="Arial"/>
          <w:color w:val="000000"/>
          <w:sz w:val="22"/>
          <w:szCs w:val="22"/>
          <w:lang w:val="es-ES"/>
        </w:rPr>
      </w:pPr>
      <w:r>
        <w:rPr>
          <w:rFonts w:ascii="Arial" w:hAnsi="Arial" w:cs="Arial"/>
          <w:b/>
          <w:bCs/>
          <w:color w:val="000000"/>
          <w:sz w:val="22"/>
          <w:szCs w:val="22"/>
          <w:lang w:val="es-ES"/>
        </w:rPr>
        <w:t>Mantenimiento correctivo.</w:t>
      </w:r>
      <w:r>
        <w:rPr>
          <w:rFonts w:ascii="Arial" w:hAnsi="Arial" w:cs="Arial"/>
          <w:color w:val="000000"/>
          <w:sz w:val="22"/>
          <w:szCs w:val="22"/>
          <w:lang w:val="es-ES"/>
        </w:rPr>
        <w:t xml:space="preserve"> Corrige defectos detectados después de la entrega. En este proyecto puede ejemplificarse con los defectos hallados al u</w:t>
      </w:r>
      <w:r>
        <w:rPr>
          <w:rFonts w:ascii="Arial" w:hAnsi="Arial" w:cs="Arial"/>
          <w:color w:val="000000"/>
          <w:sz w:val="22"/>
          <w:szCs w:val="22"/>
          <w:lang w:val="es-ES"/>
        </w:rPr>
        <w:t>sar la herramienta el 20 de septiembre: el paso de revisión del pedido no ataba, el agente devolvía error al consultarlo, y la importación XMI perdía la disposición del diagrama. Los tres se corrigieron con una prueba que los reproduce primero.</w:t>
      </w:r>
    </w:p>
    <w:p w14:paraId="7637E6FE" w14:textId="77777777" w:rsidR="00000000" w:rsidRDefault="006626A1">
      <w:pPr>
        <w:pStyle w:val="NormalWeb"/>
        <w:jc w:val="both"/>
        <w:rPr>
          <w:rFonts w:ascii="Arial" w:hAnsi="Arial" w:cs="Arial"/>
          <w:color w:val="000000"/>
          <w:sz w:val="22"/>
          <w:szCs w:val="22"/>
          <w:lang w:val="es-ES"/>
        </w:rPr>
      </w:pPr>
      <w:r>
        <w:rPr>
          <w:rFonts w:ascii="Arial" w:hAnsi="Arial" w:cs="Arial"/>
          <w:b/>
          <w:bCs/>
          <w:color w:val="000000"/>
          <w:sz w:val="22"/>
          <w:szCs w:val="22"/>
          <w:lang w:val="es-ES"/>
        </w:rPr>
        <w:t>Mantenimien</w:t>
      </w:r>
      <w:r>
        <w:rPr>
          <w:rFonts w:ascii="Arial" w:hAnsi="Arial" w:cs="Arial"/>
          <w:b/>
          <w:bCs/>
          <w:color w:val="000000"/>
          <w:sz w:val="22"/>
          <w:szCs w:val="22"/>
          <w:lang w:val="es-ES"/>
        </w:rPr>
        <w:t>to adaptativo.</w:t>
      </w:r>
      <w:r>
        <w:rPr>
          <w:rFonts w:ascii="Arial" w:hAnsi="Arial" w:cs="Arial"/>
          <w:color w:val="000000"/>
          <w:sz w:val="22"/>
          <w:szCs w:val="22"/>
          <w:lang w:val="es-ES"/>
        </w:rPr>
        <w:t xml:space="preserve"> Ajusta el sistema a cambios de su entorno. El caso del proyecto es el traductor de lenguaje natural: se diseñó inicialmente para ejecutarse dentro del cliente móvil y se adaptó a un servicio local invocado desde el servidor cuando la medició</w:t>
      </w:r>
      <w:r>
        <w:rPr>
          <w:rFonts w:ascii="Arial" w:hAnsi="Arial" w:cs="Arial"/>
          <w:color w:val="000000"/>
          <w:sz w:val="22"/>
          <w:szCs w:val="22"/>
          <w:lang w:val="es-ES"/>
        </w:rPr>
        <w:t>n mostró que el modelo pequeño no daba, en el navegador, resultados utilizables. Más tarde el teléfono recibió su propio modelo, mucho más chico, en el único lugar donde equivocarse sale barato: como tercer escalón del dictado, proponiendo una frase que la</w:t>
      </w:r>
      <w:r>
        <w:rPr>
          <w:rFonts w:ascii="Arial" w:hAnsi="Arial" w:cs="Arial"/>
          <w:color w:val="000000"/>
          <w:sz w:val="22"/>
          <w:szCs w:val="22"/>
          <w:lang w:val="es-ES"/>
        </w:rPr>
        <w:t>s reglas vuelven a interpretar. La misma pieza cambió dos veces de lugar sin cambiar de contrato.</w:t>
      </w:r>
    </w:p>
    <w:p w14:paraId="59A5A631" w14:textId="77777777" w:rsidR="00000000" w:rsidRDefault="006626A1">
      <w:pPr>
        <w:pStyle w:val="NormalWeb"/>
        <w:jc w:val="both"/>
        <w:rPr>
          <w:rFonts w:ascii="Arial" w:hAnsi="Arial" w:cs="Arial"/>
          <w:color w:val="000000"/>
          <w:sz w:val="22"/>
          <w:szCs w:val="22"/>
          <w:lang w:val="es-ES"/>
        </w:rPr>
      </w:pPr>
      <w:r>
        <w:rPr>
          <w:rFonts w:ascii="Arial" w:hAnsi="Arial" w:cs="Arial"/>
          <w:b/>
          <w:bCs/>
          <w:color w:val="000000"/>
          <w:sz w:val="22"/>
          <w:szCs w:val="22"/>
          <w:lang w:val="es-ES"/>
        </w:rPr>
        <w:t>Mantenimiento preventivo.</w:t>
      </w:r>
      <w:r>
        <w:rPr>
          <w:rFonts w:ascii="Arial" w:hAnsi="Arial" w:cs="Arial"/>
          <w:color w:val="000000"/>
          <w:sz w:val="22"/>
          <w:szCs w:val="22"/>
          <w:lang w:val="es-ES"/>
        </w:rPr>
        <w:t xml:space="preserve"> Modifica el sistema para evitar fallos futuros. El ejemplo del proyecto es la separación de la base de datos de pruebas: la suite va</w:t>
      </w:r>
      <w:r>
        <w:rPr>
          <w:rFonts w:ascii="Arial" w:hAnsi="Arial" w:cs="Arial"/>
          <w:color w:val="000000"/>
          <w:sz w:val="22"/>
          <w:szCs w:val="22"/>
          <w:lang w:val="es-ES"/>
        </w:rPr>
        <w:t>ciaba las tablas de la base de desarrollo, y aunque eso no era un defecto del producto, garantizaba una pérdida de datos futura.</w:t>
      </w:r>
    </w:p>
    <w:p w14:paraId="42E592D2" w14:textId="77777777" w:rsidR="00000000" w:rsidRDefault="006626A1">
      <w:pPr>
        <w:pStyle w:val="NormalWeb"/>
        <w:jc w:val="both"/>
        <w:rPr>
          <w:rFonts w:ascii="Arial" w:hAnsi="Arial" w:cs="Arial"/>
          <w:color w:val="000000"/>
          <w:sz w:val="22"/>
          <w:szCs w:val="22"/>
          <w:lang w:val="es-ES"/>
        </w:rPr>
      </w:pPr>
      <w:r>
        <w:rPr>
          <w:rFonts w:ascii="Arial" w:hAnsi="Arial" w:cs="Arial"/>
          <w:b/>
          <w:bCs/>
          <w:color w:val="000000"/>
          <w:sz w:val="22"/>
          <w:szCs w:val="22"/>
          <w:lang w:val="es-ES"/>
        </w:rPr>
        <w:t>Mantenimiento perfectivo.</w:t>
      </w:r>
      <w:r>
        <w:rPr>
          <w:rFonts w:ascii="Arial" w:hAnsi="Arial" w:cs="Arial"/>
          <w:color w:val="000000"/>
          <w:sz w:val="22"/>
          <w:szCs w:val="22"/>
          <w:lang w:val="es-ES"/>
        </w:rPr>
        <w:t xml:space="preserve"> Mejora características existentes sin corregir un fallo. El rediseño de la interfaz y la ampliación d</w:t>
      </w:r>
      <w:r>
        <w:rPr>
          <w:rFonts w:ascii="Arial" w:hAnsi="Arial" w:cs="Arial"/>
          <w:color w:val="000000"/>
          <w:sz w:val="22"/>
          <w:szCs w:val="22"/>
          <w:lang w:val="es-ES"/>
        </w:rPr>
        <w:t>el agente guía para que responda consultando el estado real pertenecen a esta categoría.</w:t>
      </w:r>
    </w:p>
    <w:p w14:paraId="7C3E6724" w14:textId="77777777" w:rsidR="00000000" w:rsidRDefault="006626A1">
      <w:pPr>
        <w:pStyle w:val="Ttulo2"/>
        <w:rPr>
          <w:rFonts w:ascii="Arial" w:eastAsia="Times New Roman" w:hAnsi="Arial" w:cs="Arial"/>
          <w:lang w:val="es-ES"/>
        </w:rPr>
      </w:pPr>
      <w:bookmarkStart w:id="15" w:name="_Toc241016832"/>
      <w:r>
        <w:rPr>
          <w:rFonts w:ascii="Arial" w:eastAsia="Times New Roman" w:hAnsi="Arial" w:cs="Arial"/>
          <w:lang w:val="es-ES"/>
        </w:rPr>
        <w:t>1.1.3 Ingeniería Humana (Experiencia del Usuario)</w:t>
      </w:r>
      <w:bookmarkEnd w:id="15"/>
    </w:p>
    <w:p w14:paraId="0107BCA7" w14:textId="77777777" w:rsidR="00000000" w:rsidRDefault="006626A1">
      <w:pPr>
        <w:pStyle w:val="NormalWeb"/>
        <w:jc w:val="both"/>
        <w:rPr>
          <w:rFonts w:ascii="Arial" w:hAnsi="Arial" w:cs="Arial"/>
          <w:color w:val="000000"/>
          <w:sz w:val="22"/>
          <w:szCs w:val="22"/>
          <w:lang w:val="es-ES"/>
        </w:rPr>
      </w:pPr>
      <w:r>
        <w:rPr>
          <w:rFonts w:ascii="Arial" w:hAnsi="Arial" w:cs="Arial"/>
          <w:color w:val="000000"/>
          <w:sz w:val="22"/>
          <w:szCs w:val="22"/>
          <w:lang w:val="es-ES"/>
        </w:rPr>
        <w:t>La ingeniería humana estudia cómo debe comportarse un sistema para que las personas puedan usarlo sin esfuerzo innece</w:t>
      </w:r>
      <w:r>
        <w:rPr>
          <w:rFonts w:ascii="Arial" w:hAnsi="Arial" w:cs="Arial"/>
          <w:color w:val="000000"/>
          <w:sz w:val="22"/>
          <w:szCs w:val="22"/>
          <w:lang w:val="es-ES"/>
        </w:rPr>
        <w:t xml:space="preserve">sario. En una herramienta CASE el </w:t>
      </w:r>
      <w:r>
        <w:rPr>
          <w:rFonts w:ascii="Arial" w:hAnsi="Arial" w:cs="Arial"/>
          <w:color w:val="000000"/>
          <w:sz w:val="22"/>
          <w:szCs w:val="22"/>
          <w:lang w:val="es-ES"/>
        </w:rPr>
        <w:lastRenderedPageBreak/>
        <w:t>problema es particular: quien la usa está concentrado en un problema de diseño, y toda atención que la herramienta le exija para sí misma es atención que se resta del modelo.</w:t>
      </w:r>
    </w:p>
    <w:p w14:paraId="20DD0DCA" w14:textId="77777777" w:rsidR="00000000" w:rsidRDefault="006626A1">
      <w:pPr>
        <w:pStyle w:val="NormalWeb"/>
        <w:jc w:val="both"/>
        <w:rPr>
          <w:rFonts w:ascii="Arial" w:hAnsi="Arial" w:cs="Arial"/>
          <w:color w:val="000000"/>
          <w:sz w:val="22"/>
          <w:szCs w:val="22"/>
          <w:lang w:val="es-ES"/>
        </w:rPr>
      </w:pPr>
      <w:r>
        <w:rPr>
          <w:rFonts w:ascii="Arial" w:hAnsi="Arial" w:cs="Arial"/>
          <w:color w:val="000000"/>
          <w:sz w:val="22"/>
          <w:szCs w:val="22"/>
          <w:lang w:val="es-ES"/>
        </w:rPr>
        <w:t>Las decisiones de este proyecto en esa direcció</w:t>
      </w:r>
      <w:r>
        <w:rPr>
          <w:rFonts w:ascii="Arial" w:hAnsi="Arial" w:cs="Arial"/>
          <w:color w:val="000000"/>
          <w:sz w:val="22"/>
          <w:szCs w:val="22"/>
          <w:lang w:val="es-ES"/>
        </w:rPr>
        <w:t>n:</w:t>
      </w:r>
    </w:p>
    <w:p w14:paraId="5B66BDEC" w14:textId="77777777" w:rsidR="00000000" w:rsidRDefault="006626A1">
      <w:pPr>
        <w:pStyle w:val="NormalWeb"/>
        <w:jc w:val="both"/>
        <w:rPr>
          <w:rFonts w:ascii="Arial" w:hAnsi="Arial" w:cs="Arial"/>
          <w:color w:val="000000"/>
          <w:sz w:val="22"/>
          <w:szCs w:val="22"/>
          <w:lang w:val="es-ES"/>
        </w:rPr>
      </w:pPr>
      <w:r>
        <w:rPr>
          <w:rFonts w:ascii="Arial" w:hAnsi="Arial" w:cs="Arial"/>
          <w:b/>
          <w:bCs/>
          <w:color w:val="000000"/>
          <w:sz w:val="22"/>
          <w:szCs w:val="22"/>
          <w:lang w:val="es-ES"/>
        </w:rPr>
        <w:t>Una sola superficie clara, y es el modelo.</w:t>
      </w:r>
      <w:r>
        <w:rPr>
          <w:rFonts w:ascii="Arial" w:hAnsi="Arial" w:cs="Arial"/>
          <w:color w:val="000000"/>
          <w:sz w:val="22"/>
          <w:szCs w:val="22"/>
          <w:lang w:val="es-ES"/>
        </w:rPr>
        <w:t xml:space="preserve"> </w:t>
      </w:r>
      <w:r>
        <w:rPr>
          <w:rFonts w:ascii="Arial" w:hAnsi="Arial" w:cs="Arial"/>
          <w:color w:val="000000"/>
          <w:sz w:val="22"/>
          <w:szCs w:val="22"/>
          <w:lang w:val="es-ES"/>
        </w:rPr>
        <w:t>Toda la aplicación es oscura salvo el diagrama, que se presenta como una hoja de papel de ingeniería. La metáfora es explícita —la aplicación es la mesa de dibujo y el diagrama es la hoja apoyada encima— y de ella se desprende el resto: los instrumentos no</w:t>
      </w:r>
      <w:r>
        <w:rPr>
          <w:rFonts w:ascii="Arial" w:hAnsi="Arial" w:cs="Arial"/>
          <w:color w:val="000000"/>
          <w:sz w:val="22"/>
          <w:szCs w:val="22"/>
          <w:lang w:val="es-ES"/>
        </w:rPr>
        <w:t xml:space="preserve"> compiten con el contenido.</w:t>
      </w:r>
    </w:p>
    <w:p w14:paraId="0F90ED47" w14:textId="77777777" w:rsidR="00000000" w:rsidRDefault="006626A1">
      <w:pPr>
        <w:pStyle w:val="NormalWeb"/>
        <w:jc w:val="both"/>
        <w:rPr>
          <w:rFonts w:ascii="Arial" w:hAnsi="Arial" w:cs="Arial"/>
          <w:color w:val="000000"/>
          <w:sz w:val="22"/>
          <w:szCs w:val="22"/>
          <w:lang w:val="es-ES"/>
        </w:rPr>
      </w:pPr>
      <w:r>
        <w:rPr>
          <w:rFonts w:ascii="Arial" w:hAnsi="Arial" w:cs="Arial"/>
          <w:b/>
          <w:bCs/>
          <w:color w:val="000000"/>
          <w:sz w:val="22"/>
          <w:szCs w:val="22"/>
          <w:lang w:val="es-ES"/>
        </w:rPr>
        <w:t>El color solo se usa cuando significa algo.</w:t>
      </w:r>
      <w:r>
        <w:rPr>
          <w:rFonts w:ascii="Arial" w:hAnsi="Arial" w:cs="Arial"/>
          <w:color w:val="000000"/>
          <w:sz w:val="22"/>
          <w:szCs w:val="22"/>
          <w:lang w:val="es-ES"/>
        </w:rPr>
        <w:t xml:space="preserve"> Hay exactamente dos colores con significado: uno indica que un elemento está vivo, es propio o está seleccionado; el otro, que otra persona lo tiene tomado. Un tercer color decorativo </w:t>
      </w:r>
      <w:r>
        <w:rPr>
          <w:rFonts w:ascii="Arial" w:hAnsi="Arial" w:cs="Arial"/>
          <w:color w:val="000000"/>
          <w:sz w:val="22"/>
          <w:szCs w:val="22"/>
          <w:lang w:val="es-ES"/>
        </w:rPr>
        <w:t>destruiría la utilidad de los dos primeros.</w:t>
      </w:r>
    </w:p>
    <w:p w14:paraId="45EB7331" w14:textId="77777777" w:rsidR="00000000" w:rsidRDefault="006626A1">
      <w:pPr>
        <w:pStyle w:val="NormalWeb"/>
        <w:jc w:val="both"/>
        <w:rPr>
          <w:rFonts w:ascii="Arial" w:hAnsi="Arial" w:cs="Arial"/>
          <w:color w:val="000000"/>
          <w:sz w:val="22"/>
          <w:szCs w:val="22"/>
          <w:lang w:val="es-ES"/>
        </w:rPr>
      </w:pPr>
      <w:r>
        <w:rPr>
          <w:rFonts w:ascii="Arial" w:hAnsi="Arial" w:cs="Arial"/>
          <w:b/>
          <w:bCs/>
          <w:color w:val="000000"/>
          <w:sz w:val="22"/>
          <w:szCs w:val="22"/>
          <w:lang w:val="es-ES"/>
        </w:rPr>
        <w:t>Los errores no dejan a la persona detenida.</w:t>
      </w:r>
      <w:r>
        <w:rPr>
          <w:rFonts w:ascii="Arial" w:hAnsi="Arial" w:cs="Arial"/>
          <w:color w:val="000000"/>
          <w:sz w:val="22"/>
          <w:szCs w:val="22"/>
          <w:lang w:val="es-ES"/>
        </w:rPr>
        <w:t xml:space="preserve"> El agente guía no falla ante ninguna entrada; el pedido al modelo de lenguaje degrada a una respuesta vacía en lugar de a un error; una credencial que dejó de ser válid</w:t>
      </w:r>
      <w:r>
        <w:rPr>
          <w:rFonts w:ascii="Arial" w:hAnsi="Arial" w:cs="Arial"/>
          <w:color w:val="000000"/>
          <w:sz w:val="22"/>
          <w:szCs w:val="22"/>
          <w:lang w:val="es-ES"/>
        </w:rPr>
        <w:t>a devuelve a la pantalla de ingreso en vez de mostrar un mensaje técnico.</w:t>
      </w:r>
    </w:p>
    <w:p w14:paraId="74AEF3B1" w14:textId="77777777" w:rsidR="00000000" w:rsidRDefault="006626A1">
      <w:pPr>
        <w:pStyle w:val="NormalWeb"/>
        <w:jc w:val="both"/>
        <w:rPr>
          <w:rFonts w:ascii="Arial" w:hAnsi="Arial" w:cs="Arial"/>
          <w:color w:val="000000"/>
          <w:sz w:val="22"/>
          <w:szCs w:val="22"/>
          <w:lang w:val="es-ES"/>
        </w:rPr>
      </w:pPr>
      <w:r>
        <w:rPr>
          <w:rFonts w:ascii="Arial" w:hAnsi="Arial" w:cs="Arial"/>
          <w:b/>
          <w:bCs/>
          <w:color w:val="000000"/>
          <w:sz w:val="22"/>
          <w:szCs w:val="22"/>
          <w:lang w:val="es-ES"/>
        </w:rPr>
        <w:t>Lo que el modelo propone se revisa antes de aplicarse.</w:t>
      </w:r>
      <w:r>
        <w:rPr>
          <w:rFonts w:ascii="Arial" w:hAnsi="Arial" w:cs="Arial"/>
          <w:color w:val="000000"/>
          <w:sz w:val="22"/>
          <w:szCs w:val="22"/>
          <w:lang w:val="es-ES"/>
        </w:rPr>
        <w:t xml:space="preserve"> </w:t>
      </w:r>
      <w:r>
        <w:rPr>
          <w:rFonts w:ascii="Arial" w:hAnsi="Arial" w:cs="Arial"/>
          <w:color w:val="000000"/>
          <w:sz w:val="22"/>
          <w:szCs w:val="22"/>
          <w:lang w:val="es-ES"/>
        </w:rPr>
        <w:t>Un modelo de lenguaje de tamaño reducido se equivoca, de modo que su propuesta se muestra y una persona decide. Esta decisión es a la vez de experiencia de usuario y de arquitectura.</w:t>
      </w:r>
    </w:p>
    <w:p w14:paraId="76C7C5C8" w14:textId="77777777" w:rsidR="00000000" w:rsidRDefault="006626A1">
      <w:pPr>
        <w:pStyle w:val="NormalWeb"/>
        <w:jc w:val="both"/>
        <w:rPr>
          <w:rFonts w:ascii="Arial" w:hAnsi="Arial" w:cs="Arial"/>
          <w:color w:val="000000"/>
          <w:sz w:val="22"/>
          <w:szCs w:val="22"/>
          <w:lang w:val="es-ES"/>
        </w:rPr>
      </w:pPr>
      <w:r>
        <w:rPr>
          <w:rFonts w:ascii="Arial" w:hAnsi="Arial" w:cs="Arial"/>
          <w:b/>
          <w:bCs/>
          <w:color w:val="000000"/>
          <w:sz w:val="22"/>
          <w:szCs w:val="22"/>
          <w:lang w:val="es-ES"/>
        </w:rPr>
        <w:t>La herramienta asiste al modelado; no modela.</w:t>
      </w:r>
      <w:r>
        <w:rPr>
          <w:rFonts w:ascii="Arial" w:hAnsi="Arial" w:cs="Arial"/>
          <w:color w:val="000000"/>
          <w:sz w:val="22"/>
          <w:szCs w:val="22"/>
          <w:lang w:val="es-ES"/>
        </w:rPr>
        <w:t xml:space="preserve"> El pedido en lenguaje libre</w:t>
      </w:r>
      <w:r>
        <w:rPr>
          <w:rFonts w:ascii="Arial" w:hAnsi="Arial" w:cs="Arial"/>
          <w:color w:val="000000"/>
          <w:sz w:val="22"/>
          <w:szCs w:val="22"/>
          <w:lang w:val="es-ES"/>
        </w:rPr>
        <w:t xml:space="preserve"> está limitado a un elemento por vez —una clase con sus miembros, o una relación—, de modo que la decisión de qué contiene el modelo siga siendo de quien modela. Lo que el modelo de lenguaje aporta no es capacidad de diseño sino tolerancia a cómo se diga l</w:t>
      </w:r>
      <w:r>
        <w:rPr>
          <w:rFonts w:ascii="Arial" w:hAnsi="Arial" w:cs="Arial"/>
          <w:color w:val="000000"/>
          <w:sz w:val="22"/>
          <w:szCs w:val="22"/>
          <w:lang w:val="es-ES"/>
        </w:rPr>
        <w:t xml:space="preserve">a instrucción, que es exactamente lo que una gramática determinista no puede dar. </w:t>
      </w:r>
      <w:r>
        <w:rPr>
          <w:rFonts w:ascii="Arial" w:hAnsi="Arial" w:cs="Arial"/>
          <w:b/>
          <w:bCs/>
          <w:color w:val="000000"/>
          <w:sz w:val="22"/>
          <w:szCs w:val="22"/>
          <w:lang w:val="es-ES"/>
        </w:rPr>
        <w:t>El límite se implementa en el código y no en el texto que se le envía al modelo</w:t>
      </w:r>
      <w:r>
        <w:rPr>
          <w:rFonts w:ascii="Arial" w:hAnsi="Arial" w:cs="Arial"/>
          <w:color w:val="000000"/>
          <w:sz w:val="22"/>
          <w:szCs w:val="22"/>
          <w:lang w:val="es-ES"/>
        </w:rPr>
        <w:t xml:space="preserve">, porque se midió que el modelo desobedece sus instrucciones en la mayoría de las ejecuciones: </w:t>
      </w:r>
      <w:r>
        <w:rPr>
          <w:rFonts w:ascii="Arial" w:hAnsi="Arial" w:cs="Arial"/>
          <w:color w:val="000000"/>
          <w:sz w:val="22"/>
          <w:szCs w:val="22"/>
          <w:lang w:val="es-ES"/>
        </w:rPr>
        <w:t>una restricción que solo vive en el prompt no es una restricción, y el recorte se aplica antes de mostrar la propuesta para que lo revisado coincida con lo que se aplica.</w:t>
      </w:r>
    </w:p>
    <w:p w14:paraId="68FB8CDB" w14:textId="77777777" w:rsidR="00000000" w:rsidRDefault="006626A1">
      <w:pPr>
        <w:pStyle w:val="NormalWeb"/>
        <w:jc w:val="both"/>
        <w:rPr>
          <w:rFonts w:ascii="Arial" w:hAnsi="Arial" w:cs="Arial"/>
          <w:color w:val="000000"/>
          <w:sz w:val="22"/>
          <w:szCs w:val="22"/>
          <w:lang w:val="es-ES"/>
        </w:rPr>
      </w:pPr>
      <w:r>
        <w:rPr>
          <w:rFonts w:ascii="Arial" w:hAnsi="Arial" w:cs="Arial"/>
          <w:b/>
          <w:bCs/>
          <w:color w:val="000000"/>
          <w:sz w:val="22"/>
          <w:szCs w:val="22"/>
          <w:lang w:val="es-ES"/>
        </w:rPr>
        <w:t>Nada se marca como hecho sin evidencia.</w:t>
      </w:r>
      <w:r>
        <w:rPr>
          <w:rFonts w:ascii="Arial" w:hAnsi="Arial" w:cs="Arial"/>
          <w:color w:val="000000"/>
          <w:sz w:val="22"/>
          <w:szCs w:val="22"/>
          <w:lang w:val="es-ES"/>
        </w:rPr>
        <w:t xml:space="preserve"> El recorrido de aprendizaje que presenta el a</w:t>
      </w:r>
      <w:r>
        <w:rPr>
          <w:rFonts w:ascii="Arial" w:hAnsi="Arial" w:cs="Arial"/>
          <w:color w:val="000000"/>
          <w:sz w:val="22"/>
          <w:szCs w:val="22"/>
          <w:lang w:val="es-ES"/>
        </w:rPr>
        <w:t>gente no avanza por haber visitado una pantalla, sino por haber realizado la acción, verificada contra la bitácora.</w:t>
      </w:r>
    </w:p>
    <w:p w14:paraId="15578980" w14:textId="77777777" w:rsidR="00000000" w:rsidRDefault="006626A1">
      <w:pPr>
        <w:pStyle w:val="Ttulo2"/>
        <w:rPr>
          <w:rFonts w:ascii="Arial" w:eastAsia="Times New Roman" w:hAnsi="Arial" w:cs="Arial"/>
          <w:lang w:val="es-ES"/>
        </w:rPr>
      </w:pPr>
      <w:bookmarkStart w:id="16" w:name="_Toc241016833"/>
      <w:r>
        <w:rPr>
          <w:rFonts w:ascii="Arial" w:eastAsia="Times New Roman" w:hAnsi="Arial" w:cs="Arial"/>
          <w:lang w:val="es-ES"/>
        </w:rPr>
        <w:t>1.1.4 Inteligencia Artificial aplicada al desarrollo de software</w:t>
      </w:r>
      <w:bookmarkEnd w:id="16"/>
    </w:p>
    <w:p w14:paraId="5A42A21B" w14:textId="77777777" w:rsidR="00000000" w:rsidRDefault="006626A1">
      <w:pPr>
        <w:pStyle w:val="NormalWeb"/>
        <w:jc w:val="both"/>
        <w:rPr>
          <w:rFonts w:ascii="Arial" w:hAnsi="Arial" w:cs="Arial"/>
          <w:color w:val="000000"/>
          <w:sz w:val="22"/>
          <w:szCs w:val="22"/>
          <w:lang w:val="es-ES"/>
        </w:rPr>
      </w:pPr>
      <w:r>
        <w:rPr>
          <w:rFonts w:ascii="Arial" w:hAnsi="Arial" w:cs="Arial"/>
          <w:color w:val="000000"/>
          <w:sz w:val="22"/>
          <w:szCs w:val="22"/>
          <w:lang w:val="es-ES"/>
        </w:rPr>
        <w:t>La disciplina distingue dos grandes paradigmas:</w:t>
      </w:r>
    </w:p>
    <w:p w14:paraId="4951BEE6" w14:textId="77777777" w:rsidR="00000000" w:rsidRDefault="006626A1">
      <w:pPr>
        <w:pStyle w:val="NormalWeb"/>
        <w:jc w:val="both"/>
        <w:rPr>
          <w:rFonts w:ascii="Arial" w:hAnsi="Arial" w:cs="Arial"/>
          <w:color w:val="000000"/>
          <w:sz w:val="22"/>
          <w:szCs w:val="22"/>
          <w:lang w:val="es-ES"/>
        </w:rPr>
      </w:pPr>
      <w:r>
        <w:rPr>
          <w:rFonts w:ascii="Arial" w:hAnsi="Arial" w:cs="Arial"/>
          <w:b/>
          <w:bCs/>
          <w:color w:val="000000"/>
          <w:sz w:val="22"/>
          <w:szCs w:val="22"/>
          <w:lang w:val="es-ES"/>
        </w:rPr>
        <w:t>IA simbólica.</w:t>
      </w:r>
      <w:r>
        <w:rPr>
          <w:rFonts w:ascii="Arial" w:hAnsi="Arial" w:cs="Arial"/>
          <w:color w:val="000000"/>
          <w:sz w:val="22"/>
          <w:szCs w:val="22"/>
          <w:lang w:val="es-ES"/>
        </w:rPr>
        <w:t xml:space="preserve"> El conocimien</w:t>
      </w:r>
      <w:r>
        <w:rPr>
          <w:rFonts w:ascii="Arial" w:hAnsi="Arial" w:cs="Arial"/>
          <w:color w:val="000000"/>
          <w:sz w:val="22"/>
          <w:szCs w:val="22"/>
          <w:lang w:val="es-ES"/>
        </w:rPr>
        <w:t>to se representa explícitamente como hechos y reglas, y un motor de inferencia deriva conclusiones. Es el paradigma de los sistemas expertos. Su propiedad característica es que las conclusiones son auditables y reproducibles: puede señalarse qué regla se a</w:t>
      </w:r>
      <w:r>
        <w:rPr>
          <w:rFonts w:ascii="Arial" w:hAnsi="Arial" w:cs="Arial"/>
          <w:color w:val="000000"/>
          <w:sz w:val="22"/>
          <w:szCs w:val="22"/>
          <w:lang w:val="es-ES"/>
        </w:rPr>
        <w:t>plicó.</w:t>
      </w:r>
    </w:p>
    <w:p w14:paraId="60155645" w14:textId="77777777" w:rsidR="00000000" w:rsidRDefault="006626A1">
      <w:pPr>
        <w:pStyle w:val="NormalWeb"/>
        <w:jc w:val="both"/>
        <w:rPr>
          <w:rFonts w:ascii="Arial" w:hAnsi="Arial" w:cs="Arial"/>
          <w:color w:val="000000"/>
          <w:sz w:val="22"/>
          <w:szCs w:val="22"/>
          <w:lang w:val="es-ES"/>
        </w:rPr>
      </w:pPr>
      <w:r>
        <w:rPr>
          <w:rFonts w:ascii="Arial" w:hAnsi="Arial" w:cs="Arial"/>
          <w:b/>
          <w:bCs/>
          <w:color w:val="000000"/>
          <w:sz w:val="22"/>
          <w:szCs w:val="22"/>
          <w:lang w:val="es-ES"/>
        </w:rPr>
        <w:t>IA sub-simbólica o conexionista.</w:t>
      </w:r>
      <w:r>
        <w:rPr>
          <w:rFonts w:ascii="Arial" w:hAnsi="Arial" w:cs="Arial"/>
          <w:color w:val="000000"/>
          <w:sz w:val="22"/>
          <w:szCs w:val="22"/>
          <w:lang w:val="es-ES"/>
        </w:rPr>
        <w:t xml:space="preserve"> El conocimiento está distribuido en los parámetros de un modelo entrenado sobre datos. Es el paradigma de las redes neuronales y de los modelos de lenguaje. Su propiedad característica es la capacidad de generalizar </w:t>
      </w:r>
      <w:r>
        <w:rPr>
          <w:rFonts w:ascii="Arial" w:hAnsi="Arial" w:cs="Arial"/>
          <w:color w:val="000000"/>
          <w:sz w:val="22"/>
          <w:szCs w:val="22"/>
          <w:lang w:val="es-ES"/>
        </w:rPr>
        <w:t>a entradas no previstas; su contrapartida, que la misma entrada puede producir salidas distintas y no hay una regla que exhibir.</w:t>
      </w:r>
    </w:p>
    <w:p w14:paraId="2D9B714E" w14:textId="77777777" w:rsidR="00000000" w:rsidRDefault="006626A1">
      <w:pPr>
        <w:pStyle w:val="NormalWeb"/>
        <w:jc w:val="both"/>
        <w:rPr>
          <w:rFonts w:ascii="Arial" w:hAnsi="Arial" w:cs="Arial"/>
          <w:color w:val="000000"/>
          <w:sz w:val="22"/>
          <w:szCs w:val="22"/>
          <w:lang w:val="es-ES"/>
        </w:rPr>
      </w:pPr>
      <w:r>
        <w:rPr>
          <w:rFonts w:ascii="Arial" w:hAnsi="Arial" w:cs="Arial"/>
          <w:b/>
          <w:bCs/>
          <w:color w:val="000000"/>
          <w:sz w:val="22"/>
          <w:szCs w:val="22"/>
          <w:lang w:val="es-ES"/>
        </w:rPr>
        <w:t>FORJA implementa los dos, deliberadamente separados según lo que cada uno hace bien.</w:t>
      </w:r>
    </w:p>
    <w:tbl>
      <w:tblPr>
        <w:tblW w:w="8504" w:type="dxa"/>
        <w:tblLayout w:type="fixed"/>
        <w:tblCellMar>
          <w:top w:w="15" w:type="dxa"/>
          <w:left w:w="15" w:type="dxa"/>
          <w:bottom w:w="15" w:type="dxa"/>
          <w:right w:w="15" w:type="dxa"/>
        </w:tblCellMar>
        <w:tblLook w:val="04A0" w:firstRow="1" w:lastRow="0" w:firstColumn="1" w:lastColumn="0" w:noHBand="0" w:noVBand="1"/>
      </w:tblPr>
      <w:tblGrid>
        <w:gridCol w:w="1214"/>
        <w:gridCol w:w="4096"/>
        <w:gridCol w:w="3194"/>
      </w:tblGrid>
      <w:tr w:rsidR="00000000" w14:paraId="4AF41DE9" w14:textId="77777777" w:rsidTr="006626A1">
        <w:trPr>
          <w:tblHeader/>
        </w:trPr>
        <w:tc>
          <w:tcPr>
            <w:tcW w:w="1214" w:type="dxa"/>
            <w:tcBorders>
              <w:top w:val="single" w:sz="6" w:space="0" w:color="1B2A4A"/>
              <w:left w:val="single" w:sz="6" w:space="0" w:color="1B2A4A"/>
              <w:bottom w:val="single" w:sz="6" w:space="0" w:color="1B2A4A"/>
              <w:right w:val="single" w:sz="6" w:space="0" w:color="1B2A4A"/>
            </w:tcBorders>
            <w:shd w:val="clear" w:color="auto" w:fill="1B2A4A"/>
            <w:tcMar>
              <w:top w:w="100" w:type="dxa"/>
              <w:left w:w="120" w:type="dxa"/>
              <w:bottom w:w="100" w:type="dxa"/>
              <w:right w:w="120" w:type="dxa"/>
            </w:tcMar>
            <w:hideMark/>
          </w:tcPr>
          <w:p w14:paraId="3F5687D1" w14:textId="77777777" w:rsidR="00000000" w:rsidRDefault="006626A1">
            <w:pPr>
              <w:spacing w:before="160" w:after="280"/>
              <w:rPr>
                <w:rFonts w:ascii="Arial" w:eastAsia="Times New Roman" w:hAnsi="Arial" w:cs="Arial"/>
                <w:b/>
                <w:bCs/>
                <w:color w:val="FFFFFF"/>
                <w:sz w:val="19"/>
                <w:szCs w:val="19"/>
              </w:rPr>
            </w:pPr>
            <w:r>
              <w:rPr>
                <w:rFonts w:ascii="Arial" w:eastAsia="Times New Roman" w:hAnsi="Arial" w:cs="Arial"/>
                <w:b/>
                <w:bCs/>
                <w:color w:val="FFFFFF"/>
                <w:sz w:val="19"/>
                <w:szCs w:val="19"/>
              </w:rPr>
              <w:lastRenderedPageBreak/>
              <w:t>Paradigma</w:t>
            </w:r>
          </w:p>
        </w:tc>
        <w:tc>
          <w:tcPr>
            <w:tcW w:w="4096" w:type="dxa"/>
            <w:tcBorders>
              <w:top w:val="single" w:sz="6" w:space="0" w:color="1B2A4A"/>
              <w:left w:val="single" w:sz="6" w:space="0" w:color="1B2A4A"/>
              <w:bottom w:val="single" w:sz="6" w:space="0" w:color="1B2A4A"/>
              <w:right w:val="single" w:sz="6" w:space="0" w:color="1B2A4A"/>
            </w:tcBorders>
            <w:shd w:val="clear" w:color="auto" w:fill="1B2A4A"/>
            <w:tcMar>
              <w:top w:w="100" w:type="dxa"/>
              <w:left w:w="120" w:type="dxa"/>
              <w:bottom w:w="100" w:type="dxa"/>
              <w:right w:w="120" w:type="dxa"/>
            </w:tcMar>
            <w:hideMark/>
          </w:tcPr>
          <w:p w14:paraId="75A52587" w14:textId="77777777" w:rsidR="00000000" w:rsidRDefault="006626A1">
            <w:pPr>
              <w:spacing w:before="160" w:after="280"/>
              <w:rPr>
                <w:rFonts w:ascii="Arial" w:eastAsia="Times New Roman" w:hAnsi="Arial" w:cs="Arial"/>
                <w:b/>
                <w:bCs/>
                <w:color w:val="FFFFFF"/>
                <w:sz w:val="19"/>
                <w:szCs w:val="19"/>
              </w:rPr>
            </w:pPr>
            <w:r>
              <w:rPr>
                <w:rFonts w:ascii="Arial" w:eastAsia="Times New Roman" w:hAnsi="Arial" w:cs="Arial"/>
                <w:b/>
                <w:bCs/>
                <w:color w:val="FFFFFF"/>
                <w:sz w:val="19"/>
                <w:szCs w:val="19"/>
              </w:rPr>
              <w:t>Dónde</w:t>
            </w:r>
          </w:p>
        </w:tc>
        <w:tc>
          <w:tcPr>
            <w:tcW w:w="3194" w:type="dxa"/>
            <w:tcBorders>
              <w:top w:val="single" w:sz="6" w:space="0" w:color="1B2A4A"/>
              <w:left w:val="single" w:sz="6" w:space="0" w:color="1B2A4A"/>
              <w:bottom w:val="single" w:sz="6" w:space="0" w:color="1B2A4A"/>
              <w:right w:val="single" w:sz="6" w:space="0" w:color="1B2A4A"/>
            </w:tcBorders>
            <w:shd w:val="clear" w:color="auto" w:fill="1B2A4A"/>
            <w:tcMar>
              <w:top w:w="100" w:type="dxa"/>
              <w:left w:w="120" w:type="dxa"/>
              <w:bottom w:w="100" w:type="dxa"/>
              <w:right w:w="120" w:type="dxa"/>
            </w:tcMar>
            <w:hideMark/>
          </w:tcPr>
          <w:p w14:paraId="5B9DAC9E" w14:textId="77777777" w:rsidR="00000000" w:rsidRDefault="006626A1">
            <w:pPr>
              <w:spacing w:before="160" w:after="280"/>
              <w:rPr>
                <w:rFonts w:ascii="Arial" w:eastAsia="Times New Roman" w:hAnsi="Arial" w:cs="Arial"/>
                <w:b/>
                <w:bCs/>
                <w:color w:val="FFFFFF"/>
                <w:sz w:val="19"/>
                <w:szCs w:val="19"/>
              </w:rPr>
            </w:pPr>
            <w:r>
              <w:rPr>
                <w:rFonts w:ascii="Arial" w:eastAsia="Times New Roman" w:hAnsi="Arial" w:cs="Arial"/>
                <w:b/>
                <w:bCs/>
                <w:color w:val="FFFFFF"/>
                <w:sz w:val="19"/>
                <w:szCs w:val="19"/>
              </w:rPr>
              <w:t>Para qué</w:t>
            </w:r>
          </w:p>
        </w:tc>
      </w:tr>
      <w:tr w:rsidR="00000000" w14:paraId="74A3FDDC" w14:textId="77777777" w:rsidTr="006626A1">
        <w:tc>
          <w:tcPr>
            <w:tcW w:w="1214"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122C5ECC"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Simbólico</w:t>
            </w:r>
          </w:p>
        </w:tc>
        <w:tc>
          <w:tcPr>
            <w:tcW w:w="409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4B3D61D8"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Agente</w:t>
            </w:r>
            <w:r>
              <w:rPr>
                <w:rFonts w:ascii="Arial" w:eastAsia="Times New Roman" w:hAnsi="Arial" w:cs="Arial"/>
                <w:color w:val="000000"/>
                <w:sz w:val="19"/>
                <w:szCs w:val="19"/>
              </w:rPr>
              <w:t xml:space="preserve"> guía: 24 reglas y 17 respuestas escritas</w:t>
            </w:r>
          </w:p>
        </w:tc>
        <w:tc>
          <w:tcPr>
            <w:tcW w:w="3194"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0CDF7BFB"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Razonar sobre el modelo y enseñar la herramienta</w:t>
            </w:r>
          </w:p>
        </w:tc>
      </w:tr>
      <w:tr w:rsidR="00000000" w14:paraId="352DA999" w14:textId="77777777" w:rsidTr="006626A1">
        <w:tc>
          <w:tcPr>
            <w:tcW w:w="1214"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524ECB2B"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Simbólico</w:t>
            </w:r>
          </w:p>
        </w:tc>
        <w:tc>
          <w:tcPr>
            <w:tcW w:w="409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33D52057"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Gramática determinista del dictado, en el navegador y en el teléfono</w:t>
            </w:r>
          </w:p>
        </w:tc>
        <w:tc>
          <w:tcPr>
            <w:tcW w:w="3194"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12467CC7"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Convertir una frase en una operación</w:t>
            </w:r>
          </w:p>
        </w:tc>
      </w:tr>
      <w:tr w:rsidR="00000000" w14:paraId="2F1A1ADF" w14:textId="77777777" w:rsidTr="006626A1">
        <w:tc>
          <w:tcPr>
            <w:tcW w:w="1214"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33D01B1D"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Generativo</w:t>
            </w:r>
          </w:p>
        </w:tc>
        <w:tc>
          <w:tcPr>
            <w:tcW w:w="409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51ACFAC8"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Traducción de lenguaje libre a operaciones, de a un elemento</w:t>
            </w:r>
          </w:p>
        </w:tc>
        <w:tc>
          <w:tcPr>
            <w:tcW w:w="3194"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741D9CED"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Entender lo que una persona escribe o dice</w:t>
            </w:r>
          </w:p>
        </w:tc>
      </w:tr>
    </w:tbl>
    <w:p w14:paraId="1785B0B6" w14:textId="77777777" w:rsidR="00000000" w:rsidRDefault="006626A1">
      <w:pPr>
        <w:pStyle w:val="NormalWeb"/>
        <w:jc w:val="both"/>
        <w:rPr>
          <w:rFonts w:ascii="Arial" w:hAnsi="Arial" w:cs="Arial"/>
          <w:color w:val="000000"/>
          <w:sz w:val="22"/>
          <w:szCs w:val="22"/>
          <w:lang w:val="es-ES"/>
        </w:rPr>
      </w:pPr>
      <w:r>
        <w:rPr>
          <w:rFonts w:ascii="Arial" w:hAnsi="Arial" w:cs="Arial"/>
          <w:color w:val="000000"/>
          <w:sz w:val="22"/>
          <w:szCs w:val="22"/>
          <w:lang w:val="es-ES"/>
        </w:rPr>
        <w:t>El paradigma generativo aparece en dos lugares y en los dos con la misma forma: en el cliente web, consultando a Gemma 3 4B por Ollama desde el servido</w:t>
      </w:r>
      <w:r>
        <w:rPr>
          <w:rFonts w:ascii="Arial" w:hAnsi="Arial" w:cs="Arial"/>
          <w:color w:val="000000"/>
          <w:sz w:val="22"/>
          <w:szCs w:val="22"/>
          <w:lang w:val="es-ES"/>
        </w:rPr>
        <w:t xml:space="preserve">r, y en el cliente móvil, con Gemma 3 1B corriendo dentro del aparato. Cambia el tamaño del modelo y cambia dónde se ejecuta; no cambia la regla de que </w:t>
      </w:r>
      <w:r>
        <w:rPr>
          <w:rFonts w:ascii="Arial" w:hAnsi="Arial" w:cs="Arial"/>
          <w:b/>
          <w:bCs/>
          <w:color w:val="000000"/>
          <w:sz w:val="22"/>
          <w:szCs w:val="22"/>
          <w:lang w:val="es-ES"/>
        </w:rPr>
        <w:t>el modelo propone una frase y la gramática determinista es lo único que escribe</w:t>
      </w:r>
      <w:r>
        <w:rPr>
          <w:rFonts w:ascii="Arial" w:hAnsi="Arial" w:cs="Arial"/>
          <w:color w:val="000000"/>
          <w:sz w:val="22"/>
          <w:szCs w:val="22"/>
          <w:lang w:val="es-ES"/>
        </w:rPr>
        <w:t>.</w:t>
      </w:r>
    </w:p>
    <w:p w14:paraId="7ED8E578" w14:textId="77777777" w:rsidR="00000000" w:rsidRDefault="006626A1">
      <w:pPr>
        <w:pStyle w:val="NormalWeb"/>
        <w:jc w:val="both"/>
        <w:rPr>
          <w:rFonts w:ascii="Arial" w:hAnsi="Arial" w:cs="Arial"/>
          <w:color w:val="000000"/>
          <w:sz w:val="22"/>
          <w:szCs w:val="22"/>
          <w:lang w:val="es-ES"/>
        </w:rPr>
      </w:pPr>
      <w:r>
        <w:rPr>
          <w:rFonts w:ascii="Arial" w:hAnsi="Arial" w:cs="Arial"/>
          <w:color w:val="000000"/>
          <w:sz w:val="22"/>
          <w:szCs w:val="22"/>
          <w:lang w:val="es-ES"/>
        </w:rPr>
        <w:t xml:space="preserve">El criterio que ordena </w:t>
      </w:r>
      <w:r>
        <w:rPr>
          <w:rFonts w:ascii="Arial" w:hAnsi="Arial" w:cs="Arial"/>
          <w:color w:val="000000"/>
          <w:sz w:val="22"/>
          <w:szCs w:val="22"/>
          <w:lang w:val="es-ES"/>
        </w:rPr>
        <w:t xml:space="preserve">la separación es que </w:t>
      </w:r>
      <w:r>
        <w:rPr>
          <w:rFonts w:ascii="Arial" w:hAnsi="Arial" w:cs="Arial"/>
          <w:b/>
          <w:bCs/>
          <w:color w:val="000000"/>
          <w:sz w:val="22"/>
          <w:szCs w:val="22"/>
          <w:lang w:val="es-ES"/>
        </w:rPr>
        <w:t>las reglas mandan, y el modelo generativo interviene únicamente donde las reglas no llegan.</w:t>
      </w:r>
      <w:r>
        <w:rPr>
          <w:rFonts w:ascii="Arial" w:hAnsi="Arial" w:cs="Arial"/>
          <w:color w:val="000000"/>
          <w:sz w:val="22"/>
          <w:szCs w:val="22"/>
          <w:lang w:val="es-ES"/>
        </w:rPr>
        <w:t xml:space="preserve"> Para saber que una interfaz no puede declarar atributos no hace falta inferir nada: hace falta conocer la regla. Un modelo de lenguaje lo diría</w:t>
      </w:r>
      <w:r>
        <w:rPr>
          <w:rFonts w:ascii="Arial" w:hAnsi="Arial" w:cs="Arial"/>
          <w:color w:val="000000"/>
          <w:sz w:val="22"/>
          <w:szCs w:val="22"/>
          <w:lang w:val="es-ES"/>
        </w:rPr>
        <w:t xml:space="preserve"> correctamente casi siempre, y ese «casi» no es defendible en una herramienta cuya función es enseñar.</w:t>
      </w:r>
    </w:p>
    <w:p w14:paraId="61E82500" w14:textId="77777777" w:rsidR="00000000" w:rsidRDefault="006626A1">
      <w:pPr>
        <w:pStyle w:val="NormalWeb"/>
        <w:jc w:val="both"/>
        <w:rPr>
          <w:rFonts w:ascii="Arial" w:hAnsi="Arial" w:cs="Arial"/>
          <w:color w:val="000000"/>
          <w:sz w:val="22"/>
          <w:szCs w:val="22"/>
          <w:lang w:val="es-ES"/>
        </w:rPr>
      </w:pPr>
      <w:r>
        <w:rPr>
          <w:rFonts w:ascii="Arial" w:hAnsi="Arial" w:cs="Arial"/>
          <w:color w:val="000000"/>
          <w:sz w:val="22"/>
          <w:szCs w:val="22"/>
          <w:lang w:val="es-ES"/>
        </w:rPr>
        <w:t>La decisión se sustenta en una medición y no en una preferencia. Consultado el mismo pedido varias veces con el parámetro de temperatura en cero, Gemma 3</w:t>
      </w:r>
      <w:r>
        <w:rPr>
          <w:rFonts w:ascii="Arial" w:hAnsi="Arial" w:cs="Arial"/>
          <w:color w:val="000000"/>
          <w:sz w:val="22"/>
          <w:szCs w:val="22"/>
          <w:lang w:val="es-ES"/>
        </w:rPr>
        <w:t xml:space="preserve"> 4B produce propuestas distintas en cada ejecución. Por eso el modelo </w:t>
      </w:r>
      <w:r>
        <w:rPr>
          <w:rFonts w:ascii="Arial" w:hAnsi="Arial" w:cs="Arial"/>
          <w:b/>
          <w:bCs/>
          <w:color w:val="000000"/>
          <w:sz w:val="22"/>
          <w:szCs w:val="22"/>
          <w:lang w:val="es-ES"/>
        </w:rPr>
        <w:t>propone y una persona revisa</w:t>
      </w:r>
      <w:r>
        <w:rPr>
          <w:rFonts w:ascii="Arial" w:hAnsi="Arial" w:cs="Arial"/>
          <w:color w:val="000000"/>
          <w:sz w:val="22"/>
          <w:szCs w:val="22"/>
          <w:lang w:val="es-ES"/>
        </w:rPr>
        <w:t>, y por eso lo que la herramienta debe afirmar con certeza lo afirman las reglas.</w:t>
      </w:r>
    </w:p>
    <w:p w14:paraId="21E06D4F" w14:textId="77777777" w:rsidR="00000000" w:rsidRDefault="006626A1">
      <w:pPr>
        <w:jc w:val="both"/>
        <w:divId w:val="877355487"/>
        <w:rPr>
          <w:rFonts w:ascii="Arial" w:eastAsia="Times New Roman" w:hAnsi="Arial" w:cs="Arial"/>
          <w:color w:val="333333"/>
          <w:sz w:val="22"/>
          <w:szCs w:val="22"/>
          <w:lang w:val="es-ES"/>
        </w:rPr>
      </w:pPr>
      <w:r>
        <w:rPr>
          <w:rFonts w:ascii="Arial" w:eastAsia="Times New Roman" w:hAnsi="Arial" w:cs="Arial"/>
          <w:color w:val="333333"/>
          <w:sz w:val="22"/>
          <w:szCs w:val="22"/>
          <w:lang w:val="es-ES"/>
        </w:rPr>
        <w:t xml:space="preserve">Conviene precisar dos puntos que suelen confundirse. </w:t>
      </w:r>
      <w:r>
        <w:rPr>
          <w:rFonts w:ascii="Arial" w:eastAsia="Times New Roman" w:hAnsi="Arial" w:cs="Arial"/>
          <w:b/>
          <w:bCs/>
          <w:color w:val="333333"/>
          <w:sz w:val="22"/>
          <w:szCs w:val="22"/>
          <w:lang w:val="es-ES"/>
        </w:rPr>
        <w:t xml:space="preserve">El generador de código </w:t>
      </w:r>
      <w:r>
        <w:rPr>
          <w:rFonts w:ascii="Arial" w:eastAsia="Times New Roman" w:hAnsi="Arial" w:cs="Arial"/>
          <w:b/>
          <w:bCs/>
          <w:color w:val="333333"/>
          <w:sz w:val="22"/>
          <w:szCs w:val="22"/>
          <w:lang w:val="es-ES"/>
        </w:rPr>
        <w:t>no utiliza inteligencia artificial</w:t>
      </w:r>
      <w:r>
        <w:rPr>
          <w:rFonts w:ascii="Arial" w:eastAsia="Times New Roman" w:hAnsi="Arial" w:cs="Arial"/>
          <w:color w:val="333333"/>
          <w:sz w:val="22"/>
          <w:szCs w:val="22"/>
          <w:lang w:val="es-ES"/>
        </w:rPr>
        <w:t xml:space="preserve">: es un traductor determinista con reglas de mapeo, y esa es su virtud, porque el proyecto generado compila siempre y es reproducible. </w:t>
      </w:r>
      <w:r>
        <w:rPr>
          <w:rFonts w:ascii="Arial" w:eastAsia="Times New Roman" w:hAnsi="Arial" w:cs="Arial"/>
          <w:b/>
          <w:bCs/>
          <w:color w:val="333333"/>
          <w:sz w:val="22"/>
          <w:szCs w:val="22"/>
          <w:lang w:val="es-ES"/>
        </w:rPr>
        <w:t>El reconocimiento de voz tampoco</w:t>
      </w:r>
      <w:r>
        <w:rPr>
          <w:rFonts w:ascii="Arial" w:eastAsia="Times New Roman" w:hAnsi="Arial" w:cs="Arial"/>
          <w:color w:val="333333"/>
          <w:sz w:val="22"/>
          <w:szCs w:val="22"/>
          <w:lang w:val="es-ES"/>
        </w:rPr>
        <w:t xml:space="preserve">: la conversión de voz a texto la realiza el navegador </w:t>
      </w:r>
      <w:r>
        <w:rPr>
          <w:rFonts w:ascii="Arial" w:eastAsia="Times New Roman" w:hAnsi="Arial" w:cs="Arial"/>
          <w:color w:val="333333"/>
          <w:sz w:val="22"/>
          <w:szCs w:val="22"/>
          <w:lang w:val="es-ES"/>
        </w:rPr>
        <w:t>o el sistema Android. Lo que FORJA implementa es la conversión de texto a operaciones del modelo.</w:t>
      </w:r>
    </w:p>
    <w:p w14:paraId="39CE304A" w14:textId="77777777" w:rsidR="00000000" w:rsidRDefault="006626A1">
      <w:pPr>
        <w:pStyle w:val="Ttulo2"/>
        <w:rPr>
          <w:rFonts w:ascii="Arial" w:eastAsia="Times New Roman" w:hAnsi="Arial" w:cs="Arial"/>
          <w:lang w:val="es-ES"/>
        </w:rPr>
      </w:pPr>
      <w:bookmarkStart w:id="17" w:name="_Toc241016834"/>
      <w:r>
        <w:rPr>
          <w:rFonts w:ascii="Arial" w:eastAsia="Times New Roman" w:hAnsi="Arial" w:cs="Arial"/>
          <w:lang w:val="es-ES"/>
        </w:rPr>
        <w:t>1.1.5 El Proceso Unificado de Desarrollo de Software (PUDS)</w:t>
      </w:r>
      <w:bookmarkEnd w:id="17"/>
    </w:p>
    <w:p w14:paraId="361F5063" w14:textId="77777777" w:rsidR="00000000" w:rsidRDefault="006626A1">
      <w:pPr>
        <w:pStyle w:val="NormalWeb"/>
        <w:jc w:val="both"/>
        <w:rPr>
          <w:rFonts w:ascii="Arial" w:hAnsi="Arial" w:cs="Arial"/>
          <w:color w:val="000000"/>
          <w:sz w:val="22"/>
          <w:szCs w:val="22"/>
          <w:lang w:val="es-ES"/>
        </w:rPr>
      </w:pPr>
      <w:r>
        <w:rPr>
          <w:rFonts w:ascii="Arial" w:hAnsi="Arial" w:cs="Arial"/>
          <w:color w:val="000000"/>
          <w:sz w:val="22"/>
          <w:szCs w:val="22"/>
          <w:lang w:val="es-ES"/>
        </w:rPr>
        <w:t>El Proceso Unificado fue formulado por Jacobson, Booch y Rumbaugh —los mismos autores que unificar</w:t>
      </w:r>
      <w:r>
        <w:rPr>
          <w:rFonts w:ascii="Arial" w:hAnsi="Arial" w:cs="Arial"/>
          <w:color w:val="000000"/>
          <w:sz w:val="22"/>
          <w:szCs w:val="22"/>
          <w:lang w:val="es-ES"/>
        </w:rPr>
        <w:t>on UML— y se define por tres características:</w:t>
      </w:r>
    </w:p>
    <w:p w14:paraId="6A5BC712" w14:textId="77777777" w:rsidR="00000000" w:rsidRDefault="006626A1">
      <w:pPr>
        <w:pStyle w:val="NormalWeb"/>
        <w:jc w:val="both"/>
        <w:rPr>
          <w:rFonts w:ascii="Arial" w:hAnsi="Arial" w:cs="Arial"/>
          <w:color w:val="000000"/>
          <w:sz w:val="22"/>
          <w:szCs w:val="22"/>
          <w:lang w:val="es-ES"/>
        </w:rPr>
      </w:pPr>
      <w:r>
        <w:rPr>
          <w:rFonts w:ascii="Arial" w:hAnsi="Arial" w:cs="Arial"/>
          <w:b/>
          <w:bCs/>
          <w:color w:val="000000"/>
          <w:sz w:val="22"/>
          <w:szCs w:val="22"/>
          <w:lang w:val="es-ES"/>
        </w:rPr>
        <w:t>Dirigido por casos de uso.</w:t>
      </w:r>
      <w:r>
        <w:rPr>
          <w:rFonts w:ascii="Arial" w:hAnsi="Arial" w:cs="Arial"/>
          <w:color w:val="000000"/>
          <w:sz w:val="22"/>
          <w:szCs w:val="22"/>
          <w:lang w:val="es-ES"/>
        </w:rPr>
        <w:t xml:space="preserve"> Los requisitos se expresan como interacciones observables entre actores y el sistema, y esos casos guían el diseño, la implementación y las pruebas.</w:t>
      </w:r>
    </w:p>
    <w:p w14:paraId="5DF0E6F6" w14:textId="77777777" w:rsidR="00000000" w:rsidRDefault="006626A1">
      <w:pPr>
        <w:pStyle w:val="NormalWeb"/>
        <w:jc w:val="both"/>
        <w:rPr>
          <w:rFonts w:ascii="Arial" w:hAnsi="Arial" w:cs="Arial"/>
          <w:color w:val="000000"/>
          <w:sz w:val="22"/>
          <w:szCs w:val="22"/>
          <w:lang w:val="es-ES"/>
        </w:rPr>
      </w:pPr>
      <w:r>
        <w:rPr>
          <w:rFonts w:ascii="Arial" w:hAnsi="Arial" w:cs="Arial"/>
          <w:b/>
          <w:bCs/>
          <w:color w:val="000000"/>
          <w:sz w:val="22"/>
          <w:szCs w:val="22"/>
          <w:lang w:val="es-ES"/>
        </w:rPr>
        <w:t>Centrado en la arquitectura.</w:t>
      </w:r>
      <w:r>
        <w:rPr>
          <w:rFonts w:ascii="Arial" w:hAnsi="Arial" w:cs="Arial"/>
          <w:color w:val="000000"/>
          <w:sz w:val="22"/>
          <w:szCs w:val="22"/>
          <w:lang w:val="es-ES"/>
        </w:rPr>
        <w:t xml:space="preserve"> La ar</w:t>
      </w:r>
      <w:r>
        <w:rPr>
          <w:rFonts w:ascii="Arial" w:hAnsi="Arial" w:cs="Arial"/>
          <w:color w:val="000000"/>
          <w:sz w:val="22"/>
          <w:szCs w:val="22"/>
          <w:lang w:val="es-ES"/>
        </w:rPr>
        <w:t>quitectura se establece temprano, en una versión ejecutable y reducida, atacando primero los riesgos técnicos mayores.</w:t>
      </w:r>
    </w:p>
    <w:p w14:paraId="7DD95B02" w14:textId="77777777" w:rsidR="00000000" w:rsidRDefault="006626A1">
      <w:pPr>
        <w:pStyle w:val="NormalWeb"/>
        <w:jc w:val="both"/>
        <w:rPr>
          <w:rFonts w:ascii="Arial" w:hAnsi="Arial" w:cs="Arial"/>
          <w:color w:val="000000"/>
          <w:sz w:val="22"/>
          <w:szCs w:val="22"/>
          <w:lang w:val="es-ES"/>
        </w:rPr>
      </w:pPr>
      <w:r>
        <w:rPr>
          <w:rFonts w:ascii="Arial" w:hAnsi="Arial" w:cs="Arial"/>
          <w:b/>
          <w:bCs/>
          <w:color w:val="000000"/>
          <w:sz w:val="22"/>
          <w:szCs w:val="22"/>
          <w:lang w:val="es-ES"/>
        </w:rPr>
        <w:t>Iterativo e incremental.</w:t>
      </w:r>
      <w:r>
        <w:rPr>
          <w:rFonts w:ascii="Arial" w:hAnsi="Arial" w:cs="Arial"/>
          <w:color w:val="000000"/>
          <w:sz w:val="22"/>
          <w:szCs w:val="22"/>
          <w:lang w:val="es-ES"/>
        </w:rPr>
        <w:t xml:space="preserve"> El desarrollo avanza en iteraciones que producen incrementos ejecutables del producto, no documentos intermedios</w:t>
      </w:r>
      <w:r>
        <w:rPr>
          <w:rFonts w:ascii="Arial" w:hAnsi="Arial" w:cs="Arial"/>
          <w:color w:val="000000"/>
          <w:sz w:val="22"/>
          <w:szCs w:val="22"/>
          <w:lang w:val="es-ES"/>
        </w:rPr>
        <w:t>.</w:t>
      </w:r>
    </w:p>
    <w:p w14:paraId="16854E4B" w14:textId="77777777" w:rsidR="00000000" w:rsidRDefault="006626A1">
      <w:pPr>
        <w:pStyle w:val="NormalWeb"/>
        <w:jc w:val="both"/>
        <w:rPr>
          <w:rFonts w:ascii="Arial" w:hAnsi="Arial" w:cs="Arial"/>
          <w:color w:val="000000"/>
          <w:sz w:val="22"/>
          <w:szCs w:val="22"/>
          <w:lang w:val="es-ES"/>
        </w:rPr>
      </w:pPr>
      <w:r>
        <w:rPr>
          <w:rFonts w:ascii="Arial" w:hAnsi="Arial" w:cs="Arial"/>
          <w:color w:val="000000"/>
          <w:sz w:val="22"/>
          <w:szCs w:val="22"/>
          <w:lang w:val="es-ES"/>
        </w:rPr>
        <w:lastRenderedPageBreak/>
        <w:t>El proceso organiza el trabajo en cuatro fases —Inicio, Elaboración, Construcción y Transición— y en cinco flujos de trabajo que atraviesan todas las fases en proporciones distintas: captura de requisitos, análisis, diseño, implementación y pruebas. La P</w:t>
      </w:r>
      <w:r>
        <w:rPr>
          <w:rFonts w:ascii="Arial" w:hAnsi="Arial" w:cs="Arial"/>
          <w:color w:val="000000"/>
          <w:sz w:val="22"/>
          <w:szCs w:val="22"/>
          <w:lang w:val="es-ES"/>
        </w:rPr>
        <w:t>arte II de este documento sigue esos flujos.</w:t>
      </w:r>
    </w:p>
    <w:p w14:paraId="131962C0" w14:textId="77777777" w:rsidR="00000000" w:rsidRDefault="006626A1">
      <w:pPr>
        <w:pStyle w:val="Ttulo2"/>
        <w:rPr>
          <w:rFonts w:ascii="Arial" w:eastAsia="Times New Roman" w:hAnsi="Arial" w:cs="Arial"/>
          <w:lang w:val="es-ES"/>
        </w:rPr>
      </w:pPr>
      <w:bookmarkStart w:id="18" w:name="_Toc241016835"/>
      <w:r>
        <w:rPr>
          <w:rFonts w:ascii="Arial" w:eastAsia="Times New Roman" w:hAnsi="Arial" w:cs="Arial"/>
          <w:lang w:val="es-ES"/>
        </w:rPr>
        <w:t>1.1.6 UML 2.5.1</w:t>
      </w:r>
      <w:bookmarkEnd w:id="18"/>
    </w:p>
    <w:p w14:paraId="4FEE0883" w14:textId="77777777" w:rsidR="00000000" w:rsidRDefault="006626A1">
      <w:pPr>
        <w:pStyle w:val="NormalWeb"/>
        <w:jc w:val="both"/>
        <w:rPr>
          <w:rFonts w:ascii="Arial" w:hAnsi="Arial" w:cs="Arial"/>
          <w:color w:val="000000"/>
          <w:sz w:val="22"/>
          <w:szCs w:val="22"/>
          <w:lang w:val="es-ES"/>
        </w:rPr>
      </w:pPr>
      <w:r>
        <w:rPr>
          <w:rFonts w:ascii="Arial" w:hAnsi="Arial" w:cs="Arial"/>
          <w:color w:val="000000"/>
          <w:sz w:val="22"/>
          <w:szCs w:val="22"/>
          <w:lang w:val="es-ES"/>
        </w:rPr>
        <w:t xml:space="preserve">UML nació de la unificación de tres métodos de modelado orientado a objetos desarrollados de forma independiente a finales de los años ochenta: el método de </w:t>
      </w:r>
      <w:r>
        <w:rPr>
          <w:rFonts w:ascii="Arial" w:hAnsi="Arial" w:cs="Arial"/>
          <w:b/>
          <w:bCs/>
          <w:color w:val="000000"/>
          <w:sz w:val="22"/>
          <w:szCs w:val="22"/>
          <w:lang w:val="es-ES"/>
        </w:rPr>
        <w:t>Grady Booch</w:t>
      </w:r>
      <w:r>
        <w:rPr>
          <w:rFonts w:ascii="Arial" w:hAnsi="Arial" w:cs="Arial"/>
          <w:color w:val="000000"/>
          <w:sz w:val="22"/>
          <w:szCs w:val="22"/>
          <w:lang w:val="es-ES"/>
        </w:rPr>
        <w:t xml:space="preserve">, la </w:t>
      </w:r>
      <w:r>
        <w:rPr>
          <w:rFonts w:ascii="Arial" w:hAnsi="Arial" w:cs="Arial"/>
          <w:i/>
          <w:iCs/>
          <w:color w:val="000000"/>
          <w:sz w:val="22"/>
          <w:szCs w:val="22"/>
          <w:lang w:val="es-ES"/>
        </w:rPr>
        <w:t>Object Modeling Technique</w:t>
      </w:r>
      <w:r>
        <w:rPr>
          <w:rFonts w:ascii="Arial" w:hAnsi="Arial" w:cs="Arial"/>
          <w:color w:val="000000"/>
          <w:sz w:val="22"/>
          <w:szCs w:val="22"/>
          <w:lang w:val="es-ES"/>
        </w:rPr>
        <w:t xml:space="preserve"> de </w:t>
      </w:r>
      <w:r>
        <w:rPr>
          <w:rFonts w:ascii="Arial" w:hAnsi="Arial" w:cs="Arial"/>
          <w:b/>
          <w:bCs/>
          <w:color w:val="000000"/>
          <w:sz w:val="22"/>
          <w:szCs w:val="22"/>
          <w:lang w:val="es-ES"/>
        </w:rPr>
        <w:t>James Rumbaugh</w:t>
      </w:r>
      <w:r>
        <w:rPr>
          <w:rFonts w:ascii="Arial" w:hAnsi="Arial" w:cs="Arial"/>
          <w:color w:val="000000"/>
          <w:sz w:val="22"/>
          <w:szCs w:val="22"/>
          <w:lang w:val="es-ES"/>
        </w:rPr>
        <w:t xml:space="preserve">, y </w:t>
      </w:r>
      <w:r>
        <w:rPr>
          <w:rFonts w:ascii="Arial" w:hAnsi="Arial" w:cs="Arial"/>
          <w:i/>
          <w:iCs/>
          <w:color w:val="000000"/>
          <w:sz w:val="22"/>
          <w:szCs w:val="22"/>
          <w:lang w:val="es-ES"/>
        </w:rPr>
        <w:t>Objectory</w:t>
      </w:r>
      <w:r>
        <w:rPr>
          <w:rFonts w:ascii="Arial" w:hAnsi="Arial" w:cs="Arial"/>
          <w:color w:val="000000"/>
          <w:sz w:val="22"/>
          <w:szCs w:val="22"/>
          <w:lang w:val="es-ES"/>
        </w:rPr>
        <w:t xml:space="preserve"> / OOSE de </w:t>
      </w:r>
      <w:r>
        <w:rPr>
          <w:rFonts w:ascii="Arial" w:hAnsi="Arial" w:cs="Arial"/>
          <w:b/>
          <w:bCs/>
          <w:color w:val="000000"/>
          <w:sz w:val="22"/>
          <w:szCs w:val="22"/>
          <w:lang w:val="es-ES"/>
        </w:rPr>
        <w:t>Ivar Jacobson</w:t>
      </w:r>
      <w:r>
        <w:rPr>
          <w:rFonts w:ascii="Arial" w:hAnsi="Arial" w:cs="Arial"/>
          <w:color w:val="000000"/>
          <w:sz w:val="22"/>
          <w:szCs w:val="22"/>
          <w:lang w:val="es-ES"/>
        </w:rPr>
        <w:t>. L</w:t>
      </w:r>
      <w:r>
        <w:rPr>
          <w:rFonts w:ascii="Arial" w:hAnsi="Arial" w:cs="Arial"/>
          <w:color w:val="000000"/>
          <w:sz w:val="22"/>
          <w:szCs w:val="22"/>
          <w:lang w:val="es-ES"/>
        </w:rPr>
        <w:t xml:space="preserve">a unificación se formalizó en Rational Software y el resultado fue adoptado por el </w:t>
      </w:r>
      <w:r>
        <w:rPr>
          <w:rFonts w:ascii="Arial" w:hAnsi="Arial" w:cs="Arial"/>
          <w:i/>
          <w:iCs/>
          <w:color w:val="000000"/>
          <w:sz w:val="22"/>
          <w:szCs w:val="22"/>
          <w:lang w:val="es-ES"/>
        </w:rPr>
        <w:t>Object Management Group</w:t>
      </w:r>
      <w:r>
        <w:rPr>
          <w:rFonts w:ascii="Arial" w:hAnsi="Arial" w:cs="Arial"/>
          <w:color w:val="000000"/>
          <w:sz w:val="22"/>
          <w:szCs w:val="22"/>
          <w:lang w:val="es-ES"/>
        </w:rPr>
        <w:t xml:space="preserve"> (OMG) como estándar en 1997. La versión vigente es </w:t>
      </w:r>
      <w:r>
        <w:rPr>
          <w:rFonts w:ascii="Arial" w:hAnsi="Arial" w:cs="Arial"/>
          <w:b/>
          <w:bCs/>
          <w:color w:val="000000"/>
          <w:sz w:val="22"/>
          <w:szCs w:val="22"/>
          <w:lang w:val="es-ES"/>
        </w:rPr>
        <w:t>UML 2.5.1</w:t>
      </w:r>
      <w:r>
        <w:rPr>
          <w:rFonts w:ascii="Arial" w:hAnsi="Arial" w:cs="Arial"/>
          <w:color w:val="000000"/>
          <w:sz w:val="22"/>
          <w:szCs w:val="22"/>
          <w:lang w:val="es-ES"/>
        </w:rPr>
        <w:t xml:space="preserve"> (OMG, diciembre de 2017), y es la que FORJA implementa.</w:t>
      </w:r>
    </w:p>
    <w:p w14:paraId="79C95C3C" w14:textId="77777777" w:rsidR="00000000" w:rsidRDefault="006626A1">
      <w:pPr>
        <w:pStyle w:val="NormalWeb"/>
        <w:jc w:val="both"/>
        <w:rPr>
          <w:rFonts w:ascii="Arial" w:hAnsi="Arial" w:cs="Arial"/>
          <w:color w:val="000000"/>
          <w:sz w:val="22"/>
          <w:szCs w:val="22"/>
          <w:lang w:val="es-ES"/>
        </w:rPr>
      </w:pPr>
      <w:r>
        <w:rPr>
          <w:rFonts w:ascii="Arial" w:hAnsi="Arial" w:cs="Arial"/>
          <w:color w:val="000000"/>
          <w:sz w:val="22"/>
          <w:szCs w:val="22"/>
          <w:lang w:val="es-ES"/>
        </w:rPr>
        <w:t xml:space="preserve">El </w:t>
      </w:r>
      <w:r>
        <w:rPr>
          <w:rFonts w:ascii="Arial" w:hAnsi="Arial" w:cs="Arial"/>
          <w:b/>
          <w:bCs/>
          <w:color w:val="000000"/>
          <w:sz w:val="22"/>
          <w:szCs w:val="22"/>
          <w:lang w:val="es-ES"/>
        </w:rPr>
        <w:t>diagrama de clases</w:t>
      </w:r>
      <w:r>
        <w:rPr>
          <w:rFonts w:ascii="Arial" w:hAnsi="Arial" w:cs="Arial"/>
          <w:color w:val="000000"/>
          <w:sz w:val="22"/>
          <w:szCs w:val="22"/>
          <w:lang w:val="es-ES"/>
        </w:rPr>
        <w:t xml:space="preserve"> es el diag</w:t>
      </w:r>
      <w:r>
        <w:rPr>
          <w:rFonts w:ascii="Arial" w:hAnsi="Arial" w:cs="Arial"/>
          <w:color w:val="000000"/>
          <w:sz w:val="22"/>
          <w:szCs w:val="22"/>
          <w:lang w:val="es-ES"/>
        </w:rPr>
        <w:t>rama estructural central del lenguaje: describe los tipos del sistema, sus características y las relaciones entre ellos. Los elementos que FORJA modela:</w:t>
      </w:r>
    </w:p>
    <w:tbl>
      <w:tblPr>
        <w:tblW w:w="8504" w:type="dxa"/>
        <w:tblLayout w:type="fixed"/>
        <w:tblCellMar>
          <w:top w:w="15" w:type="dxa"/>
          <w:left w:w="15" w:type="dxa"/>
          <w:bottom w:w="15" w:type="dxa"/>
          <w:right w:w="15" w:type="dxa"/>
        </w:tblCellMar>
        <w:tblLook w:val="04A0" w:firstRow="1" w:lastRow="0" w:firstColumn="1" w:lastColumn="0" w:noHBand="0" w:noVBand="1"/>
      </w:tblPr>
      <w:tblGrid>
        <w:gridCol w:w="1742"/>
        <w:gridCol w:w="6762"/>
      </w:tblGrid>
      <w:tr w:rsidR="00000000" w14:paraId="6BDBC906" w14:textId="77777777" w:rsidTr="006626A1">
        <w:trPr>
          <w:tblHeader/>
        </w:trPr>
        <w:tc>
          <w:tcPr>
            <w:tcW w:w="1742" w:type="dxa"/>
            <w:tcBorders>
              <w:top w:val="single" w:sz="6" w:space="0" w:color="1B2A4A"/>
              <w:left w:val="single" w:sz="6" w:space="0" w:color="1B2A4A"/>
              <w:bottom w:val="single" w:sz="6" w:space="0" w:color="1B2A4A"/>
              <w:right w:val="single" w:sz="6" w:space="0" w:color="1B2A4A"/>
            </w:tcBorders>
            <w:shd w:val="clear" w:color="auto" w:fill="1B2A4A"/>
            <w:tcMar>
              <w:top w:w="100" w:type="dxa"/>
              <w:left w:w="120" w:type="dxa"/>
              <w:bottom w:w="100" w:type="dxa"/>
              <w:right w:w="120" w:type="dxa"/>
            </w:tcMar>
            <w:hideMark/>
          </w:tcPr>
          <w:p w14:paraId="3CE4510C" w14:textId="77777777" w:rsidR="00000000" w:rsidRDefault="006626A1">
            <w:pPr>
              <w:spacing w:before="160" w:after="280"/>
              <w:rPr>
                <w:rFonts w:ascii="Arial" w:eastAsia="Times New Roman" w:hAnsi="Arial" w:cs="Arial"/>
                <w:b/>
                <w:bCs/>
                <w:color w:val="FFFFFF"/>
                <w:sz w:val="19"/>
                <w:szCs w:val="19"/>
              </w:rPr>
            </w:pPr>
            <w:r>
              <w:rPr>
                <w:rFonts w:ascii="Arial" w:eastAsia="Times New Roman" w:hAnsi="Arial" w:cs="Arial"/>
                <w:b/>
                <w:bCs/>
                <w:color w:val="FFFFFF"/>
                <w:sz w:val="19"/>
                <w:szCs w:val="19"/>
              </w:rPr>
              <w:t>Elemento UML</w:t>
            </w:r>
          </w:p>
        </w:tc>
        <w:tc>
          <w:tcPr>
            <w:tcW w:w="6762" w:type="dxa"/>
            <w:tcBorders>
              <w:top w:val="single" w:sz="6" w:space="0" w:color="1B2A4A"/>
              <w:left w:val="single" w:sz="6" w:space="0" w:color="1B2A4A"/>
              <w:bottom w:val="single" w:sz="6" w:space="0" w:color="1B2A4A"/>
              <w:right w:val="single" w:sz="6" w:space="0" w:color="1B2A4A"/>
            </w:tcBorders>
            <w:shd w:val="clear" w:color="auto" w:fill="1B2A4A"/>
            <w:tcMar>
              <w:top w:w="100" w:type="dxa"/>
              <w:left w:w="120" w:type="dxa"/>
              <w:bottom w:w="100" w:type="dxa"/>
              <w:right w:w="120" w:type="dxa"/>
            </w:tcMar>
            <w:hideMark/>
          </w:tcPr>
          <w:p w14:paraId="1E061EE4" w14:textId="77777777" w:rsidR="00000000" w:rsidRDefault="006626A1">
            <w:pPr>
              <w:spacing w:before="160" w:after="280"/>
              <w:rPr>
                <w:rFonts w:ascii="Arial" w:eastAsia="Times New Roman" w:hAnsi="Arial" w:cs="Arial"/>
                <w:b/>
                <w:bCs/>
                <w:color w:val="FFFFFF"/>
                <w:sz w:val="19"/>
                <w:szCs w:val="19"/>
              </w:rPr>
            </w:pPr>
            <w:r>
              <w:rPr>
                <w:rFonts w:ascii="Arial" w:eastAsia="Times New Roman" w:hAnsi="Arial" w:cs="Arial"/>
                <w:b/>
                <w:bCs/>
                <w:color w:val="FFFFFF"/>
                <w:sz w:val="19"/>
                <w:szCs w:val="19"/>
              </w:rPr>
              <w:t>Representación</w:t>
            </w:r>
          </w:p>
        </w:tc>
      </w:tr>
      <w:tr w:rsidR="00000000" w14:paraId="66E99DC4" w14:textId="77777777" w:rsidTr="006626A1">
        <w:tc>
          <w:tcPr>
            <w:tcW w:w="1742"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69BBCDDC"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Clase</w:t>
            </w:r>
          </w:p>
        </w:tc>
        <w:tc>
          <w:tcPr>
            <w:tcW w:w="6762"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64D5534D"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Rectángulo con tres compartimentos: nombre, atributos, operaciones</w:t>
            </w:r>
          </w:p>
        </w:tc>
      </w:tr>
      <w:tr w:rsidR="00000000" w14:paraId="390AB4F7" w14:textId="77777777" w:rsidTr="006626A1">
        <w:tc>
          <w:tcPr>
            <w:tcW w:w="1742"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2B565E84"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Clase abstracta</w:t>
            </w:r>
          </w:p>
        </w:tc>
        <w:tc>
          <w:tcPr>
            <w:tcW w:w="6762"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2B74C087"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Nombre en cursiva</w:t>
            </w:r>
          </w:p>
        </w:tc>
      </w:tr>
      <w:tr w:rsidR="00000000" w14:paraId="7AFC7DB5" w14:textId="77777777" w:rsidTr="006626A1">
        <w:tc>
          <w:tcPr>
            <w:tcW w:w="1742"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6ACD2ADD"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Interfaz</w:t>
            </w:r>
          </w:p>
        </w:tc>
        <w:tc>
          <w:tcPr>
            <w:tcW w:w="6762"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5BF256E5"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 xml:space="preserve">Estereotipo </w:t>
            </w:r>
            <w:r>
              <w:rPr>
                <w:rStyle w:val="CdigoHTML"/>
                <w:color w:val="000000"/>
              </w:rPr>
              <w:t>«interface»</w:t>
            </w:r>
          </w:p>
        </w:tc>
      </w:tr>
      <w:tr w:rsidR="00000000" w14:paraId="6F0DC075" w14:textId="77777777" w:rsidTr="006626A1">
        <w:tc>
          <w:tcPr>
            <w:tcW w:w="1742"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436F85E2"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Atributo</w:t>
            </w:r>
          </w:p>
        </w:tc>
        <w:tc>
          <w:tcPr>
            <w:tcW w:w="6762"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28701621" w14:textId="77777777" w:rsidR="00000000" w:rsidRDefault="006626A1">
            <w:pPr>
              <w:spacing w:before="160" w:after="280"/>
              <w:rPr>
                <w:rFonts w:ascii="Arial" w:eastAsia="Times New Roman" w:hAnsi="Arial" w:cs="Arial"/>
                <w:color w:val="000000"/>
                <w:sz w:val="19"/>
                <w:szCs w:val="19"/>
              </w:rPr>
            </w:pPr>
            <w:r>
              <w:rPr>
                <w:rStyle w:val="CdigoHTML"/>
                <w:color w:val="000000"/>
              </w:rPr>
              <w:t>visibilidad nombre: Tipo</w:t>
            </w:r>
          </w:p>
        </w:tc>
      </w:tr>
      <w:tr w:rsidR="00000000" w14:paraId="749B8356" w14:textId="77777777" w:rsidTr="006626A1">
        <w:tc>
          <w:tcPr>
            <w:tcW w:w="1742"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7D9D4BDA"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Operación</w:t>
            </w:r>
          </w:p>
        </w:tc>
        <w:tc>
          <w:tcPr>
            <w:tcW w:w="6762"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1673D412" w14:textId="77777777" w:rsidR="00000000" w:rsidRDefault="006626A1">
            <w:pPr>
              <w:spacing w:before="160" w:after="280"/>
              <w:rPr>
                <w:rFonts w:ascii="Arial" w:eastAsia="Times New Roman" w:hAnsi="Arial" w:cs="Arial"/>
                <w:color w:val="000000"/>
                <w:sz w:val="19"/>
                <w:szCs w:val="19"/>
              </w:rPr>
            </w:pPr>
            <w:r>
              <w:rPr>
                <w:rStyle w:val="CdigoHTML"/>
                <w:color w:val="000000"/>
              </w:rPr>
              <w:t>visibilidad nombre(parámetros): TipoRetorno</w:t>
            </w:r>
          </w:p>
        </w:tc>
      </w:tr>
      <w:tr w:rsidR="00000000" w14:paraId="74175236" w14:textId="77777777" w:rsidTr="006626A1">
        <w:tc>
          <w:tcPr>
            <w:tcW w:w="1742"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0D0A816B"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Visibilidad</w:t>
            </w:r>
          </w:p>
        </w:tc>
        <w:tc>
          <w:tcPr>
            <w:tcW w:w="6762"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67138D0E" w14:textId="77777777" w:rsidR="00000000" w:rsidRDefault="006626A1">
            <w:pPr>
              <w:spacing w:before="160" w:after="280"/>
              <w:rPr>
                <w:rFonts w:ascii="Arial" w:eastAsia="Times New Roman" w:hAnsi="Arial" w:cs="Arial"/>
                <w:color w:val="000000"/>
                <w:sz w:val="19"/>
                <w:szCs w:val="19"/>
              </w:rPr>
            </w:pPr>
            <w:r>
              <w:rPr>
                <w:rStyle w:val="CdigoHTML"/>
                <w:color w:val="000000"/>
              </w:rPr>
              <w:t>+</w:t>
            </w:r>
            <w:r>
              <w:rPr>
                <w:rFonts w:ascii="Arial" w:eastAsia="Times New Roman" w:hAnsi="Arial" w:cs="Arial"/>
                <w:color w:val="000000"/>
                <w:sz w:val="19"/>
                <w:szCs w:val="19"/>
              </w:rPr>
              <w:t xml:space="preserve"> público, </w:t>
            </w:r>
            <w:r>
              <w:rPr>
                <w:rStyle w:val="CdigoHTML"/>
                <w:color w:val="000000"/>
              </w:rPr>
              <w:t>-</w:t>
            </w:r>
            <w:r>
              <w:rPr>
                <w:rFonts w:ascii="Arial" w:eastAsia="Times New Roman" w:hAnsi="Arial" w:cs="Arial"/>
                <w:color w:val="000000"/>
                <w:sz w:val="19"/>
                <w:szCs w:val="19"/>
              </w:rPr>
              <w:t xml:space="preserve"> priv</w:t>
            </w:r>
            <w:r>
              <w:rPr>
                <w:rFonts w:ascii="Arial" w:eastAsia="Times New Roman" w:hAnsi="Arial" w:cs="Arial"/>
                <w:color w:val="000000"/>
                <w:sz w:val="19"/>
                <w:szCs w:val="19"/>
              </w:rPr>
              <w:t xml:space="preserve">ado, </w:t>
            </w:r>
            <w:r>
              <w:rPr>
                <w:rStyle w:val="CdigoHTML"/>
                <w:color w:val="000000"/>
              </w:rPr>
              <w:t>#</w:t>
            </w:r>
            <w:r>
              <w:rPr>
                <w:rFonts w:ascii="Arial" w:eastAsia="Times New Roman" w:hAnsi="Arial" w:cs="Arial"/>
                <w:color w:val="000000"/>
                <w:sz w:val="19"/>
                <w:szCs w:val="19"/>
              </w:rPr>
              <w:t xml:space="preserve"> protegido, </w:t>
            </w:r>
            <w:r>
              <w:rPr>
                <w:rStyle w:val="CdigoHTML"/>
                <w:color w:val="000000"/>
              </w:rPr>
              <w:t>~</w:t>
            </w:r>
            <w:r>
              <w:rPr>
                <w:rFonts w:ascii="Arial" w:eastAsia="Times New Roman" w:hAnsi="Arial" w:cs="Arial"/>
                <w:color w:val="000000"/>
                <w:sz w:val="19"/>
                <w:szCs w:val="19"/>
              </w:rPr>
              <w:t xml:space="preserve"> paquete</w:t>
            </w:r>
          </w:p>
        </w:tc>
      </w:tr>
      <w:tr w:rsidR="00000000" w14:paraId="1AA036B7" w14:textId="77777777" w:rsidTr="006626A1">
        <w:tc>
          <w:tcPr>
            <w:tcW w:w="1742"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3DB9D2AF"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Asociación</w:t>
            </w:r>
          </w:p>
        </w:tc>
        <w:tc>
          <w:tcPr>
            <w:tcW w:w="6762"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1CD4612A"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Línea con multiplicidades en ambos extremos</w:t>
            </w:r>
          </w:p>
        </w:tc>
      </w:tr>
      <w:tr w:rsidR="00000000" w14:paraId="38F448B0" w14:textId="77777777" w:rsidTr="006626A1">
        <w:tc>
          <w:tcPr>
            <w:tcW w:w="1742"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0F5FD5A3"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Agregación</w:t>
            </w:r>
          </w:p>
        </w:tc>
        <w:tc>
          <w:tcPr>
            <w:tcW w:w="6762"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6A9388CE"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Rombo hueco en el extremo del todo</w:t>
            </w:r>
          </w:p>
        </w:tc>
      </w:tr>
      <w:tr w:rsidR="00000000" w14:paraId="183F5342" w14:textId="77777777" w:rsidTr="006626A1">
        <w:tc>
          <w:tcPr>
            <w:tcW w:w="1742"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0E955976"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Composición</w:t>
            </w:r>
          </w:p>
        </w:tc>
        <w:tc>
          <w:tcPr>
            <w:tcW w:w="6762"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1295CF53"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Rombo lleno en el extremo del todo</w:t>
            </w:r>
          </w:p>
        </w:tc>
      </w:tr>
      <w:tr w:rsidR="00000000" w14:paraId="29609B9F" w14:textId="77777777" w:rsidTr="006626A1">
        <w:tc>
          <w:tcPr>
            <w:tcW w:w="1742"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5069D5FB"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lastRenderedPageBreak/>
              <w:t>Generalización</w:t>
            </w:r>
          </w:p>
        </w:tc>
        <w:tc>
          <w:tcPr>
            <w:tcW w:w="6762"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0742D135"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Triángulo hueco apuntando a la superclase</w:t>
            </w:r>
          </w:p>
        </w:tc>
      </w:tr>
      <w:tr w:rsidR="00000000" w14:paraId="2B648718" w14:textId="77777777" w:rsidTr="006626A1">
        <w:tc>
          <w:tcPr>
            <w:tcW w:w="1742"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7A3EF388"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Realización</w:t>
            </w:r>
          </w:p>
        </w:tc>
        <w:tc>
          <w:tcPr>
            <w:tcW w:w="6762"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5C11A144"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Triángulo hueco con línea discontinua</w:t>
            </w:r>
          </w:p>
        </w:tc>
      </w:tr>
      <w:tr w:rsidR="00000000" w14:paraId="60CF9819" w14:textId="77777777" w:rsidTr="006626A1">
        <w:tc>
          <w:tcPr>
            <w:tcW w:w="1742"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4A9F71F2"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Dependencia</w:t>
            </w:r>
          </w:p>
        </w:tc>
        <w:tc>
          <w:tcPr>
            <w:tcW w:w="6762"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61E31CAA"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Flecha abierta con línea discontinua</w:t>
            </w:r>
          </w:p>
        </w:tc>
      </w:tr>
      <w:tr w:rsidR="00000000" w14:paraId="637FB3E4" w14:textId="77777777" w:rsidTr="006626A1">
        <w:tc>
          <w:tcPr>
            <w:tcW w:w="1742"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170AD7F8"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Multiplicidad</w:t>
            </w:r>
          </w:p>
        </w:tc>
        <w:tc>
          <w:tcPr>
            <w:tcW w:w="6762"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160BF341" w14:textId="77777777" w:rsidR="00000000" w:rsidRDefault="006626A1">
            <w:pPr>
              <w:spacing w:before="160" w:after="280"/>
              <w:rPr>
                <w:rFonts w:ascii="Arial" w:eastAsia="Times New Roman" w:hAnsi="Arial" w:cs="Arial"/>
                <w:color w:val="000000"/>
                <w:sz w:val="19"/>
                <w:szCs w:val="19"/>
              </w:rPr>
            </w:pPr>
            <w:r>
              <w:rPr>
                <w:rStyle w:val="CdigoHTML"/>
                <w:color w:val="000000"/>
              </w:rPr>
              <w:t>1</w:t>
            </w:r>
            <w:r>
              <w:rPr>
                <w:rFonts w:ascii="Arial" w:eastAsia="Times New Roman" w:hAnsi="Arial" w:cs="Arial"/>
                <w:color w:val="000000"/>
                <w:sz w:val="19"/>
                <w:szCs w:val="19"/>
              </w:rPr>
              <w:t xml:space="preserve">, </w:t>
            </w:r>
            <w:r>
              <w:rPr>
                <w:rStyle w:val="CdigoHTML"/>
                <w:color w:val="000000"/>
              </w:rPr>
              <w:t>0..1</w:t>
            </w:r>
            <w:r>
              <w:rPr>
                <w:rFonts w:ascii="Arial" w:eastAsia="Times New Roman" w:hAnsi="Arial" w:cs="Arial"/>
                <w:color w:val="000000"/>
                <w:sz w:val="19"/>
                <w:szCs w:val="19"/>
              </w:rPr>
              <w:t xml:space="preserve">, </w:t>
            </w:r>
            <w:r>
              <w:rPr>
                <w:rStyle w:val="CdigoHTML"/>
                <w:color w:val="000000"/>
              </w:rPr>
              <w:t>0..*</w:t>
            </w:r>
            <w:r>
              <w:rPr>
                <w:rFonts w:ascii="Arial" w:eastAsia="Times New Roman" w:hAnsi="Arial" w:cs="Arial"/>
                <w:color w:val="000000"/>
                <w:sz w:val="19"/>
                <w:szCs w:val="19"/>
              </w:rPr>
              <w:t xml:space="preserve">, </w:t>
            </w:r>
            <w:r>
              <w:rPr>
                <w:rStyle w:val="CdigoHTML"/>
                <w:color w:val="000000"/>
              </w:rPr>
              <w:t>1..*</w:t>
            </w:r>
            <w:r>
              <w:rPr>
                <w:rFonts w:ascii="Arial" w:eastAsia="Times New Roman" w:hAnsi="Arial" w:cs="Arial"/>
                <w:color w:val="000000"/>
                <w:sz w:val="19"/>
                <w:szCs w:val="19"/>
              </w:rPr>
              <w:t xml:space="preserve">, </w:t>
            </w:r>
            <w:r>
              <w:rPr>
                <w:rStyle w:val="CdigoHTML"/>
                <w:color w:val="000000"/>
              </w:rPr>
              <w:t>n..m</w:t>
            </w:r>
          </w:p>
        </w:tc>
      </w:tr>
    </w:tbl>
    <w:p w14:paraId="35252345" w14:textId="77777777" w:rsidR="00000000" w:rsidRDefault="006626A1">
      <w:pPr>
        <w:pStyle w:val="NormalWeb"/>
        <w:jc w:val="both"/>
        <w:rPr>
          <w:rFonts w:ascii="Arial" w:hAnsi="Arial" w:cs="Arial"/>
          <w:color w:val="000000"/>
          <w:sz w:val="22"/>
          <w:szCs w:val="22"/>
          <w:lang w:val="es-ES"/>
        </w:rPr>
      </w:pPr>
      <w:r>
        <w:rPr>
          <w:rFonts w:ascii="Arial" w:hAnsi="Arial" w:cs="Arial"/>
          <w:color w:val="000000"/>
          <w:sz w:val="22"/>
          <w:szCs w:val="22"/>
          <w:lang w:val="es-ES"/>
        </w:rPr>
        <w:t xml:space="preserve">La distinción entre </w:t>
      </w:r>
      <w:r>
        <w:rPr>
          <w:rFonts w:ascii="Arial" w:hAnsi="Arial" w:cs="Arial"/>
          <w:b/>
          <w:bCs/>
          <w:color w:val="000000"/>
          <w:sz w:val="22"/>
          <w:szCs w:val="22"/>
          <w:lang w:val="es-ES"/>
        </w:rPr>
        <w:t>agregación y composición</w:t>
      </w:r>
      <w:r>
        <w:rPr>
          <w:rFonts w:ascii="Arial" w:hAnsi="Arial" w:cs="Arial"/>
          <w:color w:val="000000"/>
          <w:sz w:val="22"/>
          <w:szCs w:val="22"/>
          <w:lang w:val="es-ES"/>
        </w:rPr>
        <w:t xml:space="preserve"> merece mención porque es l</w:t>
      </w:r>
      <w:r>
        <w:rPr>
          <w:rFonts w:ascii="Arial" w:hAnsi="Arial" w:cs="Arial"/>
          <w:color w:val="000000"/>
          <w:sz w:val="22"/>
          <w:szCs w:val="22"/>
          <w:lang w:val="es-ES"/>
        </w:rPr>
        <w:t>a que más consecuencias tiene en el código generado: la composición implica que la parte no existe sin el todo, y el generador la traduce con borrado en cascada (</w:t>
      </w:r>
      <w:r>
        <w:rPr>
          <w:rStyle w:val="CdigoHTML"/>
          <w:color w:val="000000"/>
          <w:lang w:val="es-ES"/>
        </w:rPr>
        <w:t>cascade = CascadeType.ALL, orphanRemoval = true</w:t>
      </w:r>
      <w:r>
        <w:rPr>
          <w:rFonts w:ascii="Arial" w:hAnsi="Arial" w:cs="Arial"/>
          <w:color w:val="000000"/>
          <w:sz w:val="22"/>
          <w:szCs w:val="22"/>
          <w:lang w:val="es-ES"/>
        </w:rPr>
        <w:t>), mientras que la agregación no lo hace.</w:t>
      </w:r>
    </w:p>
    <w:p w14:paraId="6CC6E80E" w14:textId="77777777" w:rsidR="00000000" w:rsidRDefault="006626A1">
      <w:pPr>
        <w:pStyle w:val="Ttulo3"/>
        <w:rPr>
          <w:rFonts w:ascii="Arial" w:eastAsia="Times New Roman" w:hAnsi="Arial" w:cs="Arial"/>
          <w:lang w:val="es-ES"/>
        </w:rPr>
      </w:pPr>
      <w:bookmarkStart w:id="19" w:name="_Toc241016836"/>
      <w:r>
        <w:rPr>
          <w:rFonts w:ascii="Arial" w:eastAsia="Times New Roman" w:hAnsi="Arial" w:cs="Arial"/>
          <w:lang w:val="es-ES"/>
        </w:rPr>
        <w:t xml:space="preserve">XMI: </w:t>
      </w:r>
      <w:r>
        <w:rPr>
          <w:rFonts w:ascii="Arial" w:eastAsia="Times New Roman" w:hAnsi="Arial" w:cs="Arial"/>
          <w:lang w:val="es-ES"/>
        </w:rPr>
        <w:t>el intercambio entre herramientas</w:t>
      </w:r>
      <w:bookmarkEnd w:id="19"/>
    </w:p>
    <w:p w14:paraId="25C140B2" w14:textId="77777777" w:rsidR="00000000" w:rsidRDefault="006626A1">
      <w:pPr>
        <w:pStyle w:val="NormalWeb"/>
        <w:jc w:val="both"/>
        <w:rPr>
          <w:rFonts w:ascii="Arial" w:hAnsi="Arial" w:cs="Arial"/>
          <w:color w:val="000000"/>
          <w:sz w:val="22"/>
          <w:szCs w:val="22"/>
          <w:lang w:val="es-ES"/>
        </w:rPr>
      </w:pPr>
      <w:r>
        <w:rPr>
          <w:rFonts w:ascii="Arial" w:hAnsi="Arial" w:cs="Arial"/>
          <w:i/>
          <w:iCs/>
          <w:color w:val="000000"/>
          <w:sz w:val="22"/>
          <w:szCs w:val="22"/>
          <w:lang w:val="es-ES"/>
        </w:rPr>
        <w:t>XML Metadata Interchange</w:t>
      </w:r>
      <w:r>
        <w:rPr>
          <w:rFonts w:ascii="Arial" w:hAnsi="Arial" w:cs="Arial"/>
          <w:color w:val="000000"/>
          <w:sz w:val="22"/>
          <w:szCs w:val="22"/>
          <w:lang w:val="es-ES"/>
        </w:rPr>
        <w:t xml:space="preserve"> es el estándar del OMG para serializar modelos conformes a MOF —y por lo tanto modelos UML— en XML. Su propósito es que un modelo construido en una herramienta pueda abrirse en otra sin pérdida.</w:t>
      </w:r>
    </w:p>
    <w:p w14:paraId="01DBBDD1" w14:textId="77777777" w:rsidR="00000000" w:rsidRDefault="006626A1">
      <w:pPr>
        <w:pStyle w:val="NormalWeb"/>
        <w:jc w:val="both"/>
        <w:rPr>
          <w:rFonts w:ascii="Arial" w:hAnsi="Arial" w:cs="Arial"/>
          <w:color w:val="000000"/>
          <w:sz w:val="22"/>
          <w:szCs w:val="22"/>
          <w:lang w:val="es-ES"/>
        </w:rPr>
      </w:pPr>
      <w:r>
        <w:rPr>
          <w:rFonts w:ascii="Arial" w:hAnsi="Arial" w:cs="Arial"/>
          <w:color w:val="000000"/>
          <w:sz w:val="22"/>
          <w:szCs w:val="22"/>
          <w:lang w:val="es-ES"/>
        </w:rPr>
        <w:t>El</w:t>
      </w:r>
      <w:r>
        <w:rPr>
          <w:rFonts w:ascii="Arial" w:hAnsi="Arial" w:cs="Arial"/>
          <w:color w:val="000000"/>
          <w:sz w:val="22"/>
          <w:szCs w:val="22"/>
          <w:lang w:val="es-ES"/>
        </w:rPr>
        <w:t xml:space="preserve"> intercambio real presenta dos dificultades que el estándar no resuelve, y que este proyecto tuvo que atender:</w:t>
      </w:r>
    </w:p>
    <w:p w14:paraId="660DA389" w14:textId="77777777" w:rsidR="00000000" w:rsidRDefault="006626A1">
      <w:pPr>
        <w:pStyle w:val="NormalWeb"/>
        <w:jc w:val="both"/>
        <w:rPr>
          <w:rFonts w:ascii="Arial" w:hAnsi="Arial" w:cs="Arial"/>
          <w:color w:val="000000"/>
          <w:sz w:val="22"/>
          <w:szCs w:val="22"/>
          <w:lang w:val="es-ES"/>
        </w:rPr>
      </w:pPr>
      <w:r>
        <w:rPr>
          <w:rFonts w:ascii="Arial" w:hAnsi="Arial" w:cs="Arial"/>
          <w:b/>
          <w:bCs/>
          <w:color w:val="000000"/>
          <w:sz w:val="22"/>
          <w:szCs w:val="22"/>
          <w:lang w:val="es-ES"/>
        </w:rPr>
        <w:t>El estándar admite varias formas de expresar lo mismo.</w:t>
      </w:r>
      <w:r>
        <w:rPr>
          <w:rFonts w:ascii="Arial" w:hAnsi="Arial" w:cs="Arial"/>
          <w:color w:val="000000"/>
          <w:sz w:val="22"/>
          <w:szCs w:val="22"/>
          <w:lang w:val="es-ES"/>
        </w:rPr>
        <w:t xml:space="preserve"> El tipo de un atributo puede venir como referencia </w:t>
      </w:r>
      <w:r>
        <w:rPr>
          <w:rStyle w:val="CdigoHTML"/>
          <w:color w:val="000000"/>
          <w:lang w:val="es-ES"/>
        </w:rPr>
        <w:t>href</w:t>
      </w:r>
      <w:r>
        <w:rPr>
          <w:rFonts w:ascii="Arial" w:hAnsi="Arial" w:cs="Arial"/>
          <w:color w:val="000000"/>
          <w:sz w:val="22"/>
          <w:szCs w:val="22"/>
          <w:lang w:val="es-ES"/>
        </w:rPr>
        <w:t xml:space="preserve"> a la biblioteca de tipos primitivo</w:t>
      </w:r>
      <w:r>
        <w:rPr>
          <w:rFonts w:ascii="Arial" w:hAnsi="Arial" w:cs="Arial"/>
          <w:color w:val="000000"/>
          <w:sz w:val="22"/>
          <w:szCs w:val="22"/>
          <w:lang w:val="es-ES"/>
        </w:rPr>
        <w:t xml:space="preserve">s, como </w:t>
      </w:r>
      <w:r>
        <w:rPr>
          <w:rStyle w:val="CdigoHTML"/>
          <w:color w:val="000000"/>
          <w:lang w:val="es-ES"/>
        </w:rPr>
        <w:t>xmi:idref</w:t>
      </w:r>
      <w:r>
        <w:rPr>
          <w:rFonts w:ascii="Arial" w:hAnsi="Arial" w:cs="Arial"/>
          <w:color w:val="000000"/>
          <w:sz w:val="22"/>
          <w:szCs w:val="22"/>
          <w:lang w:val="es-ES"/>
        </w:rPr>
        <w:t xml:space="preserve"> a un tipo declarado en el documento, o como atributo </w:t>
      </w:r>
      <w:r>
        <w:rPr>
          <w:rStyle w:val="CdigoHTML"/>
          <w:color w:val="000000"/>
          <w:lang w:val="es-ES"/>
        </w:rPr>
        <w:t>type</w:t>
      </w:r>
      <w:r>
        <w:rPr>
          <w:rFonts w:ascii="Arial" w:hAnsi="Arial" w:cs="Arial"/>
          <w:color w:val="000000"/>
          <w:sz w:val="22"/>
          <w:szCs w:val="22"/>
          <w:lang w:val="es-ES"/>
        </w:rPr>
        <w:t xml:space="preserve"> directo. Las herramientas usan las tres; el importador de FORJA acepta las tres.</w:t>
      </w:r>
    </w:p>
    <w:p w14:paraId="3447A9D8" w14:textId="77777777" w:rsidR="00000000" w:rsidRDefault="006626A1">
      <w:pPr>
        <w:pStyle w:val="NormalWeb"/>
        <w:jc w:val="both"/>
        <w:rPr>
          <w:rFonts w:ascii="Arial" w:hAnsi="Arial" w:cs="Arial"/>
          <w:color w:val="000000"/>
          <w:sz w:val="22"/>
          <w:szCs w:val="22"/>
          <w:lang w:val="es-ES"/>
        </w:rPr>
      </w:pPr>
      <w:r>
        <w:rPr>
          <w:rFonts w:ascii="Arial" w:hAnsi="Arial" w:cs="Arial"/>
          <w:b/>
          <w:bCs/>
          <w:color w:val="000000"/>
          <w:sz w:val="22"/>
          <w:szCs w:val="22"/>
          <w:lang w:val="es-ES"/>
        </w:rPr>
        <w:t>La disposición visual viaja fuera del modelo.</w:t>
      </w:r>
      <w:r>
        <w:rPr>
          <w:rFonts w:ascii="Arial" w:hAnsi="Arial" w:cs="Arial"/>
          <w:color w:val="000000"/>
          <w:sz w:val="22"/>
          <w:szCs w:val="22"/>
          <w:lang w:val="es-ES"/>
        </w:rPr>
        <w:t xml:space="preserve"> </w:t>
      </w:r>
      <w:r>
        <w:rPr>
          <w:rFonts w:ascii="Arial" w:hAnsi="Arial" w:cs="Arial"/>
          <w:color w:val="000000"/>
          <w:sz w:val="22"/>
          <w:szCs w:val="22"/>
          <w:lang w:val="es-ES"/>
        </w:rPr>
        <w:t>XMI serializa el modelo, no el dibujo. Enterprise Architect deposita la geometría en un bloque de extensión propio con la posición de cada elemento. Una herramienta que ignore ese bloque importa el modelo correcto pero con todas las clases amontonadas.</w:t>
      </w:r>
    </w:p>
    <w:p w14:paraId="3C4BA39A" w14:textId="77777777" w:rsidR="00000000" w:rsidRDefault="006626A1">
      <w:pPr>
        <w:pStyle w:val="Ttulo2"/>
        <w:rPr>
          <w:rFonts w:ascii="Arial" w:eastAsia="Times New Roman" w:hAnsi="Arial" w:cs="Arial"/>
          <w:lang w:val="es-ES"/>
        </w:rPr>
      </w:pPr>
      <w:bookmarkStart w:id="20" w:name="_Toc241016837"/>
      <w:r>
        <w:rPr>
          <w:rFonts w:ascii="Arial" w:eastAsia="Times New Roman" w:hAnsi="Arial" w:cs="Arial"/>
          <w:lang w:val="es-ES"/>
        </w:rPr>
        <w:t>1.1</w:t>
      </w:r>
      <w:r>
        <w:rPr>
          <w:rFonts w:ascii="Arial" w:eastAsia="Times New Roman" w:hAnsi="Arial" w:cs="Arial"/>
          <w:lang w:val="es-ES"/>
        </w:rPr>
        <w:t>.7 Spring Boot</w:t>
      </w:r>
      <w:bookmarkEnd w:id="20"/>
    </w:p>
    <w:p w14:paraId="3CD02682" w14:textId="77777777" w:rsidR="00000000" w:rsidRDefault="006626A1">
      <w:pPr>
        <w:pStyle w:val="NormalWeb"/>
        <w:jc w:val="both"/>
        <w:rPr>
          <w:rFonts w:ascii="Arial" w:hAnsi="Arial" w:cs="Arial"/>
          <w:color w:val="000000"/>
          <w:sz w:val="22"/>
          <w:szCs w:val="22"/>
          <w:lang w:val="es-ES"/>
        </w:rPr>
      </w:pPr>
      <w:r>
        <w:rPr>
          <w:rFonts w:ascii="Arial" w:hAnsi="Arial" w:cs="Arial"/>
          <w:color w:val="000000"/>
          <w:sz w:val="22"/>
          <w:szCs w:val="22"/>
          <w:lang w:val="es-ES"/>
        </w:rPr>
        <w:t>Spring Boot es una extensión del framework Spring orientada a reducir la configuración necesaria para poner en marcha una aplicación. Se apoya en tres mecanismos:</w:t>
      </w:r>
    </w:p>
    <w:p w14:paraId="186221B8" w14:textId="77777777" w:rsidR="00000000" w:rsidRDefault="006626A1">
      <w:pPr>
        <w:pStyle w:val="NormalWeb"/>
        <w:jc w:val="both"/>
        <w:rPr>
          <w:rFonts w:ascii="Arial" w:hAnsi="Arial" w:cs="Arial"/>
          <w:color w:val="000000"/>
          <w:sz w:val="22"/>
          <w:szCs w:val="22"/>
          <w:lang w:val="es-ES"/>
        </w:rPr>
      </w:pPr>
      <w:r>
        <w:rPr>
          <w:rFonts w:ascii="Arial" w:hAnsi="Arial" w:cs="Arial"/>
          <w:b/>
          <w:bCs/>
          <w:color w:val="000000"/>
          <w:sz w:val="22"/>
          <w:szCs w:val="22"/>
          <w:lang w:val="es-ES"/>
        </w:rPr>
        <w:t>Inversión de control e inyección de dependencias.</w:t>
      </w:r>
      <w:r>
        <w:rPr>
          <w:rFonts w:ascii="Arial" w:hAnsi="Arial" w:cs="Arial"/>
          <w:color w:val="000000"/>
          <w:sz w:val="22"/>
          <w:szCs w:val="22"/>
          <w:lang w:val="es-ES"/>
        </w:rPr>
        <w:t xml:space="preserve"> Los objetos no construyen su</w:t>
      </w:r>
      <w:r>
        <w:rPr>
          <w:rFonts w:ascii="Arial" w:hAnsi="Arial" w:cs="Arial"/>
          <w:color w:val="000000"/>
          <w:sz w:val="22"/>
          <w:szCs w:val="22"/>
          <w:lang w:val="es-ES"/>
        </w:rPr>
        <w:t>s colaboradores: los reciben, y el contenedor resuelve el grafo de dependencias. La consecuencia práctica, y la que importa para este proyecto, es que cada pieza puede probarse sustituyendo sus colaboradores por dobles de prueba.</w:t>
      </w:r>
    </w:p>
    <w:p w14:paraId="07B4572E" w14:textId="77777777" w:rsidR="00000000" w:rsidRDefault="006626A1">
      <w:pPr>
        <w:pStyle w:val="NormalWeb"/>
        <w:jc w:val="both"/>
        <w:rPr>
          <w:rFonts w:ascii="Arial" w:hAnsi="Arial" w:cs="Arial"/>
          <w:color w:val="000000"/>
          <w:sz w:val="22"/>
          <w:szCs w:val="22"/>
          <w:lang w:val="es-ES"/>
        </w:rPr>
      </w:pPr>
      <w:r>
        <w:rPr>
          <w:rFonts w:ascii="Arial" w:hAnsi="Arial" w:cs="Arial"/>
          <w:b/>
          <w:bCs/>
          <w:color w:val="000000"/>
          <w:sz w:val="22"/>
          <w:szCs w:val="22"/>
          <w:lang w:val="es-ES"/>
        </w:rPr>
        <w:t>Autoconfiguración.</w:t>
      </w:r>
      <w:r>
        <w:rPr>
          <w:rFonts w:ascii="Arial" w:hAnsi="Arial" w:cs="Arial"/>
          <w:color w:val="000000"/>
          <w:sz w:val="22"/>
          <w:szCs w:val="22"/>
          <w:lang w:val="es-ES"/>
        </w:rPr>
        <w:t xml:space="preserve"> El fram</w:t>
      </w:r>
      <w:r>
        <w:rPr>
          <w:rFonts w:ascii="Arial" w:hAnsi="Arial" w:cs="Arial"/>
          <w:color w:val="000000"/>
          <w:sz w:val="22"/>
          <w:szCs w:val="22"/>
          <w:lang w:val="es-ES"/>
        </w:rPr>
        <w:t xml:space="preserve">ework inspecciona el </w:t>
      </w:r>
      <w:r>
        <w:rPr>
          <w:rFonts w:ascii="Arial" w:hAnsi="Arial" w:cs="Arial"/>
          <w:i/>
          <w:iCs/>
          <w:color w:val="000000"/>
          <w:sz w:val="22"/>
          <w:szCs w:val="22"/>
          <w:lang w:val="es-ES"/>
        </w:rPr>
        <w:t>classpath</w:t>
      </w:r>
      <w:r>
        <w:rPr>
          <w:rFonts w:ascii="Arial" w:hAnsi="Arial" w:cs="Arial"/>
          <w:color w:val="000000"/>
          <w:sz w:val="22"/>
          <w:szCs w:val="22"/>
          <w:lang w:val="es-ES"/>
        </w:rPr>
        <w:t xml:space="preserve"> y configura lo que encuentra, permitiendo sobrescribir cualquier decisión.</w:t>
      </w:r>
    </w:p>
    <w:p w14:paraId="2C813031" w14:textId="77777777" w:rsidR="00000000" w:rsidRDefault="006626A1">
      <w:pPr>
        <w:pStyle w:val="NormalWeb"/>
        <w:jc w:val="both"/>
        <w:rPr>
          <w:rFonts w:ascii="Arial" w:hAnsi="Arial" w:cs="Arial"/>
          <w:color w:val="000000"/>
          <w:sz w:val="22"/>
          <w:szCs w:val="22"/>
          <w:lang w:val="es-ES"/>
        </w:rPr>
      </w:pPr>
      <w:r>
        <w:rPr>
          <w:rFonts w:ascii="Arial" w:hAnsi="Arial" w:cs="Arial"/>
          <w:b/>
          <w:bCs/>
          <w:color w:val="000000"/>
          <w:sz w:val="22"/>
          <w:szCs w:val="22"/>
          <w:lang w:val="es-ES"/>
        </w:rPr>
        <w:t>Starters.</w:t>
      </w:r>
      <w:r>
        <w:rPr>
          <w:rFonts w:ascii="Arial" w:hAnsi="Arial" w:cs="Arial"/>
          <w:color w:val="000000"/>
          <w:sz w:val="22"/>
          <w:szCs w:val="22"/>
          <w:lang w:val="es-ES"/>
        </w:rPr>
        <w:t xml:space="preserve"> Agrupaciones de dependencias coherentes entre sí. FORJA utiliza los de </w:t>
      </w:r>
      <w:r>
        <w:rPr>
          <w:rStyle w:val="CdigoHTML"/>
          <w:color w:val="000000"/>
          <w:lang w:val="es-ES"/>
        </w:rPr>
        <w:t>web</w:t>
      </w:r>
      <w:r>
        <w:rPr>
          <w:rFonts w:ascii="Arial" w:hAnsi="Arial" w:cs="Arial"/>
          <w:color w:val="000000"/>
          <w:sz w:val="22"/>
          <w:szCs w:val="22"/>
          <w:lang w:val="es-ES"/>
        </w:rPr>
        <w:t xml:space="preserve">, </w:t>
      </w:r>
      <w:r>
        <w:rPr>
          <w:rStyle w:val="CdigoHTML"/>
          <w:color w:val="000000"/>
          <w:lang w:val="es-ES"/>
        </w:rPr>
        <w:t>data-jpa</w:t>
      </w:r>
      <w:r>
        <w:rPr>
          <w:rFonts w:ascii="Arial" w:hAnsi="Arial" w:cs="Arial"/>
          <w:color w:val="000000"/>
          <w:sz w:val="22"/>
          <w:szCs w:val="22"/>
          <w:lang w:val="es-ES"/>
        </w:rPr>
        <w:t xml:space="preserve">, </w:t>
      </w:r>
      <w:r>
        <w:rPr>
          <w:rStyle w:val="CdigoHTML"/>
          <w:color w:val="000000"/>
          <w:lang w:val="es-ES"/>
        </w:rPr>
        <w:t>security</w:t>
      </w:r>
      <w:r>
        <w:rPr>
          <w:rFonts w:ascii="Arial" w:hAnsi="Arial" w:cs="Arial"/>
          <w:color w:val="000000"/>
          <w:sz w:val="22"/>
          <w:szCs w:val="22"/>
          <w:lang w:val="es-ES"/>
        </w:rPr>
        <w:t xml:space="preserve">, </w:t>
      </w:r>
      <w:r>
        <w:rPr>
          <w:rStyle w:val="CdigoHTML"/>
          <w:color w:val="000000"/>
          <w:lang w:val="es-ES"/>
        </w:rPr>
        <w:t>oauth2-resource-server</w:t>
      </w:r>
      <w:r>
        <w:rPr>
          <w:rFonts w:ascii="Arial" w:hAnsi="Arial" w:cs="Arial"/>
          <w:color w:val="000000"/>
          <w:sz w:val="22"/>
          <w:szCs w:val="22"/>
          <w:lang w:val="es-ES"/>
        </w:rPr>
        <w:t xml:space="preserve">, </w:t>
      </w:r>
      <w:r>
        <w:rPr>
          <w:rStyle w:val="CdigoHTML"/>
          <w:color w:val="000000"/>
          <w:lang w:val="es-ES"/>
        </w:rPr>
        <w:t>websocket</w:t>
      </w:r>
      <w:r>
        <w:rPr>
          <w:rFonts w:ascii="Arial" w:hAnsi="Arial" w:cs="Arial"/>
          <w:color w:val="000000"/>
          <w:sz w:val="22"/>
          <w:szCs w:val="22"/>
          <w:lang w:val="es-ES"/>
        </w:rPr>
        <w:t xml:space="preserve">, </w:t>
      </w:r>
      <w:r>
        <w:rPr>
          <w:rStyle w:val="CdigoHTML"/>
          <w:color w:val="000000"/>
          <w:lang w:val="es-ES"/>
        </w:rPr>
        <w:t>validation</w:t>
      </w:r>
      <w:r>
        <w:rPr>
          <w:rFonts w:ascii="Arial" w:hAnsi="Arial" w:cs="Arial"/>
          <w:color w:val="000000"/>
          <w:sz w:val="22"/>
          <w:szCs w:val="22"/>
          <w:lang w:val="es-ES"/>
        </w:rPr>
        <w:t xml:space="preserve"> y </w:t>
      </w:r>
      <w:r>
        <w:rPr>
          <w:rStyle w:val="CdigoHTML"/>
          <w:color w:val="000000"/>
          <w:lang w:val="es-ES"/>
        </w:rPr>
        <w:t>flyway</w:t>
      </w:r>
      <w:r>
        <w:rPr>
          <w:rFonts w:ascii="Arial" w:hAnsi="Arial" w:cs="Arial"/>
          <w:color w:val="000000"/>
          <w:sz w:val="22"/>
          <w:szCs w:val="22"/>
          <w:lang w:val="es-ES"/>
        </w:rPr>
        <w:t>.</w:t>
      </w:r>
    </w:p>
    <w:p w14:paraId="73228F48" w14:textId="77777777" w:rsidR="00000000" w:rsidRDefault="006626A1">
      <w:pPr>
        <w:pStyle w:val="NormalWeb"/>
        <w:jc w:val="both"/>
        <w:rPr>
          <w:rFonts w:ascii="Arial" w:hAnsi="Arial" w:cs="Arial"/>
          <w:color w:val="000000"/>
          <w:sz w:val="22"/>
          <w:szCs w:val="22"/>
          <w:lang w:val="es-ES"/>
        </w:rPr>
      </w:pPr>
      <w:r>
        <w:rPr>
          <w:rFonts w:ascii="Arial" w:hAnsi="Arial" w:cs="Arial"/>
          <w:color w:val="000000"/>
          <w:sz w:val="22"/>
          <w:szCs w:val="22"/>
          <w:lang w:val="es-ES"/>
        </w:rPr>
        <w:lastRenderedPageBreak/>
        <w:t xml:space="preserve">La versión utilizada es </w:t>
      </w:r>
      <w:r>
        <w:rPr>
          <w:rFonts w:ascii="Arial" w:hAnsi="Arial" w:cs="Arial"/>
          <w:b/>
          <w:bCs/>
          <w:color w:val="000000"/>
          <w:sz w:val="22"/>
          <w:szCs w:val="22"/>
          <w:lang w:val="es-ES"/>
        </w:rPr>
        <w:t>Spring Boot 4.1.1 sobre Java 21</w:t>
      </w:r>
      <w:r>
        <w:rPr>
          <w:rFonts w:ascii="Arial" w:hAnsi="Arial" w:cs="Arial"/>
          <w:color w:val="000000"/>
          <w:sz w:val="22"/>
          <w:szCs w:val="22"/>
          <w:lang w:val="es-ES"/>
        </w:rPr>
        <w:t>, y es además la tecnología que el generador de código produce.</w:t>
      </w:r>
    </w:p>
    <w:p w14:paraId="0FDFA1F0" w14:textId="77777777" w:rsidR="00000000" w:rsidRDefault="006626A1">
      <w:pPr>
        <w:spacing w:before="240" w:after="240"/>
        <w:jc w:val="both"/>
        <w:rPr>
          <w:rFonts w:ascii="Arial" w:eastAsia="Times New Roman" w:hAnsi="Arial" w:cs="Arial"/>
          <w:color w:val="000000"/>
          <w:sz w:val="22"/>
          <w:szCs w:val="22"/>
          <w:lang w:val="es-ES"/>
        </w:rPr>
      </w:pPr>
      <w:r>
        <w:rPr>
          <w:rFonts w:ascii="Arial" w:eastAsia="Times New Roman" w:hAnsi="Arial" w:cs="Arial"/>
          <w:color w:val="000000"/>
          <w:sz w:val="22"/>
          <w:szCs w:val="22"/>
          <w:lang w:val="es-ES"/>
        </w:rPr>
        <w:pict w14:anchorId="79DF2CE7">
          <v:rect id="_x0000_i1027" style="width:0;height:1.5pt" o:hralign="center" o:hrstd="t" o:hr="t" fillcolor="#a0a0a0" stroked="f"/>
        </w:pict>
      </w:r>
    </w:p>
    <w:p w14:paraId="11543381" w14:textId="77777777" w:rsidR="00000000" w:rsidRDefault="006626A1">
      <w:pPr>
        <w:pStyle w:val="Ttulo1"/>
        <w:pageBreakBefore/>
        <w:rPr>
          <w:rFonts w:ascii="Arial" w:eastAsia="Times New Roman" w:hAnsi="Arial" w:cs="Arial"/>
          <w:lang w:val="es-ES"/>
        </w:rPr>
      </w:pPr>
      <w:bookmarkStart w:id="21" w:name="_Toc241016838"/>
      <w:r>
        <w:rPr>
          <w:rFonts w:ascii="Arial" w:eastAsia="Times New Roman" w:hAnsi="Arial" w:cs="Arial"/>
          <w:lang w:val="es-ES"/>
        </w:rPr>
        <w:lastRenderedPageBreak/>
        <w:t>Parte II — Proceso de desarrollo</w:t>
      </w:r>
      <w:bookmarkEnd w:id="21"/>
    </w:p>
    <w:p w14:paraId="6648A1FF" w14:textId="77777777" w:rsidR="00000000" w:rsidRDefault="006626A1">
      <w:pPr>
        <w:pStyle w:val="Ttulo2"/>
        <w:rPr>
          <w:rFonts w:ascii="Arial" w:eastAsia="Times New Roman" w:hAnsi="Arial" w:cs="Arial"/>
          <w:lang w:val="es-ES"/>
        </w:rPr>
      </w:pPr>
      <w:bookmarkStart w:id="22" w:name="_Toc241016839"/>
      <w:r>
        <w:rPr>
          <w:rFonts w:ascii="Arial" w:eastAsia="Times New Roman" w:hAnsi="Arial" w:cs="Arial"/>
          <w:lang w:val="es-ES"/>
        </w:rPr>
        <w:t>2.1) Flujo de Trabajo: Captura de Requisitos</w:t>
      </w:r>
      <w:bookmarkEnd w:id="22"/>
    </w:p>
    <w:p w14:paraId="0B7B8E14" w14:textId="77777777" w:rsidR="00000000" w:rsidRDefault="006626A1">
      <w:pPr>
        <w:pStyle w:val="Ttulo3"/>
        <w:rPr>
          <w:rFonts w:ascii="Arial" w:eastAsia="Times New Roman" w:hAnsi="Arial" w:cs="Arial"/>
          <w:lang w:val="es-ES"/>
        </w:rPr>
      </w:pPr>
      <w:bookmarkStart w:id="23" w:name="_Toc241016840"/>
      <w:r>
        <w:rPr>
          <w:rFonts w:ascii="Arial" w:eastAsia="Times New Roman" w:hAnsi="Arial" w:cs="Arial"/>
          <w:lang w:val="es-ES"/>
        </w:rPr>
        <w:t>2.</w:t>
      </w:r>
      <w:r>
        <w:rPr>
          <w:rFonts w:ascii="Arial" w:eastAsia="Times New Roman" w:hAnsi="Arial" w:cs="Arial"/>
          <w:lang w:val="es-ES"/>
        </w:rPr>
        <w:t>1.1 Actores</w:t>
      </w:r>
      <w:bookmarkEnd w:id="23"/>
    </w:p>
    <w:p w14:paraId="1E0651F6" w14:textId="77777777" w:rsidR="00000000" w:rsidRDefault="006626A1">
      <w:pPr>
        <w:pStyle w:val="NormalWeb"/>
        <w:jc w:val="both"/>
        <w:rPr>
          <w:rFonts w:ascii="Arial" w:hAnsi="Arial" w:cs="Arial"/>
          <w:color w:val="000000"/>
          <w:sz w:val="22"/>
          <w:szCs w:val="22"/>
          <w:lang w:val="es-ES"/>
        </w:rPr>
      </w:pPr>
      <w:r>
        <w:rPr>
          <w:rFonts w:ascii="Arial" w:hAnsi="Arial" w:cs="Arial"/>
          <w:b/>
          <w:bCs/>
          <w:color w:val="000000"/>
          <w:sz w:val="22"/>
          <w:szCs w:val="22"/>
          <w:lang w:val="es-ES"/>
        </w:rPr>
        <w:t>A1. Modelador.</w:t>
      </w:r>
      <w:r>
        <w:rPr>
          <w:rFonts w:ascii="Arial" w:hAnsi="Arial" w:cs="Arial"/>
          <w:color w:val="000000"/>
          <w:sz w:val="22"/>
          <w:szCs w:val="22"/>
          <w:lang w:val="es-ES"/>
        </w:rPr>
        <w:t xml:space="preserve"> Persona que crea proyectos y diagramas y trabaja sobre su propio modelo. Es el actor iniciador de la mayoría de los casos de uso: construye el modelo por cualquiera de las tres vías, invita colaboradores, genera el backend e inte</w:t>
      </w:r>
      <w:r>
        <w:rPr>
          <w:rFonts w:ascii="Arial" w:hAnsi="Arial" w:cs="Arial"/>
          <w:color w:val="000000"/>
          <w:sz w:val="22"/>
          <w:szCs w:val="22"/>
          <w:lang w:val="es-ES"/>
        </w:rPr>
        <w:t>rcambia con Enterprise Architect.</w:t>
      </w:r>
    </w:p>
    <w:p w14:paraId="738302C9" w14:textId="77777777" w:rsidR="00000000" w:rsidRDefault="006626A1">
      <w:pPr>
        <w:pStyle w:val="NormalWeb"/>
        <w:jc w:val="both"/>
        <w:rPr>
          <w:rFonts w:ascii="Arial" w:hAnsi="Arial" w:cs="Arial"/>
          <w:color w:val="000000"/>
          <w:sz w:val="22"/>
          <w:szCs w:val="22"/>
          <w:lang w:val="es-ES"/>
        </w:rPr>
      </w:pPr>
      <w:r>
        <w:rPr>
          <w:rFonts w:ascii="Arial" w:hAnsi="Arial" w:cs="Arial"/>
          <w:b/>
          <w:bCs/>
          <w:color w:val="000000"/>
          <w:sz w:val="22"/>
          <w:szCs w:val="22"/>
          <w:lang w:val="es-ES"/>
        </w:rPr>
        <w:t>A2. Colaborador.</w:t>
      </w:r>
      <w:r>
        <w:rPr>
          <w:rFonts w:ascii="Arial" w:hAnsi="Arial" w:cs="Arial"/>
          <w:color w:val="000000"/>
          <w:sz w:val="22"/>
          <w:szCs w:val="22"/>
          <w:lang w:val="es-ES"/>
        </w:rPr>
        <w:t xml:space="preserve"> Persona invitada a un proyecto ajeno con rol de editor. Puede modelar sobre los diagramas de ese proyecto, pero no invitar a terceros ni administrar el proyecto. Existe porque el trabajo simultáneo es el n</w:t>
      </w:r>
      <w:r>
        <w:rPr>
          <w:rFonts w:ascii="Arial" w:hAnsi="Arial" w:cs="Arial"/>
          <w:color w:val="000000"/>
          <w:sz w:val="22"/>
          <w:szCs w:val="22"/>
          <w:lang w:val="es-ES"/>
        </w:rPr>
        <w:t>úcleo del sistema.</w:t>
      </w:r>
    </w:p>
    <w:p w14:paraId="040ED09C" w14:textId="77777777" w:rsidR="00000000" w:rsidRDefault="006626A1">
      <w:pPr>
        <w:pStyle w:val="NormalWeb"/>
        <w:jc w:val="both"/>
        <w:rPr>
          <w:rFonts w:ascii="Arial" w:hAnsi="Arial" w:cs="Arial"/>
          <w:color w:val="000000"/>
          <w:sz w:val="22"/>
          <w:szCs w:val="22"/>
          <w:lang w:val="es-ES"/>
        </w:rPr>
      </w:pPr>
      <w:r>
        <w:rPr>
          <w:rFonts w:ascii="Arial" w:hAnsi="Arial" w:cs="Arial"/>
          <w:b/>
          <w:bCs/>
          <w:color w:val="000000"/>
          <w:sz w:val="22"/>
          <w:szCs w:val="22"/>
          <w:lang w:val="es-ES"/>
        </w:rPr>
        <w:t>A3. Enterprise Architect</w:t>
      </w:r>
      <w:r>
        <w:rPr>
          <w:rFonts w:ascii="Arial" w:hAnsi="Arial" w:cs="Arial"/>
          <w:color w:val="000000"/>
          <w:sz w:val="22"/>
          <w:szCs w:val="22"/>
          <w:lang w:val="es-ES"/>
        </w:rPr>
        <w:t xml:space="preserve"> </w:t>
      </w:r>
      <w:r>
        <w:rPr>
          <w:rFonts w:ascii="Arial" w:hAnsi="Arial" w:cs="Arial"/>
          <w:i/>
          <w:iCs/>
          <w:color w:val="000000"/>
          <w:sz w:val="22"/>
          <w:szCs w:val="22"/>
          <w:lang w:val="es-ES"/>
        </w:rPr>
        <w:t>(actor secundario, sistema externo)</w:t>
      </w:r>
      <w:r>
        <w:rPr>
          <w:rFonts w:ascii="Arial" w:hAnsi="Arial" w:cs="Arial"/>
          <w:color w:val="000000"/>
          <w:sz w:val="22"/>
          <w:szCs w:val="22"/>
          <w:lang w:val="es-ES"/>
        </w:rPr>
        <w:t>. Herramienta CASE con la que se intercambian modelos mediante documentos XMI 2.5.1. No inicia casos de uso: participa como origen o destino del intercambio.</w:t>
      </w:r>
    </w:p>
    <w:p w14:paraId="4765A040" w14:textId="77777777" w:rsidR="00000000" w:rsidRDefault="006626A1">
      <w:pPr>
        <w:pStyle w:val="NormalWeb"/>
        <w:jc w:val="both"/>
        <w:rPr>
          <w:rFonts w:ascii="Arial" w:hAnsi="Arial" w:cs="Arial"/>
          <w:color w:val="000000"/>
          <w:sz w:val="22"/>
          <w:szCs w:val="22"/>
          <w:lang w:val="es-ES"/>
        </w:rPr>
      </w:pPr>
      <w:r>
        <w:rPr>
          <w:rFonts w:ascii="Arial" w:hAnsi="Arial" w:cs="Arial"/>
          <w:b/>
          <w:bCs/>
          <w:color w:val="000000"/>
          <w:sz w:val="22"/>
          <w:szCs w:val="22"/>
          <w:lang w:val="es-ES"/>
        </w:rPr>
        <w:t>A4. Modelo de lengu</w:t>
      </w:r>
      <w:r>
        <w:rPr>
          <w:rFonts w:ascii="Arial" w:hAnsi="Arial" w:cs="Arial"/>
          <w:b/>
          <w:bCs/>
          <w:color w:val="000000"/>
          <w:sz w:val="22"/>
          <w:szCs w:val="22"/>
          <w:lang w:val="es-ES"/>
        </w:rPr>
        <w:t>aje local</w:t>
      </w:r>
      <w:r>
        <w:rPr>
          <w:rFonts w:ascii="Arial" w:hAnsi="Arial" w:cs="Arial"/>
          <w:color w:val="000000"/>
          <w:sz w:val="22"/>
          <w:szCs w:val="22"/>
          <w:lang w:val="es-ES"/>
        </w:rPr>
        <w:t xml:space="preserve"> </w:t>
      </w:r>
      <w:r>
        <w:rPr>
          <w:rFonts w:ascii="Arial" w:hAnsi="Arial" w:cs="Arial"/>
          <w:i/>
          <w:iCs/>
          <w:color w:val="000000"/>
          <w:sz w:val="22"/>
          <w:szCs w:val="22"/>
          <w:lang w:val="es-ES"/>
        </w:rPr>
        <w:t>(actor secundario, sistema externo)</w:t>
      </w:r>
      <w:r>
        <w:rPr>
          <w:rFonts w:ascii="Arial" w:hAnsi="Arial" w:cs="Arial"/>
          <w:color w:val="000000"/>
          <w:sz w:val="22"/>
          <w:szCs w:val="22"/>
          <w:lang w:val="es-ES"/>
        </w:rPr>
        <w:t>. Servicio Ollama que ejecuta Gemma 3 en el equipo. Es consultado para traducir lenguaje libre a operaciones y para responder preguntas que la base de reglas no cubre. Su ausencia no impide operar el sistema.</w:t>
      </w:r>
    </w:p>
    <w:p w14:paraId="20C19E34" w14:textId="77777777" w:rsidR="00000000" w:rsidRDefault="006626A1">
      <w:pPr>
        <w:pStyle w:val="NormalWeb"/>
        <w:jc w:val="both"/>
        <w:rPr>
          <w:rFonts w:ascii="Arial" w:hAnsi="Arial" w:cs="Arial"/>
          <w:color w:val="000000"/>
          <w:sz w:val="22"/>
          <w:szCs w:val="22"/>
          <w:lang w:val="es-ES"/>
        </w:rPr>
      </w:pPr>
      <w:r>
        <w:rPr>
          <w:rFonts w:ascii="Arial" w:hAnsi="Arial" w:cs="Arial"/>
          <w:b/>
          <w:bCs/>
          <w:color w:val="000000"/>
          <w:sz w:val="22"/>
          <w:szCs w:val="22"/>
          <w:lang w:val="es-ES"/>
        </w:rPr>
        <w:t>A5</w:t>
      </w:r>
      <w:r>
        <w:rPr>
          <w:rFonts w:ascii="Arial" w:hAnsi="Arial" w:cs="Arial"/>
          <w:b/>
          <w:bCs/>
          <w:color w:val="000000"/>
          <w:sz w:val="22"/>
          <w:szCs w:val="22"/>
          <w:lang w:val="es-ES"/>
        </w:rPr>
        <w:t>. Backend generado</w:t>
      </w:r>
      <w:r>
        <w:rPr>
          <w:rFonts w:ascii="Arial" w:hAnsi="Arial" w:cs="Arial"/>
          <w:color w:val="000000"/>
          <w:sz w:val="22"/>
          <w:szCs w:val="22"/>
          <w:lang w:val="es-ES"/>
        </w:rPr>
        <w:t xml:space="preserve"> </w:t>
      </w:r>
      <w:r>
        <w:rPr>
          <w:rFonts w:ascii="Arial" w:hAnsi="Arial" w:cs="Arial"/>
          <w:i/>
          <w:iCs/>
          <w:color w:val="000000"/>
          <w:sz w:val="22"/>
          <w:szCs w:val="22"/>
          <w:lang w:val="es-ES"/>
        </w:rPr>
        <w:t>(actor secundario, sistema externo)</w:t>
      </w:r>
      <w:r>
        <w:rPr>
          <w:rFonts w:ascii="Arial" w:hAnsi="Arial" w:cs="Arial"/>
          <w:color w:val="000000"/>
          <w:sz w:val="22"/>
          <w:szCs w:val="22"/>
          <w:lang w:val="es-ES"/>
        </w:rPr>
        <w:t>. El proyecto Spring Boot que la propia herramienta produce y que alguien levanta. No inicia casos de uso: recibe los registros que se cargan desde el cliente móvil. Es un actor secundario y no un compo</w:t>
      </w:r>
      <w:r>
        <w:rPr>
          <w:rFonts w:ascii="Arial" w:hAnsi="Arial" w:cs="Arial"/>
          <w:color w:val="000000"/>
          <w:sz w:val="22"/>
          <w:szCs w:val="22"/>
          <w:lang w:val="es-ES"/>
        </w:rPr>
        <w:t>nente de FORJA, y la distinción importa: FORJA lo escribe, pero una vez escrito es un sistema aparte, con su propia base de datos y su propio ciclo de vida.</w:t>
      </w:r>
    </w:p>
    <w:p w14:paraId="3EDEFA65" w14:textId="77777777" w:rsidR="00000000" w:rsidRDefault="006626A1">
      <w:pPr>
        <w:pStyle w:val="NormalWeb"/>
        <w:jc w:val="both"/>
        <w:rPr>
          <w:rFonts w:ascii="Arial" w:hAnsi="Arial" w:cs="Arial"/>
          <w:color w:val="000000"/>
          <w:sz w:val="22"/>
          <w:szCs w:val="22"/>
          <w:lang w:val="es-ES"/>
        </w:rPr>
      </w:pPr>
      <w:r>
        <w:rPr>
          <w:rFonts w:ascii="Arial" w:hAnsi="Arial" w:cs="Arial"/>
          <w:b/>
          <w:bCs/>
          <w:color w:val="000000"/>
          <w:sz w:val="22"/>
          <w:szCs w:val="22"/>
          <w:lang w:val="es-ES"/>
        </w:rPr>
        <w:t>A6. Operador de datos.</w:t>
      </w:r>
      <w:r>
        <w:rPr>
          <w:rFonts w:ascii="Arial" w:hAnsi="Arial" w:cs="Arial"/>
          <w:color w:val="000000"/>
          <w:sz w:val="22"/>
          <w:szCs w:val="22"/>
          <w:lang w:val="es-ES"/>
        </w:rPr>
        <w:t xml:space="preserve"> Persona que usa el cliente móvil para cargar registros contra el backend gen</w:t>
      </w:r>
      <w:r>
        <w:rPr>
          <w:rFonts w:ascii="Arial" w:hAnsi="Arial" w:cs="Arial"/>
          <w:color w:val="000000"/>
          <w:sz w:val="22"/>
          <w:szCs w:val="22"/>
          <w:lang w:val="es-ES"/>
        </w:rPr>
        <w:t>erado. No modela: consume la aplicación que salió del modelo. Se distingue del Modelador porque su trabajo empieza donde termina el de aquel, y porque es el actor que justifica que la herramienta genere código ejecutable y no solo documentación.</w:t>
      </w:r>
    </w:p>
    <w:p w14:paraId="0B38D5CD" w14:textId="77777777" w:rsidR="00000000" w:rsidRDefault="006626A1">
      <w:pPr>
        <w:pStyle w:val="Ttulo3"/>
        <w:rPr>
          <w:rFonts w:ascii="Arial" w:eastAsia="Times New Roman" w:hAnsi="Arial" w:cs="Arial"/>
          <w:lang w:val="es-ES"/>
        </w:rPr>
      </w:pPr>
      <w:bookmarkStart w:id="24" w:name="_Toc241016841"/>
      <w:r>
        <w:rPr>
          <w:rFonts w:ascii="Arial" w:eastAsia="Times New Roman" w:hAnsi="Arial" w:cs="Arial"/>
          <w:lang w:val="es-ES"/>
        </w:rPr>
        <w:t>2.1.2 Caso</w:t>
      </w:r>
      <w:r>
        <w:rPr>
          <w:rFonts w:ascii="Arial" w:eastAsia="Times New Roman" w:hAnsi="Arial" w:cs="Arial"/>
          <w:lang w:val="es-ES"/>
        </w:rPr>
        <w:t>s de uso</w:t>
      </w:r>
      <w:bookmarkEnd w:id="24"/>
    </w:p>
    <w:tbl>
      <w:tblPr>
        <w:tblW w:w="8502" w:type="dxa"/>
        <w:tblLayout w:type="fixed"/>
        <w:tblCellMar>
          <w:top w:w="15" w:type="dxa"/>
          <w:left w:w="15" w:type="dxa"/>
          <w:bottom w:w="15" w:type="dxa"/>
          <w:right w:w="15" w:type="dxa"/>
        </w:tblCellMar>
        <w:tblLook w:val="04A0" w:firstRow="1" w:lastRow="0" w:firstColumn="1" w:lastColumn="0" w:noHBand="0" w:noVBand="1"/>
      </w:tblPr>
      <w:tblGrid>
        <w:gridCol w:w="1041"/>
        <w:gridCol w:w="7461"/>
      </w:tblGrid>
      <w:tr w:rsidR="00000000" w14:paraId="49A5E7ED" w14:textId="77777777" w:rsidTr="006626A1">
        <w:trPr>
          <w:tblHeader/>
        </w:trPr>
        <w:tc>
          <w:tcPr>
            <w:tcW w:w="1041" w:type="dxa"/>
            <w:tcBorders>
              <w:top w:val="single" w:sz="6" w:space="0" w:color="1B2A4A"/>
              <w:left w:val="single" w:sz="6" w:space="0" w:color="1B2A4A"/>
              <w:bottom w:val="single" w:sz="6" w:space="0" w:color="1B2A4A"/>
              <w:right w:val="single" w:sz="6" w:space="0" w:color="1B2A4A"/>
            </w:tcBorders>
            <w:shd w:val="clear" w:color="auto" w:fill="1B2A4A"/>
            <w:tcMar>
              <w:top w:w="100" w:type="dxa"/>
              <w:left w:w="120" w:type="dxa"/>
              <w:bottom w:w="100" w:type="dxa"/>
              <w:right w:w="120" w:type="dxa"/>
            </w:tcMar>
            <w:hideMark/>
          </w:tcPr>
          <w:p w14:paraId="1E6EDC89" w14:textId="77777777" w:rsidR="00000000" w:rsidRDefault="006626A1">
            <w:pPr>
              <w:spacing w:before="160" w:after="280"/>
              <w:rPr>
                <w:rFonts w:ascii="Arial" w:eastAsia="Times New Roman" w:hAnsi="Arial" w:cs="Arial"/>
                <w:b/>
                <w:bCs/>
                <w:color w:val="FFFFFF"/>
                <w:sz w:val="19"/>
                <w:szCs w:val="19"/>
              </w:rPr>
            </w:pPr>
            <w:r>
              <w:rPr>
                <w:rFonts w:ascii="Arial" w:eastAsia="Times New Roman" w:hAnsi="Arial" w:cs="Arial"/>
                <w:b/>
                <w:bCs/>
                <w:color w:val="FFFFFF"/>
                <w:sz w:val="19"/>
                <w:szCs w:val="19"/>
              </w:rPr>
              <w:t>ID</w:t>
            </w:r>
          </w:p>
        </w:tc>
        <w:tc>
          <w:tcPr>
            <w:tcW w:w="7461" w:type="dxa"/>
            <w:tcBorders>
              <w:top w:val="single" w:sz="6" w:space="0" w:color="1B2A4A"/>
              <w:left w:val="single" w:sz="6" w:space="0" w:color="1B2A4A"/>
              <w:bottom w:val="single" w:sz="6" w:space="0" w:color="1B2A4A"/>
              <w:right w:val="single" w:sz="6" w:space="0" w:color="1B2A4A"/>
            </w:tcBorders>
            <w:shd w:val="clear" w:color="auto" w:fill="1B2A4A"/>
            <w:tcMar>
              <w:top w:w="100" w:type="dxa"/>
              <w:left w:w="120" w:type="dxa"/>
              <w:bottom w:w="100" w:type="dxa"/>
              <w:right w:w="120" w:type="dxa"/>
            </w:tcMar>
            <w:hideMark/>
          </w:tcPr>
          <w:p w14:paraId="1E0F3D0D" w14:textId="77777777" w:rsidR="00000000" w:rsidRDefault="006626A1">
            <w:pPr>
              <w:spacing w:before="160" w:after="280"/>
              <w:rPr>
                <w:rFonts w:ascii="Arial" w:eastAsia="Times New Roman" w:hAnsi="Arial" w:cs="Arial"/>
                <w:b/>
                <w:bCs/>
                <w:color w:val="FFFFFF"/>
                <w:sz w:val="19"/>
                <w:szCs w:val="19"/>
              </w:rPr>
            </w:pPr>
            <w:r>
              <w:rPr>
                <w:rFonts w:ascii="Arial" w:eastAsia="Times New Roman" w:hAnsi="Arial" w:cs="Arial"/>
                <w:b/>
                <w:bCs/>
                <w:color w:val="FFFFFF"/>
                <w:sz w:val="19"/>
                <w:szCs w:val="19"/>
              </w:rPr>
              <w:t>Caso de uso</w:t>
            </w:r>
          </w:p>
        </w:tc>
      </w:tr>
      <w:tr w:rsidR="00000000" w14:paraId="3BB28296" w14:textId="77777777" w:rsidTr="006626A1">
        <w:tc>
          <w:tcPr>
            <w:tcW w:w="104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7CBF3E85"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CU1</w:t>
            </w:r>
          </w:p>
        </w:tc>
        <w:tc>
          <w:tcPr>
            <w:tcW w:w="746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4FCE62D6"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Registrar usuario</w:t>
            </w:r>
          </w:p>
        </w:tc>
      </w:tr>
      <w:tr w:rsidR="00000000" w14:paraId="0AE8B767" w14:textId="77777777" w:rsidTr="006626A1">
        <w:tc>
          <w:tcPr>
            <w:tcW w:w="104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4A487BF9"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CU2</w:t>
            </w:r>
          </w:p>
        </w:tc>
        <w:tc>
          <w:tcPr>
            <w:tcW w:w="746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59C8E43C"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Iniciar sesión</w:t>
            </w:r>
          </w:p>
        </w:tc>
      </w:tr>
      <w:tr w:rsidR="00000000" w14:paraId="73F61D9D" w14:textId="77777777" w:rsidTr="006626A1">
        <w:tc>
          <w:tcPr>
            <w:tcW w:w="104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1CD0A996"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CU3</w:t>
            </w:r>
          </w:p>
        </w:tc>
        <w:tc>
          <w:tcPr>
            <w:tcW w:w="746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0C0697B1"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Cerrar sesión</w:t>
            </w:r>
          </w:p>
        </w:tc>
      </w:tr>
      <w:tr w:rsidR="00000000" w14:paraId="5369136A" w14:textId="77777777" w:rsidTr="006626A1">
        <w:tc>
          <w:tcPr>
            <w:tcW w:w="104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43DB18B4"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CU4</w:t>
            </w:r>
          </w:p>
        </w:tc>
        <w:tc>
          <w:tcPr>
            <w:tcW w:w="746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474F9738"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Administrar proyecto</w:t>
            </w:r>
          </w:p>
        </w:tc>
      </w:tr>
      <w:tr w:rsidR="00000000" w14:paraId="0AB051E9" w14:textId="77777777" w:rsidTr="006626A1">
        <w:tc>
          <w:tcPr>
            <w:tcW w:w="104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011A9BB5"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lastRenderedPageBreak/>
              <w:t>CU5</w:t>
            </w:r>
          </w:p>
        </w:tc>
        <w:tc>
          <w:tcPr>
            <w:tcW w:w="746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74D42C31"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Invitar colaborador</w:t>
            </w:r>
          </w:p>
        </w:tc>
      </w:tr>
      <w:tr w:rsidR="00000000" w14:paraId="7E5BFEFE" w14:textId="77777777" w:rsidTr="006626A1">
        <w:tc>
          <w:tcPr>
            <w:tcW w:w="104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29430B46"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CU6</w:t>
            </w:r>
          </w:p>
        </w:tc>
        <w:tc>
          <w:tcPr>
            <w:tcW w:w="746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0C1435AE"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Administrar diagrama</w:t>
            </w:r>
          </w:p>
        </w:tc>
      </w:tr>
      <w:tr w:rsidR="00000000" w14:paraId="4B7C4A42" w14:textId="77777777" w:rsidTr="006626A1">
        <w:tc>
          <w:tcPr>
            <w:tcW w:w="104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2A524B9D"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CU7</w:t>
            </w:r>
          </w:p>
        </w:tc>
        <w:tc>
          <w:tcPr>
            <w:tcW w:w="746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322B8AE5"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Modelar clases en el lienzo</w:t>
            </w:r>
          </w:p>
        </w:tc>
      </w:tr>
      <w:tr w:rsidR="00000000" w14:paraId="4F596541" w14:textId="77777777" w:rsidTr="006626A1">
        <w:tc>
          <w:tcPr>
            <w:tcW w:w="104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7A39A25C"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CU8</w:t>
            </w:r>
          </w:p>
        </w:tc>
        <w:tc>
          <w:tcPr>
            <w:tcW w:w="746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1016A234"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Trazar relaciones</w:t>
            </w:r>
          </w:p>
        </w:tc>
      </w:tr>
      <w:tr w:rsidR="00000000" w14:paraId="24B54850" w14:textId="77777777" w:rsidTr="006626A1">
        <w:tc>
          <w:tcPr>
            <w:tcW w:w="104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338E4994"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CU9</w:t>
            </w:r>
          </w:p>
        </w:tc>
        <w:tc>
          <w:tcPr>
            <w:tcW w:w="746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74A979DF"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Editar atributos y operaciones</w:t>
            </w:r>
          </w:p>
        </w:tc>
      </w:tr>
      <w:tr w:rsidR="00000000" w14:paraId="062023FF" w14:textId="77777777" w:rsidTr="006626A1">
        <w:tc>
          <w:tcPr>
            <w:tcW w:w="104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59A3F8E8"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CU10</w:t>
            </w:r>
          </w:p>
        </w:tc>
        <w:tc>
          <w:tcPr>
            <w:tcW w:w="746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0290BFF1"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Editar en forma concurrente</w:t>
            </w:r>
          </w:p>
        </w:tc>
      </w:tr>
      <w:tr w:rsidR="00000000" w14:paraId="14DFC8AC" w14:textId="77777777" w:rsidTr="006626A1">
        <w:tc>
          <w:tcPr>
            <w:tcW w:w="104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1A119DE5"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CU11</w:t>
            </w:r>
          </w:p>
        </w:tc>
        <w:tc>
          <w:tcPr>
            <w:tcW w:w="746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30E323C3"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Dictar cambios por voz</w:t>
            </w:r>
          </w:p>
        </w:tc>
      </w:tr>
      <w:tr w:rsidR="00000000" w14:paraId="09FFE13A" w14:textId="77777777" w:rsidTr="006626A1">
        <w:tc>
          <w:tcPr>
            <w:tcW w:w="104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68221BA0"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CU12</w:t>
            </w:r>
          </w:p>
        </w:tc>
        <w:tc>
          <w:tcPr>
            <w:tcW w:w="746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7F8AC6F7"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Leer el diagrama desde una fotografía de pizarra</w:t>
            </w:r>
          </w:p>
        </w:tc>
      </w:tr>
      <w:tr w:rsidR="00000000" w14:paraId="39B2D00D" w14:textId="77777777" w:rsidTr="006626A1">
        <w:tc>
          <w:tcPr>
            <w:tcW w:w="104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38702C56"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CU13</w:t>
            </w:r>
          </w:p>
        </w:tc>
        <w:tc>
          <w:tcPr>
            <w:tcW w:w="746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4261B6E9"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Pedir un elemento en lenguaje libre</w:t>
            </w:r>
          </w:p>
        </w:tc>
      </w:tr>
      <w:tr w:rsidR="00000000" w14:paraId="087B7625" w14:textId="77777777" w:rsidTr="006626A1">
        <w:tc>
          <w:tcPr>
            <w:tcW w:w="104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1BE46089"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CU14</w:t>
            </w:r>
          </w:p>
        </w:tc>
        <w:tc>
          <w:tcPr>
            <w:tcW w:w="746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23582B22"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Consultar al agente guía</w:t>
            </w:r>
          </w:p>
        </w:tc>
      </w:tr>
      <w:tr w:rsidR="00000000" w14:paraId="5ACB405B" w14:textId="77777777" w:rsidTr="006626A1">
        <w:tc>
          <w:tcPr>
            <w:tcW w:w="104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0370252A"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CU15</w:t>
            </w:r>
          </w:p>
        </w:tc>
        <w:tc>
          <w:tcPr>
            <w:tcW w:w="746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004E66D2"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Generar el backend Spring Bo</w:t>
            </w:r>
            <w:r>
              <w:rPr>
                <w:rFonts w:ascii="Arial" w:eastAsia="Times New Roman" w:hAnsi="Arial" w:cs="Arial"/>
                <w:color w:val="000000"/>
                <w:sz w:val="19"/>
                <w:szCs w:val="19"/>
              </w:rPr>
              <w:t>ot</w:t>
            </w:r>
          </w:p>
        </w:tc>
      </w:tr>
      <w:tr w:rsidR="00000000" w14:paraId="5235F571" w14:textId="77777777" w:rsidTr="006626A1">
        <w:tc>
          <w:tcPr>
            <w:tcW w:w="104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4270DA7F"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CU16</w:t>
            </w:r>
          </w:p>
        </w:tc>
        <w:tc>
          <w:tcPr>
            <w:tcW w:w="746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7E7B1087"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Exportar el modelo a XMI</w:t>
            </w:r>
          </w:p>
        </w:tc>
      </w:tr>
      <w:tr w:rsidR="00000000" w14:paraId="233280FA" w14:textId="77777777" w:rsidTr="006626A1">
        <w:tc>
          <w:tcPr>
            <w:tcW w:w="104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7B15C730"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CU17</w:t>
            </w:r>
          </w:p>
        </w:tc>
        <w:tc>
          <w:tcPr>
            <w:tcW w:w="746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0D878629"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Importar un modelo desde XMI</w:t>
            </w:r>
          </w:p>
        </w:tc>
      </w:tr>
      <w:tr w:rsidR="00000000" w14:paraId="45FA84DB" w14:textId="77777777" w:rsidTr="006626A1">
        <w:tc>
          <w:tcPr>
            <w:tcW w:w="104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638AC57E"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CU18</w:t>
            </w:r>
          </w:p>
        </w:tc>
        <w:tc>
          <w:tcPr>
            <w:tcW w:w="746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5DC76856"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Modelar sin conexión y sincronizar</w:t>
            </w:r>
          </w:p>
        </w:tc>
      </w:tr>
      <w:tr w:rsidR="00000000" w14:paraId="0E744C68" w14:textId="77777777" w:rsidTr="006626A1">
        <w:tc>
          <w:tcPr>
            <w:tcW w:w="104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36C7A8B1"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CU19</w:t>
            </w:r>
          </w:p>
        </w:tc>
        <w:tc>
          <w:tcPr>
            <w:tcW w:w="746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249F4DB1"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Cargar registros en el backend generado desde el teléfono</w:t>
            </w:r>
          </w:p>
        </w:tc>
      </w:tr>
    </w:tbl>
    <w:p w14:paraId="1EA3E1BD" w14:textId="77777777" w:rsidR="00000000" w:rsidRDefault="006626A1">
      <w:pPr>
        <w:pStyle w:val="Ttulo3"/>
        <w:rPr>
          <w:rFonts w:ascii="Arial" w:eastAsia="Times New Roman" w:hAnsi="Arial" w:cs="Arial"/>
          <w:lang w:val="es-ES"/>
        </w:rPr>
      </w:pPr>
      <w:bookmarkStart w:id="25" w:name="_Toc241016842"/>
      <w:r>
        <w:rPr>
          <w:rFonts w:ascii="Arial" w:eastAsia="Times New Roman" w:hAnsi="Arial" w:cs="Arial"/>
          <w:lang w:val="es-ES"/>
        </w:rPr>
        <w:lastRenderedPageBreak/>
        <w:t>2.1.3 Priorizar casos de uso</w:t>
      </w:r>
      <w:bookmarkEnd w:id="25"/>
    </w:p>
    <w:p w14:paraId="1017CCBB" w14:textId="77777777" w:rsidR="00000000" w:rsidRDefault="006626A1">
      <w:pPr>
        <w:pStyle w:val="NormalWeb"/>
        <w:jc w:val="both"/>
        <w:rPr>
          <w:rFonts w:ascii="Arial" w:hAnsi="Arial" w:cs="Arial"/>
          <w:color w:val="000000"/>
          <w:sz w:val="22"/>
          <w:szCs w:val="22"/>
          <w:lang w:val="es-ES"/>
        </w:rPr>
      </w:pPr>
      <w:r>
        <w:rPr>
          <w:rFonts w:ascii="Arial" w:hAnsi="Arial" w:cs="Arial"/>
          <w:color w:val="000000"/>
          <w:sz w:val="22"/>
          <w:szCs w:val="22"/>
          <w:lang w:val="es-ES"/>
        </w:rPr>
        <w:t xml:space="preserve">La priorización siguió el principio del PUDS de atacar primero el riesgo arquitectónico mayor. En este sistema ese riesgo no era la interfaz ni la generación de código, sino </w:t>
      </w:r>
      <w:r>
        <w:rPr>
          <w:rFonts w:ascii="Arial" w:hAnsi="Arial" w:cs="Arial"/>
          <w:b/>
          <w:bCs/>
          <w:color w:val="000000"/>
          <w:sz w:val="22"/>
          <w:szCs w:val="22"/>
          <w:lang w:val="es-ES"/>
        </w:rPr>
        <w:t>la edición concurrente del mismo modelo</w:t>
      </w:r>
      <w:r>
        <w:rPr>
          <w:rFonts w:ascii="Arial" w:hAnsi="Arial" w:cs="Arial"/>
          <w:color w:val="000000"/>
          <w:sz w:val="22"/>
          <w:szCs w:val="22"/>
          <w:lang w:val="es-ES"/>
        </w:rPr>
        <w:t>: un error allí no se corrige localmente, o</w:t>
      </w:r>
      <w:r>
        <w:rPr>
          <w:rFonts w:ascii="Arial" w:hAnsi="Arial" w:cs="Arial"/>
          <w:color w:val="000000"/>
          <w:sz w:val="22"/>
          <w:szCs w:val="22"/>
          <w:lang w:val="es-ES"/>
        </w:rPr>
        <w:t>bliga a rediseñar.</w:t>
      </w:r>
    </w:p>
    <w:p w14:paraId="7C15D6D4" w14:textId="77777777" w:rsidR="00000000" w:rsidRDefault="006626A1">
      <w:pPr>
        <w:pStyle w:val="Ttulo4"/>
        <w:rPr>
          <w:rFonts w:ascii="Arial" w:eastAsia="Times New Roman" w:hAnsi="Arial" w:cs="Arial"/>
          <w:lang w:val="es-ES"/>
        </w:rPr>
      </w:pPr>
      <w:bookmarkStart w:id="26" w:name="_Toc241016843"/>
      <w:r>
        <w:rPr>
          <w:rFonts w:ascii="Arial" w:eastAsia="Times New Roman" w:hAnsi="Arial" w:cs="Arial"/>
          <w:lang w:val="es-ES"/>
        </w:rPr>
        <w:t>Ciclo #1 — Arquitectura ejecutable y riesgo mayor</w:t>
      </w:r>
      <w:bookmarkEnd w:id="26"/>
    </w:p>
    <w:tbl>
      <w:tblPr>
        <w:tblW w:w="8504" w:type="dxa"/>
        <w:tblLayout w:type="fixed"/>
        <w:tblCellMar>
          <w:top w:w="15" w:type="dxa"/>
          <w:left w:w="15" w:type="dxa"/>
          <w:bottom w:w="15" w:type="dxa"/>
          <w:right w:w="15" w:type="dxa"/>
        </w:tblCellMar>
        <w:tblLook w:val="04A0" w:firstRow="1" w:lastRow="0" w:firstColumn="1" w:lastColumn="0" w:noHBand="0" w:noVBand="1"/>
      </w:tblPr>
      <w:tblGrid>
        <w:gridCol w:w="792"/>
        <w:gridCol w:w="3011"/>
        <w:gridCol w:w="1164"/>
        <w:gridCol w:w="1175"/>
        <w:gridCol w:w="956"/>
        <w:gridCol w:w="1406"/>
      </w:tblGrid>
      <w:tr w:rsidR="00000000" w14:paraId="2B4705D6" w14:textId="77777777" w:rsidTr="006626A1">
        <w:trPr>
          <w:tblHeader/>
        </w:trPr>
        <w:tc>
          <w:tcPr>
            <w:tcW w:w="792" w:type="dxa"/>
            <w:tcBorders>
              <w:top w:val="single" w:sz="6" w:space="0" w:color="1B2A4A"/>
              <w:left w:val="single" w:sz="6" w:space="0" w:color="1B2A4A"/>
              <w:bottom w:val="single" w:sz="6" w:space="0" w:color="1B2A4A"/>
              <w:right w:val="single" w:sz="6" w:space="0" w:color="1B2A4A"/>
            </w:tcBorders>
            <w:shd w:val="clear" w:color="auto" w:fill="1B2A4A"/>
            <w:tcMar>
              <w:top w:w="100" w:type="dxa"/>
              <w:left w:w="120" w:type="dxa"/>
              <w:bottom w:w="100" w:type="dxa"/>
              <w:right w:w="120" w:type="dxa"/>
            </w:tcMar>
            <w:hideMark/>
          </w:tcPr>
          <w:p w14:paraId="6CDF8C5B" w14:textId="77777777" w:rsidR="00000000" w:rsidRDefault="006626A1">
            <w:pPr>
              <w:spacing w:before="160" w:after="280"/>
              <w:rPr>
                <w:rFonts w:ascii="Arial" w:eastAsia="Times New Roman" w:hAnsi="Arial" w:cs="Arial"/>
                <w:b/>
                <w:bCs/>
                <w:color w:val="FFFFFF"/>
                <w:sz w:val="19"/>
                <w:szCs w:val="19"/>
              </w:rPr>
            </w:pPr>
            <w:r>
              <w:rPr>
                <w:rFonts w:ascii="Arial" w:eastAsia="Times New Roman" w:hAnsi="Arial" w:cs="Arial"/>
                <w:b/>
                <w:bCs/>
                <w:color w:val="FFFFFF"/>
                <w:sz w:val="19"/>
                <w:szCs w:val="19"/>
              </w:rPr>
              <w:t>ID</w:t>
            </w:r>
          </w:p>
        </w:tc>
        <w:tc>
          <w:tcPr>
            <w:tcW w:w="3011" w:type="dxa"/>
            <w:tcBorders>
              <w:top w:val="single" w:sz="6" w:space="0" w:color="1B2A4A"/>
              <w:left w:val="single" w:sz="6" w:space="0" w:color="1B2A4A"/>
              <w:bottom w:val="single" w:sz="6" w:space="0" w:color="1B2A4A"/>
              <w:right w:val="single" w:sz="6" w:space="0" w:color="1B2A4A"/>
            </w:tcBorders>
            <w:shd w:val="clear" w:color="auto" w:fill="1B2A4A"/>
            <w:tcMar>
              <w:top w:w="100" w:type="dxa"/>
              <w:left w:w="120" w:type="dxa"/>
              <w:bottom w:w="100" w:type="dxa"/>
              <w:right w:w="120" w:type="dxa"/>
            </w:tcMar>
            <w:hideMark/>
          </w:tcPr>
          <w:p w14:paraId="57187D50" w14:textId="77777777" w:rsidR="00000000" w:rsidRDefault="006626A1">
            <w:pPr>
              <w:spacing w:before="160" w:after="280"/>
              <w:rPr>
                <w:rFonts w:ascii="Arial" w:eastAsia="Times New Roman" w:hAnsi="Arial" w:cs="Arial"/>
                <w:b/>
                <w:bCs/>
                <w:color w:val="FFFFFF"/>
                <w:sz w:val="19"/>
                <w:szCs w:val="19"/>
              </w:rPr>
            </w:pPr>
            <w:r>
              <w:rPr>
                <w:rFonts w:ascii="Arial" w:eastAsia="Times New Roman" w:hAnsi="Arial" w:cs="Arial"/>
                <w:b/>
                <w:bCs/>
                <w:color w:val="FFFFFF"/>
                <w:sz w:val="19"/>
                <w:szCs w:val="19"/>
              </w:rPr>
              <w:t>Caso de Uso</w:t>
            </w:r>
          </w:p>
        </w:tc>
        <w:tc>
          <w:tcPr>
            <w:tcW w:w="1164" w:type="dxa"/>
            <w:tcBorders>
              <w:top w:val="single" w:sz="6" w:space="0" w:color="1B2A4A"/>
              <w:left w:val="single" w:sz="6" w:space="0" w:color="1B2A4A"/>
              <w:bottom w:val="single" w:sz="6" w:space="0" w:color="1B2A4A"/>
              <w:right w:val="single" w:sz="6" w:space="0" w:color="1B2A4A"/>
            </w:tcBorders>
            <w:shd w:val="clear" w:color="auto" w:fill="1B2A4A"/>
            <w:tcMar>
              <w:top w:w="100" w:type="dxa"/>
              <w:left w:w="120" w:type="dxa"/>
              <w:bottom w:w="100" w:type="dxa"/>
              <w:right w:w="120" w:type="dxa"/>
            </w:tcMar>
            <w:hideMark/>
          </w:tcPr>
          <w:p w14:paraId="618C4273" w14:textId="77777777" w:rsidR="00000000" w:rsidRDefault="006626A1">
            <w:pPr>
              <w:spacing w:before="160" w:after="280"/>
              <w:rPr>
                <w:rFonts w:ascii="Arial" w:eastAsia="Times New Roman" w:hAnsi="Arial" w:cs="Arial"/>
                <w:b/>
                <w:bCs/>
                <w:color w:val="FFFFFF"/>
                <w:sz w:val="19"/>
                <w:szCs w:val="19"/>
              </w:rPr>
            </w:pPr>
            <w:r>
              <w:rPr>
                <w:rFonts w:ascii="Arial" w:eastAsia="Times New Roman" w:hAnsi="Arial" w:cs="Arial"/>
                <w:b/>
                <w:bCs/>
                <w:color w:val="FFFFFF"/>
                <w:sz w:val="19"/>
                <w:szCs w:val="19"/>
              </w:rPr>
              <w:t>Estado</w:t>
            </w:r>
          </w:p>
        </w:tc>
        <w:tc>
          <w:tcPr>
            <w:tcW w:w="1175" w:type="dxa"/>
            <w:tcBorders>
              <w:top w:val="single" w:sz="6" w:space="0" w:color="1B2A4A"/>
              <w:left w:val="single" w:sz="6" w:space="0" w:color="1B2A4A"/>
              <w:bottom w:val="single" w:sz="6" w:space="0" w:color="1B2A4A"/>
              <w:right w:val="single" w:sz="6" w:space="0" w:color="1B2A4A"/>
            </w:tcBorders>
            <w:shd w:val="clear" w:color="auto" w:fill="1B2A4A"/>
            <w:tcMar>
              <w:top w:w="100" w:type="dxa"/>
              <w:left w:w="120" w:type="dxa"/>
              <w:bottom w:w="100" w:type="dxa"/>
              <w:right w:w="120" w:type="dxa"/>
            </w:tcMar>
            <w:hideMark/>
          </w:tcPr>
          <w:p w14:paraId="5CDE0E31" w14:textId="77777777" w:rsidR="00000000" w:rsidRDefault="006626A1">
            <w:pPr>
              <w:spacing w:before="160" w:after="280"/>
              <w:rPr>
                <w:rFonts w:ascii="Arial" w:eastAsia="Times New Roman" w:hAnsi="Arial" w:cs="Arial"/>
                <w:b/>
                <w:bCs/>
                <w:color w:val="FFFFFF"/>
                <w:sz w:val="19"/>
                <w:szCs w:val="19"/>
              </w:rPr>
            </w:pPr>
            <w:r>
              <w:rPr>
                <w:rFonts w:ascii="Arial" w:eastAsia="Times New Roman" w:hAnsi="Arial" w:cs="Arial"/>
                <w:b/>
                <w:bCs/>
                <w:color w:val="FFFFFF"/>
                <w:sz w:val="19"/>
                <w:szCs w:val="19"/>
              </w:rPr>
              <w:t>Prioridad</w:t>
            </w:r>
          </w:p>
        </w:tc>
        <w:tc>
          <w:tcPr>
            <w:tcW w:w="956" w:type="dxa"/>
            <w:tcBorders>
              <w:top w:val="single" w:sz="6" w:space="0" w:color="1B2A4A"/>
              <w:left w:val="single" w:sz="6" w:space="0" w:color="1B2A4A"/>
              <w:bottom w:val="single" w:sz="6" w:space="0" w:color="1B2A4A"/>
              <w:right w:val="single" w:sz="6" w:space="0" w:color="1B2A4A"/>
            </w:tcBorders>
            <w:shd w:val="clear" w:color="auto" w:fill="1B2A4A"/>
            <w:tcMar>
              <w:top w:w="100" w:type="dxa"/>
              <w:left w:w="120" w:type="dxa"/>
              <w:bottom w:w="100" w:type="dxa"/>
              <w:right w:w="120" w:type="dxa"/>
            </w:tcMar>
            <w:hideMark/>
          </w:tcPr>
          <w:p w14:paraId="4DD35487" w14:textId="77777777" w:rsidR="00000000" w:rsidRDefault="006626A1">
            <w:pPr>
              <w:spacing w:before="160" w:after="280"/>
              <w:rPr>
                <w:rFonts w:ascii="Arial" w:eastAsia="Times New Roman" w:hAnsi="Arial" w:cs="Arial"/>
                <w:b/>
                <w:bCs/>
                <w:color w:val="FFFFFF"/>
                <w:sz w:val="19"/>
                <w:szCs w:val="19"/>
              </w:rPr>
            </w:pPr>
            <w:r>
              <w:rPr>
                <w:rFonts w:ascii="Arial" w:eastAsia="Times New Roman" w:hAnsi="Arial" w:cs="Arial"/>
                <w:b/>
                <w:bCs/>
                <w:color w:val="FFFFFF"/>
                <w:sz w:val="19"/>
                <w:szCs w:val="19"/>
              </w:rPr>
              <w:t>Riesgo</w:t>
            </w:r>
          </w:p>
        </w:tc>
        <w:tc>
          <w:tcPr>
            <w:tcW w:w="1406" w:type="dxa"/>
            <w:tcBorders>
              <w:top w:val="single" w:sz="6" w:space="0" w:color="1B2A4A"/>
              <w:left w:val="single" w:sz="6" w:space="0" w:color="1B2A4A"/>
              <w:bottom w:val="single" w:sz="6" w:space="0" w:color="1B2A4A"/>
              <w:right w:val="single" w:sz="6" w:space="0" w:color="1B2A4A"/>
            </w:tcBorders>
            <w:shd w:val="clear" w:color="auto" w:fill="1B2A4A"/>
            <w:tcMar>
              <w:top w:w="100" w:type="dxa"/>
              <w:left w:w="120" w:type="dxa"/>
              <w:bottom w:w="100" w:type="dxa"/>
              <w:right w:w="120" w:type="dxa"/>
            </w:tcMar>
            <w:hideMark/>
          </w:tcPr>
          <w:p w14:paraId="3F5E9A02" w14:textId="77777777" w:rsidR="00000000" w:rsidRDefault="006626A1">
            <w:pPr>
              <w:spacing w:before="160" w:after="280"/>
              <w:rPr>
                <w:rFonts w:ascii="Arial" w:eastAsia="Times New Roman" w:hAnsi="Arial" w:cs="Arial"/>
                <w:b/>
                <w:bCs/>
                <w:color w:val="FFFFFF"/>
                <w:sz w:val="19"/>
                <w:szCs w:val="19"/>
              </w:rPr>
            </w:pPr>
            <w:r>
              <w:rPr>
                <w:rFonts w:ascii="Arial" w:eastAsia="Times New Roman" w:hAnsi="Arial" w:cs="Arial"/>
                <w:b/>
                <w:bCs/>
                <w:color w:val="FFFFFF"/>
                <w:sz w:val="19"/>
                <w:szCs w:val="19"/>
              </w:rPr>
              <w:t>Actor</w:t>
            </w:r>
          </w:p>
        </w:tc>
      </w:tr>
      <w:tr w:rsidR="00000000" w14:paraId="0B8B119A" w14:textId="77777777" w:rsidTr="006626A1">
        <w:tc>
          <w:tcPr>
            <w:tcW w:w="792"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5EB7A4AD"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CU1</w:t>
            </w:r>
          </w:p>
        </w:tc>
        <w:tc>
          <w:tcPr>
            <w:tcW w:w="301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46357B0E"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Registrar usuario</w:t>
            </w:r>
          </w:p>
        </w:tc>
        <w:tc>
          <w:tcPr>
            <w:tcW w:w="1164"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0CBEABBE"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Aprobado</w:t>
            </w:r>
          </w:p>
        </w:tc>
        <w:tc>
          <w:tcPr>
            <w:tcW w:w="1175"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09CF61D5"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Alta</w:t>
            </w:r>
          </w:p>
        </w:tc>
        <w:tc>
          <w:tcPr>
            <w:tcW w:w="95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73E8D8A1"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Bajo</w:t>
            </w:r>
          </w:p>
        </w:tc>
        <w:tc>
          <w:tcPr>
            <w:tcW w:w="140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46CB97CB"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Modelador</w:t>
            </w:r>
          </w:p>
        </w:tc>
      </w:tr>
      <w:tr w:rsidR="00000000" w14:paraId="6EC9E275" w14:textId="77777777" w:rsidTr="006626A1">
        <w:tc>
          <w:tcPr>
            <w:tcW w:w="792"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712F0607"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CU2</w:t>
            </w:r>
          </w:p>
        </w:tc>
        <w:tc>
          <w:tcPr>
            <w:tcW w:w="301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34072684"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Iniciar sesión</w:t>
            </w:r>
          </w:p>
        </w:tc>
        <w:tc>
          <w:tcPr>
            <w:tcW w:w="1164"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115D660E"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Aprobado</w:t>
            </w:r>
          </w:p>
        </w:tc>
        <w:tc>
          <w:tcPr>
            <w:tcW w:w="1175"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4720E13B"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Alta</w:t>
            </w:r>
          </w:p>
        </w:tc>
        <w:tc>
          <w:tcPr>
            <w:tcW w:w="95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536D6C79"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Medio</w:t>
            </w:r>
          </w:p>
        </w:tc>
        <w:tc>
          <w:tcPr>
            <w:tcW w:w="140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27E74835"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Modelador</w:t>
            </w:r>
          </w:p>
        </w:tc>
      </w:tr>
      <w:tr w:rsidR="00000000" w14:paraId="0EED9173" w14:textId="77777777" w:rsidTr="006626A1">
        <w:tc>
          <w:tcPr>
            <w:tcW w:w="792"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52018E1A"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CU3</w:t>
            </w:r>
          </w:p>
        </w:tc>
        <w:tc>
          <w:tcPr>
            <w:tcW w:w="301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20B54EFE"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Cerrar sesión</w:t>
            </w:r>
          </w:p>
        </w:tc>
        <w:tc>
          <w:tcPr>
            <w:tcW w:w="1164"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66A42E0D"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Aprobado</w:t>
            </w:r>
          </w:p>
        </w:tc>
        <w:tc>
          <w:tcPr>
            <w:tcW w:w="1175"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4387A960"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Normal</w:t>
            </w:r>
          </w:p>
        </w:tc>
        <w:tc>
          <w:tcPr>
            <w:tcW w:w="95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46799CFE"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Bajo</w:t>
            </w:r>
          </w:p>
        </w:tc>
        <w:tc>
          <w:tcPr>
            <w:tcW w:w="140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4288A34D"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Modelador</w:t>
            </w:r>
          </w:p>
        </w:tc>
      </w:tr>
      <w:tr w:rsidR="00000000" w14:paraId="541C54BB" w14:textId="77777777" w:rsidTr="006626A1">
        <w:tc>
          <w:tcPr>
            <w:tcW w:w="792"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4AF19F66"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CU4</w:t>
            </w:r>
          </w:p>
        </w:tc>
        <w:tc>
          <w:tcPr>
            <w:tcW w:w="301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327CF5DB"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Administrar proyecto</w:t>
            </w:r>
          </w:p>
        </w:tc>
        <w:tc>
          <w:tcPr>
            <w:tcW w:w="1164"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7EF09850"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Aprobado</w:t>
            </w:r>
          </w:p>
        </w:tc>
        <w:tc>
          <w:tcPr>
            <w:tcW w:w="1175"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6F103962"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Alta</w:t>
            </w:r>
          </w:p>
        </w:tc>
        <w:tc>
          <w:tcPr>
            <w:tcW w:w="95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5C765C69"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Bajo</w:t>
            </w:r>
          </w:p>
        </w:tc>
        <w:tc>
          <w:tcPr>
            <w:tcW w:w="140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43C41311"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Modelador</w:t>
            </w:r>
          </w:p>
        </w:tc>
      </w:tr>
      <w:tr w:rsidR="00000000" w14:paraId="55554DD1" w14:textId="77777777" w:rsidTr="006626A1">
        <w:tc>
          <w:tcPr>
            <w:tcW w:w="792"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5DEB76CE"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CU5</w:t>
            </w:r>
          </w:p>
        </w:tc>
        <w:tc>
          <w:tcPr>
            <w:tcW w:w="301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2D3993C1"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Invitar colaborador</w:t>
            </w:r>
          </w:p>
        </w:tc>
        <w:tc>
          <w:tcPr>
            <w:tcW w:w="1164"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14E62191"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Aprobado</w:t>
            </w:r>
          </w:p>
        </w:tc>
        <w:tc>
          <w:tcPr>
            <w:tcW w:w="1175"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5BA271F8"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Alta</w:t>
            </w:r>
          </w:p>
        </w:tc>
        <w:tc>
          <w:tcPr>
            <w:tcW w:w="95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01FB1D13"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Medio</w:t>
            </w:r>
          </w:p>
        </w:tc>
        <w:tc>
          <w:tcPr>
            <w:tcW w:w="140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19971D8C"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Modelador</w:t>
            </w:r>
          </w:p>
        </w:tc>
      </w:tr>
      <w:tr w:rsidR="00000000" w14:paraId="2A9465C1" w14:textId="77777777" w:rsidTr="006626A1">
        <w:tc>
          <w:tcPr>
            <w:tcW w:w="792"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4497201F"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CU6</w:t>
            </w:r>
          </w:p>
        </w:tc>
        <w:tc>
          <w:tcPr>
            <w:tcW w:w="301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74B80CE4"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Administrar diagrama</w:t>
            </w:r>
          </w:p>
        </w:tc>
        <w:tc>
          <w:tcPr>
            <w:tcW w:w="1164"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53D3798B"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Aprobado</w:t>
            </w:r>
          </w:p>
        </w:tc>
        <w:tc>
          <w:tcPr>
            <w:tcW w:w="1175"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72EAA6EE"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Alta</w:t>
            </w:r>
          </w:p>
        </w:tc>
        <w:tc>
          <w:tcPr>
            <w:tcW w:w="95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2F12E5B5"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Bajo</w:t>
            </w:r>
          </w:p>
        </w:tc>
        <w:tc>
          <w:tcPr>
            <w:tcW w:w="140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0303244E"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Modelador</w:t>
            </w:r>
          </w:p>
        </w:tc>
      </w:tr>
      <w:tr w:rsidR="00000000" w14:paraId="09F7BA49" w14:textId="77777777" w:rsidTr="006626A1">
        <w:tc>
          <w:tcPr>
            <w:tcW w:w="792"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1A107768"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CU7</w:t>
            </w:r>
          </w:p>
        </w:tc>
        <w:tc>
          <w:tcPr>
            <w:tcW w:w="301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04C1968B"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Modelar clases en el lienzo</w:t>
            </w:r>
          </w:p>
        </w:tc>
        <w:tc>
          <w:tcPr>
            <w:tcW w:w="1164"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11B90A19"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Aprobado</w:t>
            </w:r>
          </w:p>
        </w:tc>
        <w:tc>
          <w:tcPr>
            <w:tcW w:w="1175"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02C50C05"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Alta</w:t>
            </w:r>
          </w:p>
        </w:tc>
        <w:tc>
          <w:tcPr>
            <w:tcW w:w="95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5C6AD25D"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Medio</w:t>
            </w:r>
          </w:p>
        </w:tc>
        <w:tc>
          <w:tcPr>
            <w:tcW w:w="140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09151C9F"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Modelador</w:t>
            </w:r>
          </w:p>
        </w:tc>
      </w:tr>
      <w:tr w:rsidR="00000000" w14:paraId="18C05AC2" w14:textId="77777777" w:rsidTr="006626A1">
        <w:tc>
          <w:tcPr>
            <w:tcW w:w="792"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7FB230AC"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CU8</w:t>
            </w:r>
          </w:p>
        </w:tc>
        <w:tc>
          <w:tcPr>
            <w:tcW w:w="301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7202327D"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Trazar relaciones</w:t>
            </w:r>
          </w:p>
        </w:tc>
        <w:tc>
          <w:tcPr>
            <w:tcW w:w="1164"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5957D6ED"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Aprobado</w:t>
            </w:r>
          </w:p>
        </w:tc>
        <w:tc>
          <w:tcPr>
            <w:tcW w:w="1175"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19DD2322"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Alta</w:t>
            </w:r>
          </w:p>
        </w:tc>
        <w:tc>
          <w:tcPr>
            <w:tcW w:w="95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53998B71"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Medio</w:t>
            </w:r>
          </w:p>
        </w:tc>
        <w:tc>
          <w:tcPr>
            <w:tcW w:w="140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448761D1"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Modelador</w:t>
            </w:r>
          </w:p>
        </w:tc>
      </w:tr>
      <w:tr w:rsidR="00000000" w14:paraId="3399F0DD" w14:textId="77777777" w:rsidTr="006626A1">
        <w:tc>
          <w:tcPr>
            <w:tcW w:w="792"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26667110"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CU9</w:t>
            </w:r>
          </w:p>
        </w:tc>
        <w:tc>
          <w:tcPr>
            <w:tcW w:w="301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430C2936"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Editar atributos y operaciones</w:t>
            </w:r>
          </w:p>
        </w:tc>
        <w:tc>
          <w:tcPr>
            <w:tcW w:w="1164"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4495D183"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Aprobado</w:t>
            </w:r>
          </w:p>
        </w:tc>
        <w:tc>
          <w:tcPr>
            <w:tcW w:w="1175"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429360B6"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Alta</w:t>
            </w:r>
          </w:p>
        </w:tc>
        <w:tc>
          <w:tcPr>
            <w:tcW w:w="95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2AF202F4"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Bajo</w:t>
            </w:r>
          </w:p>
        </w:tc>
        <w:tc>
          <w:tcPr>
            <w:tcW w:w="140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21682681"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Modelador</w:t>
            </w:r>
          </w:p>
        </w:tc>
      </w:tr>
      <w:tr w:rsidR="00000000" w14:paraId="74E0BA65" w14:textId="77777777" w:rsidTr="006626A1">
        <w:tc>
          <w:tcPr>
            <w:tcW w:w="792"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33BA2B7F"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CU10</w:t>
            </w:r>
          </w:p>
        </w:tc>
        <w:tc>
          <w:tcPr>
            <w:tcW w:w="301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08237F7B"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Editar en forma concurrente</w:t>
            </w:r>
          </w:p>
        </w:tc>
        <w:tc>
          <w:tcPr>
            <w:tcW w:w="1164"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54DE4B14"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Aprobado</w:t>
            </w:r>
          </w:p>
        </w:tc>
        <w:tc>
          <w:tcPr>
            <w:tcW w:w="1175"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6EF31D59"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Alta</w:t>
            </w:r>
          </w:p>
        </w:tc>
        <w:tc>
          <w:tcPr>
            <w:tcW w:w="95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7FB9CC6D"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b/>
                <w:bCs/>
                <w:color w:val="000000"/>
                <w:sz w:val="19"/>
                <w:szCs w:val="19"/>
              </w:rPr>
              <w:t>Alto</w:t>
            </w:r>
          </w:p>
        </w:tc>
        <w:tc>
          <w:tcPr>
            <w:tcW w:w="140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15E45D6C"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Colaborador</w:t>
            </w:r>
          </w:p>
        </w:tc>
      </w:tr>
    </w:tbl>
    <w:p w14:paraId="6C5B9D70" w14:textId="77777777" w:rsidR="00000000" w:rsidRDefault="006626A1">
      <w:pPr>
        <w:pStyle w:val="Ttulo4"/>
        <w:rPr>
          <w:rFonts w:ascii="Arial" w:eastAsia="Times New Roman" w:hAnsi="Arial" w:cs="Arial"/>
          <w:lang w:val="es-ES"/>
        </w:rPr>
      </w:pPr>
      <w:bookmarkStart w:id="27" w:name="_Toc241016844"/>
      <w:r>
        <w:rPr>
          <w:rFonts w:ascii="Arial" w:eastAsia="Times New Roman" w:hAnsi="Arial" w:cs="Arial"/>
          <w:lang w:val="es-ES"/>
        </w:rPr>
        <w:t>Ciclo #2 — Vías alternativas de entrada y salidas del modelo</w:t>
      </w:r>
      <w:bookmarkEnd w:id="27"/>
    </w:p>
    <w:tbl>
      <w:tblPr>
        <w:tblW w:w="8502" w:type="dxa"/>
        <w:tblLayout w:type="fixed"/>
        <w:tblCellMar>
          <w:top w:w="15" w:type="dxa"/>
          <w:left w:w="15" w:type="dxa"/>
          <w:bottom w:w="15" w:type="dxa"/>
          <w:right w:w="15" w:type="dxa"/>
        </w:tblCellMar>
        <w:tblLook w:val="04A0" w:firstRow="1" w:lastRow="0" w:firstColumn="1" w:lastColumn="0" w:noHBand="0" w:noVBand="1"/>
      </w:tblPr>
      <w:tblGrid>
        <w:gridCol w:w="727"/>
        <w:gridCol w:w="3259"/>
        <w:gridCol w:w="1067"/>
        <w:gridCol w:w="1075"/>
        <w:gridCol w:w="876"/>
        <w:gridCol w:w="1498"/>
      </w:tblGrid>
      <w:tr w:rsidR="00000000" w14:paraId="222E057A" w14:textId="77777777" w:rsidTr="006626A1">
        <w:trPr>
          <w:tblHeader/>
        </w:trPr>
        <w:tc>
          <w:tcPr>
            <w:tcW w:w="727" w:type="dxa"/>
            <w:tcBorders>
              <w:top w:val="single" w:sz="6" w:space="0" w:color="1B2A4A"/>
              <w:left w:val="single" w:sz="6" w:space="0" w:color="1B2A4A"/>
              <w:bottom w:val="single" w:sz="6" w:space="0" w:color="1B2A4A"/>
              <w:right w:val="single" w:sz="6" w:space="0" w:color="1B2A4A"/>
            </w:tcBorders>
            <w:shd w:val="clear" w:color="auto" w:fill="1B2A4A"/>
            <w:tcMar>
              <w:top w:w="100" w:type="dxa"/>
              <w:left w:w="120" w:type="dxa"/>
              <w:bottom w:w="100" w:type="dxa"/>
              <w:right w:w="120" w:type="dxa"/>
            </w:tcMar>
            <w:hideMark/>
          </w:tcPr>
          <w:p w14:paraId="11B3CF7F" w14:textId="77777777" w:rsidR="00000000" w:rsidRDefault="006626A1">
            <w:pPr>
              <w:spacing w:before="160" w:after="280"/>
              <w:rPr>
                <w:rFonts w:ascii="Arial" w:eastAsia="Times New Roman" w:hAnsi="Arial" w:cs="Arial"/>
                <w:b/>
                <w:bCs/>
                <w:color w:val="FFFFFF"/>
                <w:sz w:val="19"/>
                <w:szCs w:val="19"/>
              </w:rPr>
            </w:pPr>
            <w:r>
              <w:rPr>
                <w:rFonts w:ascii="Arial" w:eastAsia="Times New Roman" w:hAnsi="Arial" w:cs="Arial"/>
                <w:b/>
                <w:bCs/>
                <w:color w:val="FFFFFF"/>
                <w:sz w:val="19"/>
                <w:szCs w:val="19"/>
              </w:rPr>
              <w:lastRenderedPageBreak/>
              <w:t>ID</w:t>
            </w:r>
          </w:p>
        </w:tc>
        <w:tc>
          <w:tcPr>
            <w:tcW w:w="3259" w:type="dxa"/>
            <w:tcBorders>
              <w:top w:val="single" w:sz="6" w:space="0" w:color="1B2A4A"/>
              <w:left w:val="single" w:sz="6" w:space="0" w:color="1B2A4A"/>
              <w:bottom w:val="single" w:sz="6" w:space="0" w:color="1B2A4A"/>
              <w:right w:val="single" w:sz="6" w:space="0" w:color="1B2A4A"/>
            </w:tcBorders>
            <w:shd w:val="clear" w:color="auto" w:fill="1B2A4A"/>
            <w:tcMar>
              <w:top w:w="100" w:type="dxa"/>
              <w:left w:w="120" w:type="dxa"/>
              <w:bottom w:w="100" w:type="dxa"/>
              <w:right w:w="120" w:type="dxa"/>
            </w:tcMar>
            <w:hideMark/>
          </w:tcPr>
          <w:p w14:paraId="3A2BEDB7" w14:textId="77777777" w:rsidR="00000000" w:rsidRDefault="006626A1">
            <w:pPr>
              <w:spacing w:before="160" w:after="280"/>
              <w:rPr>
                <w:rFonts w:ascii="Arial" w:eastAsia="Times New Roman" w:hAnsi="Arial" w:cs="Arial"/>
                <w:b/>
                <w:bCs/>
                <w:color w:val="FFFFFF"/>
                <w:sz w:val="19"/>
                <w:szCs w:val="19"/>
              </w:rPr>
            </w:pPr>
            <w:r>
              <w:rPr>
                <w:rFonts w:ascii="Arial" w:eastAsia="Times New Roman" w:hAnsi="Arial" w:cs="Arial"/>
                <w:b/>
                <w:bCs/>
                <w:color w:val="FFFFFF"/>
                <w:sz w:val="19"/>
                <w:szCs w:val="19"/>
              </w:rPr>
              <w:t>Caso de Uso</w:t>
            </w:r>
          </w:p>
        </w:tc>
        <w:tc>
          <w:tcPr>
            <w:tcW w:w="1067" w:type="dxa"/>
            <w:tcBorders>
              <w:top w:val="single" w:sz="6" w:space="0" w:color="1B2A4A"/>
              <w:left w:val="single" w:sz="6" w:space="0" w:color="1B2A4A"/>
              <w:bottom w:val="single" w:sz="6" w:space="0" w:color="1B2A4A"/>
              <w:right w:val="single" w:sz="6" w:space="0" w:color="1B2A4A"/>
            </w:tcBorders>
            <w:shd w:val="clear" w:color="auto" w:fill="1B2A4A"/>
            <w:tcMar>
              <w:top w:w="100" w:type="dxa"/>
              <w:left w:w="120" w:type="dxa"/>
              <w:bottom w:w="100" w:type="dxa"/>
              <w:right w:w="120" w:type="dxa"/>
            </w:tcMar>
            <w:hideMark/>
          </w:tcPr>
          <w:p w14:paraId="424B5042" w14:textId="77777777" w:rsidR="00000000" w:rsidRDefault="006626A1">
            <w:pPr>
              <w:spacing w:before="160" w:after="280"/>
              <w:rPr>
                <w:rFonts w:ascii="Arial" w:eastAsia="Times New Roman" w:hAnsi="Arial" w:cs="Arial"/>
                <w:b/>
                <w:bCs/>
                <w:color w:val="FFFFFF"/>
                <w:sz w:val="19"/>
                <w:szCs w:val="19"/>
              </w:rPr>
            </w:pPr>
            <w:r>
              <w:rPr>
                <w:rFonts w:ascii="Arial" w:eastAsia="Times New Roman" w:hAnsi="Arial" w:cs="Arial"/>
                <w:b/>
                <w:bCs/>
                <w:color w:val="FFFFFF"/>
                <w:sz w:val="19"/>
                <w:szCs w:val="19"/>
              </w:rPr>
              <w:t>Estado</w:t>
            </w:r>
          </w:p>
        </w:tc>
        <w:tc>
          <w:tcPr>
            <w:tcW w:w="1075" w:type="dxa"/>
            <w:tcBorders>
              <w:top w:val="single" w:sz="6" w:space="0" w:color="1B2A4A"/>
              <w:left w:val="single" w:sz="6" w:space="0" w:color="1B2A4A"/>
              <w:bottom w:val="single" w:sz="6" w:space="0" w:color="1B2A4A"/>
              <w:right w:val="single" w:sz="6" w:space="0" w:color="1B2A4A"/>
            </w:tcBorders>
            <w:shd w:val="clear" w:color="auto" w:fill="1B2A4A"/>
            <w:tcMar>
              <w:top w:w="100" w:type="dxa"/>
              <w:left w:w="120" w:type="dxa"/>
              <w:bottom w:w="100" w:type="dxa"/>
              <w:right w:w="120" w:type="dxa"/>
            </w:tcMar>
            <w:hideMark/>
          </w:tcPr>
          <w:p w14:paraId="5E52D874" w14:textId="77777777" w:rsidR="00000000" w:rsidRDefault="006626A1">
            <w:pPr>
              <w:spacing w:before="160" w:after="280"/>
              <w:rPr>
                <w:rFonts w:ascii="Arial" w:eastAsia="Times New Roman" w:hAnsi="Arial" w:cs="Arial"/>
                <w:b/>
                <w:bCs/>
                <w:color w:val="FFFFFF"/>
                <w:sz w:val="19"/>
                <w:szCs w:val="19"/>
              </w:rPr>
            </w:pPr>
            <w:r>
              <w:rPr>
                <w:rFonts w:ascii="Arial" w:eastAsia="Times New Roman" w:hAnsi="Arial" w:cs="Arial"/>
                <w:b/>
                <w:bCs/>
                <w:color w:val="FFFFFF"/>
                <w:sz w:val="19"/>
                <w:szCs w:val="19"/>
              </w:rPr>
              <w:t>Prioridad</w:t>
            </w:r>
          </w:p>
        </w:tc>
        <w:tc>
          <w:tcPr>
            <w:tcW w:w="876" w:type="dxa"/>
            <w:tcBorders>
              <w:top w:val="single" w:sz="6" w:space="0" w:color="1B2A4A"/>
              <w:left w:val="single" w:sz="6" w:space="0" w:color="1B2A4A"/>
              <w:bottom w:val="single" w:sz="6" w:space="0" w:color="1B2A4A"/>
              <w:right w:val="single" w:sz="6" w:space="0" w:color="1B2A4A"/>
            </w:tcBorders>
            <w:shd w:val="clear" w:color="auto" w:fill="1B2A4A"/>
            <w:tcMar>
              <w:top w:w="100" w:type="dxa"/>
              <w:left w:w="120" w:type="dxa"/>
              <w:bottom w:w="100" w:type="dxa"/>
              <w:right w:w="120" w:type="dxa"/>
            </w:tcMar>
            <w:hideMark/>
          </w:tcPr>
          <w:p w14:paraId="2B46CA3C" w14:textId="77777777" w:rsidR="00000000" w:rsidRDefault="006626A1">
            <w:pPr>
              <w:spacing w:before="160" w:after="280"/>
              <w:rPr>
                <w:rFonts w:ascii="Arial" w:eastAsia="Times New Roman" w:hAnsi="Arial" w:cs="Arial"/>
                <w:b/>
                <w:bCs/>
                <w:color w:val="FFFFFF"/>
                <w:sz w:val="19"/>
                <w:szCs w:val="19"/>
              </w:rPr>
            </w:pPr>
            <w:r>
              <w:rPr>
                <w:rFonts w:ascii="Arial" w:eastAsia="Times New Roman" w:hAnsi="Arial" w:cs="Arial"/>
                <w:b/>
                <w:bCs/>
                <w:color w:val="FFFFFF"/>
                <w:sz w:val="19"/>
                <w:szCs w:val="19"/>
              </w:rPr>
              <w:t>Riesgo</w:t>
            </w:r>
          </w:p>
        </w:tc>
        <w:tc>
          <w:tcPr>
            <w:tcW w:w="1498" w:type="dxa"/>
            <w:tcBorders>
              <w:top w:val="single" w:sz="6" w:space="0" w:color="1B2A4A"/>
              <w:left w:val="single" w:sz="6" w:space="0" w:color="1B2A4A"/>
              <w:bottom w:val="single" w:sz="6" w:space="0" w:color="1B2A4A"/>
              <w:right w:val="single" w:sz="6" w:space="0" w:color="1B2A4A"/>
            </w:tcBorders>
            <w:shd w:val="clear" w:color="auto" w:fill="1B2A4A"/>
            <w:tcMar>
              <w:top w:w="100" w:type="dxa"/>
              <w:left w:w="120" w:type="dxa"/>
              <w:bottom w:w="100" w:type="dxa"/>
              <w:right w:w="120" w:type="dxa"/>
            </w:tcMar>
            <w:hideMark/>
          </w:tcPr>
          <w:p w14:paraId="55C92F72" w14:textId="77777777" w:rsidR="00000000" w:rsidRDefault="006626A1">
            <w:pPr>
              <w:spacing w:before="160" w:after="280"/>
              <w:rPr>
                <w:rFonts w:ascii="Arial" w:eastAsia="Times New Roman" w:hAnsi="Arial" w:cs="Arial"/>
                <w:b/>
                <w:bCs/>
                <w:color w:val="FFFFFF"/>
                <w:sz w:val="19"/>
                <w:szCs w:val="19"/>
              </w:rPr>
            </w:pPr>
            <w:r>
              <w:rPr>
                <w:rFonts w:ascii="Arial" w:eastAsia="Times New Roman" w:hAnsi="Arial" w:cs="Arial"/>
                <w:b/>
                <w:bCs/>
                <w:color w:val="FFFFFF"/>
                <w:sz w:val="19"/>
                <w:szCs w:val="19"/>
              </w:rPr>
              <w:t>Actor</w:t>
            </w:r>
          </w:p>
        </w:tc>
      </w:tr>
      <w:tr w:rsidR="00000000" w14:paraId="7F8A776E" w14:textId="77777777" w:rsidTr="006626A1">
        <w:tc>
          <w:tcPr>
            <w:tcW w:w="727"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5A94E3B9"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CU11</w:t>
            </w:r>
          </w:p>
        </w:tc>
        <w:tc>
          <w:tcPr>
            <w:tcW w:w="3259"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1CF11836"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Dictar cambios por voz</w:t>
            </w:r>
          </w:p>
        </w:tc>
        <w:tc>
          <w:tcPr>
            <w:tcW w:w="1067"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683A8796"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Aprobado</w:t>
            </w:r>
          </w:p>
        </w:tc>
        <w:tc>
          <w:tcPr>
            <w:tcW w:w="1075"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287079A2"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Alta</w:t>
            </w:r>
          </w:p>
        </w:tc>
        <w:tc>
          <w:tcPr>
            <w:tcW w:w="87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7DF70427"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Medio</w:t>
            </w:r>
          </w:p>
        </w:tc>
        <w:tc>
          <w:tcPr>
            <w:tcW w:w="1498"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0867573D"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Modelador</w:t>
            </w:r>
          </w:p>
        </w:tc>
      </w:tr>
      <w:tr w:rsidR="00000000" w14:paraId="43173448" w14:textId="77777777" w:rsidTr="006626A1">
        <w:tc>
          <w:tcPr>
            <w:tcW w:w="727"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7E14A09B"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CU12</w:t>
            </w:r>
          </w:p>
        </w:tc>
        <w:tc>
          <w:tcPr>
            <w:tcW w:w="3259"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78625F01"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Leer el diagrama desde una fotografía</w:t>
            </w:r>
          </w:p>
        </w:tc>
        <w:tc>
          <w:tcPr>
            <w:tcW w:w="1067"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70E39D93"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Aprobado</w:t>
            </w:r>
          </w:p>
        </w:tc>
        <w:tc>
          <w:tcPr>
            <w:tcW w:w="1075"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6721061D"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Normal</w:t>
            </w:r>
          </w:p>
        </w:tc>
        <w:tc>
          <w:tcPr>
            <w:tcW w:w="87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78F46E28"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Alto</w:t>
            </w:r>
          </w:p>
        </w:tc>
        <w:tc>
          <w:tcPr>
            <w:tcW w:w="1498"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5432FCC0"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Modelador</w:t>
            </w:r>
          </w:p>
        </w:tc>
      </w:tr>
      <w:tr w:rsidR="00000000" w14:paraId="05858C3F" w14:textId="77777777" w:rsidTr="006626A1">
        <w:tc>
          <w:tcPr>
            <w:tcW w:w="727"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6C3D8286"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CU13</w:t>
            </w:r>
          </w:p>
        </w:tc>
        <w:tc>
          <w:tcPr>
            <w:tcW w:w="3259"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0EC53CC1"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Pedir un elemento en lenguaje libre</w:t>
            </w:r>
          </w:p>
        </w:tc>
        <w:tc>
          <w:tcPr>
            <w:tcW w:w="1067"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3FB86525"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Aprobado</w:t>
            </w:r>
          </w:p>
        </w:tc>
        <w:tc>
          <w:tcPr>
            <w:tcW w:w="1075"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200D1CA7"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Normal</w:t>
            </w:r>
          </w:p>
        </w:tc>
        <w:tc>
          <w:tcPr>
            <w:tcW w:w="87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3210EED6"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b/>
                <w:bCs/>
                <w:color w:val="000000"/>
                <w:sz w:val="19"/>
                <w:szCs w:val="19"/>
              </w:rPr>
              <w:t>Alto</w:t>
            </w:r>
          </w:p>
        </w:tc>
        <w:tc>
          <w:tcPr>
            <w:tcW w:w="1498"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4EA75C1C"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Modelador</w:t>
            </w:r>
          </w:p>
        </w:tc>
      </w:tr>
      <w:tr w:rsidR="00000000" w14:paraId="2B952B43" w14:textId="77777777" w:rsidTr="006626A1">
        <w:tc>
          <w:tcPr>
            <w:tcW w:w="727"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6F61F9D7"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CU14</w:t>
            </w:r>
          </w:p>
        </w:tc>
        <w:tc>
          <w:tcPr>
            <w:tcW w:w="3259"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1CBAACB6"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Consultar al agente guía</w:t>
            </w:r>
          </w:p>
        </w:tc>
        <w:tc>
          <w:tcPr>
            <w:tcW w:w="1067"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4080827B"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Aprobado</w:t>
            </w:r>
          </w:p>
        </w:tc>
        <w:tc>
          <w:tcPr>
            <w:tcW w:w="1075"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1D1A83A6"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Alta</w:t>
            </w:r>
          </w:p>
        </w:tc>
        <w:tc>
          <w:tcPr>
            <w:tcW w:w="87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1D393E6A"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Medio</w:t>
            </w:r>
          </w:p>
        </w:tc>
        <w:tc>
          <w:tcPr>
            <w:tcW w:w="1498"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381C2A72"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Modelador</w:t>
            </w:r>
          </w:p>
        </w:tc>
      </w:tr>
      <w:tr w:rsidR="00000000" w14:paraId="0BFA3CE5" w14:textId="77777777" w:rsidTr="006626A1">
        <w:tc>
          <w:tcPr>
            <w:tcW w:w="727"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14A966A2"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CU15</w:t>
            </w:r>
          </w:p>
        </w:tc>
        <w:tc>
          <w:tcPr>
            <w:tcW w:w="3259"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41D31EA8"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Generar el backend Spring Boot</w:t>
            </w:r>
          </w:p>
        </w:tc>
        <w:tc>
          <w:tcPr>
            <w:tcW w:w="1067"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5B4BE9A6"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Aprobado</w:t>
            </w:r>
          </w:p>
        </w:tc>
        <w:tc>
          <w:tcPr>
            <w:tcW w:w="1075"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0A4F5E40"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Alta</w:t>
            </w:r>
          </w:p>
        </w:tc>
        <w:tc>
          <w:tcPr>
            <w:tcW w:w="87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21DF61AB"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Medio</w:t>
            </w:r>
          </w:p>
        </w:tc>
        <w:tc>
          <w:tcPr>
            <w:tcW w:w="1498"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11B29B3D"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Modelador</w:t>
            </w:r>
          </w:p>
        </w:tc>
      </w:tr>
      <w:tr w:rsidR="00000000" w14:paraId="091143F1" w14:textId="77777777" w:rsidTr="006626A1">
        <w:tc>
          <w:tcPr>
            <w:tcW w:w="727"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19FEC67B"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CU16</w:t>
            </w:r>
          </w:p>
        </w:tc>
        <w:tc>
          <w:tcPr>
            <w:tcW w:w="3259"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5E111361"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Exportar el modelo a XMI</w:t>
            </w:r>
          </w:p>
        </w:tc>
        <w:tc>
          <w:tcPr>
            <w:tcW w:w="1067"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50216101"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Aprobado</w:t>
            </w:r>
          </w:p>
        </w:tc>
        <w:tc>
          <w:tcPr>
            <w:tcW w:w="1075"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2B934B5E"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Alta</w:t>
            </w:r>
          </w:p>
        </w:tc>
        <w:tc>
          <w:tcPr>
            <w:tcW w:w="87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4CBF0D1F"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Medio</w:t>
            </w:r>
          </w:p>
        </w:tc>
        <w:tc>
          <w:tcPr>
            <w:tcW w:w="1498"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58672C09"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Modelador</w:t>
            </w:r>
          </w:p>
        </w:tc>
      </w:tr>
      <w:tr w:rsidR="00000000" w14:paraId="79894EB1" w14:textId="77777777" w:rsidTr="006626A1">
        <w:tc>
          <w:tcPr>
            <w:tcW w:w="727"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766832E3"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CU17</w:t>
            </w:r>
          </w:p>
        </w:tc>
        <w:tc>
          <w:tcPr>
            <w:tcW w:w="3259"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16753377"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Importar un modelo desde XMI</w:t>
            </w:r>
          </w:p>
        </w:tc>
        <w:tc>
          <w:tcPr>
            <w:tcW w:w="1067"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29441F98"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Aprobado</w:t>
            </w:r>
          </w:p>
        </w:tc>
        <w:tc>
          <w:tcPr>
            <w:tcW w:w="1075"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357CC902"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Alta</w:t>
            </w:r>
          </w:p>
        </w:tc>
        <w:tc>
          <w:tcPr>
            <w:tcW w:w="87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0F3833D0"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Alto</w:t>
            </w:r>
          </w:p>
        </w:tc>
        <w:tc>
          <w:tcPr>
            <w:tcW w:w="1498"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7A285D1E"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Modelador</w:t>
            </w:r>
          </w:p>
        </w:tc>
      </w:tr>
      <w:tr w:rsidR="00000000" w14:paraId="775191D4" w14:textId="77777777" w:rsidTr="006626A1">
        <w:tc>
          <w:tcPr>
            <w:tcW w:w="727"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239CD3D0"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CU18</w:t>
            </w:r>
          </w:p>
        </w:tc>
        <w:tc>
          <w:tcPr>
            <w:tcW w:w="3259"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5276A19C"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Modelar sin conexión y sincronizar</w:t>
            </w:r>
          </w:p>
        </w:tc>
        <w:tc>
          <w:tcPr>
            <w:tcW w:w="1067"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2C22CFB7"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Aprobado</w:t>
            </w:r>
          </w:p>
        </w:tc>
        <w:tc>
          <w:tcPr>
            <w:tcW w:w="1075"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4E87647D"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Normal</w:t>
            </w:r>
          </w:p>
        </w:tc>
        <w:tc>
          <w:tcPr>
            <w:tcW w:w="87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3B26F46A"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Alto</w:t>
            </w:r>
          </w:p>
        </w:tc>
        <w:tc>
          <w:tcPr>
            <w:tcW w:w="1498"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607B5AA7"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Modelador</w:t>
            </w:r>
          </w:p>
        </w:tc>
      </w:tr>
      <w:tr w:rsidR="00000000" w14:paraId="07B07EAC" w14:textId="77777777" w:rsidTr="006626A1">
        <w:tc>
          <w:tcPr>
            <w:tcW w:w="727"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0F547811"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CU19</w:t>
            </w:r>
          </w:p>
        </w:tc>
        <w:tc>
          <w:tcPr>
            <w:tcW w:w="3259"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368ED601"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Cargar registros en el backend generado desde el teléfono</w:t>
            </w:r>
          </w:p>
        </w:tc>
        <w:tc>
          <w:tcPr>
            <w:tcW w:w="1067"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20B4B630"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Aprobado</w:t>
            </w:r>
          </w:p>
        </w:tc>
        <w:tc>
          <w:tcPr>
            <w:tcW w:w="1075"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4FBE1066"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Alta</w:t>
            </w:r>
          </w:p>
        </w:tc>
        <w:tc>
          <w:tcPr>
            <w:tcW w:w="87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49880567"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b/>
                <w:bCs/>
                <w:color w:val="000000"/>
                <w:sz w:val="19"/>
                <w:szCs w:val="19"/>
              </w:rPr>
              <w:t>Alto</w:t>
            </w:r>
          </w:p>
        </w:tc>
        <w:tc>
          <w:tcPr>
            <w:tcW w:w="1498"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02440CED"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Operador de datos</w:t>
            </w:r>
          </w:p>
        </w:tc>
      </w:tr>
    </w:tbl>
    <w:p w14:paraId="18F84429" w14:textId="77777777" w:rsidR="00000000" w:rsidRDefault="006626A1">
      <w:pPr>
        <w:pStyle w:val="Ttulo3"/>
        <w:rPr>
          <w:rFonts w:ascii="Arial" w:eastAsia="Times New Roman" w:hAnsi="Arial" w:cs="Arial"/>
          <w:lang w:val="es-ES"/>
        </w:rPr>
      </w:pPr>
      <w:bookmarkStart w:id="28" w:name="_Toc241016845"/>
      <w:r>
        <w:rPr>
          <w:rFonts w:ascii="Arial" w:eastAsia="Times New Roman" w:hAnsi="Arial" w:cs="Arial"/>
          <w:lang w:val="es-ES"/>
        </w:rPr>
        <w:t>2.1.4 Detallar casos de uso</w:t>
      </w:r>
      <w:bookmarkEnd w:id="28"/>
    </w:p>
    <w:p w14:paraId="075BA1CB" w14:textId="77777777" w:rsidR="00000000" w:rsidRDefault="006626A1">
      <w:pPr>
        <w:pStyle w:val="Ttulo4"/>
        <w:rPr>
          <w:rFonts w:ascii="Arial" w:eastAsia="Times New Roman" w:hAnsi="Arial" w:cs="Arial"/>
          <w:lang w:val="es-ES"/>
        </w:rPr>
      </w:pPr>
      <w:bookmarkStart w:id="29" w:name="_Toc241016846"/>
      <w:r>
        <w:rPr>
          <w:rFonts w:ascii="Arial" w:eastAsia="Times New Roman" w:hAnsi="Arial" w:cs="Arial"/>
          <w:lang w:val="es-ES"/>
        </w:rPr>
        <w:t>CICLO #1</w:t>
      </w:r>
      <w:bookmarkEnd w:id="29"/>
    </w:p>
    <w:p w14:paraId="615AA938" w14:textId="77777777" w:rsidR="00000000" w:rsidRDefault="006626A1">
      <w:pPr>
        <w:pStyle w:val="NormalWeb"/>
        <w:jc w:val="both"/>
        <w:rPr>
          <w:rFonts w:ascii="Arial" w:hAnsi="Arial" w:cs="Arial"/>
          <w:color w:val="000000"/>
          <w:sz w:val="22"/>
          <w:szCs w:val="22"/>
          <w:lang w:val="es-ES"/>
        </w:rPr>
      </w:pPr>
      <w:r>
        <w:rPr>
          <w:rFonts w:ascii="Arial" w:hAnsi="Arial" w:cs="Arial"/>
          <w:b/>
          <w:bCs/>
          <w:color w:val="000000"/>
          <w:sz w:val="22"/>
          <w:szCs w:val="22"/>
          <w:lang w:val="es-ES"/>
        </w:rPr>
        <w:t>CU1. Registrar usuario</w:t>
      </w:r>
    </w:p>
    <w:tbl>
      <w:tblPr>
        <w:tblW w:w="8501" w:type="dxa"/>
        <w:tblLayout w:type="fixed"/>
        <w:tblCellMar>
          <w:top w:w="15" w:type="dxa"/>
          <w:left w:w="15" w:type="dxa"/>
          <w:bottom w:w="15" w:type="dxa"/>
          <w:right w:w="15" w:type="dxa"/>
        </w:tblCellMar>
        <w:tblLook w:val="04A0" w:firstRow="1" w:lastRow="0" w:firstColumn="1" w:lastColumn="0" w:noHBand="0" w:noVBand="1"/>
      </w:tblPr>
      <w:tblGrid>
        <w:gridCol w:w="1738"/>
        <w:gridCol w:w="6763"/>
      </w:tblGrid>
      <w:tr w:rsidR="00000000" w14:paraId="7230BC1B" w14:textId="77777777" w:rsidTr="006626A1">
        <w:trPr>
          <w:tblHeader/>
        </w:trPr>
        <w:tc>
          <w:tcPr>
            <w:tcW w:w="1738" w:type="dxa"/>
            <w:tcBorders>
              <w:top w:val="single" w:sz="6" w:space="0" w:color="1B2A4A"/>
              <w:left w:val="single" w:sz="6" w:space="0" w:color="1B2A4A"/>
              <w:bottom w:val="single" w:sz="6" w:space="0" w:color="1B2A4A"/>
              <w:right w:val="single" w:sz="6" w:space="0" w:color="1B2A4A"/>
            </w:tcBorders>
            <w:shd w:val="clear" w:color="auto" w:fill="1B2A4A"/>
            <w:tcMar>
              <w:top w:w="100" w:type="dxa"/>
              <w:left w:w="120" w:type="dxa"/>
              <w:bottom w:w="100" w:type="dxa"/>
              <w:right w:w="120" w:type="dxa"/>
            </w:tcMar>
            <w:hideMark/>
          </w:tcPr>
          <w:p w14:paraId="6E1AC1F0" w14:textId="77777777" w:rsidR="00000000" w:rsidRDefault="006626A1">
            <w:pPr>
              <w:rPr>
                <w:rFonts w:ascii="Arial" w:hAnsi="Arial" w:cs="Arial"/>
                <w:color w:val="000000"/>
                <w:sz w:val="22"/>
                <w:szCs w:val="22"/>
                <w:lang w:val="es-ES"/>
              </w:rPr>
            </w:pPr>
          </w:p>
        </w:tc>
        <w:tc>
          <w:tcPr>
            <w:tcW w:w="6763" w:type="dxa"/>
            <w:tcBorders>
              <w:top w:val="single" w:sz="6" w:space="0" w:color="1B2A4A"/>
              <w:left w:val="single" w:sz="6" w:space="0" w:color="1B2A4A"/>
              <w:bottom w:val="single" w:sz="6" w:space="0" w:color="1B2A4A"/>
              <w:right w:val="single" w:sz="6" w:space="0" w:color="1B2A4A"/>
            </w:tcBorders>
            <w:shd w:val="clear" w:color="auto" w:fill="1B2A4A"/>
            <w:tcMar>
              <w:top w:w="100" w:type="dxa"/>
              <w:left w:w="120" w:type="dxa"/>
              <w:bottom w:w="100" w:type="dxa"/>
              <w:right w:w="120" w:type="dxa"/>
            </w:tcMar>
            <w:hideMark/>
          </w:tcPr>
          <w:p w14:paraId="138F0EA0" w14:textId="77777777" w:rsidR="00000000" w:rsidRDefault="006626A1">
            <w:pPr>
              <w:spacing w:before="160" w:after="280"/>
              <w:rPr>
                <w:rFonts w:eastAsia="Times New Roman"/>
                <w:sz w:val="20"/>
                <w:szCs w:val="20"/>
              </w:rPr>
            </w:pPr>
          </w:p>
        </w:tc>
      </w:tr>
      <w:tr w:rsidR="00000000" w14:paraId="5015C912" w14:textId="77777777" w:rsidTr="006626A1">
        <w:tc>
          <w:tcPr>
            <w:tcW w:w="1738"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52AD498D"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b/>
                <w:bCs/>
                <w:color w:val="000000"/>
                <w:sz w:val="19"/>
                <w:szCs w:val="19"/>
              </w:rPr>
              <w:t>Nombre de Caso de Uso</w:t>
            </w:r>
          </w:p>
        </w:tc>
        <w:tc>
          <w:tcPr>
            <w:tcW w:w="6763"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5CEB75DF"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CU1 Registrar usuario</w:t>
            </w:r>
          </w:p>
        </w:tc>
      </w:tr>
      <w:tr w:rsidR="00000000" w14:paraId="41ABE194" w14:textId="77777777" w:rsidTr="006626A1">
        <w:tc>
          <w:tcPr>
            <w:tcW w:w="1738"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6ECFA84E"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b/>
                <w:bCs/>
                <w:color w:val="000000"/>
                <w:sz w:val="19"/>
                <w:szCs w:val="19"/>
              </w:rPr>
              <w:t>Propósito</w:t>
            </w:r>
          </w:p>
        </w:tc>
        <w:tc>
          <w:tcPr>
            <w:tcW w:w="6763"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2F78A056"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Permitir que una persona cree una cuenta en el servidor.</w:t>
            </w:r>
          </w:p>
        </w:tc>
      </w:tr>
      <w:tr w:rsidR="00000000" w14:paraId="5D72C140" w14:textId="77777777" w:rsidTr="006626A1">
        <w:tc>
          <w:tcPr>
            <w:tcW w:w="1738"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79F9B88A"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b/>
                <w:bCs/>
                <w:color w:val="000000"/>
                <w:sz w:val="19"/>
                <w:szCs w:val="19"/>
              </w:rPr>
              <w:t>Actores</w:t>
            </w:r>
          </w:p>
        </w:tc>
        <w:tc>
          <w:tcPr>
            <w:tcW w:w="6763"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7C2974CC"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Modelador</w:t>
            </w:r>
          </w:p>
        </w:tc>
      </w:tr>
      <w:tr w:rsidR="00000000" w14:paraId="1B9572A9" w14:textId="77777777" w:rsidTr="006626A1">
        <w:tc>
          <w:tcPr>
            <w:tcW w:w="1738"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166C99EE"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b/>
                <w:bCs/>
                <w:color w:val="000000"/>
                <w:sz w:val="19"/>
                <w:szCs w:val="19"/>
              </w:rPr>
              <w:lastRenderedPageBreak/>
              <w:t>Actor Iniciador</w:t>
            </w:r>
          </w:p>
        </w:tc>
        <w:tc>
          <w:tcPr>
            <w:tcW w:w="6763"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5F5A0598"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Modelador</w:t>
            </w:r>
          </w:p>
        </w:tc>
      </w:tr>
      <w:tr w:rsidR="00000000" w14:paraId="71F3AF83" w14:textId="77777777" w:rsidTr="006626A1">
        <w:tc>
          <w:tcPr>
            <w:tcW w:w="1738"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4F5C7A16"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b/>
                <w:bCs/>
                <w:color w:val="000000"/>
                <w:sz w:val="19"/>
                <w:szCs w:val="19"/>
              </w:rPr>
              <w:t>Precondición</w:t>
            </w:r>
          </w:p>
        </w:tc>
        <w:tc>
          <w:tcPr>
            <w:tcW w:w="6763"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29C47CC7"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El correo no debe estar registrado.</w:t>
            </w:r>
          </w:p>
        </w:tc>
      </w:tr>
      <w:tr w:rsidR="00000000" w14:paraId="588B3CD1" w14:textId="77777777" w:rsidTr="006626A1">
        <w:tc>
          <w:tcPr>
            <w:tcW w:w="1738"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2CA130E6"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b/>
                <w:bCs/>
                <w:color w:val="000000"/>
                <w:sz w:val="19"/>
                <w:szCs w:val="19"/>
              </w:rPr>
              <w:t>Flujo Principal</w:t>
            </w:r>
          </w:p>
        </w:tc>
        <w:tc>
          <w:tcPr>
            <w:tcW w:w="6763"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3EDDA838"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1. Acceder a la pantalla de entrada. 2. Elegir «Crear una cuenta». 3. Ingresar correo, nombre y contraseña de al menos 8 caracteres. 4. El sistema cifra la contraseña y crea la cuenta. 5. Se entrega la c</w:t>
            </w:r>
            <w:r>
              <w:rPr>
                <w:rFonts w:ascii="Arial" w:eastAsia="Times New Roman" w:hAnsi="Arial" w:cs="Arial"/>
                <w:color w:val="000000"/>
                <w:sz w:val="19"/>
                <w:szCs w:val="19"/>
              </w:rPr>
              <w:t>redencial y se ingresa al sistema.</w:t>
            </w:r>
          </w:p>
        </w:tc>
      </w:tr>
      <w:tr w:rsidR="00000000" w14:paraId="5034292C" w14:textId="77777777" w:rsidTr="006626A1">
        <w:tc>
          <w:tcPr>
            <w:tcW w:w="1738"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70A8FAE9"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b/>
                <w:bCs/>
                <w:color w:val="000000"/>
                <w:sz w:val="19"/>
                <w:szCs w:val="19"/>
              </w:rPr>
              <w:t>Post Condición</w:t>
            </w:r>
          </w:p>
        </w:tc>
        <w:tc>
          <w:tcPr>
            <w:tcW w:w="6763"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1DAEA672"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La cuenta queda creada y la sesión iniciada.</w:t>
            </w:r>
          </w:p>
        </w:tc>
      </w:tr>
      <w:tr w:rsidR="00000000" w14:paraId="4BBC3F9A" w14:textId="77777777" w:rsidTr="006626A1">
        <w:tc>
          <w:tcPr>
            <w:tcW w:w="1738"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7C1C5AF1"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b/>
                <w:bCs/>
                <w:color w:val="000000"/>
                <w:sz w:val="19"/>
                <w:szCs w:val="19"/>
              </w:rPr>
              <w:t>Excepción</w:t>
            </w:r>
          </w:p>
        </w:tc>
        <w:tc>
          <w:tcPr>
            <w:tcW w:w="6763"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66D9C736"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Correo ya registrado; contraseña menor a 8 caracteres.</w:t>
            </w:r>
          </w:p>
        </w:tc>
      </w:tr>
    </w:tbl>
    <w:p w14:paraId="0FE0E0BF" w14:textId="77777777" w:rsidR="00000000" w:rsidRDefault="006626A1">
      <w:pPr>
        <w:pStyle w:val="NormalWeb"/>
        <w:jc w:val="both"/>
        <w:rPr>
          <w:rFonts w:ascii="Arial" w:hAnsi="Arial" w:cs="Arial"/>
          <w:color w:val="000000"/>
          <w:sz w:val="22"/>
          <w:szCs w:val="22"/>
          <w:lang w:val="es-ES"/>
        </w:rPr>
      </w:pPr>
      <w:r>
        <w:rPr>
          <w:rFonts w:ascii="Arial" w:hAnsi="Arial" w:cs="Arial"/>
          <w:b/>
          <w:bCs/>
          <w:color w:val="000000"/>
          <w:sz w:val="22"/>
          <w:szCs w:val="22"/>
          <w:lang w:val="es-ES"/>
        </w:rPr>
        <w:t>CU2. Iniciar sesión</w:t>
      </w:r>
    </w:p>
    <w:tbl>
      <w:tblPr>
        <w:tblW w:w="8504" w:type="dxa"/>
        <w:tblLayout w:type="fixed"/>
        <w:tblCellMar>
          <w:top w:w="15" w:type="dxa"/>
          <w:left w:w="15" w:type="dxa"/>
          <w:bottom w:w="15" w:type="dxa"/>
          <w:right w:w="15" w:type="dxa"/>
        </w:tblCellMar>
        <w:tblLook w:val="04A0" w:firstRow="1" w:lastRow="0" w:firstColumn="1" w:lastColumn="0" w:noHBand="0" w:noVBand="1"/>
      </w:tblPr>
      <w:tblGrid>
        <w:gridCol w:w="1790"/>
        <w:gridCol w:w="6714"/>
      </w:tblGrid>
      <w:tr w:rsidR="00000000" w14:paraId="08D812B8" w14:textId="77777777" w:rsidTr="006626A1">
        <w:trPr>
          <w:tblHeader/>
        </w:trPr>
        <w:tc>
          <w:tcPr>
            <w:tcW w:w="1790" w:type="dxa"/>
            <w:tcBorders>
              <w:top w:val="single" w:sz="6" w:space="0" w:color="1B2A4A"/>
              <w:left w:val="single" w:sz="6" w:space="0" w:color="1B2A4A"/>
              <w:bottom w:val="single" w:sz="6" w:space="0" w:color="1B2A4A"/>
              <w:right w:val="single" w:sz="6" w:space="0" w:color="1B2A4A"/>
            </w:tcBorders>
            <w:shd w:val="clear" w:color="auto" w:fill="1B2A4A"/>
            <w:tcMar>
              <w:top w:w="100" w:type="dxa"/>
              <w:left w:w="120" w:type="dxa"/>
              <w:bottom w:w="100" w:type="dxa"/>
              <w:right w:w="120" w:type="dxa"/>
            </w:tcMar>
            <w:hideMark/>
          </w:tcPr>
          <w:p w14:paraId="411AC525" w14:textId="77777777" w:rsidR="00000000" w:rsidRDefault="006626A1">
            <w:pPr>
              <w:rPr>
                <w:rFonts w:ascii="Arial" w:hAnsi="Arial" w:cs="Arial"/>
                <w:color w:val="000000"/>
                <w:sz w:val="22"/>
                <w:szCs w:val="22"/>
                <w:lang w:val="es-ES"/>
              </w:rPr>
            </w:pPr>
          </w:p>
        </w:tc>
        <w:tc>
          <w:tcPr>
            <w:tcW w:w="6714" w:type="dxa"/>
            <w:tcBorders>
              <w:top w:val="single" w:sz="6" w:space="0" w:color="1B2A4A"/>
              <w:left w:val="single" w:sz="6" w:space="0" w:color="1B2A4A"/>
              <w:bottom w:val="single" w:sz="6" w:space="0" w:color="1B2A4A"/>
              <w:right w:val="single" w:sz="6" w:space="0" w:color="1B2A4A"/>
            </w:tcBorders>
            <w:shd w:val="clear" w:color="auto" w:fill="1B2A4A"/>
            <w:tcMar>
              <w:top w:w="100" w:type="dxa"/>
              <w:left w:w="120" w:type="dxa"/>
              <w:bottom w:w="100" w:type="dxa"/>
              <w:right w:w="120" w:type="dxa"/>
            </w:tcMar>
            <w:hideMark/>
          </w:tcPr>
          <w:p w14:paraId="3B09FA67" w14:textId="77777777" w:rsidR="00000000" w:rsidRDefault="006626A1">
            <w:pPr>
              <w:spacing w:before="160" w:after="280"/>
              <w:rPr>
                <w:rFonts w:eastAsia="Times New Roman"/>
                <w:sz w:val="20"/>
                <w:szCs w:val="20"/>
              </w:rPr>
            </w:pPr>
          </w:p>
        </w:tc>
      </w:tr>
      <w:tr w:rsidR="00000000" w14:paraId="6F1B9CC5" w14:textId="77777777" w:rsidTr="006626A1">
        <w:tc>
          <w:tcPr>
            <w:tcW w:w="1790"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6452D364"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b/>
                <w:bCs/>
                <w:color w:val="000000"/>
                <w:sz w:val="19"/>
                <w:szCs w:val="19"/>
              </w:rPr>
              <w:t>Nombre de Caso de Uso</w:t>
            </w:r>
          </w:p>
        </w:tc>
        <w:tc>
          <w:tcPr>
            <w:tcW w:w="6714"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58848628"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CU2 Iniciar sesión</w:t>
            </w:r>
          </w:p>
        </w:tc>
      </w:tr>
      <w:tr w:rsidR="00000000" w14:paraId="11229FF5" w14:textId="77777777" w:rsidTr="006626A1">
        <w:tc>
          <w:tcPr>
            <w:tcW w:w="1790"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115A3585"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b/>
                <w:bCs/>
                <w:color w:val="000000"/>
                <w:sz w:val="19"/>
                <w:szCs w:val="19"/>
              </w:rPr>
              <w:t>Propósito</w:t>
            </w:r>
          </w:p>
        </w:tc>
        <w:tc>
          <w:tcPr>
            <w:tcW w:w="6714"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4CC3DDD9"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Autenticar a una persona registrada y entregarle una credencial.</w:t>
            </w:r>
          </w:p>
        </w:tc>
      </w:tr>
      <w:tr w:rsidR="00000000" w14:paraId="2DE89D3A" w14:textId="77777777" w:rsidTr="006626A1">
        <w:tc>
          <w:tcPr>
            <w:tcW w:w="1790"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785F3079"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b/>
                <w:bCs/>
                <w:color w:val="000000"/>
                <w:sz w:val="19"/>
                <w:szCs w:val="19"/>
              </w:rPr>
              <w:t>Actores</w:t>
            </w:r>
          </w:p>
        </w:tc>
        <w:tc>
          <w:tcPr>
            <w:tcW w:w="6714"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76D3942E"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Modelador, Colaborador</w:t>
            </w:r>
          </w:p>
        </w:tc>
      </w:tr>
      <w:tr w:rsidR="00000000" w14:paraId="1C52E26F" w14:textId="77777777" w:rsidTr="006626A1">
        <w:tc>
          <w:tcPr>
            <w:tcW w:w="1790"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4FE47EEE"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b/>
                <w:bCs/>
                <w:color w:val="000000"/>
                <w:sz w:val="19"/>
                <w:szCs w:val="19"/>
              </w:rPr>
              <w:t>Actor Iniciador</w:t>
            </w:r>
          </w:p>
        </w:tc>
        <w:tc>
          <w:tcPr>
            <w:tcW w:w="6714"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0BE64788"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Modelador</w:t>
            </w:r>
          </w:p>
        </w:tc>
      </w:tr>
      <w:tr w:rsidR="00000000" w14:paraId="321CD1E9" w14:textId="77777777" w:rsidTr="006626A1">
        <w:tc>
          <w:tcPr>
            <w:tcW w:w="1790"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32C56E61"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b/>
                <w:bCs/>
                <w:color w:val="000000"/>
                <w:sz w:val="19"/>
                <w:szCs w:val="19"/>
              </w:rPr>
              <w:t>Precondición</w:t>
            </w:r>
          </w:p>
        </w:tc>
        <w:tc>
          <w:tcPr>
            <w:tcW w:w="6714"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5B283F9A"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La cuenta debe existir.</w:t>
            </w:r>
          </w:p>
        </w:tc>
      </w:tr>
      <w:tr w:rsidR="00000000" w14:paraId="06FE0A92" w14:textId="77777777" w:rsidTr="006626A1">
        <w:tc>
          <w:tcPr>
            <w:tcW w:w="1790"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16AD9EC1"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b/>
                <w:bCs/>
                <w:color w:val="000000"/>
                <w:sz w:val="19"/>
                <w:szCs w:val="19"/>
              </w:rPr>
              <w:t>Flujo Principal</w:t>
            </w:r>
          </w:p>
        </w:tc>
        <w:tc>
          <w:tcPr>
            <w:tcW w:w="6714"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1DB0140D"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 xml:space="preserve">1. Ingresar correo y contraseña. 2. El sistema verifica la contraseña contra </w:t>
            </w:r>
            <w:r>
              <w:rPr>
                <w:rFonts w:ascii="Arial" w:eastAsia="Times New Roman" w:hAnsi="Arial" w:cs="Arial"/>
                <w:color w:val="000000"/>
                <w:sz w:val="19"/>
                <w:szCs w:val="19"/>
              </w:rPr>
              <w:t>su resumen cifrado. 3. Se emite una credencial firmada con vigencia de 12 horas. 4. Se accede a la pantalla de proyectos.</w:t>
            </w:r>
          </w:p>
        </w:tc>
      </w:tr>
      <w:tr w:rsidR="00000000" w14:paraId="54EAFE31" w14:textId="77777777" w:rsidTr="006626A1">
        <w:tc>
          <w:tcPr>
            <w:tcW w:w="1790"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5AE84054"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b/>
                <w:bCs/>
                <w:color w:val="000000"/>
                <w:sz w:val="19"/>
                <w:szCs w:val="19"/>
              </w:rPr>
              <w:t>Post Condición</w:t>
            </w:r>
          </w:p>
        </w:tc>
        <w:tc>
          <w:tcPr>
            <w:tcW w:w="6714"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1AF8C6B0"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La credencial queda almacenada en el cliente.</w:t>
            </w:r>
          </w:p>
        </w:tc>
      </w:tr>
      <w:tr w:rsidR="00000000" w14:paraId="2C6B99F4" w14:textId="77777777" w:rsidTr="006626A1">
        <w:tc>
          <w:tcPr>
            <w:tcW w:w="1790"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562676BD"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b/>
                <w:bCs/>
                <w:color w:val="000000"/>
                <w:sz w:val="19"/>
                <w:szCs w:val="19"/>
              </w:rPr>
              <w:t>Excepción</w:t>
            </w:r>
          </w:p>
        </w:tc>
        <w:tc>
          <w:tcPr>
            <w:tcW w:w="6714"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1CA621CE"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Credenciales inválidas.</w:t>
            </w:r>
          </w:p>
        </w:tc>
      </w:tr>
    </w:tbl>
    <w:p w14:paraId="36FDEF5F" w14:textId="77777777" w:rsidR="00000000" w:rsidRDefault="006626A1">
      <w:pPr>
        <w:pStyle w:val="NormalWeb"/>
        <w:jc w:val="both"/>
        <w:rPr>
          <w:rFonts w:ascii="Arial" w:hAnsi="Arial" w:cs="Arial"/>
          <w:color w:val="000000"/>
          <w:sz w:val="22"/>
          <w:szCs w:val="22"/>
          <w:lang w:val="es-ES"/>
        </w:rPr>
      </w:pPr>
      <w:r>
        <w:rPr>
          <w:rFonts w:ascii="Arial" w:hAnsi="Arial" w:cs="Arial"/>
          <w:b/>
          <w:bCs/>
          <w:color w:val="000000"/>
          <w:sz w:val="22"/>
          <w:szCs w:val="22"/>
          <w:lang w:val="es-ES"/>
        </w:rPr>
        <w:t>CU3. Cerrar sesión</w:t>
      </w:r>
    </w:p>
    <w:tbl>
      <w:tblPr>
        <w:tblW w:w="8504" w:type="dxa"/>
        <w:tblLayout w:type="fixed"/>
        <w:tblCellMar>
          <w:top w:w="15" w:type="dxa"/>
          <w:left w:w="15" w:type="dxa"/>
          <w:bottom w:w="15" w:type="dxa"/>
          <w:right w:w="15" w:type="dxa"/>
        </w:tblCellMar>
        <w:tblLook w:val="04A0" w:firstRow="1" w:lastRow="0" w:firstColumn="1" w:lastColumn="0" w:noHBand="0" w:noVBand="1"/>
      </w:tblPr>
      <w:tblGrid>
        <w:gridCol w:w="2161"/>
        <w:gridCol w:w="6343"/>
      </w:tblGrid>
      <w:tr w:rsidR="00000000" w14:paraId="6A04F568" w14:textId="77777777" w:rsidTr="006626A1">
        <w:trPr>
          <w:tblHeader/>
        </w:trPr>
        <w:tc>
          <w:tcPr>
            <w:tcW w:w="2161" w:type="dxa"/>
            <w:tcBorders>
              <w:top w:val="single" w:sz="6" w:space="0" w:color="1B2A4A"/>
              <w:left w:val="single" w:sz="6" w:space="0" w:color="1B2A4A"/>
              <w:bottom w:val="single" w:sz="6" w:space="0" w:color="1B2A4A"/>
              <w:right w:val="single" w:sz="6" w:space="0" w:color="1B2A4A"/>
            </w:tcBorders>
            <w:shd w:val="clear" w:color="auto" w:fill="1B2A4A"/>
            <w:tcMar>
              <w:top w:w="100" w:type="dxa"/>
              <w:left w:w="120" w:type="dxa"/>
              <w:bottom w:w="100" w:type="dxa"/>
              <w:right w:w="120" w:type="dxa"/>
            </w:tcMar>
            <w:hideMark/>
          </w:tcPr>
          <w:p w14:paraId="46D4DF29" w14:textId="77777777" w:rsidR="00000000" w:rsidRDefault="006626A1">
            <w:pPr>
              <w:rPr>
                <w:rFonts w:ascii="Arial" w:hAnsi="Arial" w:cs="Arial"/>
                <w:color w:val="000000"/>
                <w:sz w:val="22"/>
                <w:szCs w:val="22"/>
                <w:lang w:val="es-ES"/>
              </w:rPr>
            </w:pPr>
          </w:p>
        </w:tc>
        <w:tc>
          <w:tcPr>
            <w:tcW w:w="6343" w:type="dxa"/>
            <w:tcBorders>
              <w:top w:val="single" w:sz="6" w:space="0" w:color="1B2A4A"/>
              <w:left w:val="single" w:sz="6" w:space="0" w:color="1B2A4A"/>
              <w:bottom w:val="single" w:sz="6" w:space="0" w:color="1B2A4A"/>
              <w:right w:val="single" w:sz="6" w:space="0" w:color="1B2A4A"/>
            </w:tcBorders>
            <w:shd w:val="clear" w:color="auto" w:fill="1B2A4A"/>
            <w:tcMar>
              <w:top w:w="100" w:type="dxa"/>
              <w:left w:w="120" w:type="dxa"/>
              <w:bottom w:w="100" w:type="dxa"/>
              <w:right w:w="120" w:type="dxa"/>
            </w:tcMar>
            <w:hideMark/>
          </w:tcPr>
          <w:p w14:paraId="6F8204F4" w14:textId="77777777" w:rsidR="00000000" w:rsidRDefault="006626A1">
            <w:pPr>
              <w:spacing w:before="160" w:after="280"/>
              <w:rPr>
                <w:rFonts w:eastAsia="Times New Roman"/>
                <w:sz w:val="20"/>
                <w:szCs w:val="20"/>
              </w:rPr>
            </w:pPr>
          </w:p>
        </w:tc>
      </w:tr>
      <w:tr w:rsidR="00000000" w14:paraId="38F4F3F1" w14:textId="77777777" w:rsidTr="006626A1">
        <w:tc>
          <w:tcPr>
            <w:tcW w:w="216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5B477EDB"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b/>
                <w:bCs/>
                <w:color w:val="000000"/>
                <w:sz w:val="19"/>
                <w:szCs w:val="19"/>
              </w:rPr>
              <w:t>Nombre de Caso de Uso</w:t>
            </w:r>
          </w:p>
        </w:tc>
        <w:tc>
          <w:tcPr>
            <w:tcW w:w="6343"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60DA7CDC"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CU3 Cerrar sesión</w:t>
            </w:r>
          </w:p>
        </w:tc>
      </w:tr>
      <w:tr w:rsidR="00000000" w14:paraId="7C2BA46D" w14:textId="77777777" w:rsidTr="006626A1">
        <w:tc>
          <w:tcPr>
            <w:tcW w:w="216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283F2D3C"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b/>
                <w:bCs/>
                <w:color w:val="000000"/>
                <w:sz w:val="19"/>
                <w:szCs w:val="19"/>
              </w:rPr>
              <w:t>Propósito</w:t>
            </w:r>
          </w:p>
        </w:tc>
        <w:tc>
          <w:tcPr>
            <w:tcW w:w="6343"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1AB7119E"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Terminar la sesión activa.</w:t>
            </w:r>
          </w:p>
        </w:tc>
      </w:tr>
      <w:tr w:rsidR="00000000" w14:paraId="1A3B2DE2" w14:textId="77777777" w:rsidTr="006626A1">
        <w:tc>
          <w:tcPr>
            <w:tcW w:w="216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314FD51F"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b/>
                <w:bCs/>
                <w:color w:val="000000"/>
                <w:sz w:val="19"/>
                <w:szCs w:val="19"/>
              </w:rPr>
              <w:t>Actores</w:t>
            </w:r>
          </w:p>
        </w:tc>
        <w:tc>
          <w:tcPr>
            <w:tcW w:w="6343"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5EAFD2E9"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Modelador</w:t>
            </w:r>
          </w:p>
        </w:tc>
      </w:tr>
      <w:tr w:rsidR="00000000" w14:paraId="22C0A8FC" w14:textId="77777777" w:rsidTr="006626A1">
        <w:tc>
          <w:tcPr>
            <w:tcW w:w="216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6B5BE687"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b/>
                <w:bCs/>
                <w:color w:val="000000"/>
                <w:sz w:val="19"/>
                <w:szCs w:val="19"/>
              </w:rPr>
              <w:t>Actor Iniciador</w:t>
            </w:r>
          </w:p>
        </w:tc>
        <w:tc>
          <w:tcPr>
            <w:tcW w:w="6343"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3FA7C86C"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Modelador</w:t>
            </w:r>
          </w:p>
        </w:tc>
      </w:tr>
      <w:tr w:rsidR="00000000" w14:paraId="00BEB314" w14:textId="77777777" w:rsidTr="006626A1">
        <w:tc>
          <w:tcPr>
            <w:tcW w:w="216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541F858A"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b/>
                <w:bCs/>
                <w:color w:val="000000"/>
                <w:sz w:val="19"/>
                <w:szCs w:val="19"/>
              </w:rPr>
              <w:t>Precondición</w:t>
            </w:r>
          </w:p>
        </w:tc>
        <w:tc>
          <w:tcPr>
            <w:tcW w:w="6343"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5852EF99"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Sesión iniciada.</w:t>
            </w:r>
          </w:p>
        </w:tc>
      </w:tr>
      <w:tr w:rsidR="00000000" w14:paraId="56A1BDEC" w14:textId="77777777" w:rsidTr="006626A1">
        <w:tc>
          <w:tcPr>
            <w:tcW w:w="216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2EE8A85C"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b/>
                <w:bCs/>
                <w:color w:val="000000"/>
                <w:sz w:val="19"/>
                <w:szCs w:val="19"/>
              </w:rPr>
              <w:t>Flujo Principal</w:t>
            </w:r>
          </w:p>
        </w:tc>
        <w:tc>
          <w:tcPr>
            <w:tcW w:w="6343"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2E8F9DB4"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1. Seleccionar «Salir». 2. El cliente descarta la credencial. 3. Se vuelve a la pant</w:t>
            </w:r>
            <w:r>
              <w:rPr>
                <w:rFonts w:ascii="Arial" w:eastAsia="Times New Roman" w:hAnsi="Arial" w:cs="Arial"/>
                <w:color w:val="000000"/>
                <w:sz w:val="19"/>
                <w:szCs w:val="19"/>
              </w:rPr>
              <w:t>alla de entrada.</w:t>
            </w:r>
          </w:p>
        </w:tc>
      </w:tr>
      <w:tr w:rsidR="00000000" w14:paraId="4DEF76CC" w14:textId="77777777" w:rsidTr="006626A1">
        <w:tc>
          <w:tcPr>
            <w:tcW w:w="216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15FFD96C"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b/>
                <w:bCs/>
                <w:color w:val="000000"/>
                <w:sz w:val="19"/>
                <w:szCs w:val="19"/>
              </w:rPr>
              <w:t>Post Condición</w:t>
            </w:r>
          </w:p>
        </w:tc>
        <w:tc>
          <w:tcPr>
            <w:tcW w:w="6343"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1344B564"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No queda credencial almacenada en el cliente.</w:t>
            </w:r>
          </w:p>
        </w:tc>
      </w:tr>
      <w:tr w:rsidR="00000000" w14:paraId="159E6FEC" w14:textId="77777777" w:rsidTr="006626A1">
        <w:tc>
          <w:tcPr>
            <w:tcW w:w="216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76AD5629"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b/>
                <w:bCs/>
                <w:color w:val="000000"/>
                <w:sz w:val="19"/>
                <w:szCs w:val="19"/>
              </w:rPr>
              <w:t>Excepción</w:t>
            </w:r>
          </w:p>
        </w:tc>
        <w:tc>
          <w:tcPr>
            <w:tcW w:w="6343"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72CF4BDE"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Ninguna.</w:t>
            </w:r>
          </w:p>
        </w:tc>
      </w:tr>
    </w:tbl>
    <w:p w14:paraId="7A387657" w14:textId="77777777" w:rsidR="00000000" w:rsidRDefault="006626A1">
      <w:pPr>
        <w:pStyle w:val="NormalWeb"/>
        <w:jc w:val="both"/>
        <w:rPr>
          <w:rFonts w:ascii="Arial" w:hAnsi="Arial" w:cs="Arial"/>
          <w:color w:val="000000"/>
          <w:sz w:val="22"/>
          <w:szCs w:val="22"/>
          <w:lang w:val="es-ES"/>
        </w:rPr>
      </w:pPr>
      <w:r>
        <w:rPr>
          <w:rFonts w:ascii="Arial" w:hAnsi="Arial" w:cs="Arial"/>
          <w:b/>
          <w:bCs/>
          <w:color w:val="000000"/>
          <w:sz w:val="22"/>
          <w:szCs w:val="22"/>
          <w:lang w:val="es-ES"/>
        </w:rPr>
        <w:t>CU4. Administrar proyecto</w:t>
      </w:r>
    </w:p>
    <w:tbl>
      <w:tblPr>
        <w:tblW w:w="8504" w:type="dxa"/>
        <w:tblLayout w:type="fixed"/>
        <w:tblCellMar>
          <w:top w:w="15" w:type="dxa"/>
          <w:left w:w="15" w:type="dxa"/>
          <w:bottom w:w="15" w:type="dxa"/>
          <w:right w:w="15" w:type="dxa"/>
        </w:tblCellMar>
        <w:tblLook w:val="04A0" w:firstRow="1" w:lastRow="0" w:firstColumn="1" w:lastColumn="0" w:noHBand="0" w:noVBand="1"/>
      </w:tblPr>
      <w:tblGrid>
        <w:gridCol w:w="1793"/>
        <w:gridCol w:w="6711"/>
      </w:tblGrid>
      <w:tr w:rsidR="00000000" w14:paraId="063731BA" w14:textId="77777777" w:rsidTr="006626A1">
        <w:trPr>
          <w:tblHeader/>
        </w:trPr>
        <w:tc>
          <w:tcPr>
            <w:tcW w:w="1793" w:type="dxa"/>
            <w:tcBorders>
              <w:top w:val="single" w:sz="6" w:space="0" w:color="1B2A4A"/>
              <w:left w:val="single" w:sz="6" w:space="0" w:color="1B2A4A"/>
              <w:bottom w:val="single" w:sz="6" w:space="0" w:color="1B2A4A"/>
              <w:right w:val="single" w:sz="6" w:space="0" w:color="1B2A4A"/>
            </w:tcBorders>
            <w:shd w:val="clear" w:color="auto" w:fill="1B2A4A"/>
            <w:tcMar>
              <w:top w:w="100" w:type="dxa"/>
              <w:left w:w="120" w:type="dxa"/>
              <w:bottom w:w="100" w:type="dxa"/>
              <w:right w:w="120" w:type="dxa"/>
            </w:tcMar>
            <w:hideMark/>
          </w:tcPr>
          <w:p w14:paraId="6320DDFE" w14:textId="77777777" w:rsidR="00000000" w:rsidRDefault="006626A1">
            <w:pPr>
              <w:rPr>
                <w:rFonts w:ascii="Arial" w:hAnsi="Arial" w:cs="Arial"/>
                <w:color w:val="000000"/>
                <w:sz w:val="22"/>
                <w:szCs w:val="22"/>
                <w:lang w:val="es-ES"/>
              </w:rPr>
            </w:pPr>
          </w:p>
        </w:tc>
        <w:tc>
          <w:tcPr>
            <w:tcW w:w="6711" w:type="dxa"/>
            <w:tcBorders>
              <w:top w:val="single" w:sz="6" w:space="0" w:color="1B2A4A"/>
              <w:left w:val="single" w:sz="6" w:space="0" w:color="1B2A4A"/>
              <w:bottom w:val="single" w:sz="6" w:space="0" w:color="1B2A4A"/>
              <w:right w:val="single" w:sz="6" w:space="0" w:color="1B2A4A"/>
            </w:tcBorders>
            <w:shd w:val="clear" w:color="auto" w:fill="1B2A4A"/>
            <w:tcMar>
              <w:top w:w="100" w:type="dxa"/>
              <w:left w:w="120" w:type="dxa"/>
              <w:bottom w:w="100" w:type="dxa"/>
              <w:right w:w="120" w:type="dxa"/>
            </w:tcMar>
            <w:hideMark/>
          </w:tcPr>
          <w:p w14:paraId="7EF132CF" w14:textId="77777777" w:rsidR="00000000" w:rsidRDefault="006626A1">
            <w:pPr>
              <w:spacing w:before="160" w:after="280"/>
              <w:rPr>
                <w:rFonts w:eastAsia="Times New Roman"/>
                <w:sz w:val="20"/>
                <w:szCs w:val="20"/>
              </w:rPr>
            </w:pPr>
          </w:p>
        </w:tc>
      </w:tr>
      <w:tr w:rsidR="00000000" w14:paraId="3AF92AAE" w14:textId="77777777" w:rsidTr="006626A1">
        <w:tc>
          <w:tcPr>
            <w:tcW w:w="1793"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0E7B703C"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b/>
                <w:bCs/>
                <w:color w:val="000000"/>
                <w:sz w:val="19"/>
                <w:szCs w:val="19"/>
              </w:rPr>
              <w:t>Nombre de Caso de Uso</w:t>
            </w:r>
          </w:p>
        </w:tc>
        <w:tc>
          <w:tcPr>
            <w:tcW w:w="671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308D6219"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CU4 Administrar proyecto</w:t>
            </w:r>
          </w:p>
        </w:tc>
      </w:tr>
      <w:tr w:rsidR="00000000" w14:paraId="4A8D23E8" w14:textId="77777777" w:rsidTr="006626A1">
        <w:tc>
          <w:tcPr>
            <w:tcW w:w="1793"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03E727A3"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b/>
                <w:bCs/>
                <w:color w:val="000000"/>
                <w:sz w:val="19"/>
                <w:szCs w:val="19"/>
              </w:rPr>
              <w:t>Propósito</w:t>
            </w:r>
          </w:p>
        </w:tc>
        <w:tc>
          <w:tcPr>
            <w:tcW w:w="671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55E84432"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Crear y consultar los proyectos que agrupan diagramas y colaboradores.</w:t>
            </w:r>
          </w:p>
        </w:tc>
      </w:tr>
      <w:tr w:rsidR="00000000" w14:paraId="093A304E" w14:textId="77777777" w:rsidTr="006626A1">
        <w:tc>
          <w:tcPr>
            <w:tcW w:w="1793"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23A74AC8"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b/>
                <w:bCs/>
                <w:color w:val="000000"/>
                <w:sz w:val="19"/>
                <w:szCs w:val="19"/>
              </w:rPr>
              <w:t>Actores</w:t>
            </w:r>
          </w:p>
        </w:tc>
        <w:tc>
          <w:tcPr>
            <w:tcW w:w="671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63ECA9C7"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Modelador</w:t>
            </w:r>
          </w:p>
        </w:tc>
      </w:tr>
      <w:tr w:rsidR="00000000" w14:paraId="74BA759D" w14:textId="77777777" w:rsidTr="006626A1">
        <w:tc>
          <w:tcPr>
            <w:tcW w:w="1793"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185BE13A"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b/>
                <w:bCs/>
                <w:color w:val="000000"/>
                <w:sz w:val="19"/>
                <w:szCs w:val="19"/>
              </w:rPr>
              <w:t>Actor Iniciador</w:t>
            </w:r>
          </w:p>
        </w:tc>
        <w:tc>
          <w:tcPr>
            <w:tcW w:w="671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17DC2D16"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Modelador</w:t>
            </w:r>
          </w:p>
        </w:tc>
      </w:tr>
      <w:tr w:rsidR="00000000" w14:paraId="40CF74B1" w14:textId="77777777" w:rsidTr="006626A1">
        <w:tc>
          <w:tcPr>
            <w:tcW w:w="1793"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303EF2F6"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b/>
                <w:bCs/>
                <w:color w:val="000000"/>
                <w:sz w:val="19"/>
                <w:szCs w:val="19"/>
              </w:rPr>
              <w:t>Precondición</w:t>
            </w:r>
          </w:p>
        </w:tc>
        <w:tc>
          <w:tcPr>
            <w:tcW w:w="671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79FB82A2"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Sesión iniciada.</w:t>
            </w:r>
          </w:p>
        </w:tc>
      </w:tr>
      <w:tr w:rsidR="00000000" w14:paraId="79F4D358" w14:textId="77777777" w:rsidTr="006626A1">
        <w:tc>
          <w:tcPr>
            <w:tcW w:w="1793"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71BC7D3E"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b/>
                <w:bCs/>
                <w:color w:val="000000"/>
                <w:sz w:val="19"/>
                <w:szCs w:val="19"/>
              </w:rPr>
              <w:lastRenderedPageBreak/>
              <w:t>Flujo Principal</w:t>
            </w:r>
          </w:p>
        </w:tc>
        <w:tc>
          <w:tcPr>
            <w:tcW w:w="671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671DB6A5"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1. Escribir el nombre del proyecto. 2. Confirmar la creación. 3. El sistema crea el proyecto y registra al creador como propietario. 4. El proyecto aparece en la lista con su fecha de modificación.</w:t>
            </w:r>
          </w:p>
        </w:tc>
      </w:tr>
      <w:tr w:rsidR="00000000" w14:paraId="10430F17" w14:textId="77777777" w:rsidTr="006626A1">
        <w:tc>
          <w:tcPr>
            <w:tcW w:w="1793"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405CDD64"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b/>
                <w:bCs/>
                <w:color w:val="000000"/>
                <w:sz w:val="19"/>
                <w:szCs w:val="19"/>
              </w:rPr>
              <w:t>Post Condición</w:t>
            </w:r>
          </w:p>
        </w:tc>
        <w:tc>
          <w:tcPr>
            <w:tcW w:w="671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45A61A12"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El proyecto queda creado con su propietari</w:t>
            </w:r>
            <w:r>
              <w:rPr>
                <w:rFonts w:ascii="Arial" w:eastAsia="Times New Roman" w:hAnsi="Arial" w:cs="Arial"/>
                <w:color w:val="000000"/>
                <w:sz w:val="19"/>
                <w:szCs w:val="19"/>
              </w:rPr>
              <w:t>o.</w:t>
            </w:r>
          </w:p>
        </w:tc>
      </w:tr>
      <w:tr w:rsidR="00000000" w14:paraId="13A4D8B7" w14:textId="77777777" w:rsidTr="006626A1">
        <w:tc>
          <w:tcPr>
            <w:tcW w:w="1793"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77A6A411"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b/>
                <w:bCs/>
                <w:color w:val="000000"/>
                <w:sz w:val="19"/>
                <w:szCs w:val="19"/>
              </w:rPr>
              <w:t>Excepción</w:t>
            </w:r>
          </w:p>
        </w:tc>
        <w:tc>
          <w:tcPr>
            <w:tcW w:w="671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4EF121A7"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Nombre vacío o mayor a 150 caracteres.</w:t>
            </w:r>
          </w:p>
        </w:tc>
      </w:tr>
    </w:tbl>
    <w:p w14:paraId="361A9E2D" w14:textId="77777777" w:rsidR="00000000" w:rsidRDefault="006626A1">
      <w:pPr>
        <w:pStyle w:val="NormalWeb"/>
        <w:jc w:val="both"/>
        <w:rPr>
          <w:rFonts w:ascii="Arial" w:hAnsi="Arial" w:cs="Arial"/>
          <w:color w:val="000000"/>
          <w:sz w:val="22"/>
          <w:szCs w:val="22"/>
          <w:lang w:val="es-ES"/>
        </w:rPr>
      </w:pPr>
      <w:r>
        <w:rPr>
          <w:rFonts w:ascii="Arial" w:hAnsi="Arial" w:cs="Arial"/>
          <w:b/>
          <w:bCs/>
          <w:color w:val="000000"/>
          <w:sz w:val="22"/>
          <w:szCs w:val="22"/>
          <w:lang w:val="es-ES"/>
        </w:rPr>
        <w:t>CU5. Invitar colaborador</w:t>
      </w:r>
    </w:p>
    <w:tbl>
      <w:tblPr>
        <w:tblW w:w="8504" w:type="dxa"/>
        <w:tblLayout w:type="fixed"/>
        <w:tblCellMar>
          <w:top w:w="15" w:type="dxa"/>
          <w:left w:w="15" w:type="dxa"/>
          <w:bottom w:w="15" w:type="dxa"/>
          <w:right w:w="15" w:type="dxa"/>
        </w:tblCellMar>
        <w:tblLook w:val="04A0" w:firstRow="1" w:lastRow="0" w:firstColumn="1" w:lastColumn="0" w:noHBand="0" w:noVBand="1"/>
      </w:tblPr>
      <w:tblGrid>
        <w:gridCol w:w="1865"/>
        <w:gridCol w:w="6639"/>
      </w:tblGrid>
      <w:tr w:rsidR="00000000" w14:paraId="78169C36" w14:textId="77777777" w:rsidTr="006626A1">
        <w:trPr>
          <w:tblHeader/>
        </w:trPr>
        <w:tc>
          <w:tcPr>
            <w:tcW w:w="1865" w:type="dxa"/>
            <w:tcBorders>
              <w:top w:val="single" w:sz="6" w:space="0" w:color="1B2A4A"/>
              <w:left w:val="single" w:sz="6" w:space="0" w:color="1B2A4A"/>
              <w:bottom w:val="single" w:sz="6" w:space="0" w:color="1B2A4A"/>
              <w:right w:val="single" w:sz="6" w:space="0" w:color="1B2A4A"/>
            </w:tcBorders>
            <w:shd w:val="clear" w:color="auto" w:fill="1B2A4A"/>
            <w:tcMar>
              <w:top w:w="100" w:type="dxa"/>
              <w:left w:w="120" w:type="dxa"/>
              <w:bottom w:w="100" w:type="dxa"/>
              <w:right w:w="120" w:type="dxa"/>
            </w:tcMar>
            <w:hideMark/>
          </w:tcPr>
          <w:p w14:paraId="3632F8F1" w14:textId="77777777" w:rsidR="00000000" w:rsidRDefault="006626A1">
            <w:pPr>
              <w:rPr>
                <w:rFonts w:ascii="Arial" w:hAnsi="Arial" w:cs="Arial"/>
                <w:color w:val="000000"/>
                <w:sz w:val="22"/>
                <w:szCs w:val="22"/>
                <w:lang w:val="es-ES"/>
              </w:rPr>
            </w:pPr>
          </w:p>
        </w:tc>
        <w:tc>
          <w:tcPr>
            <w:tcW w:w="6639" w:type="dxa"/>
            <w:tcBorders>
              <w:top w:val="single" w:sz="6" w:space="0" w:color="1B2A4A"/>
              <w:left w:val="single" w:sz="6" w:space="0" w:color="1B2A4A"/>
              <w:bottom w:val="single" w:sz="6" w:space="0" w:color="1B2A4A"/>
              <w:right w:val="single" w:sz="6" w:space="0" w:color="1B2A4A"/>
            </w:tcBorders>
            <w:shd w:val="clear" w:color="auto" w:fill="1B2A4A"/>
            <w:tcMar>
              <w:top w:w="100" w:type="dxa"/>
              <w:left w:w="120" w:type="dxa"/>
              <w:bottom w:w="100" w:type="dxa"/>
              <w:right w:w="120" w:type="dxa"/>
            </w:tcMar>
            <w:hideMark/>
          </w:tcPr>
          <w:p w14:paraId="5C851229" w14:textId="77777777" w:rsidR="00000000" w:rsidRDefault="006626A1">
            <w:pPr>
              <w:spacing w:before="160" w:after="280"/>
              <w:rPr>
                <w:rFonts w:eastAsia="Times New Roman"/>
                <w:sz w:val="20"/>
                <w:szCs w:val="20"/>
              </w:rPr>
            </w:pPr>
          </w:p>
        </w:tc>
      </w:tr>
      <w:tr w:rsidR="00000000" w14:paraId="25EBFBBC" w14:textId="77777777" w:rsidTr="006626A1">
        <w:tc>
          <w:tcPr>
            <w:tcW w:w="1865"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1673C459"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b/>
                <w:bCs/>
                <w:color w:val="000000"/>
                <w:sz w:val="19"/>
                <w:szCs w:val="19"/>
              </w:rPr>
              <w:t>Nombre de Caso de Uso</w:t>
            </w:r>
          </w:p>
        </w:tc>
        <w:tc>
          <w:tcPr>
            <w:tcW w:w="6639"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72404034"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CU5 Invitar colaborador</w:t>
            </w:r>
          </w:p>
        </w:tc>
      </w:tr>
      <w:tr w:rsidR="00000000" w14:paraId="79ACCD48" w14:textId="77777777" w:rsidTr="006626A1">
        <w:tc>
          <w:tcPr>
            <w:tcW w:w="1865"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6925240D"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b/>
                <w:bCs/>
                <w:color w:val="000000"/>
                <w:sz w:val="19"/>
                <w:szCs w:val="19"/>
              </w:rPr>
              <w:t>Propósito</w:t>
            </w:r>
          </w:p>
        </w:tc>
        <w:tc>
          <w:tcPr>
            <w:tcW w:w="6639"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50E4EEDF"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Habilitar a otra persona a modelar sobre los diagramas del proyecto.</w:t>
            </w:r>
          </w:p>
        </w:tc>
      </w:tr>
      <w:tr w:rsidR="00000000" w14:paraId="0D8A43D1" w14:textId="77777777" w:rsidTr="006626A1">
        <w:tc>
          <w:tcPr>
            <w:tcW w:w="1865"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754C2F0D"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b/>
                <w:bCs/>
                <w:color w:val="000000"/>
                <w:sz w:val="19"/>
                <w:szCs w:val="19"/>
              </w:rPr>
              <w:t>Actores</w:t>
            </w:r>
          </w:p>
        </w:tc>
        <w:tc>
          <w:tcPr>
            <w:tcW w:w="6639"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06B5F525"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Modelador, Colaborador</w:t>
            </w:r>
          </w:p>
        </w:tc>
      </w:tr>
      <w:tr w:rsidR="00000000" w14:paraId="7A015DBB" w14:textId="77777777" w:rsidTr="006626A1">
        <w:tc>
          <w:tcPr>
            <w:tcW w:w="1865"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0C586552"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b/>
                <w:bCs/>
                <w:color w:val="000000"/>
                <w:sz w:val="19"/>
                <w:szCs w:val="19"/>
              </w:rPr>
              <w:t>Actor Iniciador</w:t>
            </w:r>
          </w:p>
        </w:tc>
        <w:tc>
          <w:tcPr>
            <w:tcW w:w="6639"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3633BDB3"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Modelador</w:t>
            </w:r>
          </w:p>
        </w:tc>
      </w:tr>
      <w:tr w:rsidR="00000000" w14:paraId="4B931E19" w14:textId="77777777" w:rsidTr="006626A1">
        <w:tc>
          <w:tcPr>
            <w:tcW w:w="1865"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2175C9BE"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b/>
                <w:bCs/>
                <w:color w:val="000000"/>
                <w:sz w:val="19"/>
                <w:szCs w:val="19"/>
              </w:rPr>
              <w:t>Precondición</w:t>
            </w:r>
          </w:p>
        </w:tc>
        <w:tc>
          <w:tcPr>
            <w:tcW w:w="6639"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3EC94CC6"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Ser propietario del proyecto; la persona invitada debe tener cuenta.</w:t>
            </w:r>
          </w:p>
        </w:tc>
      </w:tr>
      <w:tr w:rsidR="00000000" w14:paraId="32327283" w14:textId="77777777" w:rsidTr="006626A1">
        <w:tc>
          <w:tcPr>
            <w:tcW w:w="1865"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65F67A93"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b/>
                <w:bCs/>
                <w:color w:val="000000"/>
                <w:sz w:val="19"/>
                <w:szCs w:val="19"/>
              </w:rPr>
              <w:t>Flujo Principal</w:t>
            </w:r>
          </w:p>
        </w:tc>
        <w:tc>
          <w:tcPr>
            <w:tcW w:w="6639"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3BC93CE8"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1. Elegir el proyecto. 2. In</w:t>
            </w:r>
            <w:r>
              <w:rPr>
                <w:rFonts w:ascii="Arial" w:eastAsia="Times New Roman" w:hAnsi="Arial" w:cs="Arial"/>
                <w:color w:val="000000"/>
                <w:sz w:val="19"/>
                <w:szCs w:val="19"/>
              </w:rPr>
              <w:t>gresar el correo de la persona. 3. El sistema la registra como miembro con rol de editor. 4. El proyecto aparece en la lista de esa persona.</w:t>
            </w:r>
          </w:p>
        </w:tc>
      </w:tr>
      <w:tr w:rsidR="00000000" w14:paraId="11019CEB" w14:textId="77777777" w:rsidTr="006626A1">
        <w:tc>
          <w:tcPr>
            <w:tcW w:w="1865"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545FEA73"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b/>
                <w:bCs/>
                <w:color w:val="000000"/>
                <w:sz w:val="19"/>
                <w:szCs w:val="19"/>
              </w:rPr>
              <w:t>Post Condición</w:t>
            </w:r>
          </w:p>
        </w:tc>
        <w:tc>
          <w:tcPr>
            <w:tcW w:w="6639"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7EB215F7"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La persona puede abrir y editar los diagramas del proyecto.</w:t>
            </w:r>
          </w:p>
        </w:tc>
      </w:tr>
      <w:tr w:rsidR="00000000" w14:paraId="3827A693" w14:textId="77777777" w:rsidTr="006626A1">
        <w:tc>
          <w:tcPr>
            <w:tcW w:w="1865"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05EDA456"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b/>
                <w:bCs/>
                <w:color w:val="000000"/>
                <w:sz w:val="19"/>
                <w:szCs w:val="19"/>
              </w:rPr>
              <w:t>Excepción</w:t>
            </w:r>
          </w:p>
        </w:tc>
        <w:tc>
          <w:tcPr>
            <w:tcW w:w="6639"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08C63D3B"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 xml:space="preserve">Correo sin cuenta asociada; </w:t>
            </w:r>
            <w:r>
              <w:rPr>
                <w:rFonts w:ascii="Arial" w:eastAsia="Times New Roman" w:hAnsi="Arial" w:cs="Arial"/>
                <w:color w:val="000000"/>
                <w:sz w:val="19"/>
                <w:szCs w:val="19"/>
              </w:rPr>
              <w:t>quien invita no es el propietario.</w:t>
            </w:r>
          </w:p>
        </w:tc>
      </w:tr>
    </w:tbl>
    <w:p w14:paraId="642E1A56" w14:textId="77777777" w:rsidR="00000000" w:rsidRDefault="006626A1">
      <w:pPr>
        <w:pStyle w:val="NormalWeb"/>
        <w:jc w:val="both"/>
        <w:rPr>
          <w:rFonts w:ascii="Arial" w:hAnsi="Arial" w:cs="Arial"/>
          <w:color w:val="000000"/>
          <w:sz w:val="22"/>
          <w:szCs w:val="22"/>
          <w:lang w:val="es-ES"/>
        </w:rPr>
      </w:pPr>
      <w:r>
        <w:rPr>
          <w:rFonts w:ascii="Arial" w:hAnsi="Arial" w:cs="Arial"/>
          <w:b/>
          <w:bCs/>
          <w:color w:val="000000"/>
          <w:sz w:val="22"/>
          <w:szCs w:val="22"/>
          <w:lang w:val="es-ES"/>
        </w:rPr>
        <w:t>CU6. Administrar diagrama</w:t>
      </w:r>
    </w:p>
    <w:tbl>
      <w:tblPr>
        <w:tblW w:w="8504" w:type="dxa"/>
        <w:tblLayout w:type="fixed"/>
        <w:tblCellMar>
          <w:top w:w="15" w:type="dxa"/>
          <w:left w:w="15" w:type="dxa"/>
          <w:bottom w:w="15" w:type="dxa"/>
          <w:right w:w="15" w:type="dxa"/>
        </w:tblCellMar>
        <w:tblLook w:val="04A0" w:firstRow="1" w:lastRow="0" w:firstColumn="1" w:lastColumn="0" w:noHBand="0" w:noVBand="1"/>
      </w:tblPr>
      <w:tblGrid>
        <w:gridCol w:w="1972"/>
        <w:gridCol w:w="6532"/>
      </w:tblGrid>
      <w:tr w:rsidR="00000000" w14:paraId="1FEB2F3E" w14:textId="77777777" w:rsidTr="006626A1">
        <w:trPr>
          <w:tblHeader/>
        </w:trPr>
        <w:tc>
          <w:tcPr>
            <w:tcW w:w="1972" w:type="dxa"/>
            <w:tcBorders>
              <w:top w:val="single" w:sz="6" w:space="0" w:color="1B2A4A"/>
              <w:left w:val="single" w:sz="6" w:space="0" w:color="1B2A4A"/>
              <w:bottom w:val="single" w:sz="6" w:space="0" w:color="1B2A4A"/>
              <w:right w:val="single" w:sz="6" w:space="0" w:color="1B2A4A"/>
            </w:tcBorders>
            <w:shd w:val="clear" w:color="auto" w:fill="1B2A4A"/>
            <w:tcMar>
              <w:top w:w="100" w:type="dxa"/>
              <w:left w:w="120" w:type="dxa"/>
              <w:bottom w:w="100" w:type="dxa"/>
              <w:right w:w="120" w:type="dxa"/>
            </w:tcMar>
            <w:hideMark/>
          </w:tcPr>
          <w:p w14:paraId="57B53347" w14:textId="77777777" w:rsidR="00000000" w:rsidRDefault="006626A1">
            <w:pPr>
              <w:rPr>
                <w:rFonts w:ascii="Arial" w:hAnsi="Arial" w:cs="Arial"/>
                <w:color w:val="000000"/>
                <w:sz w:val="22"/>
                <w:szCs w:val="22"/>
                <w:lang w:val="es-ES"/>
              </w:rPr>
            </w:pPr>
          </w:p>
        </w:tc>
        <w:tc>
          <w:tcPr>
            <w:tcW w:w="6532" w:type="dxa"/>
            <w:tcBorders>
              <w:top w:val="single" w:sz="6" w:space="0" w:color="1B2A4A"/>
              <w:left w:val="single" w:sz="6" w:space="0" w:color="1B2A4A"/>
              <w:bottom w:val="single" w:sz="6" w:space="0" w:color="1B2A4A"/>
              <w:right w:val="single" w:sz="6" w:space="0" w:color="1B2A4A"/>
            </w:tcBorders>
            <w:shd w:val="clear" w:color="auto" w:fill="1B2A4A"/>
            <w:tcMar>
              <w:top w:w="100" w:type="dxa"/>
              <w:left w:w="120" w:type="dxa"/>
              <w:bottom w:w="100" w:type="dxa"/>
              <w:right w:w="120" w:type="dxa"/>
            </w:tcMar>
            <w:hideMark/>
          </w:tcPr>
          <w:p w14:paraId="5D7D030F" w14:textId="77777777" w:rsidR="00000000" w:rsidRDefault="006626A1">
            <w:pPr>
              <w:spacing w:before="160" w:after="280"/>
              <w:rPr>
                <w:rFonts w:eastAsia="Times New Roman"/>
                <w:sz w:val="20"/>
                <w:szCs w:val="20"/>
              </w:rPr>
            </w:pPr>
          </w:p>
        </w:tc>
      </w:tr>
      <w:tr w:rsidR="00000000" w14:paraId="4A509A35" w14:textId="77777777" w:rsidTr="006626A1">
        <w:tc>
          <w:tcPr>
            <w:tcW w:w="1972"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1C801A5E"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b/>
                <w:bCs/>
                <w:color w:val="000000"/>
                <w:sz w:val="19"/>
                <w:szCs w:val="19"/>
              </w:rPr>
              <w:t>Nombre de Caso de Uso</w:t>
            </w:r>
          </w:p>
        </w:tc>
        <w:tc>
          <w:tcPr>
            <w:tcW w:w="6532"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79804E81"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CU6 Administrar diagrama</w:t>
            </w:r>
          </w:p>
        </w:tc>
      </w:tr>
      <w:tr w:rsidR="00000000" w14:paraId="10E33118" w14:textId="77777777" w:rsidTr="006626A1">
        <w:tc>
          <w:tcPr>
            <w:tcW w:w="1972"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1138BA19"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b/>
                <w:bCs/>
                <w:color w:val="000000"/>
                <w:sz w:val="19"/>
                <w:szCs w:val="19"/>
              </w:rPr>
              <w:lastRenderedPageBreak/>
              <w:t>Propósito</w:t>
            </w:r>
          </w:p>
        </w:tc>
        <w:tc>
          <w:tcPr>
            <w:tcW w:w="6532"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48481890"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Crear diagramas dentro de un proyecto y abrirlos para modelar.</w:t>
            </w:r>
          </w:p>
        </w:tc>
      </w:tr>
      <w:tr w:rsidR="00000000" w14:paraId="4816300A" w14:textId="77777777" w:rsidTr="006626A1">
        <w:tc>
          <w:tcPr>
            <w:tcW w:w="1972"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76DF24F5"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b/>
                <w:bCs/>
                <w:color w:val="000000"/>
                <w:sz w:val="19"/>
                <w:szCs w:val="19"/>
              </w:rPr>
              <w:t>Actores</w:t>
            </w:r>
          </w:p>
        </w:tc>
        <w:tc>
          <w:tcPr>
            <w:tcW w:w="6532"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6999B088"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Modelador, Colaborador</w:t>
            </w:r>
          </w:p>
        </w:tc>
      </w:tr>
      <w:tr w:rsidR="00000000" w14:paraId="7C6658CE" w14:textId="77777777" w:rsidTr="006626A1">
        <w:tc>
          <w:tcPr>
            <w:tcW w:w="1972"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163DD949"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b/>
                <w:bCs/>
                <w:color w:val="000000"/>
                <w:sz w:val="19"/>
                <w:szCs w:val="19"/>
              </w:rPr>
              <w:t>Actor Iniciador</w:t>
            </w:r>
          </w:p>
        </w:tc>
        <w:tc>
          <w:tcPr>
            <w:tcW w:w="6532"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5DC57D57"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Modelador</w:t>
            </w:r>
          </w:p>
        </w:tc>
      </w:tr>
      <w:tr w:rsidR="00000000" w14:paraId="2A0E5B3B" w14:textId="77777777" w:rsidTr="006626A1">
        <w:tc>
          <w:tcPr>
            <w:tcW w:w="1972"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7D69CDBE"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b/>
                <w:bCs/>
                <w:color w:val="000000"/>
                <w:sz w:val="19"/>
                <w:szCs w:val="19"/>
              </w:rPr>
              <w:t>Precondición</w:t>
            </w:r>
          </w:p>
        </w:tc>
        <w:tc>
          <w:tcPr>
            <w:tcW w:w="6532"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5F06FC6A"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Pertenecer al proyecto.</w:t>
            </w:r>
          </w:p>
        </w:tc>
      </w:tr>
      <w:tr w:rsidR="00000000" w14:paraId="5D74206F" w14:textId="77777777" w:rsidTr="006626A1">
        <w:tc>
          <w:tcPr>
            <w:tcW w:w="1972"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03CEAF6B"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b/>
                <w:bCs/>
                <w:color w:val="000000"/>
                <w:sz w:val="19"/>
                <w:szCs w:val="19"/>
              </w:rPr>
              <w:t>Flujo Principal</w:t>
            </w:r>
          </w:p>
        </w:tc>
        <w:tc>
          <w:tcPr>
            <w:tcW w:w="6532"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2B2C4C34"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1. Elegir el proyecto. 2. Escribir el nombre del diagrama. 3. Confirmar. 4. El sistema crea el diagrama en versión 0 y abre el lienzo.</w:t>
            </w:r>
          </w:p>
        </w:tc>
      </w:tr>
      <w:tr w:rsidR="00000000" w14:paraId="0CAA8FDD" w14:textId="77777777" w:rsidTr="006626A1">
        <w:tc>
          <w:tcPr>
            <w:tcW w:w="1972"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4B0D2F58"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b/>
                <w:bCs/>
                <w:color w:val="000000"/>
                <w:sz w:val="19"/>
                <w:szCs w:val="19"/>
              </w:rPr>
              <w:t>Post Condición</w:t>
            </w:r>
          </w:p>
        </w:tc>
        <w:tc>
          <w:tcPr>
            <w:tcW w:w="6532"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53DE27D2"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El diagrama queda creado y abierto.</w:t>
            </w:r>
          </w:p>
        </w:tc>
      </w:tr>
      <w:tr w:rsidR="00000000" w14:paraId="2DFCC7F0" w14:textId="77777777" w:rsidTr="006626A1">
        <w:tc>
          <w:tcPr>
            <w:tcW w:w="1972"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065DCC55"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b/>
                <w:bCs/>
                <w:color w:val="000000"/>
                <w:sz w:val="19"/>
                <w:szCs w:val="19"/>
              </w:rPr>
              <w:t>Excepción</w:t>
            </w:r>
          </w:p>
        </w:tc>
        <w:tc>
          <w:tcPr>
            <w:tcW w:w="6532"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57749173"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No pertenecer al proyecto.</w:t>
            </w:r>
          </w:p>
        </w:tc>
      </w:tr>
    </w:tbl>
    <w:p w14:paraId="558F0FE3" w14:textId="77777777" w:rsidR="00000000" w:rsidRDefault="006626A1">
      <w:pPr>
        <w:pStyle w:val="NormalWeb"/>
        <w:jc w:val="both"/>
        <w:rPr>
          <w:rFonts w:ascii="Arial" w:hAnsi="Arial" w:cs="Arial"/>
          <w:color w:val="000000"/>
          <w:sz w:val="22"/>
          <w:szCs w:val="22"/>
          <w:lang w:val="es-ES"/>
        </w:rPr>
      </w:pPr>
      <w:r>
        <w:rPr>
          <w:rFonts w:ascii="Arial" w:hAnsi="Arial" w:cs="Arial"/>
          <w:b/>
          <w:bCs/>
          <w:color w:val="000000"/>
          <w:sz w:val="22"/>
          <w:szCs w:val="22"/>
          <w:lang w:val="es-ES"/>
        </w:rPr>
        <w:t>CU7. Modelar clases en el lienzo</w:t>
      </w:r>
    </w:p>
    <w:tbl>
      <w:tblPr>
        <w:tblW w:w="8504" w:type="dxa"/>
        <w:tblLayout w:type="fixed"/>
        <w:tblCellMar>
          <w:top w:w="15" w:type="dxa"/>
          <w:left w:w="15" w:type="dxa"/>
          <w:bottom w:w="15" w:type="dxa"/>
          <w:right w:w="15" w:type="dxa"/>
        </w:tblCellMar>
        <w:tblLook w:val="04A0" w:firstRow="1" w:lastRow="0" w:firstColumn="1" w:lastColumn="0" w:noHBand="0" w:noVBand="1"/>
      </w:tblPr>
      <w:tblGrid>
        <w:gridCol w:w="1749"/>
        <w:gridCol w:w="6755"/>
      </w:tblGrid>
      <w:tr w:rsidR="00000000" w14:paraId="27587EF7" w14:textId="77777777" w:rsidTr="006626A1">
        <w:trPr>
          <w:tblHeader/>
        </w:trPr>
        <w:tc>
          <w:tcPr>
            <w:tcW w:w="1749" w:type="dxa"/>
            <w:tcBorders>
              <w:top w:val="single" w:sz="6" w:space="0" w:color="1B2A4A"/>
              <w:left w:val="single" w:sz="6" w:space="0" w:color="1B2A4A"/>
              <w:bottom w:val="single" w:sz="6" w:space="0" w:color="1B2A4A"/>
              <w:right w:val="single" w:sz="6" w:space="0" w:color="1B2A4A"/>
            </w:tcBorders>
            <w:shd w:val="clear" w:color="auto" w:fill="1B2A4A"/>
            <w:tcMar>
              <w:top w:w="100" w:type="dxa"/>
              <w:left w:w="120" w:type="dxa"/>
              <w:bottom w:w="100" w:type="dxa"/>
              <w:right w:w="120" w:type="dxa"/>
            </w:tcMar>
            <w:hideMark/>
          </w:tcPr>
          <w:p w14:paraId="6C615F2A" w14:textId="77777777" w:rsidR="00000000" w:rsidRDefault="006626A1">
            <w:pPr>
              <w:rPr>
                <w:rFonts w:ascii="Arial" w:hAnsi="Arial" w:cs="Arial"/>
                <w:color w:val="000000"/>
                <w:sz w:val="22"/>
                <w:szCs w:val="22"/>
                <w:lang w:val="es-ES"/>
              </w:rPr>
            </w:pPr>
          </w:p>
        </w:tc>
        <w:tc>
          <w:tcPr>
            <w:tcW w:w="6755" w:type="dxa"/>
            <w:tcBorders>
              <w:top w:val="single" w:sz="6" w:space="0" w:color="1B2A4A"/>
              <w:left w:val="single" w:sz="6" w:space="0" w:color="1B2A4A"/>
              <w:bottom w:val="single" w:sz="6" w:space="0" w:color="1B2A4A"/>
              <w:right w:val="single" w:sz="6" w:space="0" w:color="1B2A4A"/>
            </w:tcBorders>
            <w:shd w:val="clear" w:color="auto" w:fill="1B2A4A"/>
            <w:tcMar>
              <w:top w:w="100" w:type="dxa"/>
              <w:left w:w="120" w:type="dxa"/>
              <w:bottom w:w="100" w:type="dxa"/>
              <w:right w:w="120" w:type="dxa"/>
            </w:tcMar>
            <w:hideMark/>
          </w:tcPr>
          <w:p w14:paraId="6E8CB714" w14:textId="77777777" w:rsidR="00000000" w:rsidRDefault="006626A1">
            <w:pPr>
              <w:spacing w:before="160" w:after="280"/>
              <w:rPr>
                <w:rFonts w:eastAsia="Times New Roman"/>
                <w:sz w:val="20"/>
                <w:szCs w:val="20"/>
              </w:rPr>
            </w:pPr>
          </w:p>
        </w:tc>
      </w:tr>
      <w:tr w:rsidR="00000000" w14:paraId="7FA695FF" w14:textId="77777777" w:rsidTr="006626A1">
        <w:tc>
          <w:tcPr>
            <w:tcW w:w="1749"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090B9796"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b/>
                <w:bCs/>
                <w:color w:val="000000"/>
                <w:sz w:val="19"/>
                <w:szCs w:val="19"/>
              </w:rPr>
              <w:t>Nombre de Caso de Uso</w:t>
            </w:r>
          </w:p>
        </w:tc>
        <w:tc>
          <w:tcPr>
            <w:tcW w:w="6755"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1CC2FE68"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CU7 Modelar clases en el lienzo</w:t>
            </w:r>
          </w:p>
        </w:tc>
      </w:tr>
      <w:tr w:rsidR="00000000" w14:paraId="4893CA23" w14:textId="77777777" w:rsidTr="006626A1">
        <w:tc>
          <w:tcPr>
            <w:tcW w:w="1749"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34D55D03"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b/>
                <w:bCs/>
                <w:color w:val="000000"/>
                <w:sz w:val="19"/>
                <w:szCs w:val="19"/>
              </w:rPr>
              <w:t>Propósito</w:t>
            </w:r>
          </w:p>
        </w:tc>
        <w:tc>
          <w:tcPr>
            <w:tcW w:w="6755"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785DFBDA"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Crear, mover, renombrar y eliminar clases del diagrama.</w:t>
            </w:r>
          </w:p>
        </w:tc>
      </w:tr>
      <w:tr w:rsidR="00000000" w14:paraId="1E9F0760" w14:textId="77777777" w:rsidTr="006626A1">
        <w:tc>
          <w:tcPr>
            <w:tcW w:w="1749"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68BE88F0"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b/>
                <w:bCs/>
                <w:color w:val="000000"/>
                <w:sz w:val="19"/>
                <w:szCs w:val="19"/>
              </w:rPr>
              <w:t>Actores</w:t>
            </w:r>
          </w:p>
        </w:tc>
        <w:tc>
          <w:tcPr>
            <w:tcW w:w="6755"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7098526D"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Modelador, Colaborador</w:t>
            </w:r>
          </w:p>
        </w:tc>
      </w:tr>
      <w:tr w:rsidR="00000000" w14:paraId="4D304A64" w14:textId="77777777" w:rsidTr="006626A1">
        <w:tc>
          <w:tcPr>
            <w:tcW w:w="1749"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55EAB761"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b/>
                <w:bCs/>
                <w:color w:val="000000"/>
                <w:sz w:val="19"/>
                <w:szCs w:val="19"/>
              </w:rPr>
              <w:t>Actor Iniciador</w:t>
            </w:r>
          </w:p>
        </w:tc>
        <w:tc>
          <w:tcPr>
            <w:tcW w:w="6755"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2889E559"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Modelador</w:t>
            </w:r>
          </w:p>
        </w:tc>
      </w:tr>
      <w:tr w:rsidR="00000000" w14:paraId="60AE43D1" w14:textId="77777777" w:rsidTr="006626A1">
        <w:tc>
          <w:tcPr>
            <w:tcW w:w="1749"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50A2CDF8"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b/>
                <w:bCs/>
                <w:color w:val="000000"/>
                <w:sz w:val="19"/>
                <w:szCs w:val="19"/>
              </w:rPr>
              <w:t>Precondición</w:t>
            </w:r>
          </w:p>
        </w:tc>
        <w:tc>
          <w:tcPr>
            <w:tcW w:w="6755"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10C495AA"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Diagrama abierto.</w:t>
            </w:r>
          </w:p>
        </w:tc>
      </w:tr>
      <w:tr w:rsidR="00000000" w14:paraId="67B81696" w14:textId="77777777" w:rsidTr="006626A1">
        <w:tc>
          <w:tcPr>
            <w:tcW w:w="1749"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186C9773"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b/>
                <w:bCs/>
                <w:color w:val="000000"/>
                <w:sz w:val="19"/>
                <w:szCs w:val="19"/>
              </w:rPr>
              <w:t>Flujo Principal</w:t>
            </w:r>
          </w:p>
        </w:tc>
        <w:tc>
          <w:tcPr>
            <w:tcW w:w="6755"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18FAC72F"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1. Usar el botón «Clase» e ingresar el nombre. 2. El sistema busca un lugar libre para no superponerla. 3. Registra la operación en la bitácora con origen LIENZO. 4. Difunde el cambio a quienes tengan el diag</w:t>
            </w:r>
            <w:r>
              <w:rPr>
                <w:rFonts w:ascii="Arial" w:eastAsia="Times New Roman" w:hAnsi="Arial" w:cs="Arial"/>
                <w:color w:val="000000"/>
                <w:sz w:val="19"/>
                <w:szCs w:val="19"/>
              </w:rPr>
              <w:t>rama abierto.</w:t>
            </w:r>
          </w:p>
        </w:tc>
      </w:tr>
      <w:tr w:rsidR="00000000" w14:paraId="5D5116A2" w14:textId="77777777" w:rsidTr="006626A1">
        <w:tc>
          <w:tcPr>
            <w:tcW w:w="1749"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1C476165"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b/>
                <w:bCs/>
                <w:color w:val="000000"/>
                <w:sz w:val="19"/>
                <w:szCs w:val="19"/>
              </w:rPr>
              <w:t>Post Condición</w:t>
            </w:r>
          </w:p>
        </w:tc>
        <w:tc>
          <w:tcPr>
            <w:tcW w:w="6755"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79701E8E"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La clase existe en el modelo y todos la ven.</w:t>
            </w:r>
          </w:p>
        </w:tc>
      </w:tr>
      <w:tr w:rsidR="00000000" w14:paraId="2B76F5AC" w14:textId="77777777" w:rsidTr="006626A1">
        <w:tc>
          <w:tcPr>
            <w:tcW w:w="1749"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0ADE382B"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b/>
                <w:bCs/>
                <w:color w:val="000000"/>
                <w:sz w:val="19"/>
                <w:szCs w:val="19"/>
              </w:rPr>
              <w:lastRenderedPageBreak/>
              <w:t>Excepción</w:t>
            </w:r>
          </w:p>
        </w:tc>
        <w:tc>
          <w:tcPr>
            <w:tcW w:w="6755"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0A1D9201"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Nombre repetido dentro del mismo diagrama.</w:t>
            </w:r>
          </w:p>
        </w:tc>
      </w:tr>
    </w:tbl>
    <w:p w14:paraId="0DBBA200" w14:textId="77777777" w:rsidR="00000000" w:rsidRDefault="006626A1">
      <w:pPr>
        <w:pStyle w:val="NormalWeb"/>
        <w:jc w:val="both"/>
        <w:rPr>
          <w:rFonts w:ascii="Arial" w:hAnsi="Arial" w:cs="Arial"/>
          <w:color w:val="000000"/>
          <w:sz w:val="22"/>
          <w:szCs w:val="22"/>
          <w:lang w:val="es-ES"/>
        </w:rPr>
      </w:pPr>
      <w:r>
        <w:rPr>
          <w:rFonts w:ascii="Arial" w:hAnsi="Arial" w:cs="Arial"/>
          <w:b/>
          <w:bCs/>
          <w:color w:val="000000"/>
          <w:sz w:val="22"/>
          <w:szCs w:val="22"/>
          <w:lang w:val="es-ES"/>
        </w:rPr>
        <w:t>CU8. Trazar relaciones</w:t>
      </w:r>
    </w:p>
    <w:tbl>
      <w:tblPr>
        <w:tblW w:w="8504" w:type="dxa"/>
        <w:tblLayout w:type="fixed"/>
        <w:tblCellMar>
          <w:top w:w="15" w:type="dxa"/>
          <w:left w:w="15" w:type="dxa"/>
          <w:bottom w:w="15" w:type="dxa"/>
          <w:right w:w="15" w:type="dxa"/>
        </w:tblCellMar>
        <w:tblLook w:val="04A0" w:firstRow="1" w:lastRow="0" w:firstColumn="1" w:lastColumn="0" w:noHBand="0" w:noVBand="1"/>
      </w:tblPr>
      <w:tblGrid>
        <w:gridCol w:w="1850"/>
        <w:gridCol w:w="6654"/>
      </w:tblGrid>
      <w:tr w:rsidR="00000000" w14:paraId="29F80C33" w14:textId="77777777" w:rsidTr="006626A1">
        <w:trPr>
          <w:tblHeader/>
        </w:trPr>
        <w:tc>
          <w:tcPr>
            <w:tcW w:w="1850" w:type="dxa"/>
            <w:tcBorders>
              <w:top w:val="single" w:sz="6" w:space="0" w:color="1B2A4A"/>
              <w:left w:val="single" w:sz="6" w:space="0" w:color="1B2A4A"/>
              <w:bottom w:val="single" w:sz="6" w:space="0" w:color="1B2A4A"/>
              <w:right w:val="single" w:sz="6" w:space="0" w:color="1B2A4A"/>
            </w:tcBorders>
            <w:shd w:val="clear" w:color="auto" w:fill="1B2A4A"/>
            <w:tcMar>
              <w:top w:w="100" w:type="dxa"/>
              <w:left w:w="120" w:type="dxa"/>
              <w:bottom w:w="100" w:type="dxa"/>
              <w:right w:w="120" w:type="dxa"/>
            </w:tcMar>
            <w:hideMark/>
          </w:tcPr>
          <w:p w14:paraId="72429DA8" w14:textId="77777777" w:rsidR="00000000" w:rsidRDefault="006626A1">
            <w:pPr>
              <w:rPr>
                <w:rFonts w:ascii="Arial" w:hAnsi="Arial" w:cs="Arial"/>
                <w:color w:val="000000"/>
                <w:sz w:val="22"/>
                <w:szCs w:val="22"/>
                <w:lang w:val="es-ES"/>
              </w:rPr>
            </w:pPr>
          </w:p>
        </w:tc>
        <w:tc>
          <w:tcPr>
            <w:tcW w:w="6654" w:type="dxa"/>
            <w:tcBorders>
              <w:top w:val="single" w:sz="6" w:space="0" w:color="1B2A4A"/>
              <w:left w:val="single" w:sz="6" w:space="0" w:color="1B2A4A"/>
              <w:bottom w:val="single" w:sz="6" w:space="0" w:color="1B2A4A"/>
              <w:right w:val="single" w:sz="6" w:space="0" w:color="1B2A4A"/>
            </w:tcBorders>
            <w:shd w:val="clear" w:color="auto" w:fill="1B2A4A"/>
            <w:tcMar>
              <w:top w:w="100" w:type="dxa"/>
              <w:left w:w="120" w:type="dxa"/>
              <w:bottom w:w="100" w:type="dxa"/>
              <w:right w:w="120" w:type="dxa"/>
            </w:tcMar>
            <w:hideMark/>
          </w:tcPr>
          <w:p w14:paraId="00A73710" w14:textId="77777777" w:rsidR="00000000" w:rsidRDefault="006626A1">
            <w:pPr>
              <w:spacing w:before="160" w:after="280"/>
              <w:rPr>
                <w:rFonts w:eastAsia="Times New Roman"/>
                <w:sz w:val="20"/>
                <w:szCs w:val="20"/>
              </w:rPr>
            </w:pPr>
          </w:p>
        </w:tc>
      </w:tr>
      <w:tr w:rsidR="00000000" w14:paraId="4664D74C" w14:textId="77777777" w:rsidTr="006626A1">
        <w:tc>
          <w:tcPr>
            <w:tcW w:w="1850"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2BF8BA86"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b/>
                <w:bCs/>
                <w:color w:val="000000"/>
                <w:sz w:val="19"/>
                <w:szCs w:val="19"/>
              </w:rPr>
              <w:t>Nombre de Caso de Uso</w:t>
            </w:r>
          </w:p>
        </w:tc>
        <w:tc>
          <w:tcPr>
            <w:tcW w:w="6654"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00187C4A"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CU8 Trazar relaciones</w:t>
            </w:r>
          </w:p>
        </w:tc>
      </w:tr>
      <w:tr w:rsidR="00000000" w14:paraId="66B7CE54" w14:textId="77777777" w:rsidTr="006626A1">
        <w:tc>
          <w:tcPr>
            <w:tcW w:w="1850"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25A4477B"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b/>
                <w:bCs/>
                <w:color w:val="000000"/>
                <w:sz w:val="19"/>
                <w:szCs w:val="19"/>
              </w:rPr>
              <w:t>Propósito</w:t>
            </w:r>
          </w:p>
        </w:tc>
        <w:tc>
          <w:tcPr>
            <w:tcW w:w="6654"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2A57006B"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Unir dos clases con una relación UML y sus multiplicidades.</w:t>
            </w:r>
          </w:p>
        </w:tc>
      </w:tr>
      <w:tr w:rsidR="00000000" w14:paraId="63CFA200" w14:textId="77777777" w:rsidTr="006626A1">
        <w:tc>
          <w:tcPr>
            <w:tcW w:w="1850"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347354F7"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b/>
                <w:bCs/>
                <w:color w:val="000000"/>
                <w:sz w:val="19"/>
                <w:szCs w:val="19"/>
              </w:rPr>
              <w:t>Actores</w:t>
            </w:r>
          </w:p>
        </w:tc>
        <w:tc>
          <w:tcPr>
            <w:tcW w:w="6654"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478F6983"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Modelador, Colaborador</w:t>
            </w:r>
          </w:p>
        </w:tc>
      </w:tr>
      <w:tr w:rsidR="00000000" w14:paraId="267DE202" w14:textId="77777777" w:rsidTr="006626A1">
        <w:tc>
          <w:tcPr>
            <w:tcW w:w="1850"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2F86CAEB"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b/>
                <w:bCs/>
                <w:color w:val="000000"/>
                <w:sz w:val="19"/>
                <w:szCs w:val="19"/>
              </w:rPr>
              <w:t>Actor Iniciador</w:t>
            </w:r>
          </w:p>
        </w:tc>
        <w:tc>
          <w:tcPr>
            <w:tcW w:w="6654"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612368F1"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Modelador</w:t>
            </w:r>
          </w:p>
        </w:tc>
      </w:tr>
      <w:tr w:rsidR="00000000" w14:paraId="374CD63B" w14:textId="77777777" w:rsidTr="006626A1">
        <w:tc>
          <w:tcPr>
            <w:tcW w:w="1850"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46543540"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b/>
                <w:bCs/>
                <w:color w:val="000000"/>
                <w:sz w:val="19"/>
                <w:szCs w:val="19"/>
              </w:rPr>
              <w:t>Precondición</w:t>
            </w:r>
          </w:p>
        </w:tc>
        <w:tc>
          <w:tcPr>
            <w:tcW w:w="6654"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278BBFE1"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Existir al menos dos clases en el diagrama.</w:t>
            </w:r>
          </w:p>
        </w:tc>
      </w:tr>
      <w:tr w:rsidR="00000000" w14:paraId="5802C05F" w14:textId="77777777" w:rsidTr="006626A1">
        <w:tc>
          <w:tcPr>
            <w:tcW w:w="1850"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19C377D1"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b/>
                <w:bCs/>
                <w:color w:val="000000"/>
                <w:sz w:val="19"/>
                <w:szCs w:val="19"/>
              </w:rPr>
              <w:t>Flujo Principal</w:t>
            </w:r>
          </w:p>
        </w:tc>
        <w:tc>
          <w:tcPr>
            <w:tcW w:w="6654"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7AD8535B"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1. Elegir el tipo de relación. 2. Seleccionar la clase de orig</w:t>
            </w:r>
            <w:r>
              <w:rPr>
                <w:rFonts w:ascii="Arial" w:eastAsia="Times New Roman" w:hAnsi="Arial" w:cs="Arial"/>
                <w:color w:val="000000"/>
                <w:sz w:val="19"/>
                <w:szCs w:val="19"/>
              </w:rPr>
              <w:t>en y la de destino. 3. Indicar las multiplicidades de cada extremo. 4. El sistema valida y registra la relación.</w:t>
            </w:r>
          </w:p>
        </w:tc>
      </w:tr>
      <w:tr w:rsidR="00000000" w14:paraId="5065962F" w14:textId="77777777" w:rsidTr="006626A1">
        <w:tc>
          <w:tcPr>
            <w:tcW w:w="1850"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7C9ACF27"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b/>
                <w:bCs/>
                <w:color w:val="000000"/>
                <w:sz w:val="19"/>
                <w:szCs w:val="19"/>
              </w:rPr>
              <w:t>Post Condición</w:t>
            </w:r>
          </w:p>
        </w:tc>
        <w:tc>
          <w:tcPr>
            <w:tcW w:w="6654"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5A0A18C8"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La relación queda trazada y dibujada con su notación.</w:t>
            </w:r>
          </w:p>
        </w:tc>
      </w:tr>
      <w:tr w:rsidR="00000000" w14:paraId="598A07B6" w14:textId="77777777" w:rsidTr="006626A1">
        <w:tc>
          <w:tcPr>
            <w:tcW w:w="1850"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643F67A2"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b/>
                <w:bCs/>
                <w:color w:val="000000"/>
                <w:sz w:val="19"/>
                <w:szCs w:val="19"/>
              </w:rPr>
              <w:t>Excepción</w:t>
            </w:r>
          </w:p>
        </w:tc>
        <w:tc>
          <w:tcPr>
            <w:tcW w:w="6654"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6F779488"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Herencia o realización de una clase consigo misma.</w:t>
            </w:r>
          </w:p>
        </w:tc>
      </w:tr>
    </w:tbl>
    <w:p w14:paraId="1F56B6F2" w14:textId="77777777" w:rsidR="00000000" w:rsidRDefault="006626A1">
      <w:pPr>
        <w:pStyle w:val="NormalWeb"/>
        <w:jc w:val="both"/>
        <w:rPr>
          <w:rFonts w:ascii="Arial" w:hAnsi="Arial" w:cs="Arial"/>
          <w:color w:val="000000"/>
          <w:sz w:val="22"/>
          <w:szCs w:val="22"/>
          <w:lang w:val="es-ES"/>
        </w:rPr>
      </w:pPr>
      <w:r>
        <w:rPr>
          <w:rFonts w:ascii="Arial" w:hAnsi="Arial" w:cs="Arial"/>
          <w:b/>
          <w:bCs/>
          <w:color w:val="000000"/>
          <w:sz w:val="22"/>
          <w:szCs w:val="22"/>
          <w:lang w:val="es-ES"/>
        </w:rPr>
        <w:t>CU9. Edita</w:t>
      </w:r>
      <w:r>
        <w:rPr>
          <w:rFonts w:ascii="Arial" w:hAnsi="Arial" w:cs="Arial"/>
          <w:b/>
          <w:bCs/>
          <w:color w:val="000000"/>
          <w:sz w:val="22"/>
          <w:szCs w:val="22"/>
          <w:lang w:val="es-ES"/>
        </w:rPr>
        <w:t>r atributos y operaciones</w:t>
      </w:r>
    </w:p>
    <w:tbl>
      <w:tblPr>
        <w:tblW w:w="8501" w:type="dxa"/>
        <w:tblLayout w:type="fixed"/>
        <w:tblCellMar>
          <w:top w:w="15" w:type="dxa"/>
          <w:left w:w="15" w:type="dxa"/>
          <w:bottom w:w="15" w:type="dxa"/>
          <w:right w:w="15" w:type="dxa"/>
        </w:tblCellMar>
        <w:tblLook w:val="04A0" w:firstRow="1" w:lastRow="0" w:firstColumn="1" w:lastColumn="0" w:noHBand="0" w:noVBand="1"/>
      </w:tblPr>
      <w:tblGrid>
        <w:gridCol w:w="1840"/>
        <w:gridCol w:w="6661"/>
      </w:tblGrid>
      <w:tr w:rsidR="00000000" w14:paraId="1C0F1AD5" w14:textId="77777777" w:rsidTr="006626A1">
        <w:trPr>
          <w:tblHeader/>
        </w:trPr>
        <w:tc>
          <w:tcPr>
            <w:tcW w:w="1840" w:type="dxa"/>
            <w:tcBorders>
              <w:top w:val="single" w:sz="6" w:space="0" w:color="1B2A4A"/>
              <w:left w:val="single" w:sz="6" w:space="0" w:color="1B2A4A"/>
              <w:bottom w:val="single" w:sz="6" w:space="0" w:color="1B2A4A"/>
              <w:right w:val="single" w:sz="6" w:space="0" w:color="1B2A4A"/>
            </w:tcBorders>
            <w:shd w:val="clear" w:color="auto" w:fill="1B2A4A"/>
            <w:tcMar>
              <w:top w:w="100" w:type="dxa"/>
              <w:left w:w="120" w:type="dxa"/>
              <w:bottom w:w="100" w:type="dxa"/>
              <w:right w:w="120" w:type="dxa"/>
            </w:tcMar>
            <w:hideMark/>
          </w:tcPr>
          <w:p w14:paraId="5CB535FB" w14:textId="77777777" w:rsidR="00000000" w:rsidRDefault="006626A1">
            <w:pPr>
              <w:rPr>
                <w:rFonts w:ascii="Arial" w:hAnsi="Arial" w:cs="Arial"/>
                <w:color w:val="000000"/>
                <w:sz w:val="22"/>
                <w:szCs w:val="22"/>
                <w:lang w:val="es-ES"/>
              </w:rPr>
            </w:pPr>
          </w:p>
        </w:tc>
        <w:tc>
          <w:tcPr>
            <w:tcW w:w="6661" w:type="dxa"/>
            <w:tcBorders>
              <w:top w:val="single" w:sz="6" w:space="0" w:color="1B2A4A"/>
              <w:left w:val="single" w:sz="6" w:space="0" w:color="1B2A4A"/>
              <w:bottom w:val="single" w:sz="6" w:space="0" w:color="1B2A4A"/>
              <w:right w:val="single" w:sz="6" w:space="0" w:color="1B2A4A"/>
            </w:tcBorders>
            <w:shd w:val="clear" w:color="auto" w:fill="1B2A4A"/>
            <w:tcMar>
              <w:top w:w="100" w:type="dxa"/>
              <w:left w:w="120" w:type="dxa"/>
              <w:bottom w:w="100" w:type="dxa"/>
              <w:right w:w="120" w:type="dxa"/>
            </w:tcMar>
            <w:hideMark/>
          </w:tcPr>
          <w:p w14:paraId="2EE4D6BF" w14:textId="77777777" w:rsidR="00000000" w:rsidRDefault="006626A1">
            <w:pPr>
              <w:spacing w:before="160" w:after="280"/>
              <w:rPr>
                <w:rFonts w:eastAsia="Times New Roman"/>
                <w:sz w:val="20"/>
                <w:szCs w:val="20"/>
              </w:rPr>
            </w:pPr>
          </w:p>
        </w:tc>
      </w:tr>
      <w:tr w:rsidR="00000000" w14:paraId="2071E2E3" w14:textId="77777777" w:rsidTr="006626A1">
        <w:tc>
          <w:tcPr>
            <w:tcW w:w="1840"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0A850EC3"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b/>
                <w:bCs/>
                <w:color w:val="000000"/>
                <w:sz w:val="19"/>
                <w:szCs w:val="19"/>
              </w:rPr>
              <w:t>Nombre de Caso de Uso</w:t>
            </w:r>
          </w:p>
        </w:tc>
        <w:tc>
          <w:tcPr>
            <w:tcW w:w="666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2D93F6DA"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CU9 Editar atributos y operaciones</w:t>
            </w:r>
          </w:p>
        </w:tc>
      </w:tr>
      <w:tr w:rsidR="00000000" w14:paraId="7798125E" w14:textId="77777777" w:rsidTr="006626A1">
        <w:tc>
          <w:tcPr>
            <w:tcW w:w="1840"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4C19E233"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b/>
                <w:bCs/>
                <w:color w:val="000000"/>
                <w:sz w:val="19"/>
                <w:szCs w:val="19"/>
              </w:rPr>
              <w:t>Propósito</w:t>
            </w:r>
          </w:p>
        </w:tc>
        <w:tc>
          <w:tcPr>
            <w:tcW w:w="666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1807A029"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Definir las características de una clase, incluidas las que consume el generador de código.</w:t>
            </w:r>
          </w:p>
        </w:tc>
      </w:tr>
      <w:tr w:rsidR="00000000" w14:paraId="08EFE3B1" w14:textId="77777777" w:rsidTr="006626A1">
        <w:tc>
          <w:tcPr>
            <w:tcW w:w="1840"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2005994F"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b/>
                <w:bCs/>
                <w:color w:val="000000"/>
                <w:sz w:val="19"/>
                <w:szCs w:val="19"/>
              </w:rPr>
              <w:t>Actores</w:t>
            </w:r>
          </w:p>
        </w:tc>
        <w:tc>
          <w:tcPr>
            <w:tcW w:w="666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11D73A9A"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Modelador, Colaborador</w:t>
            </w:r>
          </w:p>
        </w:tc>
      </w:tr>
      <w:tr w:rsidR="00000000" w14:paraId="6C93C6A3" w14:textId="77777777" w:rsidTr="006626A1">
        <w:tc>
          <w:tcPr>
            <w:tcW w:w="1840"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75FEA430"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b/>
                <w:bCs/>
                <w:color w:val="000000"/>
                <w:sz w:val="19"/>
                <w:szCs w:val="19"/>
              </w:rPr>
              <w:t>Actor Iniciador</w:t>
            </w:r>
          </w:p>
        </w:tc>
        <w:tc>
          <w:tcPr>
            <w:tcW w:w="666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44EDA9B1"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Modelador</w:t>
            </w:r>
          </w:p>
        </w:tc>
      </w:tr>
      <w:tr w:rsidR="00000000" w14:paraId="55BC392D" w14:textId="77777777" w:rsidTr="006626A1">
        <w:tc>
          <w:tcPr>
            <w:tcW w:w="1840"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7C384529"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b/>
                <w:bCs/>
                <w:color w:val="000000"/>
                <w:sz w:val="19"/>
                <w:szCs w:val="19"/>
              </w:rPr>
              <w:lastRenderedPageBreak/>
              <w:t>Precondición</w:t>
            </w:r>
          </w:p>
        </w:tc>
        <w:tc>
          <w:tcPr>
            <w:tcW w:w="666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15C2301B"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Clase seleccionada y no tomada por otra persona.</w:t>
            </w:r>
          </w:p>
        </w:tc>
      </w:tr>
      <w:tr w:rsidR="00000000" w14:paraId="204F8ACB" w14:textId="77777777" w:rsidTr="006626A1">
        <w:tc>
          <w:tcPr>
            <w:tcW w:w="1840"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30EA441F"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b/>
                <w:bCs/>
                <w:color w:val="000000"/>
                <w:sz w:val="19"/>
                <w:szCs w:val="19"/>
              </w:rPr>
              <w:t>Flujo Principal</w:t>
            </w:r>
          </w:p>
        </w:tc>
        <w:tc>
          <w:tcPr>
            <w:tcW w:w="666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26442BC2"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1. Seleccionar la clase. 2. Ingresar nombre, tipo y visibilidad del atributo. 3. Marcar si es clave, obligatorio o único. 4. El sistema agrega el atributo y registra la operación.</w:t>
            </w:r>
          </w:p>
        </w:tc>
      </w:tr>
      <w:tr w:rsidR="00000000" w14:paraId="253F0AC4" w14:textId="77777777" w:rsidTr="006626A1">
        <w:tc>
          <w:tcPr>
            <w:tcW w:w="1840"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268C5501"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b/>
                <w:bCs/>
                <w:color w:val="000000"/>
                <w:sz w:val="19"/>
                <w:szCs w:val="19"/>
              </w:rPr>
              <w:t>Post Cond</w:t>
            </w:r>
            <w:r>
              <w:rPr>
                <w:rFonts w:ascii="Arial" w:eastAsia="Times New Roman" w:hAnsi="Arial" w:cs="Arial"/>
                <w:b/>
                <w:bCs/>
                <w:color w:val="000000"/>
                <w:sz w:val="19"/>
                <w:szCs w:val="19"/>
              </w:rPr>
              <w:t>ición</w:t>
            </w:r>
          </w:p>
        </w:tc>
        <w:tc>
          <w:tcPr>
            <w:tcW w:w="666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70A5D73C"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El atributo existe y participará del código generado.</w:t>
            </w:r>
          </w:p>
        </w:tc>
      </w:tr>
      <w:tr w:rsidR="00000000" w14:paraId="72939BF6" w14:textId="77777777" w:rsidTr="006626A1">
        <w:tc>
          <w:tcPr>
            <w:tcW w:w="1840"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7E8CBF51"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b/>
                <w:bCs/>
                <w:color w:val="000000"/>
                <w:sz w:val="19"/>
                <w:szCs w:val="19"/>
              </w:rPr>
              <w:t>Excepción</w:t>
            </w:r>
          </w:p>
        </w:tc>
        <w:tc>
          <w:tcPr>
            <w:tcW w:w="666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78947684"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Atributo repetido; interfaz con atributos; clase tomada por otra persona.</w:t>
            </w:r>
          </w:p>
        </w:tc>
      </w:tr>
    </w:tbl>
    <w:p w14:paraId="23D32FDE" w14:textId="77777777" w:rsidR="00000000" w:rsidRDefault="006626A1">
      <w:pPr>
        <w:pStyle w:val="NormalWeb"/>
        <w:jc w:val="both"/>
        <w:rPr>
          <w:rFonts w:ascii="Arial" w:hAnsi="Arial" w:cs="Arial"/>
          <w:color w:val="000000"/>
          <w:sz w:val="22"/>
          <w:szCs w:val="22"/>
          <w:lang w:val="es-ES"/>
        </w:rPr>
      </w:pPr>
      <w:r>
        <w:rPr>
          <w:rFonts w:ascii="Arial" w:hAnsi="Arial" w:cs="Arial"/>
          <w:b/>
          <w:bCs/>
          <w:color w:val="000000"/>
          <w:sz w:val="22"/>
          <w:szCs w:val="22"/>
          <w:lang w:val="es-ES"/>
        </w:rPr>
        <w:t>CU10. Editar en forma concurrente</w:t>
      </w:r>
    </w:p>
    <w:tbl>
      <w:tblPr>
        <w:tblW w:w="8504" w:type="dxa"/>
        <w:tblLayout w:type="fixed"/>
        <w:tblCellMar>
          <w:top w:w="15" w:type="dxa"/>
          <w:left w:w="15" w:type="dxa"/>
          <w:bottom w:w="15" w:type="dxa"/>
          <w:right w:w="15" w:type="dxa"/>
        </w:tblCellMar>
        <w:tblLook w:val="04A0" w:firstRow="1" w:lastRow="0" w:firstColumn="1" w:lastColumn="0" w:noHBand="0" w:noVBand="1"/>
      </w:tblPr>
      <w:tblGrid>
        <w:gridCol w:w="1714"/>
        <w:gridCol w:w="6790"/>
      </w:tblGrid>
      <w:tr w:rsidR="00000000" w14:paraId="17D95D6B" w14:textId="77777777" w:rsidTr="006626A1">
        <w:trPr>
          <w:tblHeader/>
        </w:trPr>
        <w:tc>
          <w:tcPr>
            <w:tcW w:w="1714" w:type="dxa"/>
            <w:tcBorders>
              <w:top w:val="single" w:sz="6" w:space="0" w:color="1B2A4A"/>
              <w:left w:val="single" w:sz="6" w:space="0" w:color="1B2A4A"/>
              <w:bottom w:val="single" w:sz="6" w:space="0" w:color="1B2A4A"/>
              <w:right w:val="single" w:sz="6" w:space="0" w:color="1B2A4A"/>
            </w:tcBorders>
            <w:shd w:val="clear" w:color="auto" w:fill="1B2A4A"/>
            <w:tcMar>
              <w:top w:w="100" w:type="dxa"/>
              <w:left w:w="120" w:type="dxa"/>
              <w:bottom w:w="100" w:type="dxa"/>
              <w:right w:w="120" w:type="dxa"/>
            </w:tcMar>
            <w:hideMark/>
          </w:tcPr>
          <w:p w14:paraId="77E02918" w14:textId="77777777" w:rsidR="00000000" w:rsidRDefault="006626A1">
            <w:pPr>
              <w:rPr>
                <w:rFonts w:ascii="Arial" w:hAnsi="Arial" w:cs="Arial"/>
                <w:color w:val="000000"/>
                <w:sz w:val="22"/>
                <w:szCs w:val="22"/>
                <w:lang w:val="es-ES"/>
              </w:rPr>
            </w:pPr>
          </w:p>
        </w:tc>
        <w:tc>
          <w:tcPr>
            <w:tcW w:w="6790" w:type="dxa"/>
            <w:tcBorders>
              <w:top w:val="single" w:sz="6" w:space="0" w:color="1B2A4A"/>
              <w:left w:val="single" w:sz="6" w:space="0" w:color="1B2A4A"/>
              <w:bottom w:val="single" w:sz="6" w:space="0" w:color="1B2A4A"/>
              <w:right w:val="single" w:sz="6" w:space="0" w:color="1B2A4A"/>
            </w:tcBorders>
            <w:shd w:val="clear" w:color="auto" w:fill="1B2A4A"/>
            <w:tcMar>
              <w:top w:w="100" w:type="dxa"/>
              <w:left w:w="120" w:type="dxa"/>
              <w:bottom w:w="100" w:type="dxa"/>
              <w:right w:w="120" w:type="dxa"/>
            </w:tcMar>
            <w:hideMark/>
          </w:tcPr>
          <w:p w14:paraId="6D956890" w14:textId="77777777" w:rsidR="00000000" w:rsidRDefault="006626A1">
            <w:pPr>
              <w:spacing w:before="160" w:after="280"/>
              <w:rPr>
                <w:rFonts w:eastAsia="Times New Roman"/>
                <w:sz w:val="20"/>
                <w:szCs w:val="20"/>
              </w:rPr>
            </w:pPr>
          </w:p>
        </w:tc>
      </w:tr>
      <w:tr w:rsidR="00000000" w14:paraId="24595681" w14:textId="77777777" w:rsidTr="006626A1">
        <w:tc>
          <w:tcPr>
            <w:tcW w:w="1714"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08E18427"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b/>
                <w:bCs/>
                <w:color w:val="000000"/>
                <w:sz w:val="19"/>
                <w:szCs w:val="19"/>
              </w:rPr>
              <w:t>Nombre de Caso de Uso</w:t>
            </w:r>
          </w:p>
        </w:tc>
        <w:tc>
          <w:tcPr>
            <w:tcW w:w="6790"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4E977B13"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CU10 Editar en forma concurrente</w:t>
            </w:r>
          </w:p>
        </w:tc>
      </w:tr>
      <w:tr w:rsidR="00000000" w14:paraId="692B95E5" w14:textId="77777777" w:rsidTr="006626A1">
        <w:tc>
          <w:tcPr>
            <w:tcW w:w="1714"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12585B19"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b/>
                <w:bCs/>
                <w:color w:val="000000"/>
                <w:sz w:val="19"/>
                <w:szCs w:val="19"/>
              </w:rPr>
              <w:t>Propósito</w:t>
            </w:r>
          </w:p>
        </w:tc>
        <w:tc>
          <w:tcPr>
            <w:tcW w:w="6790"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62AB8574"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Permitir que varias personas modelen el mismo diagrama sin pisar el trabajo ajeno.</w:t>
            </w:r>
          </w:p>
        </w:tc>
      </w:tr>
      <w:tr w:rsidR="00000000" w14:paraId="69855CA1" w14:textId="77777777" w:rsidTr="006626A1">
        <w:tc>
          <w:tcPr>
            <w:tcW w:w="1714"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48225B77"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b/>
                <w:bCs/>
                <w:color w:val="000000"/>
                <w:sz w:val="19"/>
                <w:szCs w:val="19"/>
              </w:rPr>
              <w:t>Actores</w:t>
            </w:r>
          </w:p>
        </w:tc>
        <w:tc>
          <w:tcPr>
            <w:tcW w:w="6790"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691BC5EF"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Modelador, Colaborador</w:t>
            </w:r>
          </w:p>
        </w:tc>
      </w:tr>
      <w:tr w:rsidR="00000000" w14:paraId="4CAC0F23" w14:textId="77777777" w:rsidTr="006626A1">
        <w:tc>
          <w:tcPr>
            <w:tcW w:w="1714"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3C3F8187"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b/>
                <w:bCs/>
                <w:color w:val="000000"/>
                <w:sz w:val="19"/>
                <w:szCs w:val="19"/>
              </w:rPr>
              <w:t>Actor Iniciador</w:t>
            </w:r>
          </w:p>
        </w:tc>
        <w:tc>
          <w:tcPr>
            <w:tcW w:w="6790"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6B58E73D"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Colaborador</w:t>
            </w:r>
          </w:p>
        </w:tc>
      </w:tr>
      <w:tr w:rsidR="00000000" w14:paraId="3D4C3FF5" w14:textId="77777777" w:rsidTr="006626A1">
        <w:tc>
          <w:tcPr>
            <w:tcW w:w="1714"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7FCD94D7"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b/>
                <w:bCs/>
                <w:color w:val="000000"/>
                <w:sz w:val="19"/>
                <w:szCs w:val="19"/>
              </w:rPr>
              <w:t>Precondición</w:t>
            </w:r>
          </w:p>
        </w:tc>
        <w:tc>
          <w:tcPr>
            <w:tcW w:w="6790"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0CD4083A"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Dos personas con el mismo diagrama abierto.</w:t>
            </w:r>
          </w:p>
        </w:tc>
      </w:tr>
      <w:tr w:rsidR="00000000" w14:paraId="21C77846" w14:textId="77777777" w:rsidTr="006626A1">
        <w:tc>
          <w:tcPr>
            <w:tcW w:w="1714"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313E7E42"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b/>
                <w:bCs/>
                <w:color w:val="000000"/>
                <w:sz w:val="19"/>
                <w:szCs w:val="19"/>
              </w:rPr>
              <w:t>Flujo Principal</w:t>
            </w:r>
          </w:p>
        </w:tc>
        <w:tc>
          <w:tcPr>
            <w:tcW w:w="6790"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457E852A"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1. Una persona comienza a editar un elemento. 2. El sistema le otorga el bloqueo, arbitrado por la base de datos. 3. La otra persona ve el elemento como tomado y no puede modificarlo. 4. Al termi</w:t>
            </w:r>
            <w:r>
              <w:rPr>
                <w:rFonts w:ascii="Arial" w:eastAsia="Times New Roman" w:hAnsi="Arial" w:cs="Arial"/>
                <w:color w:val="000000"/>
                <w:sz w:val="19"/>
                <w:szCs w:val="19"/>
              </w:rPr>
              <w:t>nar, el bloqueo se libera y el elemento queda disponible.</w:t>
            </w:r>
          </w:p>
        </w:tc>
      </w:tr>
      <w:tr w:rsidR="00000000" w14:paraId="3596281F" w14:textId="77777777" w:rsidTr="006626A1">
        <w:tc>
          <w:tcPr>
            <w:tcW w:w="1714"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7C5DCB00"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b/>
                <w:bCs/>
                <w:color w:val="000000"/>
                <w:sz w:val="19"/>
                <w:szCs w:val="19"/>
              </w:rPr>
              <w:t>Post Condición</w:t>
            </w:r>
          </w:p>
        </w:tc>
        <w:tc>
          <w:tcPr>
            <w:tcW w:w="6790"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3541BA55"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El cambio queda aplicado una sola vez y ambas partes lo ven.</w:t>
            </w:r>
          </w:p>
        </w:tc>
      </w:tr>
      <w:tr w:rsidR="00000000" w14:paraId="47314592" w14:textId="77777777" w:rsidTr="006626A1">
        <w:tc>
          <w:tcPr>
            <w:tcW w:w="1714"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5C8DED8C"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b/>
                <w:bCs/>
                <w:color w:val="000000"/>
                <w:sz w:val="19"/>
                <w:szCs w:val="19"/>
              </w:rPr>
              <w:t>Excepción</w:t>
            </w:r>
          </w:p>
        </w:tc>
        <w:tc>
          <w:tcPr>
            <w:tcW w:w="6790"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4BDF0E38"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Desconexión abrupta: el bloqueo vence por sí solo y se libera.</w:t>
            </w:r>
          </w:p>
        </w:tc>
      </w:tr>
    </w:tbl>
    <w:p w14:paraId="4846D9F7" w14:textId="77777777" w:rsidR="00000000" w:rsidRDefault="006626A1">
      <w:pPr>
        <w:pStyle w:val="Ttulo4"/>
        <w:rPr>
          <w:rFonts w:ascii="Arial" w:eastAsia="Times New Roman" w:hAnsi="Arial" w:cs="Arial"/>
          <w:lang w:val="es-ES"/>
        </w:rPr>
      </w:pPr>
      <w:bookmarkStart w:id="30" w:name="_Toc241016847"/>
      <w:r>
        <w:rPr>
          <w:rFonts w:ascii="Arial" w:eastAsia="Times New Roman" w:hAnsi="Arial" w:cs="Arial"/>
          <w:lang w:val="es-ES"/>
        </w:rPr>
        <w:t>CICLO #2</w:t>
      </w:r>
      <w:bookmarkEnd w:id="30"/>
    </w:p>
    <w:p w14:paraId="6124B018" w14:textId="77777777" w:rsidR="00000000" w:rsidRDefault="006626A1">
      <w:pPr>
        <w:pStyle w:val="NormalWeb"/>
        <w:jc w:val="both"/>
        <w:rPr>
          <w:rFonts w:ascii="Arial" w:hAnsi="Arial" w:cs="Arial"/>
          <w:color w:val="000000"/>
          <w:sz w:val="22"/>
          <w:szCs w:val="22"/>
          <w:lang w:val="es-ES"/>
        </w:rPr>
      </w:pPr>
      <w:r>
        <w:rPr>
          <w:rFonts w:ascii="Arial" w:hAnsi="Arial" w:cs="Arial"/>
          <w:b/>
          <w:bCs/>
          <w:color w:val="000000"/>
          <w:sz w:val="22"/>
          <w:szCs w:val="22"/>
          <w:lang w:val="es-ES"/>
        </w:rPr>
        <w:t>CU11. Dictar cambios por voz</w:t>
      </w:r>
    </w:p>
    <w:tbl>
      <w:tblPr>
        <w:tblW w:w="8501" w:type="dxa"/>
        <w:tblLayout w:type="fixed"/>
        <w:tblCellMar>
          <w:top w:w="15" w:type="dxa"/>
          <w:left w:w="15" w:type="dxa"/>
          <w:bottom w:w="15" w:type="dxa"/>
          <w:right w:w="15" w:type="dxa"/>
        </w:tblCellMar>
        <w:tblLook w:val="04A0" w:firstRow="1" w:lastRow="0" w:firstColumn="1" w:lastColumn="0" w:noHBand="0" w:noVBand="1"/>
      </w:tblPr>
      <w:tblGrid>
        <w:gridCol w:w="1738"/>
        <w:gridCol w:w="6763"/>
      </w:tblGrid>
      <w:tr w:rsidR="00000000" w14:paraId="00E671C4" w14:textId="77777777" w:rsidTr="006626A1">
        <w:trPr>
          <w:tblHeader/>
        </w:trPr>
        <w:tc>
          <w:tcPr>
            <w:tcW w:w="1738" w:type="dxa"/>
            <w:tcBorders>
              <w:top w:val="single" w:sz="6" w:space="0" w:color="1B2A4A"/>
              <w:left w:val="single" w:sz="6" w:space="0" w:color="1B2A4A"/>
              <w:bottom w:val="single" w:sz="6" w:space="0" w:color="1B2A4A"/>
              <w:right w:val="single" w:sz="6" w:space="0" w:color="1B2A4A"/>
            </w:tcBorders>
            <w:shd w:val="clear" w:color="auto" w:fill="1B2A4A"/>
            <w:tcMar>
              <w:top w:w="100" w:type="dxa"/>
              <w:left w:w="120" w:type="dxa"/>
              <w:bottom w:w="100" w:type="dxa"/>
              <w:right w:w="120" w:type="dxa"/>
            </w:tcMar>
            <w:hideMark/>
          </w:tcPr>
          <w:p w14:paraId="578480FA" w14:textId="77777777" w:rsidR="00000000" w:rsidRDefault="006626A1">
            <w:pPr>
              <w:rPr>
                <w:rFonts w:ascii="Arial" w:hAnsi="Arial" w:cs="Arial"/>
                <w:color w:val="000000"/>
                <w:sz w:val="22"/>
                <w:szCs w:val="22"/>
                <w:lang w:val="es-ES"/>
              </w:rPr>
            </w:pPr>
          </w:p>
        </w:tc>
        <w:tc>
          <w:tcPr>
            <w:tcW w:w="6763" w:type="dxa"/>
            <w:tcBorders>
              <w:top w:val="single" w:sz="6" w:space="0" w:color="1B2A4A"/>
              <w:left w:val="single" w:sz="6" w:space="0" w:color="1B2A4A"/>
              <w:bottom w:val="single" w:sz="6" w:space="0" w:color="1B2A4A"/>
              <w:right w:val="single" w:sz="6" w:space="0" w:color="1B2A4A"/>
            </w:tcBorders>
            <w:shd w:val="clear" w:color="auto" w:fill="1B2A4A"/>
            <w:tcMar>
              <w:top w:w="100" w:type="dxa"/>
              <w:left w:w="120" w:type="dxa"/>
              <w:bottom w:w="100" w:type="dxa"/>
              <w:right w:w="120" w:type="dxa"/>
            </w:tcMar>
            <w:hideMark/>
          </w:tcPr>
          <w:p w14:paraId="1154E51E" w14:textId="77777777" w:rsidR="00000000" w:rsidRDefault="006626A1">
            <w:pPr>
              <w:spacing w:before="160" w:after="280"/>
              <w:rPr>
                <w:rFonts w:eastAsia="Times New Roman"/>
                <w:sz w:val="20"/>
                <w:szCs w:val="20"/>
              </w:rPr>
            </w:pPr>
          </w:p>
        </w:tc>
      </w:tr>
      <w:tr w:rsidR="00000000" w14:paraId="39AC5EE9" w14:textId="77777777" w:rsidTr="006626A1">
        <w:tc>
          <w:tcPr>
            <w:tcW w:w="1738"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23A712B8"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b/>
                <w:bCs/>
                <w:color w:val="000000"/>
                <w:sz w:val="19"/>
                <w:szCs w:val="19"/>
              </w:rPr>
              <w:t>Nombr</w:t>
            </w:r>
            <w:r>
              <w:rPr>
                <w:rFonts w:ascii="Arial" w:eastAsia="Times New Roman" w:hAnsi="Arial" w:cs="Arial"/>
                <w:b/>
                <w:bCs/>
                <w:color w:val="000000"/>
                <w:sz w:val="19"/>
                <w:szCs w:val="19"/>
              </w:rPr>
              <w:t>e de Caso de Uso</w:t>
            </w:r>
          </w:p>
        </w:tc>
        <w:tc>
          <w:tcPr>
            <w:tcW w:w="6763"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5B85DE42"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CU11 Dictar cambios por voz</w:t>
            </w:r>
          </w:p>
        </w:tc>
      </w:tr>
      <w:tr w:rsidR="00000000" w14:paraId="669FBC74" w14:textId="77777777" w:rsidTr="006626A1">
        <w:tc>
          <w:tcPr>
            <w:tcW w:w="1738"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24C1D308"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b/>
                <w:bCs/>
                <w:color w:val="000000"/>
                <w:sz w:val="19"/>
                <w:szCs w:val="19"/>
              </w:rPr>
              <w:t>Propósito</w:t>
            </w:r>
          </w:p>
        </w:tc>
        <w:tc>
          <w:tcPr>
            <w:tcW w:w="6763"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3AC9B133"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Construir el modelo hablando o escribiendo en castellano.</w:t>
            </w:r>
          </w:p>
        </w:tc>
      </w:tr>
      <w:tr w:rsidR="00000000" w14:paraId="24554C16" w14:textId="77777777" w:rsidTr="006626A1">
        <w:tc>
          <w:tcPr>
            <w:tcW w:w="1738"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190DA08F"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b/>
                <w:bCs/>
                <w:color w:val="000000"/>
                <w:sz w:val="19"/>
                <w:szCs w:val="19"/>
              </w:rPr>
              <w:t>Actores</w:t>
            </w:r>
          </w:p>
        </w:tc>
        <w:tc>
          <w:tcPr>
            <w:tcW w:w="6763"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3AD54F70"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Modelador</w:t>
            </w:r>
          </w:p>
        </w:tc>
      </w:tr>
      <w:tr w:rsidR="00000000" w14:paraId="695EE5C3" w14:textId="77777777" w:rsidTr="006626A1">
        <w:tc>
          <w:tcPr>
            <w:tcW w:w="1738"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7754BE02"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b/>
                <w:bCs/>
                <w:color w:val="000000"/>
                <w:sz w:val="19"/>
                <w:szCs w:val="19"/>
              </w:rPr>
              <w:t>Actor Iniciador</w:t>
            </w:r>
          </w:p>
        </w:tc>
        <w:tc>
          <w:tcPr>
            <w:tcW w:w="6763"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090A40A6"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Modelador</w:t>
            </w:r>
          </w:p>
        </w:tc>
      </w:tr>
      <w:tr w:rsidR="00000000" w14:paraId="7FDECF3E" w14:textId="77777777" w:rsidTr="006626A1">
        <w:tc>
          <w:tcPr>
            <w:tcW w:w="1738"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78A15249"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b/>
                <w:bCs/>
                <w:color w:val="000000"/>
                <w:sz w:val="19"/>
                <w:szCs w:val="19"/>
              </w:rPr>
              <w:t>Precondición</w:t>
            </w:r>
          </w:p>
        </w:tc>
        <w:tc>
          <w:tcPr>
            <w:tcW w:w="6763"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5FDEC2AA"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Diagrama abierto.</w:t>
            </w:r>
          </w:p>
        </w:tc>
      </w:tr>
      <w:tr w:rsidR="00000000" w14:paraId="4FD0AC0C" w14:textId="77777777" w:rsidTr="006626A1">
        <w:tc>
          <w:tcPr>
            <w:tcW w:w="1738"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21C17569"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b/>
                <w:bCs/>
                <w:color w:val="000000"/>
                <w:sz w:val="19"/>
                <w:szCs w:val="19"/>
              </w:rPr>
              <w:t>Flujo Principal</w:t>
            </w:r>
          </w:p>
        </w:tc>
        <w:tc>
          <w:tcPr>
            <w:tcW w:w="6763"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15C2089A"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1. Abrir la barra de dictado. 2. Decir o escribir una frase, por ejemplo «Paciente tiene muchas Consultas». 3. La gramática determinista la interpreta y la convierte en una operación. 4. El sistema la aplica y la registra con origen VOZ.</w:t>
            </w:r>
          </w:p>
        </w:tc>
      </w:tr>
      <w:tr w:rsidR="00000000" w14:paraId="7FE6EF95" w14:textId="77777777" w:rsidTr="006626A1">
        <w:tc>
          <w:tcPr>
            <w:tcW w:w="1738"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136539BB"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b/>
                <w:bCs/>
                <w:color w:val="000000"/>
                <w:sz w:val="19"/>
                <w:szCs w:val="19"/>
              </w:rPr>
              <w:t>Post Condición</w:t>
            </w:r>
          </w:p>
        </w:tc>
        <w:tc>
          <w:tcPr>
            <w:tcW w:w="6763"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2D646798"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El</w:t>
            </w:r>
            <w:r>
              <w:rPr>
                <w:rFonts w:ascii="Arial" w:eastAsia="Times New Roman" w:hAnsi="Arial" w:cs="Arial"/>
                <w:color w:val="000000"/>
                <w:sz w:val="19"/>
                <w:szCs w:val="19"/>
              </w:rPr>
              <w:t xml:space="preserve"> modelo refleja la frase dictada.</w:t>
            </w:r>
          </w:p>
        </w:tc>
      </w:tr>
      <w:tr w:rsidR="00000000" w14:paraId="1637E296" w14:textId="77777777" w:rsidTr="006626A1">
        <w:tc>
          <w:tcPr>
            <w:tcW w:w="1738"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59821E43"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b/>
                <w:bCs/>
                <w:color w:val="000000"/>
                <w:sz w:val="19"/>
                <w:szCs w:val="19"/>
              </w:rPr>
              <w:t>Excepción</w:t>
            </w:r>
          </w:p>
        </w:tc>
        <w:tc>
          <w:tcPr>
            <w:tcW w:w="6763"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6FCFE959"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Frase no reconocida: se ofrecen formas válidas sin modificar el modelo.</w:t>
            </w:r>
          </w:p>
        </w:tc>
      </w:tr>
    </w:tbl>
    <w:p w14:paraId="78FC53A7" w14:textId="77777777" w:rsidR="00000000" w:rsidRDefault="006626A1">
      <w:pPr>
        <w:pStyle w:val="NormalWeb"/>
        <w:jc w:val="both"/>
        <w:rPr>
          <w:rFonts w:ascii="Arial" w:hAnsi="Arial" w:cs="Arial"/>
          <w:color w:val="000000"/>
          <w:sz w:val="22"/>
          <w:szCs w:val="22"/>
          <w:lang w:val="es-ES"/>
        </w:rPr>
      </w:pPr>
      <w:r>
        <w:rPr>
          <w:rFonts w:ascii="Arial" w:hAnsi="Arial" w:cs="Arial"/>
          <w:b/>
          <w:bCs/>
          <w:color w:val="000000"/>
          <w:sz w:val="22"/>
          <w:szCs w:val="22"/>
          <w:lang w:val="es-ES"/>
        </w:rPr>
        <w:t>CU12. Leer el diagrama desde una fotografía de pizarra</w:t>
      </w:r>
    </w:p>
    <w:tbl>
      <w:tblPr>
        <w:tblW w:w="8504" w:type="dxa"/>
        <w:tblLayout w:type="fixed"/>
        <w:tblCellMar>
          <w:top w:w="15" w:type="dxa"/>
          <w:left w:w="15" w:type="dxa"/>
          <w:bottom w:w="15" w:type="dxa"/>
          <w:right w:w="15" w:type="dxa"/>
        </w:tblCellMar>
        <w:tblLook w:val="04A0" w:firstRow="1" w:lastRow="0" w:firstColumn="1" w:lastColumn="0" w:noHBand="0" w:noVBand="1"/>
      </w:tblPr>
      <w:tblGrid>
        <w:gridCol w:w="1813"/>
        <w:gridCol w:w="6691"/>
      </w:tblGrid>
      <w:tr w:rsidR="00000000" w14:paraId="3F4302D2" w14:textId="77777777" w:rsidTr="006626A1">
        <w:trPr>
          <w:tblHeader/>
        </w:trPr>
        <w:tc>
          <w:tcPr>
            <w:tcW w:w="1813" w:type="dxa"/>
            <w:tcBorders>
              <w:top w:val="single" w:sz="6" w:space="0" w:color="1B2A4A"/>
              <w:left w:val="single" w:sz="6" w:space="0" w:color="1B2A4A"/>
              <w:bottom w:val="single" w:sz="6" w:space="0" w:color="1B2A4A"/>
              <w:right w:val="single" w:sz="6" w:space="0" w:color="1B2A4A"/>
            </w:tcBorders>
            <w:shd w:val="clear" w:color="auto" w:fill="1B2A4A"/>
            <w:tcMar>
              <w:top w:w="100" w:type="dxa"/>
              <w:left w:w="120" w:type="dxa"/>
              <w:bottom w:w="100" w:type="dxa"/>
              <w:right w:w="120" w:type="dxa"/>
            </w:tcMar>
            <w:hideMark/>
          </w:tcPr>
          <w:p w14:paraId="03223298" w14:textId="77777777" w:rsidR="00000000" w:rsidRDefault="006626A1">
            <w:pPr>
              <w:rPr>
                <w:rFonts w:ascii="Arial" w:hAnsi="Arial" w:cs="Arial"/>
                <w:color w:val="000000"/>
                <w:sz w:val="22"/>
                <w:szCs w:val="22"/>
                <w:lang w:val="es-ES"/>
              </w:rPr>
            </w:pPr>
          </w:p>
        </w:tc>
        <w:tc>
          <w:tcPr>
            <w:tcW w:w="6691" w:type="dxa"/>
            <w:tcBorders>
              <w:top w:val="single" w:sz="6" w:space="0" w:color="1B2A4A"/>
              <w:left w:val="single" w:sz="6" w:space="0" w:color="1B2A4A"/>
              <w:bottom w:val="single" w:sz="6" w:space="0" w:color="1B2A4A"/>
              <w:right w:val="single" w:sz="6" w:space="0" w:color="1B2A4A"/>
            </w:tcBorders>
            <w:shd w:val="clear" w:color="auto" w:fill="1B2A4A"/>
            <w:tcMar>
              <w:top w:w="100" w:type="dxa"/>
              <w:left w:w="120" w:type="dxa"/>
              <w:bottom w:w="100" w:type="dxa"/>
              <w:right w:w="120" w:type="dxa"/>
            </w:tcMar>
            <w:hideMark/>
          </w:tcPr>
          <w:p w14:paraId="51FBADAF" w14:textId="77777777" w:rsidR="00000000" w:rsidRDefault="006626A1">
            <w:pPr>
              <w:spacing w:before="160" w:after="280"/>
              <w:rPr>
                <w:rFonts w:eastAsia="Times New Roman"/>
                <w:sz w:val="20"/>
                <w:szCs w:val="20"/>
              </w:rPr>
            </w:pPr>
          </w:p>
        </w:tc>
      </w:tr>
      <w:tr w:rsidR="00000000" w14:paraId="471F52BB" w14:textId="77777777" w:rsidTr="006626A1">
        <w:tc>
          <w:tcPr>
            <w:tcW w:w="1813"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08D00085"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b/>
                <w:bCs/>
                <w:color w:val="000000"/>
                <w:sz w:val="19"/>
                <w:szCs w:val="19"/>
              </w:rPr>
              <w:t>Nombre de Caso de Uso</w:t>
            </w:r>
          </w:p>
        </w:tc>
        <w:tc>
          <w:tcPr>
            <w:tcW w:w="669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2EB093B5"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CU12 Leer el diagrama desde una fotografía de pizarra</w:t>
            </w:r>
          </w:p>
        </w:tc>
      </w:tr>
      <w:tr w:rsidR="00000000" w14:paraId="1862E90F" w14:textId="77777777" w:rsidTr="006626A1">
        <w:tc>
          <w:tcPr>
            <w:tcW w:w="1813"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17B5B0D2"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b/>
                <w:bCs/>
                <w:color w:val="000000"/>
                <w:sz w:val="19"/>
                <w:szCs w:val="19"/>
              </w:rPr>
              <w:t>Propósito</w:t>
            </w:r>
          </w:p>
        </w:tc>
        <w:tc>
          <w:tcPr>
            <w:tcW w:w="669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304D1672"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Incorporar al modelo un diagrama dibujado a mano.</w:t>
            </w:r>
          </w:p>
        </w:tc>
      </w:tr>
      <w:tr w:rsidR="00000000" w14:paraId="79581A83" w14:textId="77777777" w:rsidTr="006626A1">
        <w:tc>
          <w:tcPr>
            <w:tcW w:w="1813"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2593AF88"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b/>
                <w:bCs/>
                <w:color w:val="000000"/>
                <w:sz w:val="19"/>
                <w:szCs w:val="19"/>
              </w:rPr>
              <w:t>Actores</w:t>
            </w:r>
          </w:p>
        </w:tc>
        <w:tc>
          <w:tcPr>
            <w:tcW w:w="669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2DC1A809"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Modelador</w:t>
            </w:r>
          </w:p>
        </w:tc>
      </w:tr>
      <w:tr w:rsidR="00000000" w14:paraId="107EDAD1" w14:textId="77777777" w:rsidTr="006626A1">
        <w:tc>
          <w:tcPr>
            <w:tcW w:w="1813"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43FE0B1A"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b/>
                <w:bCs/>
                <w:color w:val="000000"/>
                <w:sz w:val="19"/>
                <w:szCs w:val="19"/>
              </w:rPr>
              <w:t>Actor Iniciador</w:t>
            </w:r>
          </w:p>
        </w:tc>
        <w:tc>
          <w:tcPr>
            <w:tcW w:w="669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03FCB380"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Modelador</w:t>
            </w:r>
          </w:p>
        </w:tc>
      </w:tr>
      <w:tr w:rsidR="00000000" w14:paraId="1D61E22A" w14:textId="77777777" w:rsidTr="006626A1">
        <w:tc>
          <w:tcPr>
            <w:tcW w:w="1813"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6D9D48EF"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b/>
                <w:bCs/>
                <w:color w:val="000000"/>
                <w:sz w:val="19"/>
                <w:szCs w:val="19"/>
              </w:rPr>
              <w:t>Precondición</w:t>
            </w:r>
          </w:p>
        </w:tc>
        <w:tc>
          <w:tcPr>
            <w:tcW w:w="669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4603DDD4"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Diagrama abierto y una fotografía disponible.</w:t>
            </w:r>
          </w:p>
        </w:tc>
      </w:tr>
      <w:tr w:rsidR="00000000" w14:paraId="49130B78" w14:textId="77777777" w:rsidTr="006626A1">
        <w:tc>
          <w:tcPr>
            <w:tcW w:w="1813"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4F2E180F"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b/>
                <w:bCs/>
                <w:color w:val="000000"/>
                <w:sz w:val="19"/>
                <w:szCs w:val="19"/>
              </w:rPr>
              <w:lastRenderedPageBreak/>
              <w:t>Flujo Principal</w:t>
            </w:r>
          </w:p>
        </w:tc>
        <w:tc>
          <w:tcPr>
            <w:tcW w:w="669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365DD722"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1. Elegir la image</w:t>
            </w:r>
            <w:r>
              <w:rPr>
                <w:rFonts w:ascii="Arial" w:eastAsia="Times New Roman" w:hAnsi="Arial" w:cs="Arial"/>
                <w:color w:val="000000"/>
                <w:sz w:val="19"/>
                <w:szCs w:val="19"/>
              </w:rPr>
              <w:t>n. 2. El servidor la transcribe con un modelo de visión. 3. Se muestra lo que se entendió, para revisión. 4. Al aceptar, el sistema aplica las operaciones con origen FOTO.</w:t>
            </w:r>
          </w:p>
        </w:tc>
      </w:tr>
      <w:tr w:rsidR="00000000" w14:paraId="0562910C" w14:textId="77777777" w:rsidTr="006626A1">
        <w:tc>
          <w:tcPr>
            <w:tcW w:w="1813"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7AABC572"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b/>
                <w:bCs/>
                <w:color w:val="000000"/>
                <w:sz w:val="19"/>
                <w:szCs w:val="19"/>
              </w:rPr>
              <w:t>Post Condición</w:t>
            </w:r>
          </w:p>
        </w:tc>
        <w:tc>
          <w:tcPr>
            <w:tcW w:w="669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2AC291DD"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Las clases reconocidas se incorporan al modelo.</w:t>
            </w:r>
          </w:p>
        </w:tc>
      </w:tr>
      <w:tr w:rsidR="00000000" w14:paraId="27977EE3" w14:textId="77777777" w:rsidTr="006626A1">
        <w:tc>
          <w:tcPr>
            <w:tcW w:w="1813"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316330F5"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b/>
                <w:bCs/>
                <w:color w:val="000000"/>
                <w:sz w:val="19"/>
                <w:szCs w:val="19"/>
              </w:rPr>
              <w:t>Excepción</w:t>
            </w:r>
          </w:p>
        </w:tc>
        <w:tc>
          <w:tcPr>
            <w:tcW w:w="669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4559F84D"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Imagen ilegible: no se aplica nada y se informa.</w:t>
            </w:r>
          </w:p>
        </w:tc>
      </w:tr>
    </w:tbl>
    <w:p w14:paraId="79EB86EE" w14:textId="77777777" w:rsidR="00000000" w:rsidRDefault="006626A1">
      <w:pPr>
        <w:pStyle w:val="NormalWeb"/>
        <w:jc w:val="both"/>
        <w:rPr>
          <w:rFonts w:ascii="Arial" w:hAnsi="Arial" w:cs="Arial"/>
          <w:color w:val="000000"/>
          <w:sz w:val="22"/>
          <w:szCs w:val="22"/>
          <w:lang w:val="es-ES"/>
        </w:rPr>
      </w:pPr>
      <w:r>
        <w:rPr>
          <w:rFonts w:ascii="Arial" w:hAnsi="Arial" w:cs="Arial"/>
          <w:b/>
          <w:bCs/>
          <w:color w:val="000000"/>
          <w:sz w:val="22"/>
          <w:szCs w:val="22"/>
          <w:lang w:val="es-ES"/>
        </w:rPr>
        <w:t>CU13. Pedir un elemento en lenguaje libre</w:t>
      </w:r>
    </w:p>
    <w:tbl>
      <w:tblPr>
        <w:tblW w:w="8504" w:type="dxa"/>
        <w:tblLayout w:type="fixed"/>
        <w:tblCellMar>
          <w:top w:w="15" w:type="dxa"/>
          <w:left w:w="15" w:type="dxa"/>
          <w:bottom w:w="15" w:type="dxa"/>
          <w:right w:w="15" w:type="dxa"/>
        </w:tblCellMar>
        <w:tblLook w:val="04A0" w:firstRow="1" w:lastRow="0" w:firstColumn="1" w:lastColumn="0" w:noHBand="0" w:noVBand="1"/>
      </w:tblPr>
      <w:tblGrid>
        <w:gridCol w:w="1628"/>
        <w:gridCol w:w="6876"/>
      </w:tblGrid>
      <w:tr w:rsidR="00000000" w14:paraId="57995161" w14:textId="77777777" w:rsidTr="006626A1">
        <w:trPr>
          <w:tblHeader/>
        </w:trPr>
        <w:tc>
          <w:tcPr>
            <w:tcW w:w="1628" w:type="dxa"/>
            <w:tcBorders>
              <w:top w:val="single" w:sz="6" w:space="0" w:color="1B2A4A"/>
              <w:left w:val="single" w:sz="6" w:space="0" w:color="1B2A4A"/>
              <w:bottom w:val="single" w:sz="6" w:space="0" w:color="1B2A4A"/>
              <w:right w:val="single" w:sz="6" w:space="0" w:color="1B2A4A"/>
            </w:tcBorders>
            <w:shd w:val="clear" w:color="auto" w:fill="1B2A4A"/>
            <w:tcMar>
              <w:top w:w="100" w:type="dxa"/>
              <w:left w:w="120" w:type="dxa"/>
              <w:bottom w:w="100" w:type="dxa"/>
              <w:right w:w="120" w:type="dxa"/>
            </w:tcMar>
            <w:hideMark/>
          </w:tcPr>
          <w:p w14:paraId="5BA448B4" w14:textId="77777777" w:rsidR="00000000" w:rsidRDefault="006626A1">
            <w:pPr>
              <w:rPr>
                <w:rFonts w:ascii="Arial" w:hAnsi="Arial" w:cs="Arial"/>
                <w:color w:val="000000"/>
                <w:sz w:val="22"/>
                <w:szCs w:val="22"/>
                <w:lang w:val="es-ES"/>
              </w:rPr>
            </w:pPr>
          </w:p>
        </w:tc>
        <w:tc>
          <w:tcPr>
            <w:tcW w:w="6876" w:type="dxa"/>
            <w:tcBorders>
              <w:top w:val="single" w:sz="6" w:space="0" w:color="1B2A4A"/>
              <w:left w:val="single" w:sz="6" w:space="0" w:color="1B2A4A"/>
              <w:bottom w:val="single" w:sz="6" w:space="0" w:color="1B2A4A"/>
              <w:right w:val="single" w:sz="6" w:space="0" w:color="1B2A4A"/>
            </w:tcBorders>
            <w:shd w:val="clear" w:color="auto" w:fill="1B2A4A"/>
            <w:tcMar>
              <w:top w:w="100" w:type="dxa"/>
              <w:left w:w="120" w:type="dxa"/>
              <w:bottom w:w="100" w:type="dxa"/>
              <w:right w:w="120" w:type="dxa"/>
            </w:tcMar>
            <w:hideMark/>
          </w:tcPr>
          <w:p w14:paraId="4885FF20" w14:textId="77777777" w:rsidR="00000000" w:rsidRDefault="006626A1">
            <w:pPr>
              <w:spacing w:before="160" w:after="280"/>
              <w:rPr>
                <w:rFonts w:eastAsia="Times New Roman"/>
                <w:sz w:val="20"/>
                <w:szCs w:val="20"/>
              </w:rPr>
            </w:pPr>
          </w:p>
        </w:tc>
      </w:tr>
      <w:tr w:rsidR="00000000" w14:paraId="2356E60E" w14:textId="77777777" w:rsidTr="006626A1">
        <w:tc>
          <w:tcPr>
            <w:tcW w:w="1628"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2FD3DF84"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b/>
                <w:bCs/>
                <w:color w:val="000000"/>
                <w:sz w:val="19"/>
                <w:szCs w:val="19"/>
              </w:rPr>
              <w:t>Nombre de Caso de Uso</w:t>
            </w:r>
          </w:p>
        </w:tc>
        <w:tc>
          <w:tcPr>
            <w:tcW w:w="687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6E32864B"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CU13 Pedir un elemento en lenguaje libre</w:t>
            </w:r>
          </w:p>
        </w:tc>
      </w:tr>
      <w:tr w:rsidR="00000000" w14:paraId="636A8823" w14:textId="77777777" w:rsidTr="006626A1">
        <w:tc>
          <w:tcPr>
            <w:tcW w:w="1628"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57C475D6"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b/>
                <w:bCs/>
                <w:color w:val="000000"/>
                <w:sz w:val="19"/>
                <w:szCs w:val="19"/>
              </w:rPr>
              <w:t>Propósito</w:t>
            </w:r>
          </w:p>
        </w:tc>
        <w:tc>
          <w:tcPr>
            <w:tcW w:w="687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26E968E9"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 xml:space="preserve">Obtener la propuesta de </w:t>
            </w:r>
            <w:r>
              <w:rPr>
                <w:rFonts w:ascii="Arial" w:eastAsia="Times New Roman" w:hAnsi="Arial" w:cs="Arial"/>
                <w:b/>
                <w:bCs/>
                <w:color w:val="000000"/>
                <w:sz w:val="19"/>
                <w:szCs w:val="19"/>
              </w:rPr>
              <w:t>un</w:t>
            </w:r>
            <w:r>
              <w:rPr>
                <w:rFonts w:ascii="Arial" w:eastAsia="Times New Roman" w:hAnsi="Arial" w:cs="Arial"/>
                <w:color w:val="000000"/>
                <w:sz w:val="19"/>
                <w:szCs w:val="19"/>
              </w:rPr>
              <w:t xml:space="preserve"> e</w:t>
            </w:r>
            <w:r>
              <w:rPr>
                <w:rFonts w:ascii="Arial" w:eastAsia="Times New Roman" w:hAnsi="Arial" w:cs="Arial"/>
                <w:color w:val="000000"/>
                <w:sz w:val="19"/>
                <w:szCs w:val="19"/>
              </w:rPr>
              <w:t>lemento del modelo —una clase con sus miembros, o una relación entre dos clases— a partir de una frase dicha de cualquier manera.</w:t>
            </w:r>
          </w:p>
        </w:tc>
      </w:tr>
      <w:tr w:rsidR="00000000" w14:paraId="5FECAE43" w14:textId="77777777" w:rsidTr="006626A1">
        <w:tc>
          <w:tcPr>
            <w:tcW w:w="1628"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08F58A39"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b/>
                <w:bCs/>
                <w:color w:val="000000"/>
                <w:sz w:val="19"/>
                <w:szCs w:val="19"/>
              </w:rPr>
              <w:t>Actores</w:t>
            </w:r>
          </w:p>
        </w:tc>
        <w:tc>
          <w:tcPr>
            <w:tcW w:w="687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4EC46893"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Modelador, Modelo de lenguaje local</w:t>
            </w:r>
          </w:p>
        </w:tc>
      </w:tr>
      <w:tr w:rsidR="00000000" w14:paraId="5D17F765" w14:textId="77777777" w:rsidTr="006626A1">
        <w:tc>
          <w:tcPr>
            <w:tcW w:w="1628"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15E61889"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b/>
                <w:bCs/>
                <w:color w:val="000000"/>
                <w:sz w:val="19"/>
                <w:szCs w:val="19"/>
              </w:rPr>
              <w:t>Actor Iniciador</w:t>
            </w:r>
          </w:p>
        </w:tc>
        <w:tc>
          <w:tcPr>
            <w:tcW w:w="687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3747EB3B"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Modelador</w:t>
            </w:r>
          </w:p>
        </w:tc>
      </w:tr>
      <w:tr w:rsidR="00000000" w14:paraId="5F1639B9" w14:textId="77777777" w:rsidTr="006626A1">
        <w:tc>
          <w:tcPr>
            <w:tcW w:w="1628"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7B7ACA09"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b/>
                <w:bCs/>
                <w:color w:val="000000"/>
                <w:sz w:val="19"/>
                <w:szCs w:val="19"/>
              </w:rPr>
              <w:t>Precondición</w:t>
            </w:r>
          </w:p>
        </w:tc>
        <w:tc>
          <w:tcPr>
            <w:tcW w:w="687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30A5AE23"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Diagrama abierto y modelo de lenguaje disponible.</w:t>
            </w:r>
          </w:p>
        </w:tc>
      </w:tr>
      <w:tr w:rsidR="00000000" w14:paraId="71269C14" w14:textId="77777777" w:rsidTr="006626A1">
        <w:tc>
          <w:tcPr>
            <w:tcW w:w="1628"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72B15335"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b/>
                <w:bCs/>
                <w:color w:val="000000"/>
                <w:sz w:val="19"/>
                <w:szCs w:val="19"/>
              </w:rPr>
              <w:t>Flujo Principal</w:t>
            </w:r>
          </w:p>
        </w:tc>
        <w:tc>
          <w:tcPr>
            <w:tcW w:w="687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17D212C4"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1. Escribir el pedido, por ejemplo «creame la clase Paciente con nombre y teléfono» o «un paciente tiene muchas consultas». 2. El modelo traduce el pedido a frases del idioma controlado. 3.</w:t>
            </w:r>
            <w:r>
              <w:rPr>
                <w:rFonts w:ascii="Arial" w:eastAsia="Times New Roman" w:hAnsi="Arial" w:cs="Arial"/>
                <w:color w:val="000000"/>
                <w:sz w:val="19"/>
                <w:szCs w:val="19"/>
              </w:rPr>
              <w:t xml:space="preserve"> La gramática determinista las valida. 4. El alcance recorta la propuesta a un solo elemento y cuenta cuántas instrucciones quedaron afuera. 5. Se muestra la propuesta para revisión. 6. Al aceptar, se aplica exactamente lo revisado.</w:t>
            </w:r>
          </w:p>
        </w:tc>
      </w:tr>
      <w:tr w:rsidR="00000000" w14:paraId="67637931" w14:textId="77777777" w:rsidTr="006626A1">
        <w:tc>
          <w:tcPr>
            <w:tcW w:w="1628"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713E91EA"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b/>
                <w:bCs/>
                <w:color w:val="000000"/>
                <w:sz w:val="19"/>
                <w:szCs w:val="19"/>
              </w:rPr>
              <w:t>Post Condición</w:t>
            </w:r>
          </w:p>
        </w:tc>
        <w:tc>
          <w:tcPr>
            <w:tcW w:w="687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0870B885"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El mode</w:t>
            </w:r>
            <w:r>
              <w:rPr>
                <w:rFonts w:ascii="Arial" w:eastAsia="Times New Roman" w:hAnsi="Arial" w:cs="Arial"/>
                <w:color w:val="000000"/>
                <w:sz w:val="19"/>
                <w:szCs w:val="19"/>
              </w:rPr>
              <w:t>lo contiene un elemento más: el que la persona aprobó, y no una segunda opinión del modelo.</w:t>
            </w:r>
          </w:p>
        </w:tc>
      </w:tr>
      <w:tr w:rsidR="00000000" w14:paraId="5E33B304" w14:textId="77777777" w:rsidTr="006626A1">
        <w:tc>
          <w:tcPr>
            <w:tcW w:w="1628"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6E2D3373"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b/>
                <w:bCs/>
                <w:color w:val="000000"/>
                <w:sz w:val="19"/>
                <w:szCs w:val="19"/>
              </w:rPr>
              <w:t>Excepción</w:t>
            </w:r>
          </w:p>
        </w:tc>
        <w:tc>
          <w:tcPr>
            <w:tcW w:w="687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571BBD22"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Modelo no disponible o sin respuesta: se informa sin modificar nada. Pedido de varios elementos a la vez: se resuelve el primero y se informa cuántos que</w:t>
            </w:r>
            <w:r>
              <w:rPr>
                <w:rFonts w:ascii="Arial" w:eastAsia="Times New Roman" w:hAnsi="Arial" w:cs="Arial"/>
                <w:color w:val="000000"/>
                <w:sz w:val="19"/>
                <w:szCs w:val="19"/>
              </w:rPr>
              <w:t>daron afuera.</w:t>
            </w:r>
          </w:p>
        </w:tc>
      </w:tr>
    </w:tbl>
    <w:p w14:paraId="00678F5A" w14:textId="77777777" w:rsidR="00000000" w:rsidRDefault="006626A1">
      <w:pPr>
        <w:pStyle w:val="NormalWeb"/>
        <w:jc w:val="both"/>
        <w:rPr>
          <w:rFonts w:ascii="Arial" w:hAnsi="Arial" w:cs="Arial"/>
          <w:color w:val="000000"/>
          <w:sz w:val="22"/>
          <w:szCs w:val="22"/>
          <w:lang w:val="es-ES"/>
        </w:rPr>
      </w:pPr>
      <w:r>
        <w:rPr>
          <w:rFonts w:ascii="Arial" w:hAnsi="Arial" w:cs="Arial"/>
          <w:b/>
          <w:bCs/>
          <w:color w:val="000000"/>
          <w:sz w:val="22"/>
          <w:szCs w:val="22"/>
          <w:lang w:val="es-ES"/>
        </w:rPr>
        <w:t>CU14. Consultar al agente guía</w:t>
      </w:r>
    </w:p>
    <w:tbl>
      <w:tblPr>
        <w:tblW w:w="8504" w:type="dxa"/>
        <w:tblLayout w:type="fixed"/>
        <w:tblCellMar>
          <w:top w:w="15" w:type="dxa"/>
          <w:left w:w="15" w:type="dxa"/>
          <w:bottom w:w="15" w:type="dxa"/>
          <w:right w:w="15" w:type="dxa"/>
        </w:tblCellMar>
        <w:tblLook w:val="04A0" w:firstRow="1" w:lastRow="0" w:firstColumn="1" w:lastColumn="0" w:noHBand="0" w:noVBand="1"/>
      </w:tblPr>
      <w:tblGrid>
        <w:gridCol w:w="1677"/>
        <w:gridCol w:w="6827"/>
      </w:tblGrid>
      <w:tr w:rsidR="00000000" w14:paraId="1E524E6E" w14:textId="77777777" w:rsidTr="006626A1">
        <w:trPr>
          <w:tblHeader/>
        </w:trPr>
        <w:tc>
          <w:tcPr>
            <w:tcW w:w="1677" w:type="dxa"/>
            <w:tcBorders>
              <w:top w:val="single" w:sz="6" w:space="0" w:color="1B2A4A"/>
              <w:left w:val="single" w:sz="6" w:space="0" w:color="1B2A4A"/>
              <w:bottom w:val="single" w:sz="6" w:space="0" w:color="1B2A4A"/>
              <w:right w:val="single" w:sz="6" w:space="0" w:color="1B2A4A"/>
            </w:tcBorders>
            <w:shd w:val="clear" w:color="auto" w:fill="1B2A4A"/>
            <w:tcMar>
              <w:top w:w="100" w:type="dxa"/>
              <w:left w:w="120" w:type="dxa"/>
              <w:bottom w:w="100" w:type="dxa"/>
              <w:right w:w="120" w:type="dxa"/>
            </w:tcMar>
            <w:hideMark/>
          </w:tcPr>
          <w:p w14:paraId="1FF31C94" w14:textId="77777777" w:rsidR="00000000" w:rsidRDefault="006626A1">
            <w:pPr>
              <w:rPr>
                <w:rFonts w:ascii="Arial" w:hAnsi="Arial" w:cs="Arial"/>
                <w:color w:val="000000"/>
                <w:sz w:val="22"/>
                <w:szCs w:val="22"/>
                <w:lang w:val="es-ES"/>
              </w:rPr>
            </w:pPr>
          </w:p>
        </w:tc>
        <w:tc>
          <w:tcPr>
            <w:tcW w:w="6827" w:type="dxa"/>
            <w:tcBorders>
              <w:top w:val="single" w:sz="6" w:space="0" w:color="1B2A4A"/>
              <w:left w:val="single" w:sz="6" w:space="0" w:color="1B2A4A"/>
              <w:bottom w:val="single" w:sz="6" w:space="0" w:color="1B2A4A"/>
              <w:right w:val="single" w:sz="6" w:space="0" w:color="1B2A4A"/>
            </w:tcBorders>
            <w:shd w:val="clear" w:color="auto" w:fill="1B2A4A"/>
            <w:tcMar>
              <w:top w:w="100" w:type="dxa"/>
              <w:left w:w="120" w:type="dxa"/>
              <w:bottom w:w="100" w:type="dxa"/>
              <w:right w:w="120" w:type="dxa"/>
            </w:tcMar>
            <w:hideMark/>
          </w:tcPr>
          <w:p w14:paraId="4C9C2C0A" w14:textId="77777777" w:rsidR="00000000" w:rsidRDefault="006626A1">
            <w:pPr>
              <w:spacing w:before="160" w:after="280"/>
              <w:rPr>
                <w:rFonts w:eastAsia="Times New Roman"/>
                <w:sz w:val="20"/>
                <w:szCs w:val="20"/>
              </w:rPr>
            </w:pPr>
          </w:p>
        </w:tc>
      </w:tr>
      <w:tr w:rsidR="00000000" w14:paraId="2944FBE8" w14:textId="77777777" w:rsidTr="006626A1">
        <w:tc>
          <w:tcPr>
            <w:tcW w:w="1677"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5697A0C9"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b/>
                <w:bCs/>
                <w:color w:val="000000"/>
                <w:sz w:val="19"/>
                <w:szCs w:val="19"/>
              </w:rPr>
              <w:t>Nombre de Caso de Uso</w:t>
            </w:r>
          </w:p>
        </w:tc>
        <w:tc>
          <w:tcPr>
            <w:tcW w:w="6827"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12001C29"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CU14 Consultar al agente guía</w:t>
            </w:r>
          </w:p>
        </w:tc>
      </w:tr>
      <w:tr w:rsidR="00000000" w14:paraId="298E228B" w14:textId="77777777" w:rsidTr="006626A1">
        <w:tc>
          <w:tcPr>
            <w:tcW w:w="1677"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5680B0CC"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b/>
                <w:bCs/>
                <w:color w:val="000000"/>
                <w:sz w:val="19"/>
                <w:szCs w:val="19"/>
              </w:rPr>
              <w:t>Propósito</w:t>
            </w:r>
          </w:p>
        </w:tc>
        <w:tc>
          <w:tcPr>
            <w:tcW w:w="6827"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220B60D2"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Obtener orientación sobre la herramienta y advertencias sobre el modelo.</w:t>
            </w:r>
          </w:p>
        </w:tc>
      </w:tr>
      <w:tr w:rsidR="00000000" w14:paraId="6C4FD411" w14:textId="77777777" w:rsidTr="006626A1">
        <w:tc>
          <w:tcPr>
            <w:tcW w:w="1677"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4CD0088F"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b/>
                <w:bCs/>
                <w:color w:val="000000"/>
                <w:sz w:val="19"/>
                <w:szCs w:val="19"/>
              </w:rPr>
              <w:t>Actores</w:t>
            </w:r>
          </w:p>
        </w:tc>
        <w:tc>
          <w:tcPr>
            <w:tcW w:w="6827"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63E53C86"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Modelador, Modelo de lenguaje local</w:t>
            </w:r>
          </w:p>
        </w:tc>
      </w:tr>
      <w:tr w:rsidR="00000000" w14:paraId="19BC7D37" w14:textId="77777777" w:rsidTr="006626A1">
        <w:tc>
          <w:tcPr>
            <w:tcW w:w="1677"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4D8785E3"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b/>
                <w:bCs/>
                <w:color w:val="000000"/>
                <w:sz w:val="19"/>
                <w:szCs w:val="19"/>
              </w:rPr>
              <w:t>Actor Iniciador</w:t>
            </w:r>
          </w:p>
        </w:tc>
        <w:tc>
          <w:tcPr>
            <w:tcW w:w="6827"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63283D17"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Modelador</w:t>
            </w:r>
          </w:p>
        </w:tc>
      </w:tr>
      <w:tr w:rsidR="00000000" w14:paraId="63861B45" w14:textId="77777777" w:rsidTr="006626A1">
        <w:tc>
          <w:tcPr>
            <w:tcW w:w="1677"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6F1C62FF"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b/>
                <w:bCs/>
                <w:color w:val="000000"/>
                <w:sz w:val="19"/>
                <w:szCs w:val="19"/>
              </w:rPr>
              <w:t>Precondición</w:t>
            </w:r>
          </w:p>
        </w:tc>
        <w:tc>
          <w:tcPr>
            <w:tcW w:w="6827"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2F0EBD6F"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Sesión iniciada.</w:t>
            </w:r>
          </w:p>
        </w:tc>
      </w:tr>
      <w:tr w:rsidR="00000000" w14:paraId="7B196AA7" w14:textId="77777777" w:rsidTr="006626A1">
        <w:tc>
          <w:tcPr>
            <w:tcW w:w="1677"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2AD11F01"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b/>
                <w:bCs/>
                <w:color w:val="000000"/>
                <w:sz w:val="19"/>
                <w:szCs w:val="19"/>
              </w:rPr>
              <w:t>Flujo Principal</w:t>
            </w:r>
          </w:p>
        </w:tc>
        <w:tc>
          <w:tcPr>
            <w:tcW w:w="6827"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339F2349"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1. Abrir el panel del agente. 2. El agente evalúa sus reglas sobre el estado real y muestra los consejos pertinentes. 3. La persona escribe una p</w:t>
            </w:r>
            <w:r>
              <w:rPr>
                <w:rFonts w:ascii="Arial" w:eastAsia="Times New Roman" w:hAnsi="Arial" w:cs="Arial"/>
                <w:color w:val="000000"/>
                <w:sz w:val="19"/>
                <w:szCs w:val="19"/>
              </w:rPr>
              <w:t>regunta. 4. Si el catálogo la cubre, se responde de inmediato. 5. Si no la cubre, se consulta al modelo pasándole la documentación y el estado.</w:t>
            </w:r>
          </w:p>
        </w:tc>
      </w:tr>
      <w:tr w:rsidR="00000000" w14:paraId="324094D5" w14:textId="77777777" w:rsidTr="006626A1">
        <w:tc>
          <w:tcPr>
            <w:tcW w:w="1677"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191D7F48"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b/>
                <w:bCs/>
                <w:color w:val="000000"/>
                <w:sz w:val="19"/>
                <w:szCs w:val="19"/>
              </w:rPr>
              <w:t>Post Condición</w:t>
            </w:r>
          </w:p>
        </w:tc>
        <w:tc>
          <w:tcPr>
            <w:tcW w:w="6827"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1BA8B551"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La persona recibe una respuesta, siempre.</w:t>
            </w:r>
          </w:p>
        </w:tc>
      </w:tr>
      <w:tr w:rsidR="00000000" w14:paraId="4848D2CC" w14:textId="77777777" w:rsidTr="006626A1">
        <w:tc>
          <w:tcPr>
            <w:tcW w:w="1677"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729A6FE4"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b/>
                <w:bCs/>
                <w:color w:val="000000"/>
                <w:sz w:val="19"/>
                <w:szCs w:val="19"/>
              </w:rPr>
              <w:t>Excepción</w:t>
            </w:r>
          </w:p>
        </w:tc>
        <w:tc>
          <w:tcPr>
            <w:tcW w:w="6827"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29C366BB"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Ninguna: ante cualquier entrada el agente r</w:t>
            </w:r>
            <w:r>
              <w:rPr>
                <w:rFonts w:ascii="Arial" w:eastAsia="Times New Roman" w:hAnsi="Arial" w:cs="Arial"/>
                <w:color w:val="000000"/>
                <w:sz w:val="19"/>
                <w:szCs w:val="19"/>
              </w:rPr>
              <w:t>esponde.</w:t>
            </w:r>
          </w:p>
        </w:tc>
      </w:tr>
    </w:tbl>
    <w:p w14:paraId="2CCBC529" w14:textId="77777777" w:rsidR="00000000" w:rsidRDefault="006626A1">
      <w:pPr>
        <w:pStyle w:val="NormalWeb"/>
        <w:jc w:val="both"/>
        <w:rPr>
          <w:rFonts w:ascii="Arial" w:hAnsi="Arial" w:cs="Arial"/>
          <w:color w:val="000000"/>
          <w:sz w:val="22"/>
          <w:szCs w:val="22"/>
          <w:lang w:val="es-ES"/>
        </w:rPr>
      </w:pPr>
      <w:r>
        <w:rPr>
          <w:rFonts w:ascii="Arial" w:hAnsi="Arial" w:cs="Arial"/>
          <w:b/>
          <w:bCs/>
          <w:color w:val="000000"/>
          <w:sz w:val="22"/>
          <w:szCs w:val="22"/>
          <w:lang w:val="es-ES"/>
        </w:rPr>
        <w:t>CU15. Generar el backend Spring Boot</w:t>
      </w:r>
    </w:p>
    <w:tbl>
      <w:tblPr>
        <w:tblW w:w="8504" w:type="dxa"/>
        <w:tblLayout w:type="fixed"/>
        <w:tblCellMar>
          <w:top w:w="15" w:type="dxa"/>
          <w:left w:w="15" w:type="dxa"/>
          <w:bottom w:w="15" w:type="dxa"/>
          <w:right w:w="15" w:type="dxa"/>
        </w:tblCellMar>
        <w:tblLook w:val="04A0" w:firstRow="1" w:lastRow="0" w:firstColumn="1" w:lastColumn="0" w:noHBand="0" w:noVBand="1"/>
      </w:tblPr>
      <w:tblGrid>
        <w:gridCol w:w="1745"/>
        <w:gridCol w:w="6759"/>
      </w:tblGrid>
      <w:tr w:rsidR="00000000" w14:paraId="551A3A82" w14:textId="77777777" w:rsidTr="006626A1">
        <w:trPr>
          <w:tblHeader/>
        </w:trPr>
        <w:tc>
          <w:tcPr>
            <w:tcW w:w="1745" w:type="dxa"/>
            <w:tcBorders>
              <w:top w:val="single" w:sz="6" w:space="0" w:color="1B2A4A"/>
              <w:left w:val="single" w:sz="6" w:space="0" w:color="1B2A4A"/>
              <w:bottom w:val="single" w:sz="6" w:space="0" w:color="1B2A4A"/>
              <w:right w:val="single" w:sz="6" w:space="0" w:color="1B2A4A"/>
            </w:tcBorders>
            <w:shd w:val="clear" w:color="auto" w:fill="1B2A4A"/>
            <w:tcMar>
              <w:top w:w="100" w:type="dxa"/>
              <w:left w:w="120" w:type="dxa"/>
              <w:bottom w:w="100" w:type="dxa"/>
              <w:right w:w="120" w:type="dxa"/>
            </w:tcMar>
            <w:hideMark/>
          </w:tcPr>
          <w:p w14:paraId="205782B3" w14:textId="77777777" w:rsidR="00000000" w:rsidRDefault="006626A1">
            <w:pPr>
              <w:rPr>
                <w:rFonts w:ascii="Arial" w:hAnsi="Arial" w:cs="Arial"/>
                <w:color w:val="000000"/>
                <w:sz w:val="22"/>
                <w:szCs w:val="22"/>
                <w:lang w:val="es-ES"/>
              </w:rPr>
            </w:pPr>
          </w:p>
        </w:tc>
        <w:tc>
          <w:tcPr>
            <w:tcW w:w="6759" w:type="dxa"/>
            <w:tcBorders>
              <w:top w:val="single" w:sz="6" w:space="0" w:color="1B2A4A"/>
              <w:left w:val="single" w:sz="6" w:space="0" w:color="1B2A4A"/>
              <w:bottom w:val="single" w:sz="6" w:space="0" w:color="1B2A4A"/>
              <w:right w:val="single" w:sz="6" w:space="0" w:color="1B2A4A"/>
            </w:tcBorders>
            <w:shd w:val="clear" w:color="auto" w:fill="1B2A4A"/>
            <w:tcMar>
              <w:top w:w="100" w:type="dxa"/>
              <w:left w:w="120" w:type="dxa"/>
              <w:bottom w:w="100" w:type="dxa"/>
              <w:right w:w="120" w:type="dxa"/>
            </w:tcMar>
            <w:hideMark/>
          </w:tcPr>
          <w:p w14:paraId="583DC778" w14:textId="77777777" w:rsidR="00000000" w:rsidRDefault="006626A1">
            <w:pPr>
              <w:spacing w:before="160" w:after="280"/>
              <w:rPr>
                <w:rFonts w:eastAsia="Times New Roman"/>
                <w:sz w:val="20"/>
                <w:szCs w:val="20"/>
              </w:rPr>
            </w:pPr>
          </w:p>
        </w:tc>
      </w:tr>
      <w:tr w:rsidR="00000000" w14:paraId="54409C54" w14:textId="77777777" w:rsidTr="006626A1">
        <w:tc>
          <w:tcPr>
            <w:tcW w:w="1745"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6A4366FD"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b/>
                <w:bCs/>
                <w:color w:val="000000"/>
                <w:sz w:val="19"/>
                <w:szCs w:val="19"/>
              </w:rPr>
              <w:t>Nombre de Caso de Uso</w:t>
            </w:r>
          </w:p>
        </w:tc>
        <w:tc>
          <w:tcPr>
            <w:tcW w:w="6759"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36D2E8FA"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CU15 Generar el backend Spring Boot</w:t>
            </w:r>
          </w:p>
        </w:tc>
      </w:tr>
      <w:tr w:rsidR="00000000" w14:paraId="539A98D6" w14:textId="77777777" w:rsidTr="006626A1">
        <w:tc>
          <w:tcPr>
            <w:tcW w:w="1745"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4DBA36BB"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b/>
                <w:bCs/>
                <w:color w:val="000000"/>
                <w:sz w:val="19"/>
                <w:szCs w:val="19"/>
              </w:rPr>
              <w:t>Propósito</w:t>
            </w:r>
          </w:p>
        </w:tc>
        <w:tc>
          <w:tcPr>
            <w:tcW w:w="6759"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7BD27334"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Obtener un proyecto ejecutable a partir del modelo.</w:t>
            </w:r>
          </w:p>
        </w:tc>
      </w:tr>
      <w:tr w:rsidR="00000000" w14:paraId="5B377235" w14:textId="77777777" w:rsidTr="006626A1">
        <w:tc>
          <w:tcPr>
            <w:tcW w:w="1745"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6CE628D3"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b/>
                <w:bCs/>
                <w:color w:val="000000"/>
                <w:sz w:val="19"/>
                <w:szCs w:val="19"/>
              </w:rPr>
              <w:t>Actores</w:t>
            </w:r>
          </w:p>
        </w:tc>
        <w:tc>
          <w:tcPr>
            <w:tcW w:w="6759"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54B913BF"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Modelador</w:t>
            </w:r>
          </w:p>
        </w:tc>
      </w:tr>
      <w:tr w:rsidR="00000000" w14:paraId="00C89D7A" w14:textId="77777777" w:rsidTr="006626A1">
        <w:tc>
          <w:tcPr>
            <w:tcW w:w="1745"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792543B3"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b/>
                <w:bCs/>
                <w:color w:val="000000"/>
                <w:sz w:val="19"/>
                <w:szCs w:val="19"/>
              </w:rPr>
              <w:t>Actor Iniciador</w:t>
            </w:r>
          </w:p>
        </w:tc>
        <w:tc>
          <w:tcPr>
            <w:tcW w:w="6759"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25A3322D"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Modelador</w:t>
            </w:r>
          </w:p>
        </w:tc>
      </w:tr>
      <w:tr w:rsidR="00000000" w14:paraId="2F4D0EAF" w14:textId="77777777" w:rsidTr="006626A1">
        <w:tc>
          <w:tcPr>
            <w:tcW w:w="1745"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2B4DFC7B"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b/>
                <w:bCs/>
                <w:color w:val="000000"/>
                <w:sz w:val="19"/>
                <w:szCs w:val="19"/>
              </w:rPr>
              <w:t>Precondición</w:t>
            </w:r>
          </w:p>
        </w:tc>
        <w:tc>
          <w:tcPr>
            <w:tcW w:w="6759"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69DBC623"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El diagrama debe tener al menos una clase concreta.</w:t>
            </w:r>
          </w:p>
        </w:tc>
      </w:tr>
      <w:tr w:rsidR="00000000" w14:paraId="6D8C156D" w14:textId="77777777" w:rsidTr="006626A1">
        <w:tc>
          <w:tcPr>
            <w:tcW w:w="1745"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3A392930"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b/>
                <w:bCs/>
                <w:color w:val="000000"/>
                <w:sz w:val="19"/>
                <w:szCs w:val="19"/>
              </w:rPr>
              <w:lastRenderedPageBreak/>
              <w:t>Flujo Principal</w:t>
            </w:r>
          </w:p>
        </w:tc>
        <w:tc>
          <w:tcPr>
            <w:tcW w:w="6759"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3DEDF991"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1. Usar «Generar backend». 2. El sistema arma un plan intermedio resolviendo las decisiones de mapeo. 3. Escribe cuatro capas por clase, más el proyecto y su configuración. 4. Se listan l</w:t>
            </w:r>
            <w:r>
              <w:rPr>
                <w:rFonts w:ascii="Arial" w:eastAsia="Times New Roman" w:hAnsi="Arial" w:cs="Arial"/>
                <w:color w:val="000000"/>
                <w:sz w:val="19"/>
                <w:szCs w:val="19"/>
              </w:rPr>
              <w:t>os archivos y se ofrece la descarga.</w:t>
            </w:r>
          </w:p>
        </w:tc>
      </w:tr>
      <w:tr w:rsidR="00000000" w14:paraId="758D3B49" w14:textId="77777777" w:rsidTr="006626A1">
        <w:tc>
          <w:tcPr>
            <w:tcW w:w="1745"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321EEA10"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b/>
                <w:bCs/>
                <w:color w:val="000000"/>
                <w:sz w:val="19"/>
                <w:szCs w:val="19"/>
              </w:rPr>
              <w:t>Post Condición</w:t>
            </w:r>
          </w:p>
        </w:tc>
        <w:tc>
          <w:tcPr>
            <w:tcW w:w="6759"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67063E34"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Se obtiene un proyecto Spring Boot que compila.</w:t>
            </w:r>
          </w:p>
        </w:tc>
      </w:tr>
      <w:tr w:rsidR="00000000" w14:paraId="405645EF" w14:textId="77777777" w:rsidTr="006626A1">
        <w:tc>
          <w:tcPr>
            <w:tcW w:w="1745"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46285D06"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b/>
                <w:bCs/>
                <w:color w:val="000000"/>
                <w:sz w:val="19"/>
                <w:szCs w:val="19"/>
              </w:rPr>
              <w:t>Excepción</w:t>
            </w:r>
          </w:p>
        </w:tc>
        <w:tc>
          <w:tcPr>
            <w:tcW w:w="6759"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1585929D"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Diagrama sin clases.</w:t>
            </w:r>
          </w:p>
        </w:tc>
      </w:tr>
    </w:tbl>
    <w:p w14:paraId="48C5C4CE" w14:textId="77777777" w:rsidR="00000000" w:rsidRDefault="006626A1">
      <w:pPr>
        <w:pStyle w:val="NormalWeb"/>
        <w:jc w:val="both"/>
        <w:rPr>
          <w:rFonts w:ascii="Arial" w:hAnsi="Arial" w:cs="Arial"/>
          <w:color w:val="000000"/>
          <w:sz w:val="22"/>
          <w:szCs w:val="22"/>
          <w:lang w:val="es-ES"/>
        </w:rPr>
      </w:pPr>
      <w:r>
        <w:rPr>
          <w:rFonts w:ascii="Arial" w:hAnsi="Arial" w:cs="Arial"/>
          <w:b/>
          <w:bCs/>
          <w:color w:val="000000"/>
          <w:sz w:val="22"/>
          <w:szCs w:val="22"/>
          <w:lang w:val="es-ES"/>
        </w:rPr>
        <w:t>CU16. Exportar el modelo a XMI</w:t>
      </w:r>
    </w:p>
    <w:tbl>
      <w:tblPr>
        <w:tblW w:w="8504" w:type="dxa"/>
        <w:tblLayout w:type="fixed"/>
        <w:tblCellMar>
          <w:top w:w="15" w:type="dxa"/>
          <w:left w:w="15" w:type="dxa"/>
          <w:bottom w:w="15" w:type="dxa"/>
          <w:right w:w="15" w:type="dxa"/>
        </w:tblCellMar>
        <w:tblLook w:val="04A0" w:firstRow="1" w:lastRow="0" w:firstColumn="1" w:lastColumn="0" w:noHBand="0" w:noVBand="1"/>
      </w:tblPr>
      <w:tblGrid>
        <w:gridCol w:w="1841"/>
        <w:gridCol w:w="6663"/>
      </w:tblGrid>
      <w:tr w:rsidR="00000000" w14:paraId="7422EEA8" w14:textId="77777777" w:rsidTr="006626A1">
        <w:trPr>
          <w:tblHeader/>
        </w:trPr>
        <w:tc>
          <w:tcPr>
            <w:tcW w:w="1841" w:type="dxa"/>
            <w:tcBorders>
              <w:top w:val="single" w:sz="6" w:space="0" w:color="1B2A4A"/>
              <w:left w:val="single" w:sz="6" w:space="0" w:color="1B2A4A"/>
              <w:bottom w:val="single" w:sz="6" w:space="0" w:color="1B2A4A"/>
              <w:right w:val="single" w:sz="6" w:space="0" w:color="1B2A4A"/>
            </w:tcBorders>
            <w:shd w:val="clear" w:color="auto" w:fill="1B2A4A"/>
            <w:tcMar>
              <w:top w:w="100" w:type="dxa"/>
              <w:left w:w="120" w:type="dxa"/>
              <w:bottom w:w="100" w:type="dxa"/>
              <w:right w:w="120" w:type="dxa"/>
            </w:tcMar>
            <w:hideMark/>
          </w:tcPr>
          <w:p w14:paraId="661BEAA6" w14:textId="77777777" w:rsidR="00000000" w:rsidRDefault="006626A1">
            <w:pPr>
              <w:rPr>
                <w:rFonts w:ascii="Arial" w:hAnsi="Arial" w:cs="Arial"/>
                <w:color w:val="000000"/>
                <w:sz w:val="22"/>
                <w:szCs w:val="22"/>
                <w:lang w:val="es-ES"/>
              </w:rPr>
            </w:pPr>
          </w:p>
        </w:tc>
        <w:tc>
          <w:tcPr>
            <w:tcW w:w="6663" w:type="dxa"/>
            <w:tcBorders>
              <w:top w:val="single" w:sz="6" w:space="0" w:color="1B2A4A"/>
              <w:left w:val="single" w:sz="6" w:space="0" w:color="1B2A4A"/>
              <w:bottom w:val="single" w:sz="6" w:space="0" w:color="1B2A4A"/>
              <w:right w:val="single" w:sz="6" w:space="0" w:color="1B2A4A"/>
            </w:tcBorders>
            <w:shd w:val="clear" w:color="auto" w:fill="1B2A4A"/>
            <w:tcMar>
              <w:top w:w="100" w:type="dxa"/>
              <w:left w:w="120" w:type="dxa"/>
              <w:bottom w:w="100" w:type="dxa"/>
              <w:right w:w="120" w:type="dxa"/>
            </w:tcMar>
            <w:hideMark/>
          </w:tcPr>
          <w:p w14:paraId="5805DE03" w14:textId="77777777" w:rsidR="00000000" w:rsidRDefault="006626A1">
            <w:pPr>
              <w:spacing w:before="160" w:after="280"/>
              <w:rPr>
                <w:rFonts w:eastAsia="Times New Roman"/>
                <w:sz w:val="20"/>
                <w:szCs w:val="20"/>
              </w:rPr>
            </w:pPr>
          </w:p>
        </w:tc>
      </w:tr>
      <w:tr w:rsidR="00000000" w14:paraId="0ED4EEA4" w14:textId="77777777" w:rsidTr="006626A1">
        <w:tc>
          <w:tcPr>
            <w:tcW w:w="184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7B2A8D80"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b/>
                <w:bCs/>
                <w:color w:val="000000"/>
                <w:sz w:val="19"/>
                <w:szCs w:val="19"/>
              </w:rPr>
              <w:t>Nombre de Caso de Uso</w:t>
            </w:r>
          </w:p>
        </w:tc>
        <w:tc>
          <w:tcPr>
            <w:tcW w:w="6663"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2A836C0D"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CU16 Exportar el modelo a XMI</w:t>
            </w:r>
          </w:p>
        </w:tc>
      </w:tr>
      <w:tr w:rsidR="00000000" w14:paraId="68928041" w14:textId="77777777" w:rsidTr="006626A1">
        <w:tc>
          <w:tcPr>
            <w:tcW w:w="184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19D3BABC"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b/>
                <w:bCs/>
                <w:color w:val="000000"/>
                <w:sz w:val="19"/>
                <w:szCs w:val="19"/>
              </w:rPr>
              <w:t>Propósito</w:t>
            </w:r>
          </w:p>
        </w:tc>
        <w:tc>
          <w:tcPr>
            <w:tcW w:w="6663"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6AAF77C4"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Obtener el modelo en un formato que Enterprise Architect abra sin conversiones.</w:t>
            </w:r>
          </w:p>
        </w:tc>
      </w:tr>
      <w:tr w:rsidR="00000000" w14:paraId="0E5A28DF" w14:textId="77777777" w:rsidTr="006626A1">
        <w:tc>
          <w:tcPr>
            <w:tcW w:w="184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574F2696"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b/>
                <w:bCs/>
                <w:color w:val="000000"/>
                <w:sz w:val="19"/>
                <w:szCs w:val="19"/>
              </w:rPr>
              <w:t>Actores</w:t>
            </w:r>
          </w:p>
        </w:tc>
        <w:tc>
          <w:tcPr>
            <w:tcW w:w="6663"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128834B1"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Modelador, Enterprise Architect</w:t>
            </w:r>
          </w:p>
        </w:tc>
      </w:tr>
      <w:tr w:rsidR="00000000" w14:paraId="4C56A67F" w14:textId="77777777" w:rsidTr="006626A1">
        <w:tc>
          <w:tcPr>
            <w:tcW w:w="184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33DE99D3"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b/>
                <w:bCs/>
                <w:color w:val="000000"/>
                <w:sz w:val="19"/>
                <w:szCs w:val="19"/>
              </w:rPr>
              <w:t>Actor Iniciador</w:t>
            </w:r>
          </w:p>
        </w:tc>
        <w:tc>
          <w:tcPr>
            <w:tcW w:w="6663"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7DC010EF"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Modelador</w:t>
            </w:r>
          </w:p>
        </w:tc>
      </w:tr>
      <w:tr w:rsidR="00000000" w14:paraId="7F33B789" w14:textId="77777777" w:rsidTr="006626A1">
        <w:tc>
          <w:tcPr>
            <w:tcW w:w="184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333E31C6"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b/>
                <w:bCs/>
                <w:color w:val="000000"/>
                <w:sz w:val="19"/>
                <w:szCs w:val="19"/>
              </w:rPr>
              <w:t>Precondición</w:t>
            </w:r>
          </w:p>
        </w:tc>
        <w:tc>
          <w:tcPr>
            <w:tcW w:w="6663"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74085863"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Diagrama abierto.</w:t>
            </w:r>
          </w:p>
        </w:tc>
      </w:tr>
      <w:tr w:rsidR="00000000" w14:paraId="46F5870A" w14:textId="77777777" w:rsidTr="006626A1">
        <w:tc>
          <w:tcPr>
            <w:tcW w:w="184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7E15006C"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b/>
                <w:bCs/>
                <w:color w:val="000000"/>
                <w:sz w:val="19"/>
                <w:szCs w:val="19"/>
              </w:rPr>
              <w:t>Flujo Principal</w:t>
            </w:r>
          </w:p>
        </w:tc>
        <w:tc>
          <w:tcPr>
            <w:tcW w:w="6663"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06BE209B"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1. Usar «XMI → Exportar». 2. El sistema serializa el modelo en XMI 2.5.1. 3. Incluye la disposición de cada clase en el bloque de extensión. 4. Se descarga el documento.</w:t>
            </w:r>
          </w:p>
        </w:tc>
      </w:tr>
      <w:tr w:rsidR="00000000" w14:paraId="2F94D647" w14:textId="77777777" w:rsidTr="006626A1">
        <w:tc>
          <w:tcPr>
            <w:tcW w:w="184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544A7554"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b/>
                <w:bCs/>
                <w:color w:val="000000"/>
                <w:sz w:val="19"/>
                <w:szCs w:val="19"/>
              </w:rPr>
              <w:t>Post Condición</w:t>
            </w:r>
          </w:p>
        </w:tc>
        <w:tc>
          <w:tcPr>
            <w:tcW w:w="6663"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47840A88"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El documento abre en Enterprise Architect con el diagrama dibujado.</w:t>
            </w:r>
          </w:p>
        </w:tc>
      </w:tr>
      <w:tr w:rsidR="00000000" w14:paraId="2D22A2FA" w14:textId="77777777" w:rsidTr="006626A1">
        <w:tc>
          <w:tcPr>
            <w:tcW w:w="184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7BED3795"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b/>
                <w:bCs/>
                <w:color w:val="000000"/>
                <w:sz w:val="19"/>
                <w:szCs w:val="19"/>
              </w:rPr>
              <w:t>E</w:t>
            </w:r>
            <w:r>
              <w:rPr>
                <w:rFonts w:ascii="Arial" w:eastAsia="Times New Roman" w:hAnsi="Arial" w:cs="Arial"/>
                <w:b/>
                <w:bCs/>
                <w:color w:val="000000"/>
                <w:sz w:val="19"/>
                <w:szCs w:val="19"/>
              </w:rPr>
              <w:t>xcepción</w:t>
            </w:r>
          </w:p>
        </w:tc>
        <w:tc>
          <w:tcPr>
            <w:tcW w:w="6663"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567A4E82"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Ninguna.</w:t>
            </w:r>
          </w:p>
        </w:tc>
      </w:tr>
    </w:tbl>
    <w:p w14:paraId="24D30AD1" w14:textId="77777777" w:rsidR="00000000" w:rsidRDefault="006626A1">
      <w:pPr>
        <w:pStyle w:val="NormalWeb"/>
        <w:jc w:val="both"/>
        <w:rPr>
          <w:rFonts w:ascii="Arial" w:hAnsi="Arial" w:cs="Arial"/>
          <w:color w:val="000000"/>
          <w:sz w:val="22"/>
          <w:szCs w:val="22"/>
          <w:lang w:val="es-ES"/>
        </w:rPr>
      </w:pPr>
      <w:r>
        <w:rPr>
          <w:rFonts w:ascii="Arial" w:hAnsi="Arial" w:cs="Arial"/>
          <w:b/>
          <w:bCs/>
          <w:color w:val="000000"/>
          <w:sz w:val="22"/>
          <w:szCs w:val="22"/>
          <w:lang w:val="es-ES"/>
        </w:rPr>
        <w:t>CU17. Importar un modelo desde XMI</w:t>
      </w:r>
    </w:p>
    <w:tbl>
      <w:tblPr>
        <w:tblW w:w="8504" w:type="dxa"/>
        <w:tblLayout w:type="fixed"/>
        <w:tblCellMar>
          <w:top w:w="15" w:type="dxa"/>
          <w:left w:w="15" w:type="dxa"/>
          <w:bottom w:w="15" w:type="dxa"/>
          <w:right w:w="15" w:type="dxa"/>
        </w:tblCellMar>
        <w:tblLook w:val="04A0" w:firstRow="1" w:lastRow="0" w:firstColumn="1" w:lastColumn="0" w:noHBand="0" w:noVBand="1"/>
      </w:tblPr>
      <w:tblGrid>
        <w:gridCol w:w="1723"/>
        <w:gridCol w:w="6781"/>
      </w:tblGrid>
      <w:tr w:rsidR="00000000" w14:paraId="233AF2BA" w14:textId="77777777" w:rsidTr="006626A1">
        <w:trPr>
          <w:tblHeader/>
        </w:trPr>
        <w:tc>
          <w:tcPr>
            <w:tcW w:w="1723" w:type="dxa"/>
            <w:tcBorders>
              <w:top w:val="single" w:sz="6" w:space="0" w:color="1B2A4A"/>
              <w:left w:val="single" w:sz="6" w:space="0" w:color="1B2A4A"/>
              <w:bottom w:val="single" w:sz="6" w:space="0" w:color="1B2A4A"/>
              <w:right w:val="single" w:sz="6" w:space="0" w:color="1B2A4A"/>
            </w:tcBorders>
            <w:shd w:val="clear" w:color="auto" w:fill="1B2A4A"/>
            <w:tcMar>
              <w:top w:w="100" w:type="dxa"/>
              <w:left w:w="120" w:type="dxa"/>
              <w:bottom w:w="100" w:type="dxa"/>
              <w:right w:w="120" w:type="dxa"/>
            </w:tcMar>
            <w:hideMark/>
          </w:tcPr>
          <w:p w14:paraId="4F52BE07" w14:textId="77777777" w:rsidR="00000000" w:rsidRDefault="006626A1">
            <w:pPr>
              <w:rPr>
                <w:rFonts w:ascii="Arial" w:hAnsi="Arial" w:cs="Arial"/>
                <w:color w:val="000000"/>
                <w:sz w:val="22"/>
                <w:szCs w:val="22"/>
                <w:lang w:val="es-ES"/>
              </w:rPr>
            </w:pPr>
          </w:p>
        </w:tc>
        <w:tc>
          <w:tcPr>
            <w:tcW w:w="6781" w:type="dxa"/>
            <w:tcBorders>
              <w:top w:val="single" w:sz="6" w:space="0" w:color="1B2A4A"/>
              <w:left w:val="single" w:sz="6" w:space="0" w:color="1B2A4A"/>
              <w:bottom w:val="single" w:sz="6" w:space="0" w:color="1B2A4A"/>
              <w:right w:val="single" w:sz="6" w:space="0" w:color="1B2A4A"/>
            </w:tcBorders>
            <w:shd w:val="clear" w:color="auto" w:fill="1B2A4A"/>
            <w:tcMar>
              <w:top w:w="100" w:type="dxa"/>
              <w:left w:w="120" w:type="dxa"/>
              <w:bottom w:w="100" w:type="dxa"/>
              <w:right w:w="120" w:type="dxa"/>
            </w:tcMar>
            <w:hideMark/>
          </w:tcPr>
          <w:p w14:paraId="34510509" w14:textId="77777777" w:rsidR="00000000" w:rsidRDefault="006626A1">
            <w:pPr>
              <w:spacing w:before="160" w:after="280"/>
              <w:rPr>
                <w:rFonts w:eastAsia="Times New Roman"/>
                <w:sz w:val="20"/>
                <w:szCs w:val="20"/>
              </w:rPr>
            </w:pPr>
          </w:p>
        </w:tc>
      </w:tr>
      <w:tr w:rsidR="00000000" w14:paraId="5775811B" w14:textId="77777777" w:rsidTr="006626A1">
        <w:tc>
          <w:tcPr>
            <w:tcW w:w="1723"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277E95D9"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b/>
                <w:bCs/>
                <w:color w:val="000000"/>
                <w:sz w:val="19"/>
                <w:szCs w:val="19"/>
              </w:rPr>
              <w:t>Nombre de Caso de Uso</w:t>
            </w:r>
          </w:p>
        </w:tc>
        <w:tc>
          <w:tcPr>
            <w:tcW w:w="678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3E477C3A"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CU17 Importar un modelo desde XMI</w:t>
            </w:r>
          </w:p>
        </w:tc>
      </w:tr>
      <w:tr w:rsidR="00000000" w14:paraId="77AB0B25" w14:textId="77777777" w:rsidTr="006626A1">
        <w:tc>
          <w:tcPr>
            <w:tcW w:w="1723"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51E6BFF3"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b/>
                <w:bCs/>
                <w:color w:val="000000"/>
                <w:sz w:val="19"/>
                <w:szCs w:val="19"/>
              </w:rPr>
              <w:lastRenderedPageBreak/>
              <w:t>Propósito</w:t>
            </w:r>
          </w:p>
        </w:tc>
        <w:tc>
          <w:tcPr>
            <w:tcW w:w="678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1C5EB0A2"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Incorporar un modelo construido en otra herramienta.</w:t>
            </w:r>
          </w:p>
        </w:tc>
      </w:tr>
      <w:tr w:rsidR="00000000" w14:paraId="6B62A820" w14:textId="77777777" w:rsidTr="006626A1">
        <w:tc>
          <w:tcPr>
            <w:tcW w:w="1723"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77D7718A"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b/>
                <w:bCs/>
                <w:color w:val="000000"/>
                <w:sz w:val="19"/>
                <w:szCs w:val="19"/>
              </w:rPr>
              <w:t>Actores</w:t>
            </w:r>
          </w:p>
        </w:tc>
        <w:tc>
          <w:tcPr>
            <w:tcW w:w="678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1F2BB8F1"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Modelador, Enterprise Architect</w:t>
            </w:r>
          </w:p>
        </w:tc>
      </w:tr>
      <w:tr w:rsidR="00000000" w14:paraId="005EFE0D" w14:textId="77777777" w:rsidTr="006626A1">
        <w:tc>
          <w:tcPr>
            <w:tcW w:w="1723"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42D8C4C4"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b/>
                <w:bCs/>
                <w:color w:val="000000"/>
                <w:sz w:val="19"/>
                <w:szCs w:val="19"/>
              </w:rPr>
              <w:t>Actor Iniciador</w:t>
            </w:r>
          </w:p>
        </w:tc>
        <w:tc>
          <w:tcPr>
            <w:tcW w:w="678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110177D6"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Modelador</w:t>
            </w:r>
          </w:p>
        </w:tc>
      </w:tr>
      <w:tr w:rsidR="00000000" w14:paraId="7EB6F532" w14:textId="77777777" w:rsidTr="006626A1">
        <w:tc>
          <w:tcPr>
            <w:tcW w:w="1723"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5744D9C4"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b/>
                <w:bCs/>
                <w:color w:val="000000"/>
                <w:sz w:val="19"/>
                <w:szCs w:val="19"/>
              </w:rPr>
              <w:t>Precondición</w:t>
            </w:r>
          </w:p>
        </w:tc>
        <w:tc>
          <w:tcPr>
            <w:tcW w:w="678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07631205"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Diagrama abierto y documento XMI 2.x disponible.</w:t>
            </w:r>
          </w:p>
        </w:tc>
      </w:tr>
      <w:tr w:rsidR="00000000" w14:paraId="2A47AFE9" w14:textId="77777777" w:rsidTr="006626A1">
        <w:tc>
          <w:tcPr>
            <w:tcW w:w="1723"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4BE985E2"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b/>
                <w:bCs/>
                <w:color w:val="000000"/>
                <w:sz w:val="19"/>
                <w:szCs w:val="19"/>
              </w:rPr>
              <w:t>Flujo Principal</w:t>
            </w:r>
          </w:p>
        </w:tc>
        <w:tc>
          <w:tcPr>
            <w:tcW w:w="678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58C21FB8"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1. Usar «XMI → Importar» y elegir el archivo. 2. El sistema interpreta clases, atributos, operaciones y relaciones. 3. Lee la disposición del bloque de extensión de Enterprise A</w:t>
            </w:r>
            <w:r>
              <w:rPr>
                <w:rFonts w:ascii="Arial" w:eastAsia="Times New Roman" w:hAnsi="Arial" w:cs="Arial"/>
                <w:color w:val="000000"/>
                <w:sz w:val="19"/>
                <w:szCs w:val="19"/>
              </w:rPr>
              <w:t>rchitect. 4. Aplica las operaciones con origen IMPORTACION.</w:t>
            </w:r>
          </w:p>
        </w:tc>
      </w:tr>
      <w:tr w:rsidR="00000000" w14:paraId="35F652A1" w14:textId="77777777" w:rsidTr="006626A1">
        <w:tc>
          <w:tcPr>
            <w:tcW w:w="1723"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1B343DDC"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b/>
                <w:bCs/>
                <w:color w:val="000000"/>
                <w:sz w:val="19"/>
                <w:szCs w:val="19"/>
              </w:rPr>
              <w:t>Post Condición</w:t>
            </w:r>
          </w:p>
        </w:tc>
        <w:tc>
          <w:tcPr>
            <w:tcW w:w="678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3E35EDF3"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El modelo queda incorporado con su disposición original.</w:t>
            </w:r>
          </w:p>
        </w:tc>
      </w:tr>
      <w:tr w:rsidR="00000000" w14:paraId="36BAA0CD" w14:textId="77777777" w:rsidTr="006626A1">
        <w:tc>
          <w:tcPr>
            <w:tcW w:w="1723"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45CCABAD"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b/>
                <w:bCs/>
                <w:color w:val="000000"/>
                <w:sz w:val="19"/>
                <w:szCs w:val="19"/>
              </w:rPr>
              <w:t>Excepción</w:t>
            </w:r>
          </w:p>
        </w:tc>
        <w:tc>
          <w:tcPr>
            <w:tcW w:w="678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57E2E6BC"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Documento que no es XML; documento sin clases; documento en XMI 1.x, en cuyo caso se indica exportarlo nuevament</w:t>
            </w:r>
            <w:r>
              <w:rPr>
                <w:rFonts w:ascii="Arial" w:eastAsia="Times New Roman" w:hAnsi="Arial" w:cs="Arial"/>
                <w:color w:val="000000"/>
                <w:sz w:val="19"/>
                <w:szCs w:val="19"/>
              </w:rPr>
              <w:t>e como XMI 2.1.</w:t>
            </w:r>
          </w:p>
        </w:tc>
      </w:tr>
    </w:tbl>
    <w:p w14:paraId="30B79E88" w14:textId="77777777" w:rsidR="00000000" w:rsidRDefault="006626A1">
      <w:pPr>
        <w:pStyle w:val="NormalWeb"/>
        <w:jc w:val="both"/>
        <w:rPr>
          <w:rFonts w:ascii="Arial" w:hAnsi="Arial" w:cs="Arial"/>
          <w:color w:val="000000"/>
          <w:sz w:val="22"/>
          <w:szCs w:val="22"/>
          <w:lang w:val="es-ES"/>
        </w:rPr>
      </w:pPr>
      <w:r>
        <w:rPr>
          <w:rFonts w:ascii="Arial" w:hAnsi="Arial" w:cs="Arial"/>
          <w:b/>
          <w:bCs/>
          <w:color w:val="000000"/>
          <w:sz w:val="22"/>
          <w:szCs w:val="22"/>
          <w:lang w:val="es-ES"/>
        </w:rPr>
        <w:t>CU18. Modelar sin conexión y sincronizar</w:t>
      </w:r>
    </w:p>
    <w:tbl>
      <w:tblPr>
        <w:tblW w:w="8504" w:type="dxa"/>
        <w:tblLayout w:type="fixed"/>
        <w:tblCellMar>
          <w:top w:w="15" w:type="dxa"/>
          <w:left w:w="15" w:type="dxa"/>
          <w:bottom w:w="15" w:type="dxa"/>
          <w:right w:w="15" w:type="dxa"/>
        </w:tblCellMar>
        <w:tblLook w:val="04A0" w:firstRow="1" w:lastRow="0" w:firstColumn="1" w:lastColumn="0" w:noHBand="0" w:noVBand="1"/>
      </w:tblPr>
      <w:tblGrid>
        <w:gridCol w:w="1726"/>
        <w:gridCol w:w="6778"/>
      </w:tblGrid>
      <w:tr w:rsidR="00000000" w14:paraId="1E4F81A2" w14:textId="77777777" w:rsidTr="006626A1">
        <w:trPr>
          <w:tblHeader/>
        </w:trPr>
        <w:tc>
          <w:tcPr>
            <w:tcW w:w="1726" w:type="dxa"/>
            <w:tcBorders>
              <w:top w:val="single" w:sz="6" w:space="0" w:color="1B2A4A"/>
              <w:left w:val="single" w:sz="6" w:space="0" w:color="1B2A4A"/>
              <w:bottom w:val="single" w:sz="6" w:space="0" w:color="1B2A4A"/>
              <w:right w:val="single" w:sz="6" w:space="0" w:color="1B2A4A"/>
            </w:tcBorders>
            <w:shd w:val="clear" w:color="auto" w:fill="1B2A4A"/>
            <w:tcMar>
              <w:top w:w="100" w:type="dxa"/>
              <w:left w:w="120" w:type="dxa"/>
              <w:bottom w:w="100" w:type="dxa"/>
              <w:right w:w="120" w:type="dxa"/>
            </w:tcMar>
            <w:hideMark/>
          </w:tcPr>
          <w:p w14:paraId="0F499AE1" w14:textId="77777777" w:rsidR="00000000" w:rsidRDefault="006626A1">
            <w:pPr>
              <w:rPr>
                <w:rFonts w:ascii="Arial" w:hAnsi="Arial" w:cs="Arial"/>
                <w:color w:val="000000"/>
                <w:sz w:val="22"/>
                <w:szCs w:val="22"/>
                <w:lang w:val="es-ES"/>
              </w:rPr>
            </w:pPr>
          </w:p>
        </w:tc>
        <w:tc>
          <w:tcPr>
            <w:tcW w:w="6778" w:type="dxa"/>
            <w:tcBorders>
              <w:top w:val="single" w:sz="6" w:space="0" w:color="1B2A4A"/>
              <w:left w:val="single" w:sz="6" w:space="0" w:color="1B2A4A"/>
              <w:bottom w:val="single" w:sz="6" w:space="0" w:color="1B2A4A"/>
              <w:right w:val="single" w:sz="6" w:space="0" w:color="1B2A4A"/>
            </w:tcBorders>
            <w:shd w:val="clear" w:color="auto" w:fill="1B2A4A"/>
            <w:tcMar>
              <w:top w:w="100" w:type="dxa"/>
              <w:left w:w="120" w:type="dxa"/>
              <w:bottom w:w="100" w:type="dxa"/>
              <w:right w:w="120" w:type="dxa"/>
            </w:tcMar>
            <w:hideMark/>
          </w:tcPr>
          <w:p w14:paraId="15C76A8E" w14:textId="77777777" w:rsidR="00000000" w:rsidRDefault="006626A1">
            <w:pPr>
              <w:spacing w:before="160" w:after="280"/>
              <w:rPr>
                <w:rFonts w:eastAsia="Times New Roman"/>
                <w:sz w:val="20"/>
                <w:szCs w:val="20"/>
              </w:rPr>
            </w:pPr>
          </w:p>
        </w:tc>
      </w:tr>
      <w:tr w:rsidR="00000000" w14:paraId="24CE496F" w14:textId="77777777" w:rsidTr="006626A1">
        <w:tc>
          <w:tcPr>
            <w:tcW w:w="172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6B2CF898"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b/>
                <w:bCs/>
                <w:color w:val="000000"/>
                <w:sz w:val="19"/>
                <w:szCs w:val="19"/>
              </w:rPr>
              <w:t>Nombre de Caso de Uso</w:t>
            </w:r>
          </w:p>
        </w:tc>
        <w:tc>
          <w:tcPr>
            <w:tcW w:w="6778"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3749C9C5"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CU18 Modelar sin conexión y sincronizar</w:t>
            </w:r>
          </w:p>
        </w:tc>
      </w:tr>
      <w:tr w:rsidR="00000000" w14:paraId="4B0DA8A3" w14:textId="77777777" w:rsidTr="006626A1">
        <w:tc>
          <w:tcPr>
            <w:tcW w:w="172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18E3EA03"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b/>
                <w:bCs/>
                <w:color w:val="000000"/>
                <w:sz w:val="19"/>
                <w:szCs w:val="19"/>
              </w:rPr>
              <w:t>Propósito</w:t>
            </w:r>
          </w:p>
        </w:tc>
        <w:tc>
          <w:tcPr>
            <w:tcW w:w="6778"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7A9541E3"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Permitir seguir trabajando sin red y reconciliar los cambios al recuperarla.</w:t>
            </w:r>
          </w:p>
        </w:tc>
      </w:tr>
      <w:tr w:rsidR="00000000" w14:paraId="6A691ECC" w14:textId="77777777" w:rsidTr="006626A1">
        <w:tc>
          <w:tcPr>
            <w:tcW w:w="172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660B42C3"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b/>
                <w:bCs/>
                <w:color w:val="000000"/>
                <w:sz w:val="19"/>
                <w:szCs w:val="19"/>
              </w:rPr>
              <w:t>Actores</w:t>
            </w:r>
          </w:p>
        </w:tc>
        <w:tc>
          <w:tcPr>
            <w:tcW w:w="6778"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590D32F7"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Modelador</w:t>
            </w:r>
          </w:p>
        </w:tc>
      </w:tr>
      <w:tr w:rsidR="00000000" w14:paraId="0BE39050" w14:textId="77777777" w:rsidTr="006626A1">
        <w:tc>
          <w:tcPr>
            <w:tcW w:w="172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5DCF559E"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b/>
                <w:bCs/>
                <w:color w:val="000000"/>
                <w:sz w:val="19"/>
                <w:szCs w:val="19"/>
              </w:rPr>
              <w:t>Actor Iniciador</w:t>
            </w:r>
          </w:p>
        </w:tc>
        <w:tc>
          <w:tcPr>
            <w:tcW w:w="6778"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7614829C"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Modelador</w:t>
            </w:r>
          </w:p>
        </w:tc>
      </w:tr>
      <w:tr w:rsidR="00000000" w14:paraId="14C2E92B" w14:textId="77777777" w:rsidTr="006626A1">
        <w:tc>
          <w:tcPr>
            <w:tcW w:w="172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3424076F"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b/>
                <w:bCs/>
                <w:color w:val="000000"/>
                <w:sz w:val="19"/>
                <w:szCs w:val="19"/>
              </w:rPr>
              <w:t>Precondición</w:t>
            </w:r>
          </w:p>
        </w:tc>
        <w:tc>
          <w:tcPr>
            <w:tcW w:w="6778"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653DF3E8"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Haber abierto el diagrama con conexión al menos una vez.</w:t>
            </w:r>
          </w:p>
        </w:tc>
      </w:tr>
      <w:tr w:rsidR="00000000" w14:paraId="7FA1D827" w14:textId="77777777" w:rsidTr="006626A1">
        <w:tc>
          <w:tcPr>
            <w:tcW w:w="172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1477E0F4"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b/>
                <w:bCs/>
                <w:color w:val="000000"/>
                <w:sz w:val="19"/>
                <w:szCs w:val="19"/>
              </w:rPr>
              <w:t>Flujo Principal</w:t>
            </w:r>
          </w:p>
        </w:tc>
        <w:tc>
          <w:tcPr>
            <w:tcW w:w="6778"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55FDAB4F"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1. Se pierde la conexión. 2. La persona sigue</w:t>
            </w:r>
            <w:r>
              <w:rPr>
                <w:rFonts w:ascii="Arial" w:eastAsia="Times New Roman" w:hAnsi="Arial" w:cs="Arial"/>
                <w:color w:val="000000"/>
                <w:sz w:val="19"/>
                <w:szCs w:val="19"/>
              </w:rPr>
              <w:t xml:space="preserve"> modelando y las operaciones se encolan en el dispositivo. 3. Al recuperar la red, la cola se envía con el identificador propio de cada operación. 4. El servidor reconoce los reenvíos y no duplica nada.</w:t>
            </w:r>
          </w:p>
        </w:tc>
      </w:tr>
      <w:tr w:rsidR="00000000" w14:paraId="4083008F" w14:textId="77777777" w:rsidTr="006626A1">
        <w:tc>
          <w:tcPr>
            <w:tcW w:w="172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7EEE43EE"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b/>
                <w:bCs/>
                <w:color w:val="000000"/>
                <w:sz w:val="19"/>
                <w:szCs w:val="19"/>
              </w:rPr>
              <w:lastRenderedPageBreak/>
              <w:t>Post Condición</w:t>
            </w:r>
          </w:p>
        </w:tc>
        <w:tc>
          <w:tcPr>
            <w:tcW w:w="6778"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15B0F3BB"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El modelo del servidor incorpora lo hecho sin conexión, una sola vez.</w:t>
            </w:r>
          </w:p>
        </w:tc>
      </w:tr>
      <w:tr w:rsidR="00000000" w14:paraId="3A31E622" w14:textId="77777777" w:rsidTr="006626A1">
        <w:tc>
          <w:tcPr>
            <w:tcW w:w="172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7CB94D8E"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b/>
                <w:bCs/>
                <w:color w:val="000000"/>
                <w:sz w:val="19"/>
                <w:szCs w:val="19"/>
              </w:rPr>
              <w:t>Excepción</w:t>
            </w:r>
          </w:p>
        </w:tc>
        <w:tc>
          <w:tcPr>
            <w:tcW w:w="6778"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6BE13818"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Elemento tomado por otra persona: esa operación se rechaza y se informa.</w:t>
            </w:r>
          </w:p>
        </w:tc>
      </w:tr>
    </w:tbl>
    <w:p w14:paraId="2756721B" w14:textId="77777777" w:rsidR="00000000" w:rsidRDefault="006626A1">
      <w:pPr>
        <w:pStyle w:val="NormalWeb"/>
        <w:jc w:val="both"/>
        <w:rPr>
          <w:rFonts w:ascii="Arial" w:hAnsi="Arial" w:cs="Arial"/>
          <w:color w:val="000000"/>
          <w:sz w:val="22"/>
          <w:szCs w:val="22"/>
          <w:lang w:val="es-ES"/>
        </w:rPr>
      </w:pPr>
      <w:r>
        <w:rPr>
          <w:rFonts w:ascii="Arial" w:hAnsi="Arial" w:cs="Arial"/>
          <w:b/>
          <w:bCs/>
          <w:color w:val="000000"/>
          <w:sz w:val="22"/>
          <w:szCs w:val="22"/>
          <w:lang w:val="es-ES"/>
        </w:rPr>
        <w:t>CU19. Cargar registros en el backend generado desde el teléfono</w:t>
      </w:r>
    </w:p>
    <w:tbl>
      <w:tblPr>
        <w:tblW w:w="8504" w:type="dxa"/>
        <w:tblLayout w:type="fixed"/>
        <w:tblCellMar>
          <w:top w:w="15" w:type="dxa"/>
          <w:left w:w="15" w:type="dxa"/>
          <w:bottom w:w="15" w:type="dxa"/>
          <w:right w:w="15" w:type="dxa"/>
        </w:tblCellMar>
        <w:tblLook w:val="04A0" w:firstRow="1" w:lastRow="0" w:firstColumn="1" w:lastColumn="0" w:noHBand="0" w:noVBand="1"/>
      </w:tblPr>
      <w:tblGrid>
        <w:gridCol w:w="1626"/>
        <w:gridCol w:w="6878"/>
      </w:tblGrid>
      <w:tr w:rsidR="00000000" w14:paraId="375C1E70" w14:textId="77777777" w:rsidTr="006626A1">
        <w:trPr>
          <w:tblHeader/>
        </w:trPr>
        <w:tc>
          <w:tcPr>
            <w:tcW w:w="1626" w:type="dxa"/>
            <w:tcBorders>
              <w:top w:val="single" w:sz="6" w:space="0" w:color="1B2A4A"/>
              <w:left w:val="single" w:sz="6" w:space="0" w:color="1B2A4A"/>
              <w:bottom w:val="single" w:sz="6" w:space="0" w:color="1B2A4A"/>
              <w:right w:val="single" w:sz="6" w:space="0" w:color="1B2A4A"/>
            </w:tcBorders>
            <w:shd w:val="clear" w:color="auto" w:fill="1B2A4A"/>
            <w:tcMar>
              <w:top w:w="100" w:type="dxa"/>
              <w:left w:w="120" w:type="dxa"/>
              <w:bottom w:w="100" w:type="dxa"/>
              <w:right w:w="120" w:type="dxa"/>
            </w:tcMar>
            <w:hideMark/>
          </w:tcPr>
          <w:p w14:paraId="3A6441C9" w14:textId="77777777" w:rsidR="00000000" w:rsidRDefault="006626A1">
            <w:pPr>
              <w:rPr>
                <w:rFonts w:ascii="Arial" w:hAnsi="Arial" w:cs="Arial"/>
                <w:color w:val="000000"/>
                <w:sz w:val="22"/>
                <w:szCs w:val="22"/>
                <w:lang w:val="es-ES"/>
              </w:rPr>
            </w:pPr>
          </w:p>
        </w:tc>
        <w:tc>
          <w:tcPr>
            <w:tcW w:w="6878" w:type="dxa"/>
            <w:tcBorders>
              <w:top w:val="single" w:sz="6" w:space="0" w:color="1B2A4A"/>
              <w:left w:val="single" w:sz="6" w:space="0" w:color="1B2A4A"/>
              <w:bottom w:val="single" w:sz="6" w:space="0" w:color="1B2A4A"/>
              <w:right w:val="single" w:sz="6" w:space="0" w:color="1B2A4A"/>
            </w:tcBorders>
            <w:shd w:val="clear" w:color="auto" w:fill="1B2A4A"/>
            <w:tcMar>
              <w:top w:w="100" w:type="dxa"/>
              <w:left w:w="120" w:type="dxa"/>
              <w:bottom w:w="100" w:type="dxa"/>
              <w:right w:w="120" w:type="dxa"/>
            </w:tcMar>
            <w:hideMark/>
          </w:tcPr>
          <w:p w14:paraId="333C9CE7" w14:textId="77777777" w:rsidR="00000000" w:rsidRDefault="006626A1">
            <w:pPr>
              <w:spacing w:before="160" w:after="280"/>
              <w:rPr>
                <w:rFonts w:eastAsia="Times New Roman"/>
                <w:sz w:val="20"/>
                <w:szCs w:val="20"/>
              </w:rPr>
            </w:pPr>
          </w:p>
        </w:tc>
      </w:tr>
      <w:tr w:rsidR="00000000" w14:paraId="0DA53FFF" w14:textId="77777777" w:rsidTr="006626A1">
        <w:tc>
          <w:tcPr>
            <w:tcW w:w="162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64088454"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b/>
                <w:bCs/>
                <w:color w:val="000000"/>
                <w:sz w:val="19"/>
                <w:szCs w:val="19"/>
              </w:rPr>
              <w:t>Nombre de Caso de Uso</w:t>
            </w:r>
          </w:p>
        </w:tc>
        <w:tc>
          <w:tcPr>
            <w:tcW w:w="6878"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35C97BF5"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CU19 Cargar registros en el backend generado desde el teléfono</w:t>
            </w:r>
          </w:p>
        </w:tc>
      </w:tr>
      <w:tr w:rsidR="00000000" w14:paraId="79E8DB39" w14:textId="77777777" w:rsidTr="006626A1">
        <w:tc>
          <w:tcPr>
            <w:tcW w:w="162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1794D2E2"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b/>
                <w:bCs/>
                <w:color w:val="000000"/>
                <w:sz w:val="19"/>
                <w:szCs w:val="19"/>
              </w:rPr>
              <w:t>Propósito</w:t>
            </w:r>
          </w:p>
        </w:tc>
        <w:tc>
          <w:tcPr>
            <w:tcW w:w="6878"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436AF940"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Usar desde el móvil la aplicación que salió del modelo, cargando registros reales contra el b</w:t>
            </w:r>
            <w:r>
              <w:rPr>
                <w:rFonts w:ascii="Arial" w:eastAsia="Times New Roman" w:hAnsi="Arial" w:cs="Arial"/>
                <w:color w:val="000000"/>
                <w:sz w:val="19"/>
                <w:szCs w:val="19"/>
              </w:rPr>
              <w:t>ackend generado.</w:t>
            </w:r>
          </w:p>
        </w:tc>
      </w:tr>
      <w:tr w:rsidR="00000000" w14:paraId="063A2499" w14:textId="77777777" w:rsidTr="006626A1">
        <w:tc>
          <w:tcPr>
            <w:tcW w:w="162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752F04C7"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b/>
                <w:bCs/>
                <w:color w:val="000000"/>
                <w:sz w:val="19"/>
                <w:szCs w:val="19"/>
              </w:rPr>
              <w:t>Actores</w:t>
            </w:r>
          </w:p>
        </w:tc>
        <w:tc>
          <w:tcPr>
            <w:tcW w:w="6878"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27D735DD"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Operador de datos, Backend generado</w:t>
            </w:r>
          </w:p>
        </w:tc>
      </w:tr>
      <w:tr w:rsidR="00000000" w14:paraId="7FA381BD" w14:textId="77777777" w:rsidTr="006626A1">
        <w:tc>
          <w:tcPr>
            <w:tcW w:w="162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7F9AB5BB"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b/>
                <w:bCs/>
                <w:color w:val="000000"/>
                <w:sz w:val="19"/>
                <w:szCs w:val="19"/>
              </w:rPr>
              <w:t>Actor Iniciador</w:t>
            </w:r>
          </w:p>
        </w:tc>
        <w:tc>
          <w:tcPr>
            <w:tcW w:w="6878"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6D3AB0F4"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Operador de datos</w:t>
            </w:r>
          </w:p>
        </w:tc>
      </w:tr>
      <w:tr w:rsidR="00000000" w14:paraId="78EC8C03" w14:textId="77777777" w:rsidTr="006626A1">
        <w:tc>
          <w:tcPr>
            <w:tcW w:w="162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3EB52EAA"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b/>
                <w:bCs/>
                <w:color w:val="000000"/>
                <w:sz w:val="19"/>
                <w:szCs w:val="19"/>
              </w:rPr>
              <w:t>Precondición</w:t>
            </w:r>
          </w:p>
        </w:tc>
        <w:tc>
          <w:tcPr>
            <w:tcW w:w="6878"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47CC051A"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Haber bajado la definición del diagrama al menos una vez, y tener el backend generado levantado y alcanzable.</w:t>
            </w:r>
          </w:p>
        </w:tc>
      </w:tr>
      <w:tr w:rsidR="00000000" w14:paraId="1FB51957" w14:textId="77777777" w:rsidTr="006626A1">
        <w:tc>
          <w:tcPr>
            <w:tcW w:w="162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25C43991"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b/>
                <w:bCs/>
                <w:color w:val="000000"/>
                <w:sz w:val="19"/>
                <w:szCs w:val="19"/>
              </w:rPr>
              <w:t>Flujo Principal</w:t>
            </w:r>
          </w:p>
        </w:tc>
        <w:tc>
          <w:tcPr>
            <w:tcW w:w="6878"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73E1277F"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1. Elegir el diagrama bajado. 2. El cliente deriva de él una lista y un formulario por cada clase, sin recompilarse. 3. Indicar l</w:t>
            </w:r>
            <w:r>
              <w:rPr>
                <w:rFonts w:ascii="Arial" w:eastAsia="Times New Roman" w:hAnsi="Arial" w:cs="Arial"/>
                <w:color w:val="000000"/>
                <w:sz w:val="19"/>
                <w:szCs w:val="19"/>
              </w:rPr>
              <w:t>a dirección del backend generado. 4. Elegir una entidad y completar el formulario, con el teclado o dictando campo por campo. 5. El alta se ve en la lista y se encola. 6. Si el backend está al alcance, la cola se vacía y las filas de esa clase se vuelven a</w:t>
            </w:r>
            <w:r>
              <w:rPr>
                <w:rFonts w:ascii="Arial" w:eastAsia="Times New Roman" w:hAnsi="Arial" w:cs="Arial"/>
                <w:color w:val="000000"/>
                <w:sz w:val="19"/>
                <w:szCs w:val="19"/>
              </w:rPr>
              <w:t xml:space="preserve"> pedir al servidor.</w:t>
            </w:r>
          </w:p>
        </w:tc>
      </w:tr>
      <w:tr w:rsidR="00000000" w14:paraId="71177DF0" w14:textId="77777777" w:rsidTr="006626A1">
        <w:tc>
          <w:tcPr>
            <w:tcW w:w="162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0199EF28"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b/>
                <w:bCs/>
                <w:color w:val="000000"/>
                <w:sz w:val="19"/>
                <w:szCs w:val="19"/>
              </w:rPr>
              <w:t>Post Condición</w:t>
            </w:r>
          </w:p>
        </w:tc>
        <w:tc>
          <w:tcPr>
            <w:tcW w:w="6878"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09788F20"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El registro queda guardado en la base del backend generado, y la lista del teléfono muestra lo que el servidor guardó.</w:t>
            </w:r>
          </w:p>
        </w:tc>
      </w:tr>
      <w:tr w:rsidR="00000000" w14:paraId="4888344C" w14:textId="77777777" w:rsidTr="006626A1">
        <w:tc>
          <w:tcPr>
            <w:tcW w:w="162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2D475830"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b/>
                <w:bCs/>
                <w:color w:val="000000"/>
                <w:sz w:val="19"/>
                <w:szCs w:val="19"/>
              </w:rPr>
              <w:t>Excepción</w:t>
            </w:r>
          </w:p>
        </w:tc>
        <w:tc>
          <w:tcPr>
            <w:tcW w:w="6878"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250EEC33"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Sin alcance del backend, la operación queda encolada y se reintenta. Un rechazo definitivo</w:t>
            </w:r>
            <w:r>
              <w:rPr>
                <w:rFonts w:ascii="Arial" w:eastAsia="Times New Roman" w:hAnsi="Arial" w:cs="Arial"/>
                <w:color w:val="000000"/>
                <w:sz w:val="19"/>
                <w:szCs w:val="19"/>
              </w:rPr>
              <w:t xml:space="preserve"> del servidor saca la operación de la cola y se informa nombrándola. Una entidad con clave ajena obligatoria no puede crearse desde el formulario (2.4.6).</w:t>
            </w:r>
          </w:p>
        </w:tc>
      </w:tr>
    </w:tbl>
    <w:p w14:paraId="2C4B244C" w14:textId="77777777" w:rsidR="00000000" w:rsidRDefault="006626A1">
      <w:pPr>
        <w:pStyle w:val="Ttulo3"/>
        <w:rPr>
          <w:rFonts w:ascii="Arial" w:eastAsia="Times New Roman" w:hAnsi="Arial" w:cs="Arial"/>
          <w:lang w:val="es-ES"/>
        </w:rPr>
      </w:pPr>
      <w:bookmarkStart w:id="31" w:name="_Toc241016848"/>
      <w:r>
        <w:rPr>
          <w:rFonts w:ascii="Arial" w:eastAsia="Times New Roman" w:hAnsi="Arial" w:cs="Arial"/>
          <w:lang w:val="es-ES"/>
        </w:rPr>
        <w:t>2.1.5 Estructura del modelo de casos de uso</w:t>
      </w:r>
      <w:bookmarkEnd w:id="31"/>
    </w:p>
    <w:p w14:paraId="59BC4589" w14:textId="77777777" w:rsidR="00000000" w:rsidRDefault="006626A1">
      <w:pPr>
        <w:pStyle w:val="NormalWeb"/>
        <w:jc w:val="both"/>
        <w:rPr>
          <w:rFonts w:ascii="Arial" w:hAnsi="Arial" w:cs="Arial"/>
          <w:color w:val="000000"/>
          <w:sz w:val="22"/>
          <w:szCs w:val="22"/>
          <w:lang w:val="es-ES"/>
        </w:rPr>
      </w:pPr>
      <w:r>
        <w:rPr>
          <w:rFonts w:ascii="Arial" w:hAnsi="Arial" w:cs="Arial"/>
          <w:color w:val="000000"/>
          <w:sz w:val="22"/>
          <w:szCs w:val="22"/>
          <w:lang w:val="es-ES"/>
        </w:rPr>
        <w:t xml:space="preserve">El modelo se organiza en dos ciclos: el Ciclo #1 agrupa </w:t>
      </w:r>
      <w:r>
        <w:rPr>
          <w:rFonts w:ascii="Arial" w:hAnsi="Arial" w:cs="Arial"/>
          <w:color w:val="000000"/>
          <w:sz w:val="22"/>
          <w:szCs w:val="22"/>
          <w:lang w:val="es-ES"/>
        </w:rPr>
        <w:t>los casos que construyen la arquitectura ejecutable y contienen el riesgo mayor, y el Ciclo #2 agrupa las vías alternativas de entrada al modelo y las salidas hacia la implementación.</w:t>
      </w:r>
    </w:p>
    <w:p w14:paraId="26C46F04" w14:textId="77777777" w:rsidR="00000000" w:rsidRDefault="006626A1">
      <w:pPr>
        <w:pStyle w:val="NormalWeb"/>
        <w:jc w:val="both"/>
        <w:rPr>
          <w:rFonts w:ascii="Arial" w:hAnsi="Arial" w:cs="Arial"/>
          <w:color w:val="000000"/>
          <w:sz w:val="22"/>
          <w:szCs w:val="22"/>
          <w:lang w:val="es-ES"/>
        </w:rPr>
      </w:pPr>
      <w:r>
        <w:rPr>
          <w:rFonts w:ascii="Arial" w:hAnsi="Arial" w:cs="Arial"/>
          <w:noProof/>
          <w:color w:val="000000"/>
          <w:sz w:val="22"/>
          <w:szCs w:val="22"/>
          <w:lang w:val="es-ES"/>
        </w:rPr>
        <w:lastRenderedPageBreak/>
        <w:drawing>
          <wp:inline distT="0" distB="0" distL="0" distR="0" wp14:anchorId="01CA873E" wp14:editId="00B151DF">
            <wp:extent cx="5288280" cy="7726680"/>
            <wp:effectExtent l="0" t="0" r="7620" b="7620"/>
            <wp:docPr id="4" name="Imagen 4" descr="Casos de uso del Ciclo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Casos de uso del Ciclo #1"/>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5288280" cy="7726680"/>
                    </a:xfrm>
                    <a:prstGeom prst="rect">
                      <a:avLst/>
                    </a:prstGeom>
                    <a:noFill/>
                    <a:ln>
                      <a:noFill/>
                    </a:ln>
                  </pic:spPr>
                </pic:pic>
              </a:graphicData>
            </a:graphic>
          </wp:inline>
        </w:drawing>
      </w:r>
    </w:p>
    <w:p w14:paraId="58E3A28D" w14:textId="77777777" w:rsidR="00000000" w:rsidRDefault="006626A1">
      <w:pPr>
        <w:pStyle w:val="NormalWeb"/>
        <w:jc w:val="both"/>
        <w:rPr>
          <w:rFonts w:ascii="Arial" w:hAnsi="Arial" w:cs="Arial"/>
          <w:color w:val="000000"/>
          <w:sz w:val="22"/>
          <w:szCs w:val="22"/>
          <w:lang w:val="es-ES"/>
        </w:rPr>
      </w:pPr>
      <w:r>
        <w:rPr>
          <w:rFonts w:ascii="Arial" w:hAnsi="Arial" w:cs="Arial"/>
          <w:i/>
          <w:iCs/>
          <w:color w:val="000000"/>
          <w:sz w:val="22"/>
          <w:szCs w:val="22"/>
          <w:lang w:val="es-ES"/>
        </w:rPr>
        <w:t>Figura 1. Casos de uso del Ciclo #1: la arquitectura ejecutable.</w:t>
      </w:r>
    </w:p>
    <w:p w14:paraId="2FDFDA9C" w14:textId="77777777" w:rsidR="00000000" w:rsidRDefault="006626A1">
      <w:pPr>
        <w:pStyle w:val="NormalWeb"/>
        <w:jc w:val="both"/>
        <w:rPr>
          <w:rFonts w:ascii="Arial" w:hAnsi="Arial" w:cs="Arial"/>
          <w:color w:val="000000"/>
          <w:sz w:val="22"/>
          <w:szCs w:val="22"/>
          <w:lang w:val="es-ES"/>
        </w:rPr>
      </w:pPr>
      <w:r>
        <w:rPr>
          <w:rFonts w:ascii="Arial" w:hAnsi="Arial" w:cs="Arial"/>
          <w:noProof/>
          <w:color w:val="000000"/>
          <w:sz w:val="22"/>
          <w:szCs w:val="22"/>
          <w:lang w:val="es-ES"/>
        </w:rPr>
        <w:lastRenderedPageBreak/>
        <w:drawing>
          <wp:inline distT="0" distB="0" distL="0" distR="0" wp14:anchorId="5C8415A3" wp14:editId="2B93783C">
            <wp:extent cx="5288280" cy="3627120"/>
            <wp:effectExtent l="0" t="0" r="7620" b="0"/>
            <wp:docPr id="5" name="Imagen 5" descr="Casos de uso del Ciclo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asos de uso del Ciclo #2"/>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5288280" cy="3627120"/>
                    </a:xfrm>
                    <a:prstGeom prst="rect">
                      <a:avLst/>
                    </a:prstGeom>
                    <a:noFill/>
                    <a:ln>
                      <a:noFill/>
                    </a:ln>
                  </pic:spPr>
                </pic:pic>
              </a:graphicData>
            </a:graphic>
          </wp:inline>
        </w:drawing>
      </w:r>
    </w:p>
    <w:p w14:paraId="39D24EEA" w14:textId="77777777" w:rsidR="00000000" w:rsidRDefault="006626A1">
      <w:pPr>
        <w:pStyle w:val="NormalWeb"/>
        <w:jc w:val="both"/>
        <w:rPr>
          <w:rFonts w:ascii="Arial" w:hAnsi="Arial" w:cs="Arial"/>
          <w:color w:val="000000"/>
          <w:sz w:val="22"/>
          <w:szCs w:val="22"/>
          <w:lang w:val="es-ES"/>
        </w:rPr>
      </w:pPr>
      <w:r>
        <w:rPr>
          <w:rFonts w:ascii="Arial" w:hAnsi="Arial" w:cs="Arial"/>
          <w:i/>
          <w:iCs/>
          <w:color w:val="000000"/>
          <w:sz w:val="22"/>
          <w:szCs w:val="22"/>
          <w:lang w:val="es-ES"/>
        </w:rPr>
        <w:t xml:space="preserve">Figura 2. Casos de uso del Ciclo #2: las vías alternativas de entrada </w:t>
      </w:r>
      <w:r>
        <w:rPr>
          <w:rFonts w:ascii="Arial" w:hAnsi="Arial" w:cs="Arial"/>
          <w:i/>
          <w:iCs/>
          <w:color w:val="000000"/>
          <w:sz w:val="22"/>
          <w:szCs w:val="22"/>
          <w:lang w:val="es-ES"/>
        </w:rPr>
        <w:t>y las salidas hacia la implementación. Enterprise Architect y el modelo de lenguaje local participan como actores secundarios.</w:t>
      </w:r>
    </w:p>
    <w:p w14:paraId="542A4258" w14:textId="77777777" w:rsidR="00000000" w:rsidRDefault="006626A1">
      <w:pPr>
        <w:pStyle w:val="NormalWeb"/>
        <w:jc w:val="both"/>
        <w:rPr>
          <w:rFonts w:ascii="Arial" w:hAnsi="Arial" w:cs="Arial"/>
          <w:color w:val="000000"/>
          <w:sz w:val="22"/>
          <w:szCs w:val="22"/>
          <w:lang w:val="es-ES"/>
        </w:rPr>
      </w:pPr>
      <w:r>
        <w:rPr>
          <w:rFonts w:ascii="Arial" w:hAnsi="Arial" w:cs="Arial"/>
          <w:color w:val="000000"/>
          <w:sz w:val="22"/>
          <w:szCs w:val="22"/>
          <w:lang w:val="es-ES"/>
        </w:rPr>
        <w:t>Los dos diagramas se construyeron en Enterprise Architect. Se presentan separados y no en uno solo porque, con los dieciocho caso</w:t>
      </w:r>
      <w:r>
        <w:rPr>
          <w:rFonts w:ascii="Arial" w:hAnsi="Arial" w:cs="Arial"/>
          <w:color w:val="000000"/>
          <w:sz w:val="22"/>
          <w:szCs w:val="22"/>
          <w:lang w:val="es-ES"/>
        </w:rPr>
        <w:t>s juntos, el actor Modelador se conecta con diecisiete de ellos y el dibujo deja de poder leerse; la separación coincide además con la priorización en ciclos.</w:t>
      </w:r>
    </w:p>
    <w:p w14:paraId="744013EA" w14:textId="77777777" w:rsidR="00000000" w:rsidRDefault="006626A1">
      <w:pPr>
        <w:pStyle w:val="NormalWeb"/>
        <w:jc w:val="both"/>
        <w:rPr>
          <w:rFonts w:ascii="Arial" w:hAnsi="Arial" w:cs="Arial"/>
          <w:color w:val="000000"/>
          <w:sz w:val="22"/>
          <w:szCs w:val="22"/>
          <w:lang w:val="es-ES"/>
        </w:rPr>
      </w:pPr>
      <w:r>
        <w:rPr>
          <w:rFonts w:ascii="Arial" w:hAnsi="Arial" w:cs="Arial"/>
          <w:b/>
          <w:bCs/>
          <w:color w:val="000000"/>
          <w:sz w:val="22"/>
          <w:szCs w:val="22"/>
          <w:lang w:val="es-ES"/>
        </w:rPr>
        <w:t>CU19 no aparece en las figuras.</w:t>
      </w:r>
      <w:r>
        <w:rPr>
          <w:rFonts w:ascii="Arial" w:hAnsi="Arial" w:cs="Arial"/>
          <w:color w:val="000000"/>
          <w:sz w:val="22"/>
          <w:szCs w:val="22"/>
          <w:lang w:val="es-ES"/>
        </w:rPr>
        <w:t xml:space="preserve"> Se incorporó después de que los diagramas se generaran, cuando el</w:t>
      </w:r>
      <w:r>
        <w:rPr>
          <w:rFonts w:ascii="Arial" w:hAnsi="Arial" w:cs="Arial"/>
          <w:color w:val="000000"/>
          <w:sz w:val="22"/>
          <w:szCs w:val="22"/>
          <w:lang w:val="es-ES"/>
        </w:rPr>
        <w:t xml:space="preserve"> cliente móvil pasó de ser un segundo modelador a ser el frontend del backend generado. Pertenece al Ciclo #2, junto a las demás salidas hacia la implementación, y su ficha está en 2.1.4; es también el único caso de uso cuyo actor iniciador no modela y cuy</w:t>
      </w:r>
      <w:r>
        <w:rPr>
          <w:rFonts w:ascii="Arial" w:hAnsi="Arial" w:cs="Arial"/>
          <w:color w:val="000000"/>
          <w:sz w:val="22"/>
          <w:szCs w:val="22"/>
          <w:lang w:val="es-ES"/>
        </w:rPr>
        <w:t>o actor secundario es un sistema que la propia herramienta escribió.</w:t>
      </w:r>
    </w:p>
    <w:p w14:paraId="5948F211" w14:textId="77777777" w:rsidR="00000000" w:rsidRDefault="006626A1">
      <w:pPr>
        <w:pStyle w:val="NormalWeb"/>
        <w:jc w:val="both"/>
        <w:rPr>
          <w:rFonts w:ascii="Arial" w:hAnsi="Arial" w:cs="Arial"/>
          <w:color w:val="000000"/>
          <w:sz w:val="22"/>
          <w:szCs w:val="22"/>
          <w:lang w:val="es-ES"/>
        </w:rPr>
      </w:pPr>
      <w:r>
        <w:rPr>
          <w:rFonts w:ascii="Arial" w:hAnsi="Arial" w:cs="Arial"/>
          <w:color w:val="000000"/>
          <w:sz w:val="22"/>
          <w:szCs w:val="22"/>
          <w:lang w:val="es-ES"/>
        </w:rPr>
        <w:t xml:space="preserve">La relación </w:t>
      </w:r>
      <w:r>
        <w:rPr>
          <w:rStyle w:val="CdigoHTML"/>
          <w:color w:val="000000"/>
          <w:lang w:val="es-ES"/>
        </w:rPr>
        <w:t>«include»</w:t>
      </w:r>
      <w:r>
        <w:rPr>
          <w:rFonts w:ascii="Arial" w:hAnsi="Arial" w:cs="Arial"/>
          <w:color w:val="000000"/>
          <w:sz w:val="22"/>
          <w:szCs w:val="22"/>
          <w:lang w:val="es-ES"/>
        </w:rPr>
        <w:t xml:space="preserve"> más significativa del modelo es que </w:t>
      </w:r>
      <w:r>
        <w:rPr>
          <w:rFonts w:ascii="Arial" w:hAnsi="Arial" w:cs="Arial"/>
          <w:b/>
          <w:bCs/>
          <w:color w:val="000000"/>
          <w:sz w:val="22"/>
          <w:szCs w:val="22"/>
          <w:lang w:val="es-ES"/>
        </w:rPr>
        <w:t>CU11, CU12, CU13, CU17 y CU18 incluyen a CU7, CU8 y CU9</w:t>
      </w:r>
      <w:r>
        <w:rPr>
          <w:rFonts w:ascii="Arial" w:hAnsi="Arial" w:cs="Arial"/>
          <w:color w:val="000000"/>
          <w:sz w:val="22"/>
          <w:szCs w:val="22"/>
          <w:lang w:val="es-ES"/>
        </w:rPr>
        <w:t>: dictar, fotografiar, pedir al modelo, importar y sincronizar no son cami</w:t>
      </w:r>
      <w:r>
        <w:rPr>
          <w:rFonts w:ascii="Arial" w:hAnsi="Arial" w:cs="Arial"/>
          <w:color w:val="000000"/>
          <w:sz w:val="22"/>
          <w:szCs w:val="22"/>
          <w:lang w:val="es-ES"/>
        </w:rPr>
        <w:t xml:space="preserve">nos paralelos, sino formas distintas de producir las mismas operaciones sobre el modelo. Esa inclusión no es un detalle de notación: es la decisión arquitectónica central del sistema, y explica por qué existe un único punto donde se valida, se aplica y se </w:t>
      </w:r>
      <w:r>
        <w:rPr>
          <w:rFonts w:ascii="Arial" w:hAnsi="Arial" w:cs="Arial"/>
          <w:color w:val="000000"/>
          <w:sz w:val="22"/>
          <w:szCs w:val="22"/>
          <w:lang w:val="es-ES"/>
        </w:rPr>
        <w:t xml:space="preserve">registra todo cambio. Esa inclusión no está dibujada en las figuras 1 y 2 —trazar cinco líneas hacia un mismo destino volvía ilegible el diagrama—, pero se ve realizada en los dos diagramas de comunicación de 2.2.4, donde toda vía termina en </w:t>
      </w:r>
      <w:r>
        <w:rPr>
          <w:rStyle w:val="CdigoHTML"/>
          <w:color w:val="000000"/>
          <w:lang w:val="es-ES"/>
        </w:rPr>
        <w:t>ServicioOperac</w:t>
      </w:r>
      <w:r>
        <w:rPr>
          <w:rStyle w:val="CdigoHTML"/>
          <w:color w:val="000000"/>
          <w:lang w:val="es-ES"/>
        </w:rPr>
        <w:t>iones</w:t>
      </w:r>
      <w:r>
        <w:rPr>
          <w:rFonts w:ascii="Arial" w:hAnsi="Arial" w:cs="Arial"/>
          <w:color w:val="000000"/>
          <w:sz w:val="22"/>
          <w:szCs w:val="22"/>
          <w:lang w:val="es-ES"/>
        </w:rPr>
        <w:t>.</w:t>
      </w:r>
    </w:p>
    <w:p w14:paraId="5E7B4BF8" w14:textId="77777777" w:rsidR="00000000" w:rsidRDefault="006626A1">
      <w:pPr>
        <w:pStyle w:val="Ttulo2"/>
        <w:rPr>
          <w:rFonts w:ascii="Arial" w:eastAsia="Times New Roman" w:hAnsi="Arial" w:cs="Arial"/>
          <w:lang w:val="es-ES"/>
        </w:rPr>
      </w:pPr>
      <w:bookmarkStart w:id="32" w:name="_Toc241016849"/>
      <w:r>
        <w:rPr>
          <w:rFonts w:ascii="Arial" w:eastAsia="Times New Roman" w:hAnsi="Arial" w:cs="Arial"/>
          <w:lang w:val="es-ES"/>
        </w:rPr>
        <w:t>2.2) Flujo de Trabajo: Análisis</w:t>
      </w:r>
      <w:bookmarkEnd w:id="32"/>
    </w:p>
    <w:p w14:paraId="3B1E421C" w14:textId="77777777" w:rsidR="00000000" w:rsidRDefault="006626A1">
      <w:pPr>
        <w:pStyle w:val="Ttulo3"/>
        <w:rPr>
          <w:rFonts w:ascii="Arial" w:eastAsia="Times New Roman" w:hAnsi="Arial" w:cs="Arial"/>
          <w:lang w:val="es-ES"/>
        </w:rPr>
      </w:pPr>
      <w:bookmarkStart w:id="33" w:name="_Toc241016850"/>
      <w:r>
        <w:rPr>
          <w:rFonts w:ascii="Arial" w:eastAsia="Times New Roman" w:hAnsi="Arial" w:cs="Arial"/>
          <w:lang w:val="es-ES"/>
        </w:rPr>
        <w:t>2.2.1 Identificar paquetes</w:t>
      </w:r>
      <w:bookmarkEnd w:id="33"/>
    </w:p>
    <w:p w14:paraId="12DAFDEC" w14:textId="77777777" w:rsidR="00000000" w:rsidRDefault="006626A1">
      <w:pPr>
        <w:pStyle w:val="NormalWeb"/>
        <w:jc w:val="both"/>
        <w:rPr>
          <w:rFonts w:ascii="Arial" w:hAnsi="Arial" w:cs="Arial"/>
          <w:color w:val="000000"/>
          <w:sz w:val="22"/>
          <w:szCs w:val="22"/>
          <w:lang w:val="es-ES"/>
        </w:rPr>
      </w:pPr>
      <w:r>
        <w:rPr>
          <w:rFonts w:ascii="Arial" w:hAnsi="Arial" w:cs="Arial"/>
          <w:color w:val="000000"/>
          <w:sz w:val="22"/>
          <w:szCs w:val="22"/>
          <w:lang w:val="es-ES"/>
        </w:rPr>
        <w:t xml:space="preserve">El análisis de arquitectura identificó ocho paquetes. La división sigue un criterio de responsabilidad y no de capa técnica: cada paquete agrupa lo que cambia por la misma </w:t>
      </w:r>
      <w:r>
        <w:rPr>
          <w:rFonts w:ascii="Arial" w:hAnsi="Arial" w:cs="Arial"/>
          <w:color w:val="000000"/>
          <w:sz w:val="22"/>
          <w:szCs w:val="22"/>
          <w:lang w:val="es-ES"/>
        </w:rPr>
        <w:lastRenderedPageBreak/>
        <w:t xml:space="preserve">razón. Los nombres corresponden a los paquetes reales del código, bajo </w:t>
      </w:r>
      <w:r>
        <w:rPr>
          <w:rStyle w:val="CdigoHTML"/>
          <w:color w:val="000000"/>
          <w:lang w:val="es-ES"/>
        </w:rPr>
        <w:t>bo.forja.back</w:t>
      </w:r>
      <w:r>
        <w:rPr>
          <w:rStyle w:val="CdigoHTML"/>
          <w:color w:val="000000"/>
          <w:lang w:val="es-ES"/>
        </w:rPr>
        <w:t>end</w:t>
      </w:r>
      <w:r>
        <w:rPr>
          <w:rFonts w:ascii="Arial" w:hAnsi="Arial" w:cs="Arial"/>
          <w:color w:val="000000"/>
          <w:sz w:val="22"/>
          <w:szCs w:val="22"/>
          <w:lang w:val="es-ES"/>
        </w:rPr>
        <w:t>.</w:t>
      </w:r>
    </w:p>
    <w:p w14:paraId="764C00BA" w14:textId="77777777" w:rsidR="00000000" w:rsidRDefault="006626A1">
      <w:pPr>
        <w:pStyle w:val="NormalWeb"/>
        <w:jc w:val="both"/>
        <w:rPr>
          <w:rFonts w:ascii="Arial" w:hAnsi="Arial" w:cs="Arial"/>
          <w:color w:val="000000"/>
          <w:sz w:val="22"/>
          <w:szCs w:val="22"/>
          <w:lang w:val="es-ES"/>
        </w:rPr>
      </w:pPr>
      <w:r>
        <w:rPr>
          <w:rFonts w:ascii="Arial" w:hAnsi="Arial" w:cs="Arial"/>
          <w:b/>
          <w:bCs/>
          <w:color w:val="000000"/>
          <w:sz w:val="22"/>
          <w:szCs w:val="22"/>
          <w:lang w:val="es-ES"/>
        </w:rPr>
        <w:t>P1. Seguridad y Acceso</w:t>
      </w:r>
      <w:r>
        <w:rPr>
          <w:rFonts w:ascii="Arial" w:hAnsi="Arial" w:cs="Arial"/>
          <w:color w:val="000000"/>
          <w:sz w:val="22"/>
          <w:szCs w:val="22"/>
          <w:lang w:val="es-ES"/>
        </w:rPr>
        <w:t xml:space="preserve"> — </w:t>
      </w:r>
      <w:r>
        <w:rPr>
          <w:rStyle w:val="CdigoHTML"/>
          <w:color w:val="000000"/>
          <w:lang w:val="es-ES"/>
        </w:rPr>
        <w:t>seguridad</w:t>
      </w:r>
      <w:r>
        <w:rPr>
          <w:rFonts w:ascii="Arial" w:hAnsi="Arial" w:cs="Arial"/>
          <w:color w:val="000000"/>
          <w:sz w:val="22"/>
          <w:szCs w:val="22"/>
          <w:lang w:val="es-ES"/>
        </w:rPr>
        <w:t xml:space="preserve"> Registro, autenticación, emisión y validación de credenciales, y las reglas de acceso a cada punto de la API. Seis clases.</w:t>
      </w:r>
    </w:p>
    <w:p w14:paraId="5CC4D009" w14:textId="77777777" w:rsidR="00000000" w:rsidRDefault="006626A1">
      <w:pPr>
        <w:pStyle w:val="NormalWeb"/>
        <w:jc w:val="both"/>
        <w:rPr>
          <w:rFonts w:ascii="Arial" w:hAnsi="Arial" w:cs="Arial"/>
          <w:color w:val="000000"/>
          <w:sz w:val="22"/>
          <w:szCs w:val="22"/>
          <w:lang w:val="es-ES"/>
        </w:rPr>
      </w:pPr>
      <w:r>
        <w:rPr>
          <w:rFonts w:ascii="Arial" w:hAnsi="Arial" w:cs="Arial"/>
          <w:b/>
          <w:bCs/>
          <w:color w:val="000000"/>
          <w:sz w:val="22"/>
          <w:szCs w:val="22"/>
          <w:lang w:val="es-ES"/>
        </w:rPr>
        <w:t>P2. Gestión de Proyectos</w:t>
      </w:r>
      <w:r>
        <w:rPr>
          <w:rFonts w:ascii="Arial" w:hAnsi="Arial" w:cs="Arial"/>
          <w:color w:val="000000"/>
          <w:sz w:val="22"/>
          <w:szCs w:val="22"/>
          <w:lang w:val="es-ES"/>
        </w:rPr>
        <w:t xml:space="preserve"> — </w:t>
      </w:r>
      <w:r>
        <w:rPr>
          <w:rStyle w:val="CdigoHTML"/>
          <w:color w:val="000000"/>
          <w:lang w:val="es-ES"/>
        </w:rPr>
        <w:t>servicio</w:t>
      </w:r>
      <w:r>
        <w:rPr>
          <w:rFonts w:ascii="Arial" w:hAnsi="Arial" w:cs="Arial"/>
          <w:color w:val="000000"/>
          <w:sz w:val="22"/>
          <w:szCs w:val="22"/>
          <w:lang w:val="es-ES"/>
        </w:rPr>
        <w:t xml:space="preserve">, </w:t>
      </w:r>
      <w:r>
        <w:rPr>
          <w:rStyle w:val="CdigoHTML"/>
          <w:color w:val="000000"/>
          <w:lang w:val="es-ES"/>
        </w:rPr>
        <w:t>web</w:t>
      </w:r>
      <w:r>
        <w:rPr>
          <w:rFonts w:ascii="Arial" w:hAnsi="Arial" w:cs="Arial"/>
          <w:color w:val="000000"/>
          <w:sz w:val="22"/>
          <w:szCs w:val="22"/>
          <w:lang w:val="es-ES"/>
        </w:rPr>
        <w:t xml:space="preserve"> Proyectos, membresías, diagramas y la comprobación d</w:t>
      </w:r>
      <w:r>
        <w:rPr>
          <w:rFonts w:ascii="Arial" w:hAnsi="Arial" w:cs="Arial"/>
          <w:color w:val="000000"/>
          <w:sz w:val="22"/>
          <w:szCs w:val="22"/>
          <w:lang w:val="es-ES"/>
        </w:rPr>
        <w:t>e permisos que todo el resto consulta antes de tocar un modelo.</w:t>
      </w:r>
    </w:p>
    <w:p w14:paraId="056DDBD7" w14:textId="77777777" w:rsidR="00000000" w:rsidRDefault="006626A1">
      <w:pPr>
        <w:pStyle w:val="NormalWeb"/>
        <w:jc w:val="both"/>
        <w:rPr>
          <w:rFonts w:ascii="Arial" w:hAnsi="Arial" w:cs="Arial"/>
          <w:color w:val="000000"/>
          <w:sz w:val="22"/>
          <w:szCs w:val="22"/>
          <w:lang w:val="es-ES"/>
        </w:rPr>
      </w:pPr>
      <w:r>
        <w:rPr>
          <w:rFonts w:ascii="Arial" w:hAnsi="Arial" w:cs="Arial"/>
          <w:b/>
          <w:bCs/>
          <w:color w:val="000000"/>
          <w:sz w:val="22"/>
          <w:szCs w:val="22"/>
          <w:lang w:val="es-ES"/>
        </w:rPr>
        <w:t>P3. Modelo UML</w:t>
      </w:r>
      <w:r>
        <w:rPr>
          <w:rFonts w:ascii="Arial" w:hAnsi="Arial" w:cs="Arial"/>
          <w:color w:val="000000"/>
          <w:sz w:val="22"/>
          <w:szCs w:val="22"/>
          <w:lang w:val="es-ES"/>
        </w:rPr>
        <w:t xml:space="preserve"> — </w:t>
      </w:r>
      <w:r>
        <w:rPr>
          <w:rStyle w:val="CdigoHTML"/>
          <w:color w:val="000000"/>
          <w:lang w:val="es-ES"/>
        </w:rPr>
        <w:t>dominio</w:t>
      </w:r>
      <w:r>
        <w:rPr>
          <w:rFonts w:ascii="Arial" w:hAnsi="Arial" w:cs="Arial"/>
          <w:color w:val="000000"/>
          <w:sz w:val="22"/>
          <w:szCs w:val="22"/>
          <w:lang w:val="es-ES"/>
        </w:rPr>
        <w:t xml:space="preserve">, </w:t>
      </w:r>
      <w:r>
        <w:rPr>
          <w:rStyle w:val="CdigoHTML"/>
          <w:color w:val="000000"/>
          <w:lang w:val="es-ES"/>
        </w:rPr>
        <w:t>repositorio</w:t>
      </w:r>
      <w:r>
        <w:rPr>
          <w:rFonts w:ascii="Arial" w:hAnsi="Arial" w:cs="Arial"/>
          <w:color w:val="000000"/>
          <w:sz w:val="22"/>
          <w:szCs w:val="22"/>
          <w:lang w:val="es-ES"/>
        </w:rPr>
        <w:t xml:space="preserve"> Las entidades del modelo —clase, atributo, método, parámetro, relación— y su persistencia. Veintidós clases de dominio.</w:t>
      </w:r>
    </w:p>
    <w:p w14:paraId="6297702A" w14:textId="77777777" w:rsidR="00000000" w:rsidRDefault="006626A1">
      <w:pPr>
        <w:pStyle w:val="NormalWeb"/>
        <w:jc w:val="both"/>
        <w:rPr>
          <w:rFonts w:ascii="Arial" w:hAnsi="Arial" w:cs="Arial"/>
          <w:color w:val="000000"/>
          <w:sz w:val="22"/>
          <w:szCs w:val="22"/>
          <w:lang w:val="es-ES"/>
        </w:rPr>
      </w:pPr>
      <w:r>
        <w:rPr>
          <w:rFonts w:ascii="Arial" w:hAnsi="Arial" w:cs="Arial"/>
          <w:b/>
          <w:bCs/>
          <w:color w:val="000000"/>
          <w:sz w:val="22"/>
          <w:szCs w:val="22"/>
          <w:lang w:val="es-ES"/>
        </w:rPr>
        <w:t>P4. Operaciones</w:t>
      </w:r>
      <w:r>
        <w:rPr>
          <w:rFonts w:ascii="Arial" w:hAnsi="Arial" w:cs="Arial"/>
          <w:color w:val="000000"/>
          <w:sz w:val="22"/>
          <w:szCs w:val="22"/>
          <w:lang w:val="es-ES"/>
        </w:rPr>
        <w:t xml:space="preserve"> — </w:t>
      </w:r>
      <w:r>
        <w:rPr>
          <w:rStyle w:val="CdigoHTML"/>
          <w:color w:val="000000"/>
          <w:lang w:val="es-ES"/>
        </w:rPr>
        <w:t>operacion</w:t>
      </w:r>
      <w:r>
        <w:rPr>
          <w:rFonts w:ascii="Arial" w:hAnsi="Arial" w:cs="Arial"/>
          <w:color w:val="000000"/>
          <w:sz w:val="22"/>
          <w:szCs w:val="22"/>
          <w:lang w:val="es-ES"/>
        </w:rPr>
        <w:t xml:space="preserve"> El cor</w:t>
      </w:r>
      <w:r>
        <w:rPr>
          <w:rFonts w:ascii="Arial" w:hAnsi="Arial" w:cs="Arial"/>
          <w:color w:val="000000"/>
          <w:sz w:val="22"/>
          <w:szCs w:val="22"/>
          <w:lang w:val="es-ES"/>
        </w:rPr>
        <w:t>azón del sistema: la interfaz sellada con los diez comandos posibles, el aplicador que los ejecuta validando las reglas de UML, y la bitácora. Todo cambio del modelo pasa por aquí, venga de donde venga.</w:t>
      </w:r>
    </w:p>
    <w:p w14:paraId="66B6E9C6" w14:textId="77777777" w:rsidR="00000000" w:rsidRDefault="006626A1">
      <w:pPr>
        <w:pStyle w:val="NormalWeb"/>
        <w:jc w:val="both"/>
        <w:rPr>
          <w:rFonts w:ascii="Arial" w:hAnsi="Arial" w:cs="Arial"/>
          <w:color w:val="000000"/>
          <w:sz w:val="22"/>
          <w:szCs w:val="22"/>
          <w:lang w:val="es-ES"/>
        </w:rPr>
      </w:pPr>
      <w:r>
        <w:rPr>
          <w:rFonts w:ascii="Arial" w:hAnsi="Arial" w:cs="Arial"/>
          <w:b/>
          <w:bCs/>
          <w:color w:val="000000"/>
          <w:sz w:val="22"/>
          <w:szCs w:val="22"/>
          <w:lang w:val="es-ES"/>
        </w:rPr>
        <w:t>P5. Colaboración en Tiempo Real</w:t>
      </w:r>
      <w:r>
        <w:rPr>
          <w:rFonts w:ascii="Arial" w:hAnsi="Arial" w:cs="Arial"/>
          <w:color w:val="000000"/>
          <w:sz w:val="22"/>
          <w:szCs w:val="22"/>
          <w:lang w:val="es-ES"/>
        </w:rPr>
        <w:t xml:space="preserve"> — </w:t>
      </w:r>
      <w:r>
        <w:rPr>
          <w:rStyle w:val="CdigoHTML"/>
          <w:color w:val="000000"/>
          <w:lang w:val="es-ES"/>
        </w:rPr>
        <w:t>lienzo</w:t>
      </w:r>
      <w:r>
        <w:rPr>
          <w:rFonts w:ascii="Arial" w:hAnsi="Arial" w:cs="Arial"/>
          <w:color w:val="000000"/>
          <w:sz w:val="22"/>
          <w:szCs w:val="22"/>
          <w:lang w:val="es-ES"/>
        </w:rPr>
        <w:t xml:space="preserve"> El canal por</w:t>
      </w:r>
      <w:r>
        <w:rPr>
          <w:rFonts w:ascii="Arial" w:hAnsi="Arial" w:cs="Arial"/>
          <w:color w:val="000000"/>
          <w:sz w:val="22"/>
          <w:szCs w:val="22"/>
          <w:lang w:val="es-ES"/>
        </w:rPr>
        <w:t xml:space="preserve"> el que se difunden los cambios aceptados y el registro de quién tiene abierto cada diagrama.</w:t>
      </w:r>
    </w:p>
    <w:p w14:paraId="12334E10" w14:textId="77777777" w:rsidR="00000000" w:rsidRDefault="006626A1">
      <w:pPr>
        <w:pStyle w:val="NormalWeb"/>
        <w:jc w:val="both"/>
        <w:rPr>
          <w:rFonts w:ascii="Arial" w:hAnsi="Arial" w:cs="Arial"/>
          <w:color w:val="000000"/>
          <w:sz w:val="22"/>
          <w:szCs w:val="22"/>
          <w:lang w:val="es-ES"/>
        </w:rPr>
      </w:pPr>
      <w:r>
        <w:rPr>
          <w:rFonts w:ascii="Arial" w:hAnsi="Arial" w:cs="Arial"/>
          <w:b/>
          <w:bCs/>
          <w:color w:val="000000"/>
          <w:sz w:val="22"/>
          <w:szCs w:val="22"/>
          <w:lang w:val="es-ES"/>
        </w:rPr>
        <w:t>P6. Vías de Entrada</w:t>
      </w:r>
      <w:r>
        <w:rPr>
          <w:rFonts w:ascii="Arial" w:hAnsi="Arial" w:cs="Arial"/>
          <w:color w:val="000000"/>
          <w:sz w:val="22"/>
          <w:szCs w:val="22"/>
          <w:lang w:val="es-ES"/>
        </w:rPr>
        <w:t xml:space="preserve"> — </w:t>
      </w:r>
      <w:r>
        <w:rPr>
          <w:rStyle w:val="CdigoHTML"/>
          <w:color w:val="000000"/>
          <w:lang w:val="es-ES"/>
        </w:rPr>
        <w:t>voz</w:t>
      </w:r>
      <w:r>
        <w:rPr>
          <w:rFonts w:ascii="Arial" w:hAnsi="Arial" w:cs="Arial"/>
          <w:color w:val="000000"/>
          <w:sz w:val="22"/>
          <w:szCs w:val="22"/>
          <w:lang w:val="es-ES"/>
        </w:rPr>
        <w:t xml:space="preserve">, </w:t>
      </w:r>
      <w:r>
        <w:rPr>
          <w:rStyle w:val="CdigoHTML"/>
          <w:color w:val="000000"/>
          <w:lang w:val="es-ES"/>
        </w:rPr>
        <w:t>foto</w:t>
      </w:r>
      <w:r>
        <w:rPr>
          <w:rFonts w:ascii="Arial" w:hAnsi="Arial" w:cs="Arial"/>
          <w:color w:val="000000"/>
          <w:sz w:val="22"/>
          <w:szCs w:val="22"/>
          <w:lang w:val="es-ES"/>
        </w:rPr>
        <w:t xml:space="preserve">, </w:t>
      </w:r>
      <w:r>
        <w:rPr>
          <w:rStyle w:val="CdigoHTML"/>
          <w:color w:val="000000"/>
          <w:lang w:val="es-ES"/>
        </w:rPr>
        <w:t>pedido</w:t>
      </w:r>
      <w:r>
        <w:rPr>
          <w:rFonts w:ascii="Arial" w:hAnsi="Arial" w:cs="Arial"/>
          <w:color w:val="000000"/>
          <w:sz w:val="22"/>
          <w:szCs w:val="22"/>
          <w:lang w:val="es-ES"/>
        </w:rPr>
        <w:t xml:space="preserve">, </w:t>
      </w:r>
      <w:r>
        <w:rPr>
          <w:rStyle w:val="CdigoHTML"/>
          <w:color w:val="000000"/>
          <w:lang w:val="es-ES"/>
        </w:rPr>
        <w:t>ia</w:t>
      </w:r>
      <w:r>
        <w:rPr>
          <w:rFonts w:ascii="Arial" w:hAnsi="Arial" w:cs="Arial"/>
          <w:color w:val="000000"/>
          <w:sz w:val="22"/>
          <w:szCs w:val="22"/>
          <w:lang w:val="es-ES"/>
        </w:rPr>
        <w:t xml:space="preserve"> Las tres formas alternativas de producir operaciones: la gramática determinista del dictado, la lectura de la fotograf</w:t>
      </w:r>
      <w:r>
        <w:rPr>
          <w:rFonts w:ascii="Arial" w:hAnsi="Arial" w:cs="Arial"/>
          <w:color w:val="000000"/>
          <w:sz w:val="22"/>
          <w:szCs w:val="22"/>
          <w:lang w:val="es-ES"/>
        </w:rPr>
        <w:t>ía y la traducción por modelo de lenguaje. Ninguna escribe en la base: todas construyen comandos de P4.</w:t>
      </w:r>
    </w:p>
    <w:p w14:paraId="55467C53" w14:textId="77777777" w:rsidR="00000000" w:rsidRDefault="006626A1">
      <w:pPr>
        <w:pStyle w:val="NormalWeb"/>
        <w:jc w:val="both"/>
        <w:rPr>
          <w:rFonts w:ascii="Arial" w:hAnsi="Arial" w:cs="Arial"/>
          <w:color w:val="000000"/>
          <w:sz w:val="22"/>
          <w:szCs w:val="22"/>
          <w:lang w:val="es-ES"/>
        </w:rPr>
      </w:pPr>
      <w:r>
        <w:rPr>
          <w:rFonts w:ascii="Arial" w:hAnsi="Arial" w:cs="Arial"/>
          <w:b/>
          <w:bCs/>
          <w:color w:val="000000"/>
          <w:sz w:val="22"/>
          <w:szCs w:val="22"/>
          <w:lang w:val="es-ES"/>
        </w:rPr>
        <w:t>P7. Agente Guía</w:t>
      </w:r>
      <w:r>
        <w:rPr>
          <w:rFonts w:ascii="Arial" w:hAnsi="Arial" w:cs="Arial"/>
          <w:color w:val="000000"/>
          <w:sz w:val="22"/>
          <w:szCs w:val="22"/>
          <w:lang w:val="es-ES"/>
        </w:rPr>
        <w:t xml:space="preserve"> — </w:t>
      </w:r>
      <w:r>
        <w:rPr>
          <w:rStyle w:val="CdigoHTML"/>
          <w:color w:val="000000"/>
          <w:lang w:val="es-ES"/>
        </w:rPr>
        <w:t>agente</w:t>
      </w:r>
      <w:r>
        <w:rPr>
          <w:rFonts w:ascii="Arial" w:hAnsi="Arial" w:cs="Arial"/>
          <w:color w:val="000000"/>
          <w:sz w:val="22"/>
          <w:szCs w:val="22"/>
          <w:lang w:val="es-ES"/>
        </w:rPr>
        <w:t xml:space="preserve"> El sistema experto: las dos familias de reglas, el recorrido de aprendizaje y el catálogo de respuestas. Once clases.</w:t>
      </w:r>
    </w:p>
    <w:p w14:paraId="0C1C650E" w14:textId="77777777" w:rsidR="00000000" w:rsidRDefault="006626A1">
      <w:pPr>
        <w:pStyle w:val="NormalWeb"/>
        <w:jc w:val="both"/>
        <w:rPr>
          <w:rFonts w:ascii="Arial" w:hAnsi="Arial" w:cs="Arial"/>
          <w:color w:val="000000"/>
          <w:sz w:val="22"/>
          <w:szCs w:val="22"/>
          <w:lang w:val="es-ES"/>
        </w:rPr>
      </w:pPr>
      <w:r>
        <w:rPr>
          <w:rFonts w:ascii="Arial" w:hAnsi="Arial" w:cs="Arial"/>
          <w:b/>
          <w:bCs/>
          <w:color w:val="000000"/>
          <w:sz w:val="22"/>
          <w:szCs w:val="22"/>
          <w:lang w:val="es-ES"/>
        </w:rPr>
        <w:t>P8. Salid</w:t>
      </w:r>
      <w:r>
        <w:rPr>
          <w:rFonts w:ascii="Arial" w:hAnsi="Arial" w:cs="Arial"/>
          <w:b/>
          <w:bCs/>
          <w:color w:val="000000"/>
          <w:sz w:val="22"/>
          <w:szCs w:val="22"/>
          <w:lang w:val="es-ES"/>
        </w:rPr>
        <w:t>as del Modelo</w:t>
      </w:r>
      <w:r>
        <w:rPr>
          <w:rFonts w:ascii="Arial" w:hAnsi="Arial" w:cs="Arial"/>
          <w:color w:val="000000"/>
          <w:sz w:val="22"/>
          <w:szCs w:val="22"/>
          <w:lang w:val="es-ES"/>
        </w:rPr>
        <w:t xml:space="preserve"> — </w:t>
      </w:r>
      <w:r>
        <w:rPr>
          <w:rStyle w:val="CdigoHTML"/>
          <w:color w:val="000000"/>
          <w:lang w:val="es-ES"/>
        </w:rPr>
        <w:t>generador</w:t>
      </w:r>
      <w:r>
        <w:rPr>
          <w:rFonts w:ascii="Arial" w:hAnsi="Arial" w:cs="Arial"/>
          <w:color w:val="000000"/>
          <w:sz w:val="22"/>
          <w:szCs w:val="22"/>
          <w:lang w:val="es-ES"/>
        </w:rPr>
        <w:t xml:space="preserve">, </w:t>
      </w:r>
      <w:r>
        <w:rPr>
          <w:rStyle w:val="CdigoHTML"/>
          <w:color w:val="000000"/>
          <w:lang w:val="es-ES"/>
        </w:rPr>
        <w:t>xmi</w:t>
      </w:r>
      <w:r>
        <w:rPr>
          <w:rFonts w:ascii="Arial" w:hAnsi="Arial" w:cs="Arial"/>
          <w:color w:val="000000"/>
          <w:sz w:val="22"/>
          <w:szCs w:val="22"/>
          <w:lang w:val="es-ES"/>
        </w:rPr>
        <w:t xml:space="preserve"> La generación del proyecto Spring Boot y el intercambio XMI. Ambas leen el modelo y no lo modifican, salvo la importación, que también produce comandos de P4.</w:t>
      </w:r>
    </w:p>
    <w:p w14:paraId="385D88F4" w14:textId="77777777" w:rsidR="00000000" w:rsidRDefault="006626A1">
      <w:pPr>
        <w:pStyle w:val="Ttulo3"/>
        <w:rPr>
          <w:rFonts w:ascii="Arial" w:eastAsia="Times New Roman" w:hAnsi="Arial" w:cs="Arial"/>
          <w:lang w:val="es-ES"/>
        </w:rPr>
      </w:pPr>
      <w:bookmarkStart w:id="34" w:name="_Toc241016851"/>
      <w:r>
        <w:rPr>
          <w:rFonts w:ascii="Arial" w:eastAsia="Times New Roman" w:hAnsi="Arial" w:cs="Arial"/>
          <w:lang w:val="es-ES"/>
        </w:rPr>
        <w:t>2.2.2 Relacionar paquetes y casos de uso</w:t>
      </w:r>
      <w:bookmarkEnd w:id="34"/>
    </w:p>
    <w:tbl>
      <w:tblPr>
        <w:tblW w:w="8504" w:type="dxa"/>
        <w:tblLayout w:type="fixed"/>
        <w:tblCellMar>
          <w:top w:w="15" w:type="dxa"/>
          <w:left w:w="15" w:type="dxa"/>
          <w:bottom w:w="15" w:type="dxa"/>
          <w:right w:w="15" w:type="dxa"/>
        </w:tblCellMar>
        <w:tblLook w:val="04A0" w:firstRow="1" w:lastRow="0" w:firstColumn="1" w:lastColumn="0" w:noHBand="0" w:noVBand="1"/>
      </w:tblPr>
      <w:tblGrid>
        <w:gridCol w:w="2829"/>
        <w:gridCol w:w="5675"/>
      </w:tblGrid>
      <w:tr w:rsidR="00000000" w14:paraId="2D18CE4F" w14:textId="77777777" w:rsidTr="006626A1">
        <w:trPr>
          <w:tblHeader/>
        </w:trPr>
        <w:tc>
          <w:tcPr>
            <w:tcW w:w="2829" w:type="dxa"/>
            <w:tcBorders>
              <w:top w:val="single" w:sz="6" w:space="0" w:color="1B2A4A"/>
              <w:left w:val="single" w:sz="6" w:space="0" w:color="1B2A4A"/>
              <w:bottom w:val="single" w:sz="6" w:space="0" w:color="1B2A4A"/>
              <w:right w:val="single" w:sz="6" w:space="0" w:color="1B2A4A"/>
            </w:tcBorders>
            <w:shd w:val="clear" w:color="auto" w:fill="1B2A4A"/>
            <w:tcMar>
              <w:top w:w="100" w:type="dxa"/>
              <w:left w:w="120" w:type="dxa"/>
              <w:bottom w:w="100" w:type="dxa"/>
              <w:right w:w="120" w:type="dxa"/>
            </w:tcMar>
            <w:hideMark/>
          </w:tcPr>
          <w:p w14:paraId="775BBB53" w14:textId="77777777" w:rsidR="00000000" w:rsidRDefault="006626A1">
            <w:pPr>
              <w:spacing w:before="160" w:after="280"/>
              <w:rPr>
                <w:rFonts w:ascii="Arial" w:eastAsia="Times New Roman" w:hAnsi="Arial" w:cs="Arial"/>
                <w:b/>
                <w:bCs/>
                <w:color w:val="FFFFFF"/>
                <w:sz w:val="19"/>
                <w:szCs w:val="19"/>
              </w:rPr>
            </w:pPr>
            <w:r>
              <w:rPr>
                <w:rFonts w:ascii="Arial" w:eastAsia="Times New Roman" w:hAnsi="Arial" w:cs="Arial"/>
                <w:b/>
                <w:bCs/>
                <w:color w:val="FFFFFF"/>
                <w:sz w:val="19"/>
                <w:szCs w:val="19"/>
              </w:rPr>
              <w:t>Paquete</w:t>
            </w:r>
          </w:p>
        </w:tc>
        <w:tc>
          <w:tcPr>
            <w:tcW w:w="5675" w:type="dxa"/>
            <w:tcBorders>
              <w:top w:val="single" w:sz="6" w:space="0" w:color="1B2A4A"/>
              <w:left w:val="single" w:sz="6" w:space="0" w:color="1B2A4A"/>
              <w:bottom w:val="single" w:sz="6" w:space="0" w:color="1B2A4A"/>
              <w:right w:val="single" w:sz="6" w:space="0" w:color="1B2A4A"/>
            </w:tcBorders>
            <w:shd w:val="clear" w:color="auto" w:fill="1B2A4A"/>
            <w:tcMar>
              <w:top w:w="100" w:type="dxa"/>
              <w:left w:w="120" w:type="dxa"/>
              <w:bottom w:w="100" w:type="dxa"/>
              <w:right w:w="120" w:type="dxa"/>
            </w:tcMar>
            <w:hideMark/>
          </w:tcPr>
          <w:p w14:paraId="152E5252" w14:textId="77777777" w:rsidR="00000000" w:rsidRDefault="006626A1">
            <w:pPr>
              <w:spacing w:before="160" w:after="280"/>
              <w:rPr>
                <w:rFonts w:ascii="Arial" w:eastAsia="Times New Roman" w:hAnsi="Arial" w:cs="Arial"/>
                <w:b/>
                <w:bCs/>
                <w:color w:val="FFFFFF"/>
                <w:sz w:val="19"/>
                <w:szCs w:val="19"/>
              </w:rPr>
            </w:pPr>
            <w:r>
              <w:rPr>
                <w:rFonts w:ascii="Arial" w:eastAsia="Times New Roman" w:hAnsi="Arial" w:cs="Arial"/>
                <w:b/>
                <w:bCs/>
                <w:color w:val="FFFFFF"/>
                <w:sz w:val="19"/>
                <w:szCs w:val="19"/>
              </w:rPr>
              <w:t xml:space="preserve">Casos de uso que </w:t>
            </w:r>
            <w:r>
              <w:rPr>
                <w:rFonts w:ascii="Arial" w:eastAsia="Times New Roman" w:hAnsi="Arial" w:cs="Arial"/>
                <w:b/>
                <w:bCs/>
                <w:color w:val="FFFFFF"/>
                <w:sz w:val="19"/>
                <w:szCs w:val="19"/>
              </w:rPr>
              <w:t>realiza</w:t>
            </w:r>
          </w:p>
        </w:tc>
      </w:tr>
      <w:tr w:rsidR="00000000" w14:paraId="3667B2FD" w14:textId="77777777" w:rsidTr="006626A1">
        <w:tc>
          <w:tcPr>
            <w:tcW w:w="2829"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2BAF8138"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P1. Seguridad y Acceso</w:t>
            </w:r>
          </w:p>
        </w:tc>
        <w:tc>
          <w:tcPr>
            <w:tcW w:w="5675"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06FD16FE"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CU1, CU2, CU3</w:t>
            </w:r>
          </w:p>
        </w:tc>
      </w:tr>
      <w:tr w:rsidR="00000000" w14:paraId="1D184C68" w14:textId="77777777" w:rsidTr="006626A1">
        <w:tc>
          <w:tcPr>
            <w:tcW w:w="2829"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434A6DE6"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P2. Gestión de Proyectos</w:t>
            </w:r>
          </w:p>
        </w:tc>
        <w:tc>
          <w:tcPr>
            <w:tcW w:w="5675"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1966F02A"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CU4, CU5, CU6</w:t>
            </w:r>
          </w:p>
        </w:tc>
      </w:tr>
      <w:tr w:rsidR="00000000" w14:paraId="3B291591" w14:textId="77777777" w:rsidTr="006626A1">
        <w:tc>
          <w:tcPr>
            <w:tcW w:w="2829"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483800C1"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P3. Modelo UML</w:t>
            </w:r>
          </w:p>
        </w:tc>
        <w:tc>
          <w:tcPr>
            <w:tcW w:w="5675"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2781D730"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Participa en CU7 a CU18 (persistencia del modelo)</w:t>
            </w:r>
          </w:p>
        </w:tc>
      </w:tr>
      <w:tr w:rsidR="00000000" w14:paraId="24ED95C6" w14:textId="77777777" w:rsidTr="006626A1">
        <w:tc>
          <w:tcPr>
            <w:tcW w:w="2829"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322D404E"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P4. Operaciones</w:t>
            </w:r>
          </w:p>
        </w:tc>
        <w:tc>
          <w:tcPr>
            <w:tcW w:w="5675"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0D08C801"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CU7, CU8, CU9, CU10 y, por inclusión, CU11, CU12, CU13, CU17, CU18</w:t>
            </w:r>
          </w:p>
        </w:tc>
      </w:tr>
      <w:tr w:rsidR="00000000" w14:paraId="21C112BD" w14:textId="77777777" w:rsidTr="006626A1">
        <w:tc>
          <w:tcPr>
            <w:tcW w:w="2829"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49978460"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P5. Colaboración en Tiempo Real</w:t>
            </w:r>
          </w:p>
        </w:tc>
        <w:tc>
          <w:tcPr>
            <w:tcW w:w="5675"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54BE4099"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CU10</w:t>
            </w:r>
          </w:p>
        </w:tc>
      </w:tr>
      <w:tr w:rsidR="00000000" w14:paraId="6CC60F53" w14:textId="77777777" w:rsidTr="006626A1">
        <w:tc>
          <w:tcPr>
            <w:tcW w:w="2829"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06F89862"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lastRenderedPageBreak/>
              <w:t>P6. Vías de Entrada</w:t>
            </w:r>
          </w:p>
        </w:tc>
        <w:tc>
          <w:tcPr>
            <w:tcW w:w="5675"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09FA922A"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CU11, CU12, CU13</w:t>
            </w:r>
          </w:p>
        </w:tc>
      </w:tr>
      <w:tr w:rsidR="00000000" w14:paraId="521398DB" w14:textId="77777777" w:rsidTr="006626A1">
        <w:tc>
          <w:tcPr>
            <w:tcW w:w="2829"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0546DA98"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P7. Agente Guía</w:t>
            </w:r>
          </w:p>
        </w:tc>
        <w:tc>
          <w:tcPr>
            <w:tcW w:w="5675"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0A3C9B04"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CU14</w:t>
            </w:r>
          </w:p>
        </w:tc>
      </w:tr>
      <w:tr w:rsidR="00000000" w14:paraId="68525EEF" w14:textId="77777777" w:rsidTr="006626A1">
        <w:tc>
          <w:tcPr>
            <w:tcW w:w="2829"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54DBF06F"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P8. Salidas del Modelo</w:t>
            </w:r>
          </w:p>
        </w:tc>
        <w:tc>
          <w:tcPr>
            <w:tcW w:w="5675"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14A3BB3A"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CU15, CU16, CU17</w:t>
            </w:r>
          </w:p>
        </w:tc>
      </w:tr>
    </w:tbl>
    <w:p w14:paraId="3B10DFE0" w14:textId="77777777" w:rsidR="00000000" w:rsidRDefault="006626A1">
      <w:pPr>
        <w:pStyle w:val="NormalWeb"/>
        <w:jc w:val="both"/>
        <w:rPr>
          <w:rFonts w:ascii="Arial" w:hAnsi="Arial" w:cs="Arial"/>
          <w:color w:val="000000"/>
          <w:sz w:val="22"/>
          <w:szCs w:val="22"/>
          <w:lang w:val="es-ES"/>
        </w:rPr>
      </w:pPr>
      <w:r>
        <w:rPr>
          <w:rFonts w:ascii="Arial" w:hAnsi="Arial" w:cs="Arial"/>
          <w:color w:val="000000"/>
          <w:sz w:val="22"/>
          <w:szCs w:val="22"/>
          <w:lang w:val="es-ES"/>
        </w:rPr>
        <w:t xml:space="preserve">La lectura de esta tabla muestra la propiedad más importante de la descomposición: </w:t>
      </w:r>
      <w:r>
        <w:rPr>
          <w:rFonts w:ascii="Arial" w:hAnsi="Arial" w:cs="Arial"/>
          <w:b/>
          <w:bCs/>
          <w:color w:val="000000"/>
          <w:sz w:val="22"/>
          <w:szCs w:val="22"/>
          <w:lang w:val="es-ES"/>
        </w:rPr>
        <w:t>P4 participa en nueve de los dieciocho casos de uso</w:t>
      </w:r>
      <w:r>
        <w:rPr>
          <w:rFonts w:ascii="Arial" w:hAnsi="Arial" w:cs="Arial"/>
          <w:color w:val="000000"/>
          <w:sz w:val="22"/>
          <w:szCs w:val="22"/>
          <w:lang w:val="es-ES"/>
        </w:rPr>
        <w:t>, porque es el único camino por el que el modelo se modifica. Los paquetes de entrada —P6— y el de importación —P8— no dup</w:t>
      </w:r>
      <w:r>
        <w:rPr>
          <w:rFonts w:ascii="Arial" w:hAnsi="Arial" w:cs="Arial"/>
          <w:color w:val="000000"/>
          <w:sz w:val="22"/>
          <w:szCs w:val="22"/>
          <w:lang w:val="es-ES"/>
        </w:rPr>
        <w:t>lican esa lógica: la utilizan.</w:t>
      </w:r>
    </w:p>
    <w:p w14:paraId="1169612E" w14:textId="77777777" w:rsidR="00000000" w:rsidRDefault="006626A1">
      <w:pPr>
        <w:pStyle w:val="Ttulo3"/>
        <w:rPr>
          <w:rFonts w:ascii="Arial" w:eastAsia="Times New Roman" w:hAnsi="Arial" w:cs="Arial"/>
          <w:lang w:val="es-ES"/>
        </w:rPr>
      </w:pPr>
      <w:bookmarkStart w:id="35" w:name="_Toc241016852"/>
      <w:r>
        <w:rPr>
          <w:rFonts w:ascii="Arial" w:eastAsia="Times New Roman" w:hAnsi="Arial" w:cs="Arial"/>
          <w:lang w:val="es-ES"/>
        </w:rPr>
        <w:t>2.2.3 Vista de paquetes</w:t>
      </w:r>
      <w:bookmarkEnd w:id="35"/>
    </w:p>
    <w:p w14:paraId="12C1DC28" w14:textId="77777777" w:rsidR="00000000" w:rsidRDefault="006626A1">
      <w:pPr>
        <w:pStyle w:val="NormalWeb"/>
        <w:jc w:val="both"/>
        <w:rPr>
          <w:rFonts w:ascii="Arial" w:hAnsi="Arial" w:cs="Arial"/>
          <w:color w:val="000000"/>
          <w:sz w:val="22"/>
          <w:szCs w:val="22"/>
          <w:lang w:val="es-ES"/>
        </w:rPr>
      </w:pPr>
      <w:r>
        <w:rPr>
          <w:rFonts w:ascii="Arial" w:hAnsi="Arial" w:cs="Arial"/>
          <w:color w:val="000000"/>
          <w:sz w:val="22"/>
          <w:szCs w:val="22"/>
          <w:lang w:val="es-ES"/>
        </w:rPr>
        <w:t>Las dependencias entre paquetes forman un grafo dirigido sin ciclos:</w:t>
      </w:r>
    </w:p>
    <w:p w14:paraId="3227B815" w14:textId="77777777" w:rsidR="00000000" w:rsidRDefault="006626A1">
      <w:pPr>
        <w:pStyle w:val="NormalWeb"/>
        <w:jc w:val="both"/>
        <w:rPr>
          <w:rFonts w:ascii="Arial" w:hAnsi="Arial" w:cs="Arial"/>
          <w:color w:val="000000"/>
          <w:sz w:val="22"/>
          <w:szCs w:val="22"/>
          <w:lang w:val="es-ES"/>
        </w:rPr>
      </w:pPr>
      <w:r>
        <w:rPr>
          <w:rFonts w:ascii="Arial" w:hAnsi="Arial" w:cs="Arial"/>
          <w:noProof/>
          <w:color w:val="000000"/>
          <w:sz w:val="22"/>
          <w:szCs w:val="22"/>
          <w:lang w:val="es-ES"/>
        </w:rPr>
        <w:drawing>
          <wp:inline distT="0" distB="0" distL="0" distR="0" wp14:anchorId="56896285" wp14:editId="7ECDC8C0">
            <wp:extent cx="5288280" cy="3261360"/>
            <wp:effectExtent l="0" t="0" r="7620" b="0"/>
            <wp:docPr id="6" name="Imagen 6" descr="Vista de paquet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Vista de paquetes"/>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5288280" cy="3261360"/>
                    </a:xfrm>
                    <a:prstGeom prst="rect">
                      <a:avLst/>
                    </a:prstGeom>
                    <a:noFill/>
                    <a:ln>
                      <a:noFill/>
                    </a:ln>
                  </pic:spPr>
                </pic:pic>
              </a:graphicData>
            </a:graphic>
          </wp:inline>
        </w:drawing>
      </w:r>
    </w:p>
    <w:p w14:paraId="38CDD765" w14:textId="77777777" w:rsidR="00000000" w:rsidRDefault="006626A1">
      <w:pPr>
        <w:pStyle w:val="NormalWeb"/>
        <w:jc w:val="both"/>
        <w:rPr>
          <w:rFonts w:ascii="Arial" w:hAnsi="Arial" w:cs="Arial"/>
          <w:color w:val="000000"/>
          <w:sz w:val="22"/>
          <w:szCs w:val="22"/>
          <w:lang w:val="es-ES"/>
        </w:rPr>
      </w:pPr>
      <w:r>
        <w:rPr>
          <w:rFonts w:ascii="Arial" w:hAnsi="Arial" w:cs="Arial"/>
          <w:i/>
          <w:iCs/>
          <w:color w:val="000000"/>
          <w:sz w:val="22"/>
          <w:szCs w:val="22"/>
          <w:lang w:val="es-ES"/>
        </w:rPr>
        <w:t>Figura 3. Vista de paquetes. Las dependencias forman un grafo dirigido sin ciclos.</w:t>
      </w:r>
    </w:p>
    <w:p w14:paraId="4BCD0865" w14:textId="77777777" w:rsidR="00000000" w:rsidRDefault="006626A1">
      <w:pPr>
        <w:pStyle w:val="NormalWeb"/>
        <w:jc w:val="both"/>
        <w:rPr>
          <w:rFonts w:ascii="Arial" w:hAnsi="Arial" w:cs="Arial"/>
          <w:color w:val="000000"/>
          <w:sz w:val="22"/>
          <w:szCs w:val="22"/>
          <w:lang w:val="es-ES"/>
        </w:rPr>
      </w:pPr>
      <w:r>
        <w:rPr>
          <w:rFonts w:ascii="Arial" w:hAnsi="Arial" w:cs="Arial"/>
          <w:color w:val="000000"/>
          <w:sz w:val="22"/>
          <w:szCs w:val="22"/>
          <w:lang w:val="es-ES"/>
        </w:rPr>
        <w:t>Dos propiedades de esta vista merecen señalarse:</w:t>
      </w:r>
    </w:p>
    <w:p w14:paraId="13C7E834" w14:textId="77777777" w:rsidR="00000000" w:rsidRDefault="006626A1">
      <w:pPr>
        <w:pStyle w:val="NormalWeb"/>
        <w:jc w:val="both"/>
        <w:rPr>
          <w:rFonts w:ascii="Arial" w:hAnsi="Arial" w:cs="Arial"/>
          <w:color w:val="000000"/>
          <w:sz w:val="22"/>
          <w:szCs w:val="22"/>
          <w:lang w:val="es-ES"/>
        </w:rPr>
      </w:pPr>
      <w:r>
        <w:rPr>
          <w:rFonts w:ascii="Arial" w:hAnsi="Arial" w:cs="Arial"/>
          <w:b/>
          <w:bCs/>
          <w:color w:val="000000"/>
          <w:sz w:val="22"/>
          <w:szCs w:val="22"/>
          <w:lang w:val="es-ES"/>
        </w:rPr>
        <w:t>P4 no depende de P6.</w:t>
      </w:r>
      <w:r>
        <w:rPr>
          <w:rFonts w:ascii="Arial" w:hAnsi="Arial" w:cs="Arial"/>
          <w:color w:val="000000"/>
          <w:sz w:val="22"/>
          <w:szCs w:val="22"/>
          <w:lang w:val="es-ES"/>
        </w:rPr>
        <w:t xml:space="preserve"> </w:t>
      </w:r>
      <w:r>
        <w:rPr>
          <w:rFonts w:ascii="Arial" w:hAnsi="Arial" w:cs="Arial"/>
          <w:color w:val="000000"/>
          <w:sz w:val="22"/>
          <w:szCs w:val="22"/>
          <w:lang w:val="es-ES"/>
        </w:rPr>
        <w:t>Las operaciones no saben que existen el dictado, la fotografía o el modelo de lenguaje. La dependencia va en un solo sentido, y por eso puede agregarse una cuarta vía de entrada sin tocar el núcleo.</w:t>
      </w:r>
    </w:p>
    <w:p w14:paraId="7723E0BD" w14:textId="77777777" w:rsidR="00000000" w:rsidRDefault="006626A1">
      <w:pPr>
        <w:pStyle w:val="NormalWeb"/>
        <w:jc w:val="both"/>
        <w:rPr>
          <w:rFonts w:ascii="Arial" w:hAnsi="Arial" w:cs="Arial"/>
          <w:color w:val="000000"/>
          <w:sz w:val="22"/>
          <w:szCs w:val="22"/>
          <w:lang w:val="es-ES"/>
        </w:rPr>
      </w:pPr>
      <w:r>
        <w:rPr>
          <w:rFonts w:ascii="Arial" w:hAnsi="Arial" w:cs="Arial"/>
          <w:b/>
          <w:bCs/>
          <w:color w:val="000000"/>
          <w:sz w:val="22"/>
          <w:szCs w:val="22"/>
          <w:lang w:val="es-ES"/>
        </w:rPr>
        <w:t>P7 y P8 solo leen.</w:t>
      </w:r>
      <w:r>
        <w:rPr>
          <w:rFonts w:ascii="Arial" w:hAnsi="Arial" w:cs="Arial"/>
          <w:color w:val="000000"/>
          <w:sz w:val="22"/>
          <w:szCs w:val="22"/>
          <w:lang w:val="es-ES"/>
        </w:rPr>
        <w:t xml:space="preserve"> El agente y el generador observan el m</w:t>
      </w:r>
      <w:r>
        <w:rPr>
          <w:rFonts w:ascii="Arial" w:hAnsi="Arial" w:cs="Arial"/>
          <w:color w:val="000000"/>
          <w:sz w:val="22"/>
          <w:szCs w:val="22"/>
          <w:lang w:val="es-ES"/>
        </w:rPr>
        <w:t>odelo; no lo modifican. La única excepción es la importación XMI, que produce comandos y por lo tanto entra por la misma puerta que todo lo demás.</w:t>
      </w:r>
    </w:p>
    <w:p w14:paraId="3671A84C" w14:textId="77777777" w:rsidR="00000000" w:rsidRDefault="006626A1">
      <w:pPr>
        <w:pStyle w:val="Ttulo3"/>
        <w:rPr>
          <w:rFonts w:ascii="Arial" w:eastAsia="Times New Roman" w:hAnsi="Arial" w:cs="Arial"/>
          <w:lang w:val="es-ES"/>
        </w:rPr>
      </w:pPr>
      <w:bookmarkStart w:id="36" w:name="_Toc241016853"/>
      <w:r>
        <w:rPr>
          <w:rFonts w:ascii="Arial" w:eastAsia="Times New Roman" w:hAnsi="Arial" w:cs="Arial"/>
          <w:lang w:val="es-ES"/>
        </w:rPr>
        <w:lastRenderedPageBreak/>
        <w:t>2.2.4 Análisis de casos de uso</w:t>
      </w:r>
      <w:bookmarkEnd w:id="36"/>
    </w:p>
    <w:p w14:paraId="41524C58" w14:textId="77777777" w:rsidR="00000000" w:rsidRDefault="006626A1">
      <w:pPr>
        <w:pStyle w:val="Ttulo4"/>
        <w:rPr>
          <w:rFonts w:ascii="Arial" w:eastAsia="Times New Roman" w:hAnsi="Arial" w:cs="Arial"/>
          <w:lang w:val="es-ES"/>
        </w:rPr>
      </w:pPr>
      <w:bookmarkStart w:id="37" w:name="_Toc241016854"/>
      <w:r>
        <w:rPr>
          <w:rFonts w:ascii="Arial" w:eastAsia="Times New Roman" w:hAnsi="Arial" w:cs="Arial"/>
          <w:lang w:val="es-ES"/>
        </w:rPr>
        <w:t>Diagrama de comunicación — CU10: Editar en forma concurrente</w:t>
      </w:r>
      <w:bookmarkEnd w:id="37"/>
    </w:p>
    <w:p w14:paraId="0D47928E" w14:textId="77777777" w:rsidR="00000000" w:rsidRDefault="006626A1">
      <w:pPr>
        <w:pStyle w:val="NormalWeb"/>
        <w:jc w:val="both"/>
        <w:rPr>
          <w:rFonts w:ascii="Arial" w:hAnsi="Arial" w:cs="Arial"/>
          <w:color w:val="000000"/>
          <w:sz w:val="22"/>
          <w:szCs w:val="22"/>
          <w:lang w:val="es-ES"/>
        </w:rPr>
      </w:pPr>
      <w:r>
        <w:rPr>
          <w:rFonts w:ascii="Arial" w:hAnsi="Arial" w:cs="Arial"/>
          <w:color w:val="000000"/>
          <w:sz w:val="22"/>
          <w:szCs w:val="22"/>
          <w:lang w:val="es-ES"/>
        </w:rPr>
        <w:t>Es el caso de uso</w:t>
      </w:r>
      <w:r>
        <w:rPr>
          <w:rFonts w:ascii="Arial" w:hAnsi="Arial" w:cs="Arial"/>
          <w:color w:val="000000"/>
          <w:sz w:val="22"/>
          <w:szCs w:val="22"/>
          <w:lang w:val="es-ES"/>
        </w:rPr>
        <w:t xml:space="preserve"> de mayor riesgo del sistema y el que define su arquitectura.</w:t>
      </w:r>
    </w:p>
    <w:p w14:paraId="0DCE091C" w14:textId="77777777" w:rsidR="00000000" w:rsidRDefault="006626A1">
      <w:pPr>
        <w:pStyle w:val="NormalWeb"/>
        <w:jc w:val="both"/>
        <w:rPr>
          <w:rFonts w:ascii="Arial" w:hAnsi="Arial" w:cs="Arial"/>
          <w:color w:val="000000"/>
          <w:sz w:val="22"/>
          <w:szCs w:val="22"/>
          <w:lang w:val="es-ES"/>
        </w:rPr>
      </w:pPr>
      <w:r>
        <w:rPr>
          <w:rFonts w:ascii="Arial" w:hAnsi="Arial" w:cs="Arial"/>
          <w:noProof/>
          <w:color w:val="000000"/>
          <w:sz w:val="22"/>
          <w:szCs w:val="22"/>
          <w:lang w:val="es-ES"/>
        </w:rPr>
        <w:drawing>
          <wp:inline distT="0" distB="0" distL="0" distR="0" wp14:anchorId="506D8F81" wp14:editId="7A5C7512">
            <wp:extent cx="5288280" cy="2819400"/>
            <wp:effectExtent l="0" t="0" r="7620" b="0"/>
            <wp:docPr id="7" name="Imagen 7" descr="Diagrama de comunicación de CU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Diagrama de comunicación de CU10"/>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288280" cy="2819400"/>
                    </a:xfrm>
                    <a:prstGeom prst="rect">
                      <a:avLst/>
                    </a:prstGeom>
                    <a:noFill/>
                    <a:ln>
                      <a:noFill/>
                    </a:ln>
                  </pic:spPr>
                </pic:pic>
              </a:graphicData>
            </a:graphic>
          </wp:inline>
        </w:drawing>
      </w:r>
    </w:p>
    <w:p w14:paraId="34404180" w14:textId="77777777" w:rsidR="00000000" w:rsidRDefault="006626A1">
      <w:pPr>
        <w:pStyle w:val="NormalWeb"/>
        <w:jc w:val="both"/>
        <w:rPr>
          <w:rFonts w:ascii="Arial" w:hAnsi="Arial" w:cs="Arial"/>
          <w:color w:val="000000"/>
          <w:sz w:val="22"/>
          <w:szCs w:val="22"/>
          <w:lang w:val="es-ES"/>
        </w:rPr>
      </w:pPr>
      <w:r>
        <w:rPr>
          <w:rFonts w:ascii="Arial" w:hAnsi="Arial" w:cs="Arial"/>
          <w:i/>
          <w:iCs/>
          <w:color w:val="000000"/>
          <w:sz w:val="22"/>
          <w:szCs w:val="22"/>
          <w:lang w:val="es-ES"/>
        </w:rPr>
        <w:t>Figura 4. CU10, editar en forma concurrente. Los objetos son las clases reales del servidor. La persona B intenta el mismo elemento que</w:t>
      </w:r>
      <w:r>
        <w:rPr>
          <w:rFonts w:ascii="Arial" w:hAnsi="Arial" w:cs="Arial"/>
          <w:i/>
          <w:iCs/>
          <w:color w:val="000000"/>
          <w:sz w:val="22"/>
          <w:szCs w:val="22"/>
          <w:lang w:val="es-ES"/>
        </w:rPr>
        <w:t xml:space="preserve"> la persona A y es rechazada en el paso 11.</w:t>
      </w:r>
    </w:p>
    <w:tbl>
      <w:tblPr>
        <w:tblW w:w="8504" w:type="dxa"/>
        <w:tblLayout w:type="fixed"/>
        <w:tblCellMar>
          <w:top w:w="15" w:type="dxa"/>
          <w:left w:w="15" w:type="dxa"/>
          <w:bottom w:w="15" w:type="dxa"/>
          <w:right w:w="15" w:type="dxa"/>
        </w:tblCellMar>
        <w:tblLook w:val="04A0" w:firstRow="1" w:lastRow="0" w:firstColumn="1" w:lastColumn="0" w:noHBand="0" w:noVBand="1"/>
      </w:tblPr>
      <w:tblGrid>
        <w:gridCol w:w="453"/>
        <w:gridCol w:w="2156"/>
        <w:gridCol w:w="2156"/>
        <w:gridCol w:w="3739"/>
      </w:tblGrid>
      <w:tr w:rsidR="00000000" w14:paraId="40BF0F26" w14:textId="77777777" w:rsidTr="006626A1">
        <w:trPr>
          <w:tblHeader/>
        </w:trPr>
        <w:tc>
          <w:tcPr>
            <w:tcW w:w="453" w:type="dxa"/>
            <w:tcBorders>
              <w:top w:val="single" w:sz="6" w:space="0" w:color="1B2A4A"/>
              <w:left w:val="single" w:sz="6" w:space="0" w:color="1B2A4A"/>
              <w:bottom w:val="single" w:sz="6" w:space="0" w:color="1B2A4A"/>
              <w:right w:val="single" w:sz="6" w:space="0" w:color="1B2A4A"/>
            </w:tcBorders>
            <w:shd w:val="clear" w:color="auto" w:fill="1B2A4A"/>
            <w:tcMar>
              <w:top w:w="100" w:type="dxa"/>
              <w:left w:w="120" w:type="dxa"/>
              <w:bottom w:w="100" w:type="dxa"/>
              <w:right w:w="120" w:type="dxa"/>
            </w:tcMar>
            <w:hideMark/>
          </w:tcPr>
          <w:p w14:paraId="201DAC89" w14:textId="77777777" w:rsidR="00000000" w:rsidRDefault="006626A1">
            <w:pPr>
              <w:spacing w:before="160" w:after="280"/>
              <w:rPr>
                <w:rFonts w:ascii="Arial" w:eastAsia="Times New Roman" w:hAnsi="Arial" w:cs="Arial"/>
                <w:b/>
                <w:bCs/>
                <w:color w:val="FFFFFF"/>
                <w:sz w:val="19"/>
                <w:szCs w:val="19"/>
              </w:rPr>
            </w:pPr>
            <w:r>
              <w:rPr>
                <w:rFonts w:ascii="Arial" w:eastAsia="Times New Roman" w:hAnsi="Arial" w:cs="Arial"/>
                <w:b/>
                <w:bCs/>
                <w:color w:val="FFFFFF"/>
                <w:sz w:val="19"/>
                <w:szCs w:val="19"/>
              </w:rPr>
              <w:t>#</w:t>
            </w:r>
          </w:p>
        </w:tc>
        <w:tc>
          <w:tcPr>
            <w:tcW w:w="2156" w:type="dxa"/>
            <w:tcBorders>
              <w:top w:val="single" w:sz="6" w:space="0" w:color="1B2A4A"/>
              <w:left w:val="single" w:sz="6" w:space="0" w:color="1B2A4A"/>
              <w:bottom w:val="single" w:sz="6" w:space="0" w:color="1B2A4A"/>
              <w:right w:val="single" w:sz="6" w:space="0" w:color="1B2A4A"/>
            </w:tcBorders>
            <w:shd w:val="clear" w:color="auto" w:fill="1B2A4A"/>
            <w:tcMar>
              <w:top w:w="100" w:type="dxa"/>
              <w:left w:w="120" w:type="dxa"/>
              <w:bottom w:w="100" w:type="dxa"/>
              <w:right w:w="120" w:type="dxa"/>
            </w:tcMar>
            <w:hideMark/>
          </w:tcPr>
          <w:p w14:paraId="2D70BFDD" w14:textId="77777777" w:rsidR="00000000" w:rsidRDefault="006626A1">
            <w:pPr>
              <w:spacing w:before="160" w:after="280"/>
              <w:rPr>
                <w:rFonts w:ascii="Arial" w:eastAsia="Times New Roman" w:hAnsi="Arial" w:cs="Arial"/>
                <w:b/>
                <w:bCs/>
                <w:color w:val="FFFFFF"/>
                <w:sz w:val="19"/>
                <w:szCs w:val="19"/>
              </w:rPr>
            </w:pPr>
            <w:r>
              <w:rPr>
                <w:rFonts w:ascii="Arial" w:eastAsia="Times New Roman" w:hAnsi="Arial" w:cs="Arial"/>
                <w:b/>
                <w:bCs/>
                <w:color w:val="FFFFFF"/>
                <w:sz w:val="19"/>
                <w:szCs w:val="19"/>
              </w:rPr>
              <w:t>De</w:t>
            </w:r>
          </w:p>
        </w:tc>
        <w:tc>
          <w:tcPr>
            <w:tcW w:w="2156" w:type="dxa"/>
            <w:tcBorders>
              <w:top w:val="single" w:sz="6" w:space="0" w:color="1B2A4A"/>
              <w:left w:val="single" w:sz="6" w:space="0" w:color="1B2A4A"/>
              <w:bottom w:val="single" w:sz="6" w:space="0" w:color="1B2A4A"/>
              <w:right w:val="single" w:sz="6" w:space="0" w:color="1B2A4A"/>
            </w:tcBorders>
            <w:shd w:val="clear" w:color="auto" w:fill="1B2A4A"/>
            <w:tcMar>
              <w:top w:w="100" w:type="dxa"/>
              <w:left w:w="120" w:type="dxa"/>
              <w:bottom w:w="100" w:type="dxa"/>
              <w:right w:w="120" w:type="dxa"/>
            </w:tcMar>
            <w:hideMark/>
          </w:tcPr>
          <w:p w14:paraId="597D4EAF" w14:textId="77777777" w:rsidR="00000000" w:rsidRDefault="006626A1">
            <w:pPr>
              <w:spacing w:before="160" w:after="280"/>
              <w:rPr>
                <w:rFonts w:ascii="Arial" w:eastAsia="Times New Roman" w:hAnsi="Arial" w:cs="Arial"/>
                <w:b/>
                <w:bCs/>
                <w:color w:val="FFFFFF"/>
                <w:sz w:val="19"/>
                <w:szCs w:val="19"/>
              </w:rPr>
            </w:pPr>
            <w:r>
              <w:rPr>
                <w:rFonts w:ascii="Arial" w:eastAsia="Times New Roman" w:hAnsi="Arial" w:cs="Arial"/>
                <w:b/>
                <w:bCs/>
                <w:color w:val="FFFFFF"/>
                <w:sz w:val="19"/>
                <w:szCs w:val="19"/>
              </w:rPr>
              <w:t>A</w:t>
            </w:r>
          </w:p>
        </w:tc>
        <w:tc>
          <w:tcPr>
            <w:tcW w:w="3739" w:type="dxa"/>
            <w:tcBorders>
              <w:top w:val="single" w:sz="6" w:space="0" w:color="1B2A4A"/>
              <w:left w:val="single" w:sz="6" w:space="0" w:color="1B2A4A"/>
              <w:bottom w:val="single" w:sz="6" w:space="0" w:color="1B2A4A"/>
              <w:right w:val="single" w:sz="6" w:space="0" w:color="1B2A4A"/>
            </w:tcBorders>
            <w:shd w:val="clear" w:color="auto" w:fill="1B2A4A"/>
            <w:tcMar>
              <w:top w:w="100" w:type="dxa"/>
              <w:left w:w="120" w:type="dxa"/>
              <w:bottom w:w="100" w:type="dxa"/>
              <w:right w:w="120" w:type="dxa"/>
            </w:tcMar>
            <w:hideMark/>
          </w:tcPr>
          <w:p w14:paraId="374081C4" w14:textId="77777777" w:rsidR="00000000" w:rsidRDefault="006626A1">
            <w:pPr>
              <w:spacing w:before="160" w:after="280"/>
              <w:rPr>
                <w:rFonts w:ascii="Arial" w:eastAsia="Times New Roman" w:hAnsi="Arial" w:cs="Arial"/>
                <w:b/>
                <w:bCs/>
                <w:color w:val="FFFFFF"/>
                <w:sz w:val="19"/>
                <w:szCs w:val="19"/>
              </w:rPr>
            </w:pPr>
            <w:r>
              <w:rPr>
                <w:rFonts w:ascii="Arial" w:eastAsia="Times New Roman" w:hAnsi="Arial" w:cs="Arial"/>
                <w:b/>
                <w:bCs/>
                <w:color w:val="FFFFFF"/>
                <w:sz w:val="19"/>
                <w:szCs w:val="19"/>
              </w:rPr>
              <w:t>Mensaje</w:t>
            </w:r>
          </w:p>
        </w:tc>
      </w:tr>
      <w:tr w:rsidR="00000000" w14:paraId="5273CFAF" w14:textId="77777777" w:rsidTr="006626A1">
        <w:tc>
          <w:tcPr>
            <w:tcW w:w="453"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7CB50190"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1</w:t>
            </w:r>
          </w:p>
        </w:tc>
        <w:tc>
          <w:tcPr>
            <w:tcW w:w="215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4709EC92"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Cliente web (A)</w:t>
            </w:r>
          </w:p>
        </w:tc>
        <w:tc>
          <w:tcPr>
            <w:tcW w:w="215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62C56F3C"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ControladorDiagramas</w:t>
            </w:r>
          </w:p>
        </w:tc>
        <w:tc>
          <w:tcPr>
            <w:tcW w:w="3739"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4B49349A" w14:textId="77777777" w:rsidR="00000000" w:rsidRDefault="006626A1">
            <w:pPr>
              <w:spacing w:before="160" w:after="280"/>
              <w:rPr>
                <w:rFonts w:ascii="Arial" w:eastAsia="Times New Roman" w:hAnsi="Arial" w:cs="Arial"/>
                <w:color w:val="000000"/>
                <w:sz w:val="19"/>
                <w:szCs w:val="19"/>
              </w:rPr>
            </w:pPr>
            <w:r>
              <w:rPr>
                <w:rStyle w:val="CdigoHTML"/>
                <w:color w:val="000000"/>
              </w:rPr>
              <w:t>aplicar(comando, sesionId, tokenCliente)</w:t>
            </w:r>
          </w:p>
        </w:tc>
      </w:tr>
      <w:tr w:rsidR="00000000" w14:paraId="751376B4" w14:textId="77777777" w:rsidTr="006626A1">
        <w:tc>
          <w:tcPr>
            <w:tcW w:w="453"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3FF36150"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2</w:t>
            </w:r>
          </w:p>
        </w:tc>
        <w:tc>
          <w:tcPr>
            <w:tcW w:w="215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76E913C0"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ControladorDiagramas</w:t>
            </w:r>
          </w:p>
        </w:tc>
        <w:tc>
          <w:tcPr>
            <w:tcW w:w="215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66A796D9"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ServicioOperaciones</w:t>
            </w:r>
          </w:p>
        </w:tc>
        <w:tc>
          <w:tcPr>
            <w:tcW w:w="3739"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4652E477" w14:textId="77777777" w:rsidR="00000000" w:rsidRDefault="006626A1">
            <w:pPr>
              <w:spacing w:before="160" w:after="280"/>
              <w:rPr>
                <w:rFonts w:ascii="Arial" w:eastAsia="Times New Roman" w:hAnsi="Arial" w:cs="Arial"/>
                <w:color w:val="000000"/>
                <w:sz w:val="19"/>
                <w:szCs w:val="19"/>
              </w:rPr>
            </w:pPr>
            <w:r>
              <w:rPr>
                <w:rStyle w:val="CdigoHTML"/>
                <w:color w:val="000000"/>
              </w:rPr>
              <w:t>registrar(comando, sesionId, tokenCliente)</w:t>
            </w:r>
          </w:p>
        </w:tc>
      </w:tr>
      <w:tr w:rsidR="00000000" w14:paraId="164CB550" w14:textId="77777777" w:rsidTr="006626A1">
        <w:tc>
          <w:tcPr>
            <w:tcW w:w="453"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06BDD08E"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3</w:t>
            </w:r>
          </w:p>
        </w:tc>
        <w:tc>
          <w:tcPr>
            <w:tcW w:w="215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3AF6801F"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ServicioOperaciones</w:t>
            </w:r>
          </w:p>
        </w:tc>
        <w:tc>
          <w:tcPr>
            <w:tcW w:w="215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1D9E095E"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PostgreSQL</w:t>
            </w:r>
          </w:p>
        </w:tc>
        <w:tc>
          <w:tcPr>
            <w:tcW w:w="3739"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52DA2866" w14:textId="77777777" w:rsidR="00000000" w:rsidRDefault="006626A1">
            <w:pPr>
              <w:spacing w:before="160" w:after="280"/>
              <w:rPr>
                <w:rFonts w:ascii="Arial" w:eastAsia="Times New Roman" w:hAnsi="Arial" w:cs="Arial"/>
                <w:color w:val="000000"/>
                <w:sz w:val="19"/>
                <w:szCs w:val="19"/>
              </w:rPr>
            </w:pPr>
            <w:r>
              <w:rPr>
                <w:rStyle w:val="CdigoHTML"/>
                <w:color w:val="000000"/>
              </w:rPr>
              <w:t>buscarParaActualizar(diagramaId)</w:t>
            </w:r>
            <w:r>
              <w:rPr>
                <w:rFonts w:ascii="Arial" w:eastAsia="Times New Roman" w:hAnsi="Arial" w:cs="Arial"/>
                <w:color w:val="000000"/>
                <w:sz w:val="19"/>
                <w:szCs w:val="19"/>
              </w:rPr>
              <w:t xml:space="preserve"> — bloqueo de fila que serializa la secuencia</w:t>
            </w:r>
          </w:p>
        </w:tc>
      </w:tr>
      <w:tr w:rsidR="00000000" w14:paraId="6C02AB00" w14:textId="77777777" w:rsidTr="006626A1">
        <w:tc>
          <w:tcPr>
            <w:tcW w:w="453"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17D472E4"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4</w:t>
            </w:r>
          </w:p>
        </w:tc>
        <w:tc>
          <w:tcPr>
            <w:tcW w:w="215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4C484A7A"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ServicioOperaciones</w:t>
            </w:r>
          </w:p>
        </w:tc>
        <w:tc>
          <w:tcPr>
            <w:tcW w:w="215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0C5E0643"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ServicioBloqueo</w:t>
            </w:r>
          </w:p>
        </w:tc>
        <w:tc>
          <w:tcPr>
            <w:tcW w:w="3739"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0E22E6F3" w14:textId="77777777" w:rsidR="00000000" w:rsidRDefault="006626A1">
            <w:pPr>
              <w:spacing w:before="160" w:after="280"/>
              <w:rPr>
                <w:rFonts w:ascii="Arial" w:eastAsia="Times New Roman" w:hAnsi="Arial" w:cs="Arial"/>
                <w:color w:val="000000"/>
                <w:sz w:val="19"/>
                <w:szCs w:val="19"/>
              </w:rPr>
            </w:pPr>
            <w:r>
              <w:rPr>
                <w:rStyle w:val="CdigoHTML"/>
                <w:color w:val="000000"/>
              </w:rPr>
              <w:t>adquirir(elemento, usuarioId, sesionId)</w:t>
            </w:r>
          </w:p>
        </w:tc>
      </w:tr>
      <w:tr w:rsidR="00000000" w14:paraId="3C26159E" w14:textId="77777777" w:rsidTr="006626A1">
        <w:tc>
          <w:tcPr>
            <w:tcW w:w="453"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3D671E14"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5</w:t>
            </w:r>
          </w:p>
        </w:tc>
        <w:tc>
          <w:tcPr>
            <w:tcW w:w="215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37F9C181"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ServicioBloqueo</w:t>
            </w:r>
          </w:p>
        </w:tc>
        <w:tc>
          <w:tcPr>
            <w:tcW w:w="215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03813C59"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PostgreSQL</w:t>
            </w:r>
          </w:p>
        </w:tc>
        <w:tc>
          <w:tcPr>
            <w:tcW w:w="3739"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0FF4C494" w14:textId="77777777" w:rsidR="00000000" w:rsidRDefault="006626A1">
            <w:pPr>
              <w:spacing w:before="160" w:after="280"/>
              <w:rPr>
                <w:rFonts w:ascii="Arial" w:eastAsia="Times New Roman" w:hAnsi="Arial" w:cs="Arial"/>
                <w:color w:val="000000"/>
                <w:sz w:val="19"/>
                <w:szCs w:val="19"/>
              </w:rPr>
            </w:pPr>
            <w:r>
              <w:rPr>
                <w:rStyle w:val="CdigoHTML"/>
                <w:color w:val="000000"/>
              </w:rPr>
              <w:t>INSERT ... ON CONFLICT DO NOTHING</w:t>
            </w:r>
            <w:r>
              <w:rPr>
                <w:rFonts w:ascii="Arial" w:eastAsia="Times New Roman" w:hAnsi="Arial" w:cs="Arial"/>
                <w:color w:val="000000"/>
                <w:sz w:val="19"/>
                <w:szCs w:val="19"/>
              </w:rPr>
              <w:t xml:space="preserve"> — 1 fila: concedido; 0 filas: lo retiene otra sesión</w:t>
            </w:r>
          </w:p>
        </w:tc>
      </w:tr>
      <w:tr w:rsidR="00000000" w14:paraId="1C5A75F0" w14:textId="77777777" w:rsidTr="006626A1">
        <w:tc>
          <w:tcPr>
            <w:tcW w:w="453"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1C181C8D"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lastRenderedPageBreak/>
              <w:t>6</w:t>
            </w:r>
          </w:p>
        </w:tc>
        <w:tc>
          <w:tcPr>
            <w:tcW w:w="215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640C1201"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ServicioOperaciones</w:t>
            </w:r>
          </w:p>
        </w:tc>
        <w:tc>
          <w:tcPr>
            <w:tcW w:w="215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3E1BA6D3"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AplicadorComando</w:t>
            </w:r>
          </w:p>
        </w:tc>
        <w:tc>
          <w:tcPr>
            <w:tcW w:w="3739"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45DBCD29" w14:textId="77777777" w:rsidR="00000000" w:rsidRDefault="006626A1">
            <w:pPr>
              <w:spacing w:before="160" w:after="280"/>
              <w:rPr>
                <w:rFonts w:ascii="Arial" w:eastAsia="Times New Roman" w:hAnsi="Arial" w:cs="Arial"/>
                <w:color w:val="000000"/>
                <w:sz w:val="19"/>
                <w:szCs w:val="19"/>
              </w:rPr>
            </w:pPr>
            <w:r>
              <w:rPr>
                <w:rStyle w:val="CdigoHTML"/>
                <w:color w:val="000000"/>
              </w:rPr>
              <w:t>aplicar(diagrama, comando)</w:t>
            </w:r>
            <w:r>
              <w:rPr>
                <w:rFonts w:ascii="Arial" w:eastAsia="Times New Roman" w:hAnsi="Arial" w:cs="Arial"/>
                <w:color w:val="000000"/>
                <w:sz w:val="19"/>
                <w:szCs w:val="19"/>
              </w:rPr>
              <w:t>, solo si el bloqueo se concedió</w:t>
            </w:r>
          </w:p>
        </w:tc>
      </w:tr>
      <w:tr w:rsidR="00000000" w14:paraId="613C984C" w14:textId="77777777" w:rsidTr="006626A1">
        <w:tc>
          <w:tcPr>
            <w:tcW w:w="453"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556B3C12"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7</w:t>
            </w:r>
          </w:p>
        </w:tc>
        <w:tc>
          <w:tcPr>
            <w:tcW w:w="215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0DEC6E1C"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ServicioOperaciones</w:t>
            </w:r>
          </w:p>
        </w:tc>
        <w:tc>
          <w:tcPr>
            <w:tcW w:w="215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4248ED68"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PostgreSQL</w:t>
            </w:r>
          </w:p>
        </w:tc>
        <w:tc>
          <w:tcPr>
            <w:tcW w:w="3739"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02C88255"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 xml:space="preserve">Guardar la operación con </w:t>
            </w:r>
            <w:r>
              <w:rPr>
                <w:rStyle w:val="CdigoHTML"/>
                <w:color w:val="000000"/>
              </w:rPr>
              <w:t>secuencia = version + 1</w:t>
            </w:r>
          </w:p>
        </w:tc>
      </w:tr>
      <w:tr w:rsidR="00000000" w14:paraId="0F001AF1" w14:textId="77777777" w:rsidTr="006626A1">
        <w:tc>
          <w:tcPr>
            <w:tcW w:w="453"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6CAB75E6"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8</w:t>
            </w:r>
          </w:p>
        </w:tc>
        <w:tc>
          <w:tcPr>
            <w:tcW w:w="215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08D6E4AE"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ControladorDiagramas</w:t>
            </w:r>
          </w:p>
        </w:tc>
        <w:tc>
          <w:tcPr>
            <w:tcW w:w="215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370F9EE2"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RegistroDeSesiones</w:t>
            </w:r>
          </w:p>
        </w:tc>
        <w:tc>
          <w:tcPr>
            <w:tcW w:w="3739"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6D4F1C5D" w14:textId="77777777" w:rsidR="00000000" w:rsidRDefault="006626A1">
            <w:pPr>
              <w:spacing w:before="160" w:after="280"/>
              <w:rPr>
                <w:rFonts w:ascii="Arial" w:eastAsia="Times New Roman" w:hAnsi="Arial" w:cs="Arial"/>
                <w:color w:val="000000"/>
                <w:sz w:val="19"/>
                <w:szCs w:val="19"/>
              </w:rPr>
            </w:pPr>
            <w:r>
              <w:rPr>
                <w:rStyle w:val="CdigoHTML"/>
                <w:color w:val="000000"/>
              </w:rPr>
              <w:t>difundir(evento, sesionOrigen)</w:t>
            </w:r>
          </w:p>
        </w:tc>
      </w:tr>
      <w:tr w:rsidR="00000000" w14:paraId="2905B8C7" w14:textId="77777777" w:rsidTr="006626A1">
        <w:tc>
          <w:tcPr>
            <w:tcW w:w="453"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12164C78"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9</w:t>
            </w:r>
          </w:p>
        </w:tc>
        <w:tc>
          <w:tcPr>
            <w:tcW w:w="215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7C8064EB"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RegistroDeSesiones</w:t>
            </w:r>
          </w:p>
        </w:tc>
        <w:tc>
          <w:tcPr>
            <w:tcW w:w="215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64AC7697"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Cliente web (B)</w:t>
            </w:r>
          </w:p>
        </w:tc>
        <w:tc>
          <w:tcPr>
            <w:tcW w:w="3739"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474E7C5C"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El evento de la operación, por WebSocket</w:t>
            </w:r>
          </w:p>
        </w:tc>
      </w:tr>
      <w:tr w:rsidR="00000000" w14:paraId="11999B27" w14:textId="77777777" w:rsidTr="006626A1">
        <w:tc>
          <w:tcPr>
            <w:tcW w:w="453"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5B8E7E96"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10</w:t>
            </w:r>
          </w:p>
        </w:tc>
        <w:tc>
          <w:tcPr>
            <w:tcW w:w="215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049B2799"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Cliente web (B)</w:t>
            </w:r>
          </w:p>
        </w:tc>
        <w:tc>
          <w:tcPr>
            <w:tcW w:w="215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4F4AC9A9"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ControladorDiagramas</w:t>
            </w:r>
          </w:p>
        </w:tc>
        <w:tc>
          <w:tcPr>
            <w:tcW w:w="3739"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03273143" w14:textId="77777777" w:rsidR="00000000" w:rsidRDefault="006626A1">
            <w:pPr>
              <w:spacing w:before="160" w:after="280"/>
              <w:rPr>
                <w:rFonts w:ascii="Arial" w:eastAsia="Times New Roman" w:hAnsi="Arial" w:cs="Arial"/>
                <w:color w:val="000000"/>
                <w:sz w:val="19"/>
                <w:szCs w:val="19"/>
              </w:rPr>
            </w:pPr>
            <w:r>
              <w:rPr>
                <w:rStyle w:val="CdigoHTML"/>
                <w:color w:val="000000"/>
              </w:rPr>
              <w:t>aplicar(...)</w:t>
            </w:r>
            <w:r>
              <w:rPr>
                <w:rFonts w:ascii="Arial" w:eastAsia="Times New Roman" w:hAnsi="Arial" w:cs="Arial"/>
                <w:color w:val="000000"/>
                <w:sz w:val="19"/>
                <w:szCs w:val="19"/>
              </w:rPr>
              <w:t xml:space="preserve"> </w:t>
            </w:r>
            <w:r>
              <w:rPr>
                <w:rFonts w:ascii="Arial" w:eastAsia="Times New Roman" w:hAnsi="Arial" w:cs="Arial"/>
                <w:color w:val="000000"/>
                <w:sz w:val="19"/>
                <w:szCs w:val="19"/>
              </w:rPr>
              <w:t xml:space="preserve">sobre </w:t>
            </w:r>
            <w:r>
              <w:rPr>
                <w:rFonts w:ascii="Arial" w:eastAsia="Times New Roman" w:hAnsi="Arial" w:cs="Arial"/>
                <w:b/>
                <w:bCs/>
                <w:color w:val="000000"/>
                <w:sz w:val="19"/>
                <w:szCs w:val="19"/>
              </w:rPr>
              <w:t>el mismo elemento</w:t>
            </w:r>
            <w:r>
              <w:rPr>
                <w:rFonts w:ascii="Arial" w:eastAsia="Times New Roman" w:hAnsi="Arial" w:cs="Arial"/>
                <w:color w:val="000000"/>
                <w:sz w:val="19"/>
                <w:szCs w:val="19"/>
              </w:rPr>
              <w:t xml:space="preserve">, con </w:t>
            </w:r>
            <w:r>
              <w:rPr>
                <w:rStyle w:val="CdigoHTML"/>
                <w:color w:val="000000"/>
              </w:rPr>
              <w:t>sesionB</w:t>
            </w:r>
          </w:p>
        </w:tc>
      </w:tr>
      <w:tr w:rsidR="00000000" w14:paraId="711A1C58" w14:textId="77777777" w:rsidTr="006626A1">
        <w:tc>
          <w:tcPr>
            <w:tcW w:w="453"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4CE1E968"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11</w:t>
            </w:r>
          </w:p>
        </w:tc>
        <w:tc>
          <w:tcPr>
            <w:tcW w:w="215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11C41B24"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ControladorDiagramas</w:t>
            </w:r>
          </w:p>
        </w:tc>
        <w:tc>
          <w:tcPr>
            <w:tcW w:w="215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2B51FE2F"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Cliente web (B)</w:t>
            </w:r>
          </w:p>
        </w:tc>
        <w:tc>
          <w:tcPr>
            <w:tcW w:w="3739"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03911D35"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Rechazo por bloqueo: el elemento lo retiene la persona A</w:t>
            </w:r>
          </w:p>
        </w:tc>
      </w:tr>
    </w:tbl>
    <w:p w14:paraId="11BE4E9D" w14:textId="77777777" w:rsidR="00000000" w:rsidRDefault="006626A1">
      <w:pPr>
        <w:pStyle w:val="NormalWeb"/>
        <w:jc w:val="both"/>
        <w:rPr>
          <w:rFonts w:ascii="Arial" w:hAnsi="Arial" w:cs="Arial"/>
          <w:color w:val="000000"/>
          <w:sz w:val="22"/>
          <w:szCs w:val="22"/>
          <w:lang w:val="es-ES"/>
        </w:rPr>
      </w:pPr>
      <w:r>
        <w:rPr>
          <w:rFonts w:ascii="Arial" w:hAnsi="Arial" w:cs="Arial"/>
          <w:color w:val="000000"/>
          <w:sz w:val="22"/>
          <w:szCs w:val="22"/>
          <w:lang w:val="es-ES"/>
        </w:rPr>
        <w:t xml:space="preserve">El punto crítico son los pasos 4 y 5. La exclusión mutua </w:t>
      </w:r>
      <w:r>
        <w:rPr>
          <w:rFonts w:ascii="Arial" w:hAnsi="Arial" w:cs="Arial"/>
          <w:b/>
          <w:bCs/>
          <w:color w:val="000000"/>
          <w:sz w:val="22"/>
          <w:szCs w:val="22"/>
          <w:lang w:val="es-ES"/>
        </w:rPr>
        <w:t>no se implementa en Java</w:t>
      </w:r>
      <w:r>
        <w:rPr>
          <w:rFonts w:ascii="Arial" w:hAnsi="Arial" w:cs="Arial"/>
          <w:color w:val="000000"/>
          <w:sz w:val="22"/>
          <w:szCs w:val="22"/>
          <w:lang w:val="es-ES"/>
        </w:rPr>
        <w:t>: se delega a una restricción de unicid</w:t>
      </w:r>
      <w:r>
        <w:rPr>
          <w:rFonts w:ascii="Arial" w:hAnsi="Arial" w:cs="Arial"/>
          <w:color w:val="000000"/>
          <w:sz w:val="22"/>
          <w:szCs w:val="22"/>
          <w:lang w:val="es-ES"/>
        </w:rPr>
        <w:t xml:space="preserve">ad de la base de datos, insertada con </w:t>
      </w:r>
      <w:r>
        <w:rPr>
          <w:rStyle w:val="CdigoHTML"/>
          <w:color w:val="000000"/>
          <w:lang w:val="es-ES"/>
        </w:rPr>
        <w:t>ON CONFLICT DO NOTHING</w:t>
      </w:r>
      <w:r>
        <w:rPr>
          <w:rFonts w:ascii="Arial" w:hAnsi="Arial" w:cs="Arial"/>
          <w:color w:val="000000"/>
          <w:sz w:val="22"/>
          <w:szCs w:val="22"/>
          <w:lang w:val="es-ES"/>
        </w:rPr>
        <w:t xml:space="preserve">. Dos peticiones simultáneas por el mismo elemento son resueltas por PostgreSQL, que es quien puede hacerlo correctamente aunque haya varias instancias del servidor. La variante </w:t>
      </w:r>
      <w:r>
        <w:rPr>
          <w:rStyle w:val="CdigoHTML"/>
          <w:color w:val="000000"/>
          <w:lang w:val="es-ES"/>
        </w:rPr>
        <w:t>DO NOTHING</w:t>
      </w:r>
      <w:r>
        <w:rPr>
          <w:rFonts w:ascii="Arial" w:hAnsi="Arial" w:cs="Arial"/>
          <w:color w:val="000000"/>
          <w:sz w:val="22"/>
          <w:szCs w:val="22"/>
          <w:lang w:val="es-ES"/>
        </w:rPr>
        <w:t xml:space="preserve"> es deli</w:t>
      </w:r>
      <w:r>
        <w:rPr>
          <w:rFonts w:ascii="Arial" w:hAnsi="Arial" w:cs="Arial"/>
          <w:color w:val="000000"/>
          <w:sz w:val="22"/>
          <w:szCs w:val="22"/>
          <w:lang w:val="es-ES"/>
        </w:rPr>
        <w:t>berada: un conflicto no debe marcar la transacción para reversión, porque la petición que pierde la disputa continúa normalmente informando que el elemento está tomado.</w:t>
      </w:r>
    </w:p>
    <w:p w14:paraId="4CDA8D37" w14:textId="77777777" w:rsidR="00000000" w:rsidRDefault="006626A1">
      <w:pPr>
        <w:pStyle w:val="Ttulo4"/>
        <w:rPr>
          <w:rFonts w:ascii="Arial" w:eastAsia="Times New Roman" w:hAnsi="Arial" w:cs="Arial"/>
          <w:lang w:val="es-ES"/>
        </w:rPr>
      </w:pPr>
      <w:bookmarkStart w:id="38" w:name="_Toc241016855"/>
      <w:r>
        <w:rPr>
          <w:rFonts w:ascii="Arial" w:eastAsia="Times New Roman" w:hAnsi="Arial" w:cs="Arial"/>
          <w:lang w:val="es-ES"/>
        </w:rPr>
        <w:t>Diagrama de comunicación — CU13: Pedir un elemento en lenguaje libre</w:t>
      </w:r>
      <w:bookmarkEnd w:id="38"/>
    </w:p>
    <w:p w14:paraId="776848F3" w14:textId="77777777" w:rsidR="00000000" w:rsidRDefault="006626A1">
      <w:pPr>
        <w:pStyle w:val="NormalWeb"/>
        <w:jc w:val="both"/>
        <w:rPr>
          <w:rFonts w:ascii="Arial" w:hAnsi="Arial" w:cs="Arial"/>
          <w:color w:val="000000"/>
          <w:sz w:val="22"/>
          <w:szCs w:val="22"/>
          <w:lang w:val="es-ES"/>
        </w:rPr>
      </w:pPr>
      <w:r>
        <w:rPr>
          <w:rFonts w:ascii="Arial" w:hAnsi="Arial" w:cs="Arial"/>
          <w:noProof/>
          <w:color w:val="000000"/>
          <w:sz w:val="22"/>
          <w:szCs w:val="22"/>
          <w:lang w:val="es-ES"/>
        </w:rPr>
        <w:lastRenderedPageBreak/>
        <w:drawing>
          <wp:inline distT="0" distB="0" distL="0" distR="0" wp14:anchorId="78896DEF" wp14:editId="7196D047">
            <wp:extent cx="5288280" cy="2887980"/>
            <wp:effectExtent l="0" t="0" r="7620" b="7620"/>
            <wp:docPr id="8" name="Imagen 8" descr="Diagrama de comunicación de CU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Diagrama de comunicación de CU13"/>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288280" cy="2887980"/>
                    </a:xfrm>
                    <a:prstGeom prst="rect">
                      <a:avLst/>
                    </a:prstGeom>
                    <a:noFill/>
                    <a:ln>
                      <a:noFill/>
                    </a:ln>
                  </pic:spPr>
                </pic:pic>
              </a:graphicData>
            </a:graphic>
          </wp:inline>
        </w:drawing>
      </w:r>
    </w:p>
    <w:p w14:paraId="76C38789" w14:textId="77777777" w:rsidR="00000000" w:rsidRDefault="006626A1">
      <w:pPr>
        <w:pStyle w:val="NormalWeb"/>
        <w:jc w:val="both"/>
        <w:rPr>
          <w:rFonts w:ascii="Arial" w:hAnsi="Arial" w:cs="Arial"/>
          <w:color w:val="000000"/>
          <w:sz w:val="22"/>
          <w:szCs w:val="22"/>
          <w:lang w:val="es-ES"/>
        </w:rPr>
      </w:pPr>
      <w:r>
        <w:rPr>
          <w:rFonts w:ascii="Arial" w:hAnsi="Arial" w:cs="Arial"/>
          <w:i/>
          <w:iCs/>
          <w:color w:val="000000"/>
          <w:sz w:val="22"/>
          <w:szCs w:val="22"/>
          <w:lang w:val="es-ES"/>
        </w:rPr>
        <w:t>Figura 5. CU13,</w:t>
      </w:r>
      <w:r>
        <w:rPr>
          <w:rFonts w:ascii="Arial" w:hAnsi="Arial" w:cs="Arial"/>
          <w:i/>
          <w:iCs/>
          <w:color w:val="000000"/>
          <w:sz w:val="22"/>
          <w:szCs w:val="22"/>
          <w:lang w:val="es-ES"/>
        </w:rPr>
        <w:t xml:space="preserve"> pedir un elemento en lenguaje libre. Lo que devuelve el modelo pasa siempre por la gramática determinista antes de convertirse en comando, y el alcance lo recorta a un solo elemento antes de mostrarlo.</w:t>
      </w:r>
    </w:p>
    <w:tbl>
      <w:tblPr>
        <w:tblW w:w="8504" w:type="dxa"/>
        <w:tblLayout w:type="fixed"/>
        <w:tblCellMar>
          <w:top w:w="15" w:type="dxa"/>
          <w:left w:w="15" w:type="dxa"/>
          <w:bottom w:w="15" w:type="dxa"/>
          <w:right w:w="15" w:type="dxa"/>
        </w:tblCellMar>
        <w:tblLook w:val="04A0" w:firstRow="1" w:lastRow="0" w:firstColumn="1" w:lastColumn="0" w:noHBand="0" w:noVBand="1"/>
      </w:tblPr>
      <w:tblGrid>
        <w:gridCol w:w="453"/>
        <w:gridCol w:w="1828"/>
        <w:gridCol w:w="2167"/>
        <w:gridCol w:w="4056"/>
      </w:tblGrid>
      <w:tr w:rsidR="00000000" w14:paraId="7A31E42E" w14:textId="77777777" w:rsidTr="006626A1">
        <w:trPr>
          <w:tblHeader/>
        </w:trPr>
        <w:tc>
          <w:tcPr>
            <w:tcW w:w="453" w:type="dxa"/>
            <w:tcBorders>
              <w:top w:val="single" w:sz="6" w:space="0" w:color="1B2A4A"/>
              <w:left w:val="single" w:sz="6" w:space="0" w:color="1B2A4A"/>
              <w:bottom w:val="single" w:sz="6" w:space="0" w:color="1B2A4A"/>
              <w:right w:val="single" w:sz="6" w:space="0" w:color="1B2A4A"/>
            </w:tcBorders>
            <w:shd w:val="clear" w:color="auto" w:fill="1B2A4A"/>
            <w:tcMar>
              <w:top w:w="100" w:type="dxa"/>
              <w:left w:w="120" w:type="dxa"/>
              <w:bottom w:w="100" w:type="dxa"/>
              <w:right w:w="120" w:type="dxa"/>
            </w:tcMar>
            <w:hideMark/>
          </w:tcPr>
          <w:p w14:paraId="46339D50" w14:textId="77777777" w:rsidR="00000000" w:rsidRDefault="006626A1">
            <w:pPr>
              <w:spacing w:before="160" w:after="280"/>
              <w:rPr>
                <w:rFonts w:ascii="Arial" w:eastAsia="Times New Roman" w:hAnsi="Arial" w:cs="Arial"/>
                <w:b/>
                <w:bCs/>
                <w:color w:val="FFFFFF"/>
                <w:sz w:val="19"/>
                <w:szCs w:val="19"/>
              </w:rPr>
            </w:pPr>
            <w:r>
              <w:rPr>
                <w:rFonts w:ascii="Arial" w:eastAsia="Times New Roman" w:hAnsi="Arial" w:cs="Arial"/>
                <w:b/>
                <w:bCs/>
                <w:color w:val="FFFFFF"/>
                <w:sz w:val="19"/>
                <w:szCs w:val="19"/>
              </w:rPr>
              <w:t>#</w:t>
            </w:r>
          </w:p>
        </w:tc>
        <w:tc>
          <w:tcPr>
            <w:tcW w:w="1828" w:type="dxa"/>
            <w:tcBorders>
              <w:top w:val="single" w:sz="6" w:space="0" w:color="1B2A4A"/>
              <w:left w:val="single" w:sz="6" w:space="0" w:color="1B2A4A"/>
              <w:bottom w:val="single" w:sz="6" w:space="0" w:color="1B2A4A"/>
              <w:right w:val="single" w:sz="6" w:space="0" w:color="1B2A4A"/>
            </w:tcBorders>
            <w:shd w:val="clear" w:color="auto" w:fill="1B2A4A"/>
            <w:tcMar>
              <w:top w:w="100" w:type="dxa"/>
              <w:left w:w="120" w:type="dxa"/>
              <w:bottom w:w="100" w:type="dxa"/>
              <w:right w:w="120" w:type="dxa"/>
            </w:tcMar>
            <w:hideMark/>
          </w:tcPr>
          <w:p w14:paraId="4526DA5B" w14:textId="77777777" w:rsidR="00000000" w:rsidRDefault="006626A1">
            <w:pPr>
              <w:spacing w:before="160" w:after="280"/>
              <w:rPr>
                <w:rFonts w:ascii="Arial" w:eastAsia="Times New Roman" w:hAnsi="Arial" w:cs="Arial"/>
                <w:b/>
                <w:bCs/>
                <w:color w:val="FFFFFF"/>
                <w:sz w:val="19"/>
                <w:szCs w:val="19"/>
              </w:rPr>
            </w:pPr>
            <w:r>
              <w:rPr>
                <w:rFonts w:ascii="Arial" w:eastAsia="Times New Roman" w:hAnsi="Arial" w:cs="Arial"/>
                <w:b/>
                <w:bCs/>
                <w:color w:val="FFFFFF"/>
                <w:sz w:val="19"/>
                <w:szCs w:val="19"/>
              </w:rPr>
              <w:t>De</w:t>
            </w:r>
          </w:p>
        </w:tc>
        <w:tc>
          <w:tcPr>
            <w:tcW w:w="2167" w:type="dxa"/>
            <w:tcBorders>
              <w:top w:val="single" w:sz="6" w:space="0" w:color="1B2A4A"/>
              <w:left w:val="single" w:sz="6" w:space="0" w:color="1B2A4A"/>
              <w:bottom w:val="single" w:sz="6" w:space="0" w:color="1B2A4A"/>
              <w:right w:val="single" w:sz="6" w:space="0" w:color="1B2A4A"/>
            </w:tcBorders>
            <w:shd w:val="clear" w:color="auto" w:fill="1B2A4A"/>
            <w:tcMar>
              <w:top w:w="100" w:type="dxa"/>
              <w:left w:w="120" w:type="dxa"/>
              <w:bottom w:w="100" w:type="dxa"/>
              <w:right w:w="120" w:type="dxa"/>
            </w:tcMar>
            <w:hideMark/>
          </w:tcPr>
          <w:p w14:paraId="7E93BC28" w14:textId="77777777" w:rsidR="00000000" w:rsidRDefault="006626A1">
            <w:pPr>
              <w:spacing w:before="160" w:after="280"/>
              <w:rPr>
                <w:rFonts w:ascii="Arial" w:eastAsia="Times New Roman" w:hAnsi="Arial" w:cs="Arial"/>
                <w:b/>
                <w:bCs/>
                <w:color w:val="FFFFFF"/>
                <w:sz w:val="19"/>
                <w:szCs w:val="19"/>
              </w:rPr>
            </w:pPr>
            <w:r>
              <w:rPr>
                <w:rFonts w:ascii="Arial" w:eastAsia="Times New Roman" w:hAnsi="Arial" w:cs="Arial"/>
                <w:b/>
                <w:bCs/>
                <w:color w:val="FFFFFF"/>
                <w:sz w:val="19"/>
                <w:szCs w:val="19"/>
              </w:rPr>
              <w:t>A</w:t>
            </w:r>
          </w:p>
        </w:tc>
        <w:tc>
          <w:tcPr>
            <w:tcW w:w="4056" w:type="dxa"/>
            <w:tcBorders>
              <w:top w:val="single" w:sz="6" w:space="0" w:color="1B2A4A"/>
              <w:left w:val="single" w:sz="6" w:space="0" w:color="1B2A4A"/>
              <w:bottom w:val="single" w:sz="6" w:space="0" w:color="1B2A4A"/>
              <w:right w:val="single" w:sz="6" w:space="0" w:color="1B2A4A"/>
            </w:tcBorders>
            <w:shd w:val="clear" w:color="auto" w:fill="1B2A4A"/>
            <w:tcMar>
              <w:top w:w="100" w:type="dxa"/>
              <w:left w:w="120" w:type="dxa"/>
              <w:bottom w:w="100" w:type="dxa"/>
              <w:right w:w="120" w:type="dxa"/>
            </w:tcMar>
            <w:hideMark/>
          </w:tcPr>
          <w:p w14:paraId="04A64857" w14:textId="77777777" w:rsidR="00000000" w:rsidRDefault="006626A1">
            <w:pPr>
              <w:spacing w:before="160" w:after="280"/>
              <w:rPr>
                <w:rFonts w:ascii="Arial" w:eastAsia="Times New Roman" w:hAnsi="Arial" w:cs="Arial"/>
                <w:b/>
                <w:bCs/>
                <w:color w:val="FFFFFF"/>
                <w:sz w:val="19"/>
                <w:szCs w:val="19"/>
              </w:rPr>
            </w:pPr>
            <w:r>
              <w:rPr>
                <w:rFonts w:ascii="Arial" w:eastAsia="Times New Roman" w:hAnsi="Arial" w:cs="Arial"/>
                <w:b/>
                <w:bCs/>
                <w:color w:val="FFFFFF"/>
                <w:sz w:val="19"/>
                <w:szCs w:val="19"/>
              </w:rPr>
              <w:t>Mensaje</w:t>
            </w:r>
          </w:p>
        </w:tc>
      </w:tr>
      <w:tr w:rsidR="00000000" w14:paraId="4CDBF2F9" w14:textId="77777777" w:rsidTr="006626A1">
        <w:tc>
          <w:tcPr>
            <w:tcW w:w="453"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670BA9DA"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1</w:t>
            </w:r>
          </w:p>
        </w:tc>
        <w:tc>
          <w:tcPr>
            <w:tcW w:w="1828"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457FF4D3"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Modelador</w:t>
            </w:r>
          </w:p>
        </w:tc>
        <w:tc>
          <w:tcPr>
            <w:tcW w:w="2167"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58E01A51"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ControladorPedido</w:t>
            </w:r>
          </w:p>
        </w:tc>
        <w:tc>
          <w:tcPr>
            <w:tcW w:w="405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285E8333" w14:textId="77777777" w:rsidR="00000000" w:rsidRDefault="006626A1">
            <w:pPr>
              <w:spacing w:before="160" w:after="280"/>
              <w:rPr>
                <w:rFonts w:ascii="Arial" w:eastAsia="Times New Roman" w:hAnsi="Arial" w:cs="Arial"/>
                <w:color w:val="000000"/>
                <w:sz w:val="19"/>
                <w:szCs w:val="19"/>
              </w:rPr>
            </w:pPr>
            <w:r>
              <w:rPr>
                <w:rStyle w:val="CdigoHTML"/>
                <w:color w:val="000000"/>
              </w:rPr>
              <w:t>pedir("creame la clase Paciente con nombre y teléfono")</w:t>
            </w:r>
          </w:p>
        </w:tc>
      </w:tr>
      <w:tr w:rsidR="00000000" w14:paraId="3956CEF9" w14:textId="77777777" w:rsidTr="006626A1">
        <w:tc>
          <w:tcPr>
            <w:tcW w:w="453"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2D05242F"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2</w:t>
            </w:r>
          </w:p>
        </w:tc>
        <w:tc>
          <w:tcPr>
            <w:tcW w:w="1828"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3949DDDD"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ControladorPedido</w:t>
            </w:r>
          </w:p>
        </w:tc>
        <w:tc>
          <w:tcPr>
            <w:tcW w:w="2167"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61D1495D"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ServicioPedido</w:t>
            </w:r>
          </w:p>
        </w:tc>
        <w:tc>
          <w:tcPr>
            <w:tcW w:w="405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34F86C12" w14:textId="77777777" w:rsidR="00000000" w:rsidRDefault="006626A1">
            <w:pPr>
              <w:spacing w:before="160" w:after="280"/>
              <w:rPr>
                <w:rFonts w:ascii="Arial" w:eastAsia="Times New Roman" w:hAnsi="Arial" w:cs="Arial"/>
                <w:color w:val="000000"/>
                <w:sz w:val="19"/>
                <w:szCs w:val="19"/>
              </w:rPr>
            </w:pPr>
            <w:r>
              <w:rPr>
                <w:rStyle w:val="CdigoHTML"/>
                <w:color w:val="000000"/>
              </w:rPr>
              <w:t>leer(pedido, tokenLectura)</w:t>
            </w:r>
          </w:p>
        </w:tc>
      </w:tr>
      <w:tr w:rsidR="00000000" w14:paraId="63EFB292" w14:textId="77777777" w:rsidTr="006626A1">
        <w:tc>
          <w:tcPr>
            <w:tcW w:w="453"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524EF787"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3</w:t>
            </w:r>
          </w:p>
        </w:tc>
        <w:tc>
          <w:tcPr>
            <w:tcW w:w="1828"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3A7AE46A"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ServicioPedido</w:t>
            </w:r>
          </w:p>
        </w:tc>
        <w:tc>
          <w:tcPr>
            <w:tcW w:w="2167"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17997F57"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TraductorOllama</w:t>
            </w:r>
          </w:p>
        </w:tc>
        <w:tc>
          <w:tcPr>
            <w:tcW w:w="405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76B6F55C" w14:textId="77777777" w:rsidR="00000000" w:rsidRDefault="006626A1">
            <w:pPr>
              <w:spacing w:before="160" w:after="280"/>
              <w:rPr>
                <w:rFonts w:ascii="Arial" w:eastAsia="Times New Roman" w:hAnsi="Arial" w:cs="Arial"/>
                <w:color w:val="000000"/>
                <w:sz w:val="19"/>
                <w:szCs w:val="19"/>
              </w:rPr>
            </w:pPr>
            <w:r>
              <w:rPr>
                <w:rStyle w:val="CdigoHTML"/>
                <w:color w:val="000000"/>
              </w:rPr>
              <w:t>aFrasesCanonicas(pedido, contexto)</w:t>
            </w:r>
          </w:p>
        </w:tc>
      </w:tr>
      <w:tr w:rsidR="00000000" w14:paraId="757CA8AE" w14:textId="77777777" w:rsidTr="006626A1">
        <w:tc>
          <w:tcPr>
            <w:tcW w:w="453"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7DA27775"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4</w:t>
            </w:r>
          </w:p>
        </w:tc>
        <w:tc>
          <w:tcPr>
            <w:tcW w:w="1828"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5CCDBD56"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TraductorOllama</w:t>
            </w:r>
          </w:p>
        </w:tc>
        <w:tc>
          <w:tcPr>
            <w:tcW w:w="2167"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5BE57391"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Gemma 3 4B</w:t>
            </w:r>
          </w:p>
        </w:tc>
        <w:tc>
          <w:tcPr>
            <w:tcW w:w="405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0C8F6E07"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HTTP local; devuelve frases del idioma controlado</w:t>
            </w:r>
          </w:p>
        </w:tc>
      </w:tr>
      <w:tr w:rsidR="00000000" w14:paraId="5CC79E49" w14:textId="77777777" w:rsidTr="006626A1">
        <w:tc>
          <w:tcPr>
            <w:tcW w:w="453"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4A600682"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5</w:t>
            </w:r>
          </w:p>
        </w:tc>
        <w:tc>
          <w:tcPr>
            <w:tcW w:w="1828"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60E68743"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ServicioPedido</w:t>
            </w:r>
          </w:p>
        </w:tc>
        <w:tc>
          <w:tcPr>
            <w:tcW w:w="2167"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06DFED9C"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ParserVoz</w:t>
            </w:r>
          </w:p>
        </w:tc>
        <w:tc>
          <w:tcPr>
            <w:tcW w:w="405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57AB2C19" w14:textId="77777777" w:rsidR="00000000" w:rsidRDefault="006626A1">
            <w:pPr>
              <w:spacing w:before="160" w:after="280"/>
              <w:rPr>
                <w:rFonts w:ascii="Arial" w:eastAsia="Times New Roman" w:hAnsi="Arial" w:cs="Arial"/>
                <w:color w:val="000000"/>
                <w:sz w:val="19"/>
                <w:szCs w:val="19"/>
              </w:rPr>
            </w:pPr>
            <w:r>
              <w:rPr>
                <w:rStyle w:val="CdigoHTML"/>
                <w:color w:val="000000"/>
              </w:rPr>
              <w:t>interpretar(frase)</w:t>
            </w:r>
            <w:r>
              <w:rPr>
                <w:rFonts w:ascii="Arial" w:eastAsia="Times New Roman" w:hAnsi="Arial" w:cs="Arial"/>
                <w:color w:val="000000"/>
                <w:sz w:val="19"/>
                <w:szCs w:val="19"/>
              </w:rPr>
              <w:t xml:space="preserve"> → comando, o la frase se descarta</w:t>
            </w:r>
          </w:p>
        </w:tc>
      </w:tr>
      <w:tr w:rsidR="00000000" w14:paraId="2E61A2BA" w14:textId="77777777" w:rsidTr="006626A1">
        <w:tc>
          <w:tcPr>
            <w:tcW w:w="453"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7110433D"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6</w:t>
            </w:r>
          </w:p>
        </w:tc>
        <w:tc>
          <w:tcPr>
            <w:tcW w:w="1828"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17F06A82"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ServicioPedido</w:t>
            </w:r>
          </w:p>
        </w:tc>
        <w:tc>
          <w:tcPr>
            <w:tcW w:w="2167"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7D32ADB4"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AlcanceDelPedido</w:t>
            </w:r>
          </w:p>
        </w:tc>
        <w:tc>
          <w:tcPr>
            <w:tcW w:w="405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1C3EC03D" w14:textId="77777777" w:rsidR="00000000" w:rsidRDefault="006626A1">
            <w:pPr>
              <w:spacing w:before="160" w:after="280"/>
              <w:rPr>
                <w:rFonts w:ascii="Arial" w:eastAsia="Times New Roman" w:hAnsi="Arial" w:cs="Arial"/>
                <w:color w:val="000000"/>
                <w:sz w:val="19"/>
                <w:szCs w:val="19"/>
              </w:rPr>
            </w:pPr>
            <w:r>
              <w:rPr>
                <w:rStyle w:val="CdigoHTML"/>
                <w:color w:val="000000"/>
              </w:rPr>
              <w:t>recortar(comandos)</w:t>
            </w:r>
            <w:r>
              <w:rPr>
                <w:rFonts w:ascii="Arial" w:eastAsia="Times New Roman" w:hAnsi="Arial" w:cs="Arial"/>
                <w:color w:val="000000"/>
                <w:sz w:val="19"/>
                <w:szCs w:val="19"/>
              </w:rPr>
              <w:t xml:space="preserve"> → </w:t>
            </w:r>
            <w:r>
              <w:rPr>
                <w:rFonts w:ascii="Arial" w:eastAsia="Times New Roman" w:hAnsi="Arial" w:cs="Arial"/>
                <w:b/>
                <w:bCs/>
                <w:color w:val="000000"/>
                <w:sz w:val="19"/>
                <w:szCs w:val="19"/>
              </w:rPr>
              <w:t>un solo elemento</w:t>
            </w:r>
            <w:r>
              <w:rPr>
                <w:rFonts w:ascii="Arial" w:eastAsia="Times New Roman" w:hAnsi="Arial" w:cs="Arial"/>
                <w:color w:val="000000"/>
                <w:sz w:val="19"/>
                <w:szCs w:val="19"/>
              </w:rPr>
              <w:t>, y cuántos quedaron afuera</w:t>
            </w:r>
          </w:p>
        </w:tc>
      </w:tr>
      <w:tr w:rsidR="00000000" w14:paraId="364022F4" w14:textId="77777777" w:rsidTr="006626A1">
        <w:tc>
          <w:tcPr>
            <w:tcW w:w="453"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72AC86BE"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7</w:t>
            </w:r>
          </w:p>
        </w:tc>
        <w:tc>
          <w:tcPr>
            <w:tcW w:w="1828"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5FBA2AAC"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ServicioPedido</w:t>
            </w:r>
          </w:p>
        </w:tc>
        <w:tc>
          <w:tcPr>
            <w:tcW w:w="2167"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0403E7DF"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Propues</w:t>
            </w:r>
            <w:r>
              <w:rPr>
                <w:rFonts w:ascii="Arial" w:eastAsia="Times New Roman" w:hAnsi="Arial" w:cs="Arial"/>
                <w:color w:val="000000"/>
                <w:sz w:val="19"/>
                <w:szCs w:val="19"/>
              </w:rPr>
              <w:t>tasEnRevision</w:t>
            </w:r>
          </w:p>
        </w:tc>
        <w:tc>
          <w:tcPr>
            <w:tcW w:w="405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24E31242"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Guardar la propuesta ya recortada, bajo su token</w:t>
            </w:r>
          </w:p>
        </w:tc>
      </w:tr>
      <w:tr w:rsidR="00000000" w14:paraId="08215787" w14:textId="77777777" w:rsidTr="006626A1">
        <w:tc>
          <w:tcPr>
            <w:tcW w:w="453"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5589AE3A"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lastRenderedPageBreak/>
              <w:t>8</w:t>
            </w:r>
          </w:p>
        </w:tc>
        <w:tc>
          <w:tcPr>
            <w:tcW w:w="1828"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1DEDBAC5"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ControladorPedido</w:t>
            </w:r>
          </w:p>
        </w:tc>
        <w:tc>
          <w:tcPr>
            <w:tcW w:w="2167"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4422C6EC"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Modelador</w:t>
            </w:r>
          </w:p>
        </w:tc>
        <w:tc>
          <w:tcPr>
            <w:tcW w:w="405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05361DC9"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La propuesta, para revisarla</w:t>
            </w:r>
          </w:p>
        </w:tc>
      </w:tr>
      <w:tr w:rsidR="00000000" w14:paraId="59078BD5" w14:textId="77777777" w:rsidTr="006626A1">
        <w:tc>
          <w:tcPr>
            <w:tcW w:w="453"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02278FAB"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9</w:t>
            </w:r>
          </w:p>
        </w:tc>
        <w:tc>
          <w:tcPr>
            <w:tcW w:w="1828"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42BF3A62"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Modelador</w:t>
            </w:r>
          </w:p>
        </w:tc>
        <w:tc>
          <w:tcPr>
            <w:tcW w:w="2167"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3D2FA256"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ControladorPedido</w:t>
            </w:r>
          </w:p>
        </w:tc>
        <w:tc>
          <w:tcPr>
            <w:tcW w:w="405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67739AD3" w14:textId="77777777" w:rsidR="00000000" w:rsidRDefault="006626A1">
            <w:pPr>
              <w:spacing w:before="160" w:after="280"/>
              <w:rPr>
                <w:rFonts w:ascii="Arial" w:eastAsia="Times New Roman" w:hAnsi="Arial" w:cs="Arial"/>
                <w:color w:val="000000"/>
                <w:sz w:val="19"/>
                <w:szCs w:val="19"/>
              </w:rPr>
            </w:pPr>
            <w:r>
              <w:rPr>
                <w:rStyle w:val="CdigoHTML"/>
                <w:color w:val="000000"/>
              </w:rPr>
              <w:t>aplicar(tokenLectura)</w:t>
            </w:r>
          </w:p>
        </w:tc>
      </w:tr>
      <w:tr w:rsidR="00000000" w14:paraId="74D46104" w14:textId="77777777" w:rsidTr="006626A1">
        <w:tc>
          <w:tcPr>
            <w:tcW w:w="453"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118C5BE6"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10</w:t>
            </w:r>
          </w:p>
        </w:tc>
        <w:tc>
          <w:tcPr>
            <w:tcW w:w="1828"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50AE4126"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ServicioPedido</w:t>
            </w:r>
          </w:p>
        </w:tc>
        <w:tc>
          <w:tcPr>
            <w:tcW w:w="2167"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48062A4B"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PropuestasEnRevision</w:t>
            </w:r>
          </w:p>
        </w:tc>
        <w:tc>
          <w:tcPr>
            <w:tcW w:w="405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2F9150C5"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 xml:space="preserve">Recuperar la propuesta guardada — </w:t>
            </w:r>
            <w:r>
              <w:rPr>
                <w:rFonts w:ascii="Arial" w:eastAsia="Times New Roman" w:hAnsi="Arial" w:cs="Arial"/>
                <w:b/>
                <w:bCs/>
                <w:color w:val="000000"/>
                <w:sz w:val="19"/>
                <w:szCs w:val="19"/>
              </w:rPr>
              <w:t>no se vuelve a consultar al modelo</w:t>
            </w:r>
          </w:p>
        </w:tc>
      </w:tr>
      <w:tr w:rsidR="00000000" w14:paraId="626DEAA7" w14:textId="77777777" w:rsidTr="006626A1">
        <w:tc>
          <w:tcPr>
            <w:tcW w:w="453"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129AD349"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11</w:t>
            </w:r>
          </w:p>
        </w:tc>
        <w:tc>
          <w:tcPr>
            <w:tcW w:w="1828"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58A862AC"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ServicioPedido</w:t>
            </w:r>
          </w:p>
        </w:tc>
        <w:tc>
          <w:tcPr>
            <w:tcW w:w="2167"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4EDE4171"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ServicioOperaciones</w:t>
            </w:r>
          </w:p>
        </w:tc>
        <w:tc>
          <w:tcPr>
            <w:tcW w:w="405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3F81678A" w14:textId="77777777" w:rsidR="00000000" w:rsidRDefault="006626A1">
            <w:pPr>
              <w:spacing w:before="160" w:after="280"/>
              <w:rPr>
                <w:rFonts w:ascii="Arial" w:eastAsia="Times New Roman" w:hAnsi="Arial" w:cs="Arial"/>
                <w:color w:val="000000"/>
                <w:sz w:val="19"/>
                <w:szCs w:val="19"/>
              </w:rPr>
            </w:pPr>
            <w:r>
              <w:rPr>
                <w:rStyle w:val="CdigoHTML"/>
                <w:color w:val="000000"/>
              </w:rPr>
              <w:t>registrar(cada comando)</w:t>
            </w:r>
            <w:r>
              <w:rPr>
                <w:rFonts w:ascii="Arial" w:eastAsia="Times New Roman" w:hAnsi="Arial" w:cs="Arial"/>
                <w:color w:val="000000"/>
                <w:sz w:val="19"/>
                <w:szCs w:val="19"/>
              </w:rPr>
              <w:t>, el mismo camino que CU7</w:t>
            </w:r>
          </w:p>
        </w:tc>
      </w:tr>
    </w:tbl>
    <w:p w14:paraId="2DCFFA7C" w14:textId="77777777" w:rsidR="00000000" w:rsidRDefault="006626A1">
      <w:pPr>
        <w:pStyle w:val="NormalWeb"/>
        <w:jc w:val="both"/>
        <w:rPr>
          <w:rFonts w:ascii="Arial" w:hAnsi="Arial" w:cs="Arial"/>
          <w:color w:val="000000"/>
          <w:sz w:val="22"/>
          <w:szCs w:val="22"/>
          <w:lang w:val="es-ES"/>
        </w:rPr>
      </w:pPr>
      <w:r>
        <w:rPr>
          <w:rFonts w:ascii="Arial" w:hAnsi="Arial" w:cs="Arial"/>
          <w:color w:val="000000"/>
          <w:sz w:val="22"/>
          <w:szCs w:val="22"/>
          <w:lang w:val="es-ES"/>
        </w:rPr>
        <w:t>Dos pasos de esta secuencia merecen explicación, porque ninguno estaba en la primera versión y los</w:t>
      </w:r>
      <w:r>
        <w:rPr>
          <w:rFonts w:ascii="Arial" w:hAnsi="Arial" w:cs="Arial"/>
          <w:color w:val="000000"/>
          <w:sz w:val="22"/>
          <w:szCs w:val="22"/>
          <w:lang w:val="es-ES"/>
        </w:rPr>
        <w:t xml:space="preserve"> dos existen por una medición.</w:t>
      </w:r>
    </w:p>
    <w:p w14:paraId="1EC93D84" w14:textId="77777777" w:rsidR="00000000" w:rsidRDefault="006626A1">
      <w:pPr>
        <w:pStyle w:val="NormalWeb"/>
        <w:jc w:val="both"/>
        <w:rPr>
          <w:rFonts w:ascii="Arial" w:hAnsi="Arial" w:cs="Arial"/>
          <w:color w:val="000000"/>
          <w:sz w:val="22"/>
          <w:szCs w:val="22"/>
          <w:lang w:val="es-ES"/>
        </w:rPr>
      </w:pPr>
      <w:r>
        <w:rPr>
          <w:rFonts w:ascii="Arial" w:hAnsi="Arial" w:cs="Arial"/>
          <w:b/>
          <w:bCs/>
          <w:color w:val="000000"/>
          <w:sz w:val="22"/>
          <w:szCs w:val="22"/>
          <w:lang w:val="es-ES"/>
        </w:rPr>
        <w:t>El paso 10 es la corrección más significativa del sistema.</w:t>
      </w:r>
      <w:r>
        <w:rPr>
          <w:rFonts w:ascii="Arial" w:hAnsi="Arial" w:cs="Arial"/>
          <w:color w:val="000000"/>
          <w:sz w:val="22"/>
          <w:szCs w:val="22"/>
          <w:lang w:val="es-ES"/>
        </w:rPr>
        <w:t xml:space="preserve"> La versión original volvía a consultar al modelo al aplicar, bajo el supuesto de que con temperatura cero la respuesta sería idéntica. La medición demostró lo contrar</w:t>
      </w:r>
      <w:r>
        <w:rPr>
          <w:rFonts w:ascii="Arial" w:hAnsi="Arial" w:cs="Arial"/>
          <w:color w:val="000000"/>
          <w:sz w:val="22"/>
          <w:szCs w:val="22"/>
          <w:lang w:val="es-ES"/>
        </w:rPr>
        <w:t>io, de modo que lo aplicado no era lo revisado. Ahora el servidor recupera su propia propuesta: el cliente nunca envía comandos —no decide qué entra al modelo— pero tampoco se consulta al modelo por segunda vez.</w:t>
      </w:r>
    </w:p>
    <w:p w14:paraId="2949BBF5" w14:textId="77777777" w:rsidR="00000000" w:rsidRDefault="006626A1">
      <w:pPr>
        <w:pStyle w:val="NormalWeb"/>
        <w:jc w:val="both"/>
        <w:rPr>
          <w:rFonts w:ascii="Arial" w:hAnsi="Arial" w:cs="Arial"/>
          <w:color w:val="000000"/>
          <w:sz w:val="22"/>
          <w:szCs w:val="22"/>
          <w:lang w:val="es-ES"/>
        </w:rPr>
      </w:pPr>
      <w:r>
        <w:rPr>
          <w:rFonts w:ascii="Arial" w:hAnsi="Arial" w:cs="Arial"/>
          <w:b/>
          <w:bCs/>
          <w:color w:val="000000"/>
          <w:sz w:val="22"/>
          <w:szCs w:val="22"/>
          <w:lang w:val="es-ES"/>
        </w:rPr>
        <w:t>El paso 6 es el que mantiene a la herramient</w:t>
      </w:r>
      <w:r>
        <w:rPr>
          <w:rFonts w:ascii="Arial" w:hAnsi="Arial" w:cs="Arial"/>
          <w:b/>
          <w:bCs/>
          <w:color w:val="000000"/>
          <w:sz w:val="22"/>
          <w:szCs w:val="22"/>
          <w:lang w:val="es-ES"/>
        </w:rPr>
        <w:t>a en su lugar.</w:t>
      </w:r>
      <w:r>
        <w:rPr>
          <w:rFonts w:ascii="Arial" w:hAnsi="Arial" w:cs="Arial"/>
          <w:color w:val="000000"/>
          <w:sz w:val="22"/>
          <w:szCs w:val="22"/>
          <w:lang w:val="es-ES"/>
        </w:rPr>
        <w:t xml:space="preserve"> Recorta la propuesta a un elemento, y ocurre </w:t>
      </w:r>
      <w:r>
        <w:rPr>
          <w:rFonts w:ascii="Arial" w:hAnsi="Arial" w:cs="Arial"/>
          <w:i/>
          <w:iCs/>
          <w:color w:val="000000"/>
          <w:sz w:val="22"/>
          <w:szCs w:val="22"/>
          <w:lang w:val="es-ES"/>
        </w:rPr>
        <w:t>antes</w:t>
      </w:r>
      <w:r>
        <w:rPr>
          <w:rFonts w:ascii="Arial" w:hAnsi="Arial" w:cs="Arial"/>
          <w:color w:val="000000"/>
          <w:sz w:val="22"/>
          <w:szCs w:val="22"/>
          <w:lang w:val="es-ES"/>
        </w:rPr>
        <w:t xml:space="preserve"> del paso 7 a propósito: si el recorte se hiciera al aplicar, la persona revisaría una propuesta más grande que la que termina entrando, y el paso de revisión volvería a no garantizar nada. E</w:t>
      </w:r>
      <w:r>
        <w:rPr>
          <w:rFonts w:ascii="Arial" w:hAnsi="Arial" w:cs="Arial"/>
          <w:color w:val="000000"/>
          <w:sz w:val="22"/>
          <w:szCs w:val="22"/>
          <w:lang w:val="es-ES"/>
        </w:rPr>
        <w:t>stá implementado como una función del servidor y no como una instrucción al modelo porque se midió que el modelo desobedece sus instrucciones en la mayoría de las ejecuciones.</w:t>
      </w:r>
    </w:p>
    <w:p w14:paraId="0CBC7907" w14:textId="77777777" w:rsidR="00000000" w:rsidRDefault="006626A1">
      <w:pPr>
        <w:pStyle w:val="Ttulo3"/>
        <w:rPr>
          <w:rFonts w:ascii="Arial" w:eastAsia="Times New Roman" w:hAnsi="Arial" w:cs="Arial"/>
          <w:lang w:val="es-ES"/>
        </w:rPr>
      </w:pPr>
      <w:bookmarkStart w:id="39" w:name="_Toc241016856"/>
      <w:r>
        <w:rPr>
          <w:rFonts w:ascii="Arial" w:eastAsia="Times New Roman" w:hAnsi="Arial" w:cs="Arial"/>
          <w:lang w:val="es-ES"/>
        </w:rPr>
        <w:t>2.2.5 Análisis de paquetes</w:t>
      </w:r>
      <w:bookmarkEnd w:id="39"/>
    </w:p>
    <w:tbl>
      <w:tblPr>
        <w:tblW w:w="8505" w:type="dxa"/>
        <w:tblLayout w:type="fixed"/>
        <w:tblCellMar>
          <w:top w:w="15" w:type="dxa"/>
          <w:left w:w="15" w:type="dxa"/>
          <w:bottom w:w="15" w:type="dxa"/>
          <w:right w:w="15" w:type="dxa"/>
        </w:tblCellMar>
        <w:tblLook w:val="04A0" w:firstRow="1" w:lastRow="0" w:firstColumn="1" w:lastColumn="0" w:noHBand="0" w:noVBand="1"/>
      </w:tblPr>
      <w:tblGrid>
        <w:gridCol w:w="1874"/>
        <w:gridCol w:w="855"/>
        <w:gridCol w:w="1500"/>
        <w:gridCol w:w="4276"/>
      </w:tblGrid>
      <w:tr w:rsidR="00000000" w14:paraId="1637277D" w14:textId="77777777" w:rsidTr="006626A1">
        <w:trPr>
          <w:tblHeader/>
        </w:trPr>
        <w:tc>
          <w:tcPr>
            <w:tcW w:w="1874" w:type="dxa"/>
            <w:tcBorders>
              <w:top w:val="single" w:sz="6" w:space="0" w:color="1B2A4A"/>
              <w:left w:val="single" w:sz="6" w:space="0" w:color="1B2A4A"/>
              <w:bottom w:val="single" w:sz="6" w:space="0" w:color="1B2A4A"/>
              <w:right w:val="single" w:sz="6" w:space="0" w:color="1B2A4A"/>
            </w:tcBorders>
            <w:shd w:val="clear" w:color="auto" w:fill="1B2A4A"/>
            <w:tcMar>
              <w:top w:w="100" w:type="dxa"/>
              <w:left w:w="120" w:type="dxa"/>
              <w:bottom w:w="100" w:type="dxa"/>
              <w:right w:w="120" w:type="dxa"/>
            </w:tcMar>
            <w:hideMark/>
          </w:tcPr>
          <w:p w14:paraId="357BBEE9" w14:textId="77777777" w:rsidR="00000000" w:rsidRDefault="006626A1">
            <w:pPr>
              <w:spacing w:before="160" w:after="280"/>
              <w:rPr>
                <w:rFonts w:ascii="Arial" w:eastAsia="Times New Roman" w:hAnsi="Arial" w:cs="Arial"/>
                <w:b/>
                <w:bCs/>
                <w:color w:val="FFFFFF"/>
                <w:sz w:val="19"/>
                <w:szCs w:val="19"/>
              </w:rPr>
            </w:pPr>
            <w:r>
              <w:rPr>
                <w:rFonts w:ascii="Arial" w:eastAsia="Times New Roman" w:hAnsi="Arial" w:cs="Arial"/>
                <w:b/>
                <w:bCs/>
                <w:color w:val="FFFFFF"/>
                <w:sz w:val="19"/>
                <w:szCs w:val="19"/>
              </w:rPr>
              <w:t>Paquete</w:t>
            </w:r>
          </w:p>
        </w:tc>
        <w:tc>
          <w:tcPr>
            <w:tcW w:w="855" w:type="dxa"/>
            <w:tcBorders>
              <w:top w:val="single" w:sz="6" w:space="0" w:color="1B2A4A"/>
              <w:left w:val="single" w:sz="6" w:space="0" w:color="1B2A4A"/>
              <w:bottom w:val="single" w:sz="6" w:space="0" w:color="1B2A4A"/>
              <w:right w:val="single" w:sz="6" w:space="0" w:color="1B2A4A"/>
            </w:tcBorders>
            <w:shd w:val="clear" w:color="auto" w:fill="1B2A4A"/>
            <w:tcMar>
              <w:top w:w="100" w:type="dxa"/>
              <w:left w:w="120" w:type="dxa"/>
              <w:bottom w:w="100" w:type="dxa"/>
              <w:right w:w="120" w:type="dxa"/>
            </w:tcMar>
            <w:hideMark/>
          </w:tcPr>
          <w:p w14:paraId="6757C16A" w14:textId="77777777" w:rsidR="00000000" w:rsidRDefault="006626A1">
            <w:pPr>
              <w:spacing w:before="160" w:after="280"/>
              <w:rPr>
                <w:rFonts w:ascii="Arial" w:eastAsia="Times New Roman" w:hAnsi="Arial" w:cs="Arial"/>
                <w:b/>
                <w:bCs/>
                <w:color w:val="FFFFFF"/>
                <w:sz w:val="19"/>
                <w:szCs w:val="19"/>
              </w:rPr>
            </w:pPr>
            <w:r>
              <w:rPr>
                <w:rFonts w:ascii="Arial" w:eastAsia="Times New Roman" w:hAnsi="Arial" w:cs="Arial"/>
                <w:b/>
                <w:bCs/>
                <w:color w:val="FFFFFF"/>
                <w:sz w:val="19"/>
                <w:szCs w:val="19"/>
              </w:rPr>
              <w:t>Clases</w:t>
            </w:r>
          </w:p>
        </w:tc>
        <w:tc>
          <w:tcPr>
            <w:tcW w:w="1500" w:type="dxa"/>
            <w:tcBorders>
              <w:top w:val="single" w:sz="6" w:space="0" w:color="1B2A4A"/>
              <w:left w:val="single" w:sz="6" w:space="0" w:color="1B2A4A"/>
              <w:bottom w:val="single" w:sz="6" w:space="0" w:color="1B2A4A"/>
              <w:right w:val="single" w:sz="6" w:space="0" w:color="1B2A4A"/>
            </w:tcBorders>
            <w:shd w:val="clear" w:color="auto" w:fill="1B2A4A"/>
            <w:tcMar>
              <w:top w:w="100" w:type="dxa"/>
              <w:left w:w="120" w:type="dxa"/>
              <w:bottom w:w="100" w:type="dxa"/>
              <w:right w:w="120" w:type="dxa"/>
            </w:tcMar>
            <w:hideMark/>
          </w:tcPr>
          <w:p w14:paraId="2CA3F85E" w14:textId="77777777" w:rsidR="00000000" w:rsidRDefault="006626A1">
            <w:pPr>
              <w:spacing w:before="160" w:after="280"/>
              <w:rPr>
                <w:rFonts w:ascii="Arial" w:eastAsia="Times New Roman" w:hAnsi="Arial" w:cs="Arial"/>
                <w:b/>
                <w:bCs/>
                <w:color w:val="FFFFFF"/>
                <w:sz w:val="19"/>
                <w:szCs w:val="19"/>
              </w:rPr>
            </w:pPr>
            <w:r>
              <w:rPr>
                <w:rFonts w:ascii="Arial" w:eastAsia="Times New Roman" w:hAnsi="Arial" w:cs="Arial"/>
                <w:b/>
                <w:bCs/>
                <w:color w:val="FFFFFF"/>
                <w:sz w:val="19"/>
                <w:szCs w:val="19"/>
              </w:rPr>
              <w:t>Acoplamiento</w:t>
            </w:r>
          </w:p>
        </w:tc>
        <w:tc>
          <w:tcPr>
            <w:tcW w:w="4276" w:type="dxa"/>
            <w:tcBorders>
              <w:top w:val="single" w:sz="6" w:space="0" w:color="1B2A4A"/>
              <w:left w:val="single" w:sz="6" w:space="0" w:color="1B2A4A"/>
              <w:bottom w:val="single" w:sz="6" w:space="0" w:color="1B2A4A"/>
              <w:right w:val="single" w:sz="6" w:space="0" w:color="1B2A4A"/>
            </w:tcBorders>
            <w:shd w:val="clear" w:color="auto" w:fill="1B2A4A"/>
            <w:tcMar>
              <w:top w:w="100" w:type="dxa"/>
              <w:left w:w="120" w:type="dxa"/>
              <w:bottom w:w="100" w:type="dxa"/>
              <w:right w:w="120" w:type="dxa"/>
            </w:tcMar>
            <w:hideMark/>
          </w:tcPr>
          <w:p w14:paraId="297C0777" w14:textId="77777777" w:rsidR="00000000" w:rsidRDefault="006626A1">
            <w:pPr>
              <w:spacing w:before="160" w:after="280"/>
              <w:rPr>
                <w:rFonts w:ascii="Arial" w:eastAsia="Times New Roman" w:hAnsi="Arial" w:cs="Arial"/>
                <w:b/>
                <w:bCs/>
                <w:color w:val="FFFFFF"/>
                <w:sz w:val="19"/>
                <w:szCs w:val="19"/>
              </w:rPr>
            </w:pPr>
            <w:r>
              <w:rPr>
                <w:rFonts w:ascii="Arial" w:eastAsia="Times New Roman" w:hAnsi="Arial" w:cs="Arial"/>
                <w:b/>
                <w:bCs/>
                <w:color w:val="FFFFFF"/>
                <w:sz w:val="19"/>
                <w:szCs w:val="19"/>
              </w:rPr>
              <w:t>Observación</w:t>
            </w:r>
          </w:p>
        </w:tc>
      </w:tr>
      <w:tr w:rsidR="00000000" w14:paraId="644D1EF2" w14:textId="77777777" w:rsidTr="006626A1">
        <w:tc>
          <w:tcPr>
            <w:tcW w:w="1874"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5CF2B648"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P1 Seguridad</w:t>
            </w:r>
          </w:p>
        </w:tc>
        <w:tc>
          <w:tcPr>
            <w:tcW w:w="855"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6647DA1F"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6</w:t>
            </w:r>
          </w:p>
        </w:tc>
        <w:tc>
          <w:tcPr>
            <w:tcW w:w="1500"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6D87BBAA"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Bajo</w:t>
            </w:r>
          </w:p>
        </w:tc>
        <w:tc>
          <w:tcPr>
            <w:tcW w:w="427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0B3751E3"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Solo depende del dominio de usuario</w:t>
            </w:r>
          </w:p>
        </w:tc>
      </w:tr>
      <w:tr w:rsidR="00000000" w14:paraId="7B07A57D" w14:textId="77777777" w:rsidTr="006626A1">
        <w:tc>
          <w:tcPr>
            <w:tcW w:w="1874"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7DA90D91"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P2 Proyectos</w:t>
            </w:r>
          </w:p>
        </w:tc>
        <w:tc>
          <w:tcPr>
            <w:tcW w:w="855"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597A63D8"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25</w:t>
            </w:r>
          </w:p>
        </w:tc>
        <w:tc>
          <w:tcPr>
            <w:tcW w:w="1500"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47552C29"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Medio</w:t>
            </w:r>
          </w:p>
        </w:tc>
        <w:tc>
          <w:tcPr>
            <w:tcW w:w="427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298C00CE"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Todos consultan su verificación de permisos</w:t>
            </w:r>
          </w:p>
        </w:tc>
      </w:tr>
      <w:tr w:rsidR="00000000" w14:paraId="70531B69" w14:textId="77777777" w:rsidTr="006626A1">
        <w:tc>
          <w:tcPr>
            <w:tcW w:w="1874"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6F64B7A0"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P3 Modelo UML</w:t>
            </w:r>
          </w:p>
        </w:tc>
        <w:tc>
          <w:tcPr>
            <w:tcW w:w="855"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05E561DA"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33</w:t>
            </w:r>
          </w:p>
        </w:tc>
        <w:tc>
          <w:tcPr>
            <w:tcW w:w="1500"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4BE78AE3"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Bajo</w:t>
            </w:r>
          </w:p>
        </w:tc>
        <w:tc>
          <w:tcPr>
            <w:tcW w:w="427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0CC80421"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No depende de nadie; todos dependen de él</w:t>
            </w:r>
          </w:p>
        </w:tc>
      </w:tr>
      <w:tr w:rsidR="00000000" w14:paraId="4142B7BE" w14:textId="77777777" w:rsidTr="006626A1">
        <w:tc>
          <w:tcPr>
            <w:tcW w:w="1874"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3F4F788A"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P4 Operaciones</w:t>
            </w:r>
          </w:p>
        </w:tc>
        <w:tc>
          <w:tcPr>
            <w:tcW w:w="855"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66D02776"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8</w:t>
            </w:r>
          </w:p>
        </w:tc>
        <w:tc>
          <w:tcPr>
            <w:tcW w:w="1500"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5A86D832"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Bajo</w:t>
            </w:r>
          </w:p>
        </w:tc>
        <w:tc>
          <w:tcPr>
            <w:tcW w:w="427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0220D973"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Es el núcleo: muchos dependen, él de casi nadie</w:t>
            </w:r>
          </w:p>
        </w:tc>
      </w:tr>
      <w:tr w:rsidR="00000000" w14:paraId="6F47EA20" w14:textId="77777777" w:rsidTr="006626A1">
        <w:tc>
          <w:tcPr>
            <w:tcW w:w="1874"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378FB8E3"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lastRenderedPageBreak/>
              <w:t>P5 Colaboración</w:t>
            </w:r>
          </w:p>
        </w:tc>
        <w:tc>
          <w:tcPr>
            <w:tcW w:w="855"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1FB4A42C"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6</w:t>
            </w:r>
          </w:p>
        </w:tc>
        <w:tc>
          <w:tcPr>
            <w:tcW w:w="1500"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700AFF4D"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Bajo</w:t>
            </w:r>
          </w:p>
        </w:tc>
        <w:tc>
          <w:tcPr>
            <w:tcW w:w="427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70F12C93"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Aislado tras una interfaz de difusión</w:t>
            </w:r>
          </w:p>
        </w:tc>
      </w:tr>
      <w:tr w:rsidR="00000000" w14:paraId="76236AE1" w14:textId="77777777" w:rsidTr="006626A1">
        <w:tc>
          <w:tcPr>
            <w:tcW w:w="1874"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34EDCF07"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P6 Vías de Entrada</w:t>
            </w:r>
          </w:p>
        </w:tc>
        <w:tc>
          <w:tcPr>
            <w:tcW w:w="855"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222C0DB2"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19</w:t>
            </w:r>
          </w:p>
        </w:tc>
        <w:tc>
          <w:tcPr>
            <w:tcW w:w="1500"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0F162A74"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Medio</w:t>
            </w:r>
          </w:p>
        </w:tc>
        <w:tc>
          <w:tcPr>
            <w:tcW w:w="427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60674DE0"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Dependen de P4 y del dominio</w:t>
            </w:r>
          </w:p>
        </w:tc>
      </w:tr>
      <w:tr w:rsidR="00000000" w14:paraId="7CF3B2CC" w14:textId="77777777" w:rsidTr="006626A1">
        <w:tc>
          <w:tcPr>
            <w:tcW w:w="1874"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47C83824"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P7 Agente</w:t>
            </w:r>
          </w:p>
        </w:tc>
        <w:tc>
          <w:tcPr>
            <w:tcW w:w="855"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671EA766"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11</w:t>
            </w:r>
          </w:p>
        </w:tc>
        <w:tc>
          <w:tcPr>
            <w:tcW w:w="1500"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1E08EA98"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Bajo</w:t>
            </w:r>
          </w:p>
        </w:tc>
        <w:tc>
          <w:tcPr>
            <w:tcW w:w="427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571C8A55"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Solo lee; una sola foto del estado por consulta</w:t>
            </w:r>
          </w:p>
        </w:tc>
      </w:tr>
      <w:tr w:rsidR="00000000" w14:paraId="7772C1F0" w14:textId="77777777" w:rsidTr="006626A1">
        <w:tc>
          <w:tcPr>
            <w:tcW w:w="1874"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2C1F26BC"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P8 Salidas</w:t>
            </w:r>
          </w:p>
        </w:tc>
        <w:tc>
          <w:tcPr>
            <w:tcW w:w="855"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421DC00E"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14</w:t>
            </w:r>
          </w:p>
        </w:tc>
        <w:tc>
          <w:tcPr>
            <w:tcW w:w="1500"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0A5DB70D"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Bajo</w:t>
            </w:r>
          </w:p>
        </w:tc>
        <w:tc>
          <w:tcPr>
            <w:tcW w:w="427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484418A8"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S</w:t>
            </w:r>
            <w:r>
              <w:rPr>
                <w:rFonts w:ascii="Arial" w:eastAsia="Times New Roman" w:hAnsi="Arial" w:cs="Arial"/>
                <w:color w:val="000000"/>
                <w:sz w:val="19"/>
                <w:szCs w:val="19"/>
              </w:rPr>
              <w:t>olo leen, salvo la importación</w:t>
            </w:r>
          </w:p>
        </w:tc>
      </w:tr>
    </w:tbl>
    <w:p w14:paraId="08871D63" w14:textId="77777777" w:rsidR="00000000" w:rsidRDefault="006626A1">
      <w:pPr>
        <w:pStyle w:val="NormalWeb"/>
        <w:jc w:val="both"/>
        <w:rPr>
          <w:rFonts w:ascii="Arial" w:hAnsi="Arial" w:cs="Arial"/>
          <w:color w:val="000000"/>
          <w:sz w:val="22"/>
          <w:szCs w:val="22"/>
          <w:lang w:val="es-ES"/>
        </w:rPr>
      </w:pPr>
      <w:r>
        <w:rPr>
          <w:rFonts w:ascii="Arial" w:hAnsi="Arial" w:cs="Arial"/>
          <w:color w:val="000000"/>
          <w:sz w:val="22"/>
          <w:szCs w:val="22"/>
          <w:lang w:val="es-ES"/>
        </w:rPr>
        <w:t>La cohesión de P4 es la propiedad que sostiene al resto: al ser el único punto de escritura, cualquier regla de validación de UML se escribe una sola vez y aplica a las cinco vías por las que puede entrar un cambio.</w:t>
      </w:r>
    </w:p>
    <w:p w14:paraId="427F028E" w14:textId="77777777" w:rsidR="00000000" w:rsidRDefault="006626A1">
      <w:pPr>
        <w:spacing w:before="240" w:after="240"/>
        <w:jc w:val="both"/>
        <w:rPr>
          <w:rFonts w:ascii="Arial" w:eastAsia="Times New Roman" w:hAnsi="Arial" w:cs="Arial"/>
          <w:color w:val="000000"/>
          <w:sz w:val="22"/>
          <w:szCs w:val="22"/>
          <w:lang w:val="es-ES"/>
        </w:rPr>
      </w:pPr>
      <w:r>
        <w:rPr>
          <w:rFonts w:ascii="Arial" w:eastAsia="Times New Roman" w:hAnsi="Arial" w:cs="Arial"/>
          <w:color w:val="000000"/>
          <w:sz w:val="22"/>
          <w:szCs w:val="22"/>
          <w:lang w:val="es-ES"/>
        </w:rPr>
        <w:pict w14:anchorId="28D8CD27">
          <v:rect id="_x0000_i1033" style="width:0;height:1.5pt" o:hralign="center" o:hrstd="t" o:hr="t" fillcolor="#a0a0a0" stroked="f"/>
        </w:pict>
      </w:r>
    </w:p>
    <w:p w14:paraId="1D91E624" w14:textId="77777777" w:rsidR="00000000" w:rsidRDefault="006626A1">
      <w:pPr>
        <w:pStyle w:val="Ttulo2"/>
        <w:rPr>
          <w:rFonts w:ascii="Arial" w:eastAsia="Times New Roman" w:hAnsi="Arial" w:cs="Arial"/>
          <w:lang w:val="es-ES"/>
        </w:rPr>
      </w:pPr>
      <w:bookmarkStart w:id="40" w:name="_Toc241016857"/>
      <w:r>
        <w:rPr>
          <w:rFonts w:ascii="Arial" w:eastAsia="Times New Roman" w:hAnsi="Arial" w:cs="Arial"/>
          <w:lang w:val="es-ES"/>
        </w:rPr>
        <w:t>2.3) Flujo de Trabajo: Diseño</w:t>
      </w:r>
      <w:bookmarkEnd w:id="40"/>
    </w:p>
    <w:p w14:paraId="0136C3C8" w14:textId="77777777" w:rsidR="00000000" w:rsidRDefault="006626A1">
      <w:pPr>
        <w:pStyle w:val="Ttulo3"/>
        <w:rPr>
          <w:rFonts w:ascii="Arial" w:eastAsia="Times New Roman" w:hAnsi="Arial" w:cs="Arial"/>
          <w:lang w:val="es-ES"/>
        </w:rPr>
      </w:pPr>
      <w:bookmarkStart w:id="41" w:name="_Toc241016858"/>
      <w:r>
        <w:rPr>
          <w:rFonts w:ascii="Arial" w:eastAsia="Times New Roman" w:hAnsi="Arial" w:cs="Arial"/>
          <w:lang w:val="es-ES"/>
        </w:rPr>
        <w:t>2.3.1 Diseño de arquitectura</w:t>
      </w:r>
      <w:bookmarkEnd w:id="41"/>
    </w:p>
    <w:p w14:paraId="2D0174D2" w14:textId="77777777" w:rsidR="00000000" w:rsidRDefault="006626A1">
      <w:pPr>
        <w:pStyle w:val="NormalWeb"/>
        <w:jc w:val="both"/>
        <w:rPr>
          <w:rFonts w:ascii="Arial" w:hAnsi="Arial" w:cs="Arial"/>
          <w:color w:val="000000"/>
          <w:sz w:val="22"/>
          <w:szCs w:val="22"/>
          <w:lang w:val="es-ES"/>
        </w:rPr>
      </w:pPr>
      <w:r>
        <w:rPr>
          <w:rFonts w:ascii="Arial" w:hAnsi="Arial" w:cs="Arial"/>
          <w:color w:val="000000"/>
          <w:sz w:val="22"/>
          <w:szCs w:val="22"/>
          <w:lang w:val="es-ES"/>
        </w:rPr>
        <w:t xml:space="preserve">La arquitectura es </w:t>
      </w:r>
      <w:r>
        <w:rPr>
          <w:rFonts w:ascii="Arial" w:hAnsi="Arial" w:cs="Arial"/>
          <w:b/>
          <w:bCs/>
          <w:color w:val="000000"/>
          <w:sz w:val="22"/>
          <w:szCs w:val="22"/>
          <w:lang w:val="es-ES"/>
        </w:rPr>
        <w:t>cliente-servidor con el modelo centralizado</w:t>
      </w:r>
      <w:r>
        <w:rPr>
          <w:rFonts w:ascii="Arial" w:hAnsi="Arial" w:cs="Arial"/>
          <w:color w:val="000000"/>
          <w:sz w:val="22"/>
          <w:szCs w:val="22"/>
          <w:lang w:val="es-ES"/>
        </w:rPr>
        <w:t>, tres clientes y una base de datos relacional. Las decisiones de diseño que la caracterizan:</w:t>
      </w:r>
    </w:p>
    <w:p w14:paraId="2BEB79BA" w14:textId="77777777" w:rsidR="00000000" w:rsidRDefault="006626A1">
      <w:pPr>
        <w:pStyle w:val="NormalWeb"/>
        <w:jc w:val="both"/>
        <w:rPr>
          <w:rFonts w:ascii="Arial" w:hAnsi="Arial" w:cs="Arial"/>
          <w:color w:val="000000"/>
          <w:sz w:val="22"/>
          <w:szCs w:val="22"/>
          <w:lang w:val="es-ES"/>
        </w:rPr>
      </w:pPr>
      <w:r>
        <w:rPr>
          <w:rFonts w:ascii="Arial" w:hAnsi="Arial" w:cs="Arial"/>
          <w:b/>
          <w:bCs/>
          <w:color w:val="000000"/>
          <w:sz w:val="22"/>
          <w:szCs w:val="22"/>
          <w:lang w:val="es-ES"/>
        </w:rPr>
        <w:t>Los c</w:t>
      </w:r>
      <w:r>
        <w:rPr>
          <w:rFonts w:ascii="Arial" w:hAnsi="Arial" w:cs="Arial"/>
          <w:b/>
          <w:bCs/>
          <w:color w:val="000000"/>
          <w:sz w:val="22"/>
          <w:szCs w:val="22"/>
          <w:lang w:val="es-ES"/>
        </w:rPr>
        <w:t>omandos entran por HTTP; el canal en tiempo real solo difunde.</w:t>
      </w:r>
      <w:r>
        <w:rPr>
          <w:rFonts w:ascii="Arial" w:hAnsi="Arial" w:cs="Arial"/>
          <w:color w:val="000000"/>
          <w:sz w:val="22"/>
          <w:szCs w:val="22"/>
          <w:lang w:val="es-ES"/>
        </w:rPr>
        <w:t xml:space="preserve"> Un WebSocket que se corta a mitad de un mensaje no permite saber si el cambio se aplicó. HTTP es reintentable y, con el identificador que genera el cliente, idempotente: es exactamente lo que n</w:t>
      </w:r>
      <w:r>
        <w:rPr>
          <w:rFonts w:ascii="Arial" w:hAnsi="Arial" w:cs="Arial"/>
          <w:color w:val="000000"/>
          <w:sz w:val="22"/>
          <w:szCs w:val="22"/>
          <w:lang w:val="es-ES"/>
        </w:rPr>
        <w:t>ecesita el cliente móvil al reproducir su cola. Por eso el canal difunde lo ya aceptado y no recibe cambios.</w:t>
      </w:r>
    </w:p>
    <w:p w14:paraId="03A9A6F5" w14:textId="77777777" w:rsidR="00000000" w:rsidRDefault="006626A1">
      <w:pPr>
        <w:pStyle w:val="NormalWeb"/>
        <w:jc w:val="both"/>
        <w:rPr>
          <w:rFonts w:ascii="Arial" w:hAnsi="Arial" w:cs="Arial"/>
          <w:color w:val="000000"/>
          <w:sz w:val="22"/>
          <w:szCs w:val="22"/>
          <w:lang w:val="es-ES"/>
        </w:rPr>
      </w:pPr>
      <w:r>
        <w:rPr>
          <w:rFonts w:ascii="Arial" w:hAnsi="Arial" w:cs="Arial"/>
          <w:b/>
          <w:bCs/>
          <w:color w:val="000000"/>
          <w:sz w:val="22"/>
          <w:szCs w:val="22"/>
          <w:lang w:val="es-ES"/>
        </w:rPr>
        <w:t>El canal en tiempo real es WebSocket plano, no STOMP.</w:t>
      </w:r>
      <w:r>
        <w:rPr>
          <w:rFonts w:ascii="Arial" w:hAnsi="Arial" w:cs="Arial"/>
          <w:color w:val="000000"/>
          <w:sz w:val="22"/>
          <w:szCs w:val="22"/>
          <w:lang w:val="es-ES"/>
        </w:rPr>
        <w:t xml:space="preserve"> Los dos clientes son de tecnologías distintas, y STOMP obligaría al cliente Flutter a incorpo</w:t>
      </w:r>
      <w:r>
        <w:rPr>
          <w:rFonts w:ascii="Arial" w:hAnsi="Arial" w:cs="Arial"/>
          <w:color w:val="000000"/>
          <w:sz w:val="22"/>
          <w:szCs w:val="22"/>
          <w:lang w:val="es-ES"/>
        </w:rPr>
        <w:t>rar una biblioteca del protocolo para un uso que se resuelve con mensajes simples.</w:t>
      </w:r>
    </w:p>
    <w:p w14:paraId="1E76C0B0" w14:textId="77777777" w:rsidR="00000000" w:rsidRDefault="006626A1">
      <w:pPr>
        <w:pStyle w:val="NormalWeb"/>
        <w:jc w:val="both"/>
        <w:rPr>
          <w:rFonts w:ascii="Arial" w:hAnsi="Arial" w:cs="Arial"/>
          <w:color w:val="000000"/>
          <w:sz w:val="22"/>
          <w:szCs w:val="22"/>
          <w:lang w:val="es-ES"/>
        </w:rPr>
      </w:pPr>
      <w:r>
        <w:rPr>
          <w:rFonts w:ascii="Arial" w:hAnsi="Arial" w:cs="Arial"/>
          <w:b/>
          <w:bCs/>
          <w:color w:val="000000"/>
          <w:sz w:val="22"/>
          <w:szCs w:val="22"/>
          <w:lang w:val="es-ES"/>
        </w:rPr>
        <w:t>La sesión no tiene estado.</w:t>
      </w:r>
      <w:r>
        <w:rPr>
          <w:rFonts w:ascii="Arial" w:hAnsi="Arial" w:cs="Arial"/>
          <w:color w:val="000000"/>
          <w:sz w:val="22"/>
          <w:szCs w:val="22"/>
          <w:lang w:val="es-ES"/>
        </w:rPr>
        <w:t xml:space="preserve"> La credencial se firma y se valida sin consultar nada. Es lo que permite que el cliente móvil opere sin conexión: no depende de una sesión viva en</w:t>
      </w:r>
      <w:r>
        <w:rPr>
          <w:rFonts w:ascii="Arial" w:hAnsi="Arial" w:cs="Arial"/>
          <w:color w:val="000000"/>
          <w:sz w:val="22"/>
          <w:szCs w:val="22"/>
          <w:lang w:val="es-ES"/>
        </w:rPr>
        <w:t xml:space="preserve"> el servidor.</w:t>
      </w:r>
    </w:p>
    <w:p w14:paraId="4CCADA32" w14:textId="77777777" w:rsidR="00000000" w:rsidRDefault="006626A1">
      <w:pPr>
        <w:pStyle w:val="NormalWeb"/>
        <w:jc w:val="both"/>
        <w:rPr>
          <w:rFonts w:ascii="Arial" w:hAnsi="Arial" w:cs="Arial"/>
          <w:color w:val="000000"/>
          <w:sz w:val="22"/>
          <w:szCs w:val="22"/>
          <w:lang w:val="es-ES"/>
        </w:rPr>
      </w:pPr>
      <w:r>
        <w:rPr>
          <w:rFonts w:ascii="Arial" w:hAnsi="Arial" w:cs="Arial"/>
          <w:b/>
          <w:bCs/>
          <w:color w:val="000000"/>
          <w:sz w:val="22"/>
          <w:szCs w:val="22"/>
          <w:lang w:val="es-ES"/>
        </w:rPr>
        <w:t>La exclusión mutua la arbitra la base de datos.</w:t>
      </w:r>
      <w:r>
        <w:rPr>
          <w:rFonts w:ascii="Arial" w:hAnsi="Arial" w:cs="Arial"/>
          <w:color w:val="000000"/>
          <w:sz w:val="22"/>
          <w:szCs w:val="22"/>
          <w:lang w:val="es-ES"/>
        </w:rPr>
        <w:t xml:space="preserve"> Ya descrito en 2.2.4. La consecuencia arquitectónica es que la corrección se mantiene aunque el servidor se replique.</w:t>
      </w:r>
    </w:p>
    <w:p w14:paraId="1D217F7A" w14:textId="77777777" w:rsidR="00000000" w:rsidRDefault="006626A1">
      <w:pPr>
        <w:pStyle w:val="NormalWeb"/>
        <w:jc w:val="both"/>
        <w:rPr>
          <w:rFonts w:ascii="Arial" w:hAnsi="Arial" w:cs="Arial"/>
          <w:color w:val="000000"/>
          <w:sz w:val="22"/>
          <w:szCs w:val="22"/>
          <w:lang w:val="es-ES"/>
        </w:rPr>
      </w:pPr>
      <w:r>
        <w:rPr>
          <w:rFonts w:ascii="Arial" w:hAnsi="Arial" w:cs="Arial"/>
          <w:b/>
          <w:bCs/>
          <w:color w:val="000000"/>
          <w:sz w:val="22"/>
          <w:szCs w:val="22"/>
          <w:lang w:val="es-ES"/>
        </w:rPr>
        <w:t>El cliente móvil habla con dos servidores, no con uno.</w:t>
      </w:r>
      <w:r>
        <w:rPr>
          <w:rFonts w:ascii="Arial" w:hAnsi="Arial" w:cs="Arial"/>
          <w:color w:val="000000"/>
          <w:sz w:val="22"/>
          <w:szCs w:val="22"/>
          <w:lang w:val="es-ES"/>
        </w:rPr>
        <w:t xml:space="preserve"> La </w:t>
      </w:r>
      <w:r>
        <w:rPr>
          <w:rFonts w:ascii="Arial" w:hAnsi="Arial" w:cs="Arial"/>
          <w:i/>
          <w:iCs/>
          <w:color w:val="000000"/>
          <w:sz w:val="22"/>
          <w:szCs w:val="22"/>
          <w:lang w:val="es-ES"/>
        </w:rPr>
        <w:t>definición</w:t>
      </w:r>
      <w:r>
        <w:rPr>
          <w:rFonts w:ascii="Arial" w:hAnsi="Arial" w:cs="Arial"/>
          <w:color w:val="000000"/>
          <w:sz w:val="22"/>
          <w:szCs w:val="22"/>
          <w:lang w:val="es-ES"/>
        </w:rPr>
        <w:t xml:space="preserve"> </w:t>
      </w:r>
      <w:r>
        <w:rPr>
          <w:rFonts w:ascii="Arial" w:hAnsi="Arial" w:cs="Arial"/>
          <w:color w:val="000000"/>
          <w:sz w:val="22"/>
          <w:szCs w:val="22"/>
          <w:lang w:val="es-ES"/>
        </w:rPr>
        <w:t xml:space="preserve">del modelo —el diagrama— la pide a FORJA; los </w:t>
      </w:r>
      <w:r>
        <w:rPr>
          <w:rFonts w:ascii="Arial" w:hAnsi="Arial" w:cs="Arial"/>
          <w:i/>
          <w:iCs/>
          <w:color w:val="000000"/>
          <w:sz w:val="22"/>
          <w:szCs w:val="22"/>
          <w:lang w:val="es-ES"/>
        </w:rPr>
        <w:t>datos</w:t>
      </w:r>
      <w:r>
        <w:rPr>
          <w:rFonts w:ascii="Arial" w:hAnsi="Arial" w:cs="Arial"/>
          <w:color w:val="000000"/>
          <w:sz w:val="22"/>
          <w:szCs w:val="22"/>
          <w:lang w:val="es-ES"/>
        </w:rPr>
        <w:t xml:space="preserve"> que se cargan sobre ese modelo van al backend generado. Son dos clientes HTTP con dos colas separadas dentro de la misma aplicación, y la separación responde a que las dos mitades tienen disponibilidades </w:t>
      </w:r>
      <w:r>
        <w:rPr>
          <w:rFonts w:ascii="Arial" w:hAnsi="Arial" w:cs="Arial"/>
          <w:color w:val="000000"/>
          <w:sz w:val="22"/>
          <w:szCs w:val="22"/>
          <w:lang w:val="es-ES"/>
        </w:rPr>
        <w:t xml:space="preserve">distintas: la definición se consigue una vez y con red, mientras que los datos tienen que poder escribirse siempre, haya red o no. Es también la razón por la que el cliente no descubre nada en tiempo de ejecución: la forma de la API generada es predecible </w:t>
      </w:r>
      <w:r>
        <w:rPr>
          <w:rFonts w:ascii="Arial" w:hAnsi="Arial" w:cs="Arial"/>
          <w:color w:val="000000"/>
          <w:sz w:val="22"/>
          <w:szCs w:val="22"/>
          <w:lang w:val="es-ES"/>
        </w:rPr>
        <w:t>y se deduce del mismo diagrama que dio origen al backend.</w:t>
      </w:r>
    </w:p>
    <w:p w14:paraId="29243C3F" w14:textId="77777777" w:rsidR="00000000" w:rsidRDefault="006626A1">
      <w:pPr>
        <w:pStyle w:val="Ttulo4"/>
        <w:rPr>
          <w:rFonts w:ascii="Arial" w:eastAsia="Times New Roman" w:hAnsi="Arial" w:cs="Arial"/>
          <w:lang w:val="es-ES"/>
        </w:rPr>
      </w:pPr>
      <w:bookmarkStart w:id="42" w:name="_Toc241016859"/>
      <w:r>
        <w:rPr>
          <w:rFonts w:ascii="Arial" w:eastAsia="Times New Roman" w:hAnsi="Arial" w:cs="Arial"/>
          <w:lang w:val="es-ES"/>
        </w:rPr>
        <w:lastRenderedPageBreak/>
        <w:t>2.3.1.1 Diseño físico — Modelo de despliegue</w:t>
      </w:r>
      <w:bookmarkEnd w:id="42"/>
    </w:p>
    <w:p w14:paraId="6E27F6F4" w14:textId="77777777" w:rsidR="00000000" w:rsidRDefault="006626A1">
      <w:pPr>
        <w:pStyle w:val="NormalWeb"/>
        <w:jc w:val="both"/>
        <w:rPr>
          <w:rFonts w:ascii="Arial" w:hAnsi="Arial" w:cs="Arial"/>
          <w:color w:val="000000"/>
          <w:sz w:val="22"/>
          <w:szCs w:val="22"/>
          <w:lang w:val="es-ES"/>
        </w:rPr>
      </w:pPr>
      <w:r>
        <w:rPr>
          <w:rFonts w:ascii="Arial" w:hAnsi="Arial" w:cs="Arial"/>
          <w:noProof/>
          <w:color w:val="000000"/>
          <w:sz w:val="22"/>
          <w:szCs w:val="22"/>
          <w:lang w:val="es-ES"/>
        </w:rPr>
        <w:drawing>
          <wp:inline distT="0" distB="0" distL="0" distR="0" wp14:anchorId="20430F10" wp14:editId="165B17E8">
            <wp:extent cx="5288280" cy="2964180"/>
            <wp:effectExtent l="0" t="0" r="7620" b="7620"/>
            <wp:docPr id="10" name="Imagen 10" descr="Modelo de despliegu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Modelo de despliegue"/>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5288280" cy="2964180"/>
                    </a:xfrm>
                    <a:prstGeom prst="rect">
                      <a:avLst/>
                    </a:prstGeom>
                    <a:noFill/>
                    <a:ln>
                      <a:noFill/>
                    </a:ln>
                  </pic:spPr>
                </pic:pic>
              </a:graphicData>
            </a:graphic>
          </wp:inline>
        </w:drawing>
      </w:r>
    </w:p>
    <w:p w14:paraId="0E39E614" w14:textId="77777777" w:rsidR="00000000" w:rsidRDefault="006626A1">
      <w:pPr>
        <w:pStyle w:val="NormalWeb"/>
        <w:jc w:val="both"/>
        <w:rPr>
          <w:rFonts w:ascii="Arial" w:hAnsi="Arial" w:cs="Arial"/>
          <w:color w:val="000000"/>
          <w:sz w:val="22"/>
          <w:szCs w:val="22"/>
          <w:lang w:val="es-ES"/>
        </w:rPr>
      </w:pPr>
      <w:r>
        <w:rPr>
          <w:rFonts w:ascii="Arial" w:hAnsi="Arial" w:cs="Arial"/>
          <w:i/>
          <w:iCs/>
          <w:color w:val="000000"/>
          <w:sz w:val="22"/>
          <w:szCs w:val="22"/>
          <w:lang w:val="es-ES"/>
        </w:rPr>
        <w:t>Figura 6. Modelo de despliegue. El equipo de demostración aparece separado porque el modelo de lenguaje no se despliega junto al servidor.</w:t>
      </w:r>
    </w:p>
    <w:p w14:paraId="5E3C556C" w14:textId="77777777" w:rsidR="00000000" w:rsidRDefault="006626A1">
      <w:pPr>
        <w:pStyle w:val="NormalWeb"/>
        <w:jc w:val="both"/>
        <w:rPr>
          <w:rFonts w:ascii="Arial" w:hAnsi="Arial" w:cs="Arial"/>
          <w:color w:val="000000"/>
          <w:sz w:val="22"/>
          <w:szCs w:val="22"/>
          <w:lang w:val="es-ES"/>
        </w:rPr>
      </w:pPr>
      <w:r>
        <w:rPr>
          <w:rFonts w:ascii="Arial" w:hAnsi="Arial" w:cs="Arial"/>
          <w:b/>
          <w:bCs/>
          <w:color w:val="000000"/>
          <w:sz w:val="22"/>
          <w:szCs w:val="22"/>
          <w:lang w:val="es-ES"/>
        </w:rPr>
        <w:t>Lo que está desplegado.</w:t>
      </w:r>
      <w:r>
        <w:rPr>
          <w:rFonts w:ascii="Arial" w:hAnsi="Arial" w:cs="Arial"/>
          <w:color w:val="000000"/>
          <w:sz w:val="22"/>
          <w:szCs w:val="22"/>
          <w:lang w:val="es-ES"/>
        </w:rPr>
        <w:t xml:space="preserve"> FORJA corre en una instancia EC2 </w:t>
      </w:r>
      <w:r>
        <w:rPr>
          <w:rStyle w:val="CdigoHTML"/>
          <w:color w:val="000000"/>
          <w:lang w:val="es-ES"/>
        </w:rPr>
        <w:t>t3.micro</w:t>
      </w:r>
      <w:r>
        <w:rPr>
          <w:rFonts w:ascii="Arial" w:hAnsi="Arial" w:cs="Arial"/>
          <w:color w:val="000000"/>
          <w:sz w:val="22"/>
          <w:szCs w:val="22"/>
          <w:lang w:val="es-ES"/>
        </w:rPr>
        <w:t xml:space="preserve"> de AWS, en la región </w:t>
      </w:r>
      <w:r>
        <w:rPr>
          <w:rStyle w:val="CdigoHTML"/>
          <w:color w:val="000000"/>
          <w:lang w:val="es-ES"/>
        </w:rPr>
        <w:t>us-east-2</w:t>
      </w:r>
      <w:r>
        <w:rPr>
          <w:rFonts w:ascii="Arial" w:hAnsi="Arial" w:cs="Arial"/>
          <w:color w:val="000000"/>
          <w:sz w:val="22"/>
          <w:szCs w:val="22"/>
          <w:lang w:val="es-ES"/>
        </w:rPr>
        <w:t>, gobernada por Docke</w:t>
      </w:r>
      <w:r>
        <w:rPr>
          <w:rFonts w:ascii="Arial" w:hAnsi="Arial" w:cs="Arial"/>
          <w:color w:val="000000"/>
          <w:sz w:val="22"/>
          <w:szCs w:val="22"/>
          <w:lang w:val="es-ES"/>
        </w:rPr>
        <w:t xml:space="preserve">r Compose: dos contenedores —la aplicación, que lleva el cliente web dentro de su propia imagen, y PostgreSQL 17— levantados desde una imagen publicada en Docker Hub. La imagen se construye en el equipo de desarrollo y la instancia únicamente la descarga: </w:t>
      </w:r>
      <w:r>
        <w:rPr>
          <w:rFonts w:ascii="Arial" w:hAnsi="Arial" w:cs="Arial"/>
          <w:color w:val="000000"/>
          <w:sz w:val="22"/>
          <w:szCs w:val="22"/>
          <w:lang w:val="es-ES"/>
        </w:rPr>
        <w:t xml:space="preserve">compilar allí, con npm y Maven, no entra en el gigabyte de memoria de una instancia gratuita, y cuando entra tarda veinte minutos. Los dos servicios llevan límite de memoria declarado, porque sin él la base y la máquina virtual de Java crecen hasta que el </w:t>
      </w:r>
      <w:r>
        <w:rPr>
          <w:rFonts w:ascii="Arial" w:hAnsi="Arial" w:cs="Arial"/>
          <w:color w:val="000000"/>
          <w:sz w:val="22"/>
          <w:szCs w:val="22"/>
          <w:lang w:val="es-ES"/>
        </w:rPr>
        <w:t>sistema operativo mata a una de las dos y el corte llega sin aviso.</w:t>
      </w:r>
    </w:p>
    <w:p w14:paraId="4BA5E700" w14:textId="77777777" w:rsidR="00000000" w:rsidRDefault="006626A1">
      <w:pPr>
        <w:pStyle w:val="NormalWeb"/>
        <w:jc w:val="both"/>
        <w:rPr>
          <w:rFonts w:ascii="Arial" w:hAnsi="Arial" w:cs="Arial"/>
          <w:color w:val="000000"/>
          <w:sz w:val="22"/>
          <w:szCs w:val="22"/>
          <w:lang w:val="es-ES"/>
        </w:rPr>
      </w:pPr>
      <w:r>
        <w:rPr>
          <w:rFonts w:ascii="Arial" w:hAnsi="Arial" w:cs="Arial"/>
          <w:b/>
          <w:bCs/>
          <w:color w:val="000000"/>
          <w:sz w:val="22"/>
          <w:szCs w:val="22"/>
          <w:lang w:val="es-ES"/>
        </w:rPr>
        <w:t>Delante hay una distribución de CloudFront</w:t>
      </w:r>
      <w:r>
        <w:rPr>
          <w:rFonts w:ascii="Arial" w:hAnsi="Arial" w:cs="Arial"/>
          <w:color w:val="000000"/>
          <w:sz w:val="22"/>
          <w:szCs w:val="22"/>
          <w:lang w:val="es-ES"/>
        </w:rPr>
        <w:t xml:space="preserve">, que publica el sitio en </w:t>
      </w:r>
      <w:r>
        <w:rPr>
          <w:rStyle w:val="CdigoHTML"/>
          <w:color w:val="000000"/>
          <w:lang w:val="es-ES"/>
        </w:rPr>
        <w:t>https://d2x41sl49sltgo.cloudfront.net</w:t>
      </w:r>
      <w:r>
        <w:rPr>
          <w:rFonts w:ascii="Arial" w:hAnsi="Arial" w:cs="Arial"/>
          <w:color w:val="000000"/>
          <w:sz w:val="22"/>
          <w:szCs w:val="22"/>
          <w:lang w:val="es-ES"/>
        </w:rPr>
        <w:t>. No es una cuestión estética. El navegador habilita el micrófono y el generador de</w:t>
      </w:r>
      <w:r>
        <w:rPr>
          <w:rFonts w:ascii="Arial" w:hAnsi="Arial" w:cs="Arial"/>
          <w:color w:val="000000"/>
          <w:sz w:val="22"/>
          <w:szCs w:val="22"/>
          <w:lang w:val="es-ES"/>
        </w:rPr>
        <w:t xml:space="preserve"> identificadores </w:t>
      </w:r>
      <w:r>
        <w:rPr>
          <w:rStyle w:val="CdigoHTML"/>
          <w:color w:val="000000"/>
          <w:lang w:val="es-ES"/>
        </w:rPr>
        <w:t>crypto.randomUUID</w:t>
      </w:r>
      <w:r>
        <w:rPr>
          <w:rFonts w:ascii="Arial" w:hAnsi="Arial" w:cs="Arial"/>
          <w:color w:val="000000"/>
          <w:sz w:val="22"/>
          <w:szCs w:val="22"/>
          <w:lang w:val="es-ES"/>
        </w:rPr>
        <w:t xml:space="preserve"> solamente en un </w:t>
      </w:r>
      <w:r>
        <w:rPr>
          <w:rFonts w:ascii="Arial" w:hAnsi="Arial" w:cs="Arial"/>
          <w:b/>
          <w:bCs/>
          <w:color w:val="000000"/>
          <w:sz w:val="22"/>
          <w:szCs w:val="22"/>
          <w:lang w:val="es-ES"/>
        </w:rPr>
        <w:t>contexto seguro</w:t>
      </w:r>
      <w:r>
        <w:rPr>
          <w:rFonts w:ascii="Arial" w:hAnsi="Arial" w:cs="Arial"/>
          <w:color w:val="000000"/>
          <w:sz w:val="22"/>
          <w:szCs w:val="22"/>
          <w:lang w:val="es-ES"/>
        </w:rPr>
        <w:t xml:space="preserve">, de modo que sin HTTPS dos funciones del cliente quedan apagadas en cuanto la dirección deja de ser </w:t>
      </w:r>
      <w:r>
        <w:rPr>
          <w:rStyle w:val="CdigoHTML"/>
          <w:color w:val="000000"/>
          <w:lang w:val="es-ES"/>
        </w:rPr>
        <w:t>localhost</w:t>
      </w:r>
      <w:r>
        <w:rPr>
          <w:rFonts w:ascii="Arial" w:hAnsi="Arial" w:cs="Arial"/>
          <w:color w:val="000000"/>
          <w:sz w:val="22"/>
          <w:szCs w:val="22"/>
          <w:lang w:val="es-ES"/>
        </w:rPr>
        <w:t>. Es exactamente el defecto que apareció al desplegar y que en desarrollo no pue</w:t>
      </w:r>
      <w:r>
        <w:rPr>
          <w:rFonts w:ascii="Arial" w:hAnsi="Arial" w:cs="Arial"/>
          <w:color w:val="000000"/>
          <w:sz w:val="22"/>
          <w:szCs w:val="22"/>
          <w:lang w:val="es-ES"/>
        </w:rPr>
        <w:t>de verse.</w:t>
      </w:r>
    </w:p>
    <w:p w14:paraId="369BD1E1" w14:textId="77777777" w:rsidR="00000000" w:rsidRDefault="006626A1">
      <w:pPr>
        <w:pStyle w:val="NormalWeb"/>
        <w:jc w:val="both"/>
        <w:rPr>
          <w:rFonts w:ascii="Arial" w:hAnsi="Arial" w:cs="Arial"/>
          <w:color w:val="000000"/>
          <w:sz w:val="22"/>
          <w:szCs w:val="22"/>
          <w:lang w:val="es-ES"/>
        </w:rPr>
      </w:pPr>
      <w:r>
        <w:rPr>
          <w:rFonts w:ascii="Arial" w:hAnsi="Arial" w:cs="Arial"/>
          <w:b/>
          <w:bCs/>
          <w:color w:val="000000"/>
          <w:sz w:val="22"/>
          <w:szCs w:val="22"/>
          <w:lang w:val="es-ES"/>
        </w:rPr>
        <w:t>El backend generado no se despliega, y es deliberado.</w:t>
      </w:r>
      <w:r>
        <w:rPr>
          <w:rFonts w:ascii="Arial" w:hAnsi="Arial" w:cs="Arial"/>
          <w:color w:val="000000"/>
          <w:sz w:val="22"/>
          <w:szCs w:val="22"/>
          <w:lang w:val="es-ES"/>
        </w:rPr>
        <w:t xml:space="preserve"> Se levanta en el equipo de quien demuestra, en el puerto 8081, con su propia base PostgreSQL en el 5442. Hay una razón de recursos —la instancia tiene 1 GB de memoria y ya corre FORJA con su b</w:t>
      </w:r>
      <w:r>
        <w:rPr>
          <w:rFonts w:ascii="Arial" w:hAnsi="Arial" w:cs="Arial"/>
          <w:color w:val="000000"/>
          <w:sz w:val="22"/>
          <w:szCs w:val="22"/>
          <w:lang w:val="es-ES"/>
        </w:rPr>
        <w:t>ase— y una razón mejor: que el backend generado se descargue, se descomprima, arranque y conteste delante del evaluador es lo que demuestra que FORJA lo generó. Un servicio que ya estaba andando no demuestra nada.</w:t>
      </w:r>
    </w:p>
    <w:p w14:paraId="12CF6747" w14:textId="77777777" w:rsidR="00000000" w:rsidRDefault="006626A1">
      <w:pPr>
        <w:pStyle w:val="NormalWeb"/>
        <w:jc w:val="both"/>
        <w:rPr>
          <w:rFonts w:ascii="Arial" w:hAnsi="Arial" w:cs="Arial"/>
          <w:color w:val="000000"/>
          <w:sz w:val="22"/>
          <w:szCs w:val="22"/>
          <w:lang w:val="es-ES"/>
        </w:rPr>
      </w:pPr>
      <w:r>
        <w:rPr>
          <w:rFonts w:ascii="Arial" w:hAnsi="Arial" w:cs="Arial"/>
          <w:b/>
          <w:bCs/>
          <w:color w:val="000000"/>
          <w:sz w:val="22"/>
          <w:szCs w:val="22"/>
          <w:lang w:val="es-ES"/>
        </w:rPr>
        <w:t>El teléfono alcanza cada mitad por una vía</w:t>
      </w:r>
      <w:r>
        <w:rPr>
          <w:rFonts w:ascii="Arial" w:hAnsi="Arial" w:cs="Arial"/>
          <w:b/>
          <w:bCs/>
          <w:color w:val="000000"/>
          <w:sz w:val="22"/>
          <w:szCs w:val="22"/>
          <w:lang w:val="es-ES"/>
        </w:rPr>
        <w:t xml:space="preserve"> distinta.</w:t>
      </w:r>
      <w:r>
        <w:rPr>
          <w:rFonts w:ascii="Arial" w:hAnsi="Arial" w:cs="Arial"/>
          <w:color w:val="000000"/>
          <w:sz w:val="22"/>
          <w:szCs w:val="22"/>
          <w:lang w:val="es-ES"/>
        </w:rPr>
        <w:t xml:space="preserve"> A FORJA llega por internet, contra la dirección de CloudFront, y le basta hacerlo una vez para bajar la definición del diagrama. Al backend generado llega por red local, típicamente por el punto de acceso del propio teléfono, que no depende de l</w:t>
      </w:r>
      <w:r>
        <w:rPr>
          <w:rFonts w:ascii="Arial" w:hAnsi="Arial" w:cs="Arial"/>
          <w:color w:val="000000"/>
          <w:sz w:val="22"/>
          <w:szCs w:val="22"/>
          <w:lang w:val="es-ES"/>
        </w:rPr>
        <w:t>a red del lugar ni necesita internet.</w:t>
      </w:r>
    </w:p>
    <w:p w14:paraId="39B9CDA9" w14:textId="77777777" w:rsidR="00000000" w:rsidRDefault="006626A1">
      <w:pPr>
        <w:pStyle w:val="NormalWeb"/>
        <w:jc w:val="both"/>
        <w:rPr>
          <w:rFonts w:ascii="Arial" w:hAnsi="Arial" w:cs="Arial"/>
          <w:color w:val="000000"/>
          <w:sz w:val="22"/>
          <w:szCs w:val="22"/>
          <w:lang w:val="es-ES"/>
        </w:rPr>
      </w:pPr>
      <w:r>
        <w:rPr>
          <w:rFonts w:ascii="Arial" w:hAnsi="Arial" w:cs="Arial"/>
          <w:b/>
          <w:bCs/>
          <w:color w:val="000000"/>
          <w:sz w:val="22"/>
          <w:szCs w:val="22"/>
          <w:lang w:val="es-ES"/>
        </w:rPr>
        <w:t>Nota sobre la Figura 6.</w:t>
      </w:r>
      <w:r>
        <w:rPr>
          <w:rFonts w:ascii="Arial" w:hAnsi="Arial" w:cs="Arial"/>
          <w:color w:val="000000"/>
          <w:sz w:val="22"/>
          <w:szCs w:val="22"/>
          <w:lang w:val="es-ES"/>
        </w:rPr>
        <w:t xml:space="preserve"> El diagrama representa la topología anterior a este despliegue: el navegador, el dispositivo Android, la instancia con la aplicación y su base, y el equipo de demostración con el modelo local. N</w:t>
      </w:r>
      <w:r>
        <w:rPr>
          <w:rFonts w:ascii="Arial" w:hAnsi="Arial" w:cs="Arial"/>
          <w:color w:val="000000"/>
          <w:sz w:val="22"/>
          <w:szCs w:val="22"/>
          <w:lang w:val="es-ES"/>
        </w:rPr>
        <w:t xml:space="preserve">o incorpora todavía la distribución de CloudFront, ni el backend generado con su base en el equipo de demostración, ni el segundo enlace </w:t>
      </w:r>
      <w:r>
        <w:rPr>
          <w:rFonts w:ascii="Arial" w:hAnsi="Arial" w:cs="Arial"/>
          <w:color w:val="000000"/>
          <w:sz w:val="22"/>
          <w:szCs w:val="22"/>
          <w:lang w:val="es-ES"/>
        </w:rPr>
        <w:lastRenderedPageBreak/>
        <w:t>del teléfono hacia ese backend. Los cuatro párrafos anteriores describen la topología vigente.</w:t>
      </w:r>
    </w:p>
    <w:p w14:paraId="28138F15" w14:textId="77777777" w:rsidR="00000000" w:rsidRDefault="006626A1">
      <w:pPr>
        <w:pStyle w:val="NormalWeb"/>
        <w:jc w:val="both"/>
        <w:rPr>
          <w:rFonts w:ascii="Arial" w:hAnsi="Arial" w:cs="Arial"/>
          <w:color w:val="000000"/>
          <w:sz w:val="22"/>
          <w:szCs w:val="22"/>
          <w:lang w:val="es-ES"/>
        </w:rPr>
      </w:pPr>
      <w:r>
        <w:rPr>
          <w:rFonts w:ascii="Arial" w:hAnsi="Arial" w:cs="Arial"/>
          <w:b/>
          <w:bCs/>
          <w:color w:val="000000"/>
          <w:sz w:val="22"/>
          <w:szCs w:val="22"/>
          <w:lang w:val="es-ES"/>
        </w:rPr>
        <w:t>Nota sobre el despliegue</w:t>
      </w:r>
      <w:r>
        <w:rPr>
          <w:rFonts w:ascii="Arial" w:hAnsi="Arial" w:cs="Arial"/>
          <w:b/>
          <w:bCs/>
          <w:color w:val="000000"/>
          <w:sz w:val="22"/>
          <w:szCs w:val="22"/>
          <w:lang w:val="es-ES"/>
        </w:rPr>
        <w:t xml:space="preserve"> del modelo de lenguaje.</w:t>
      </w:r>
      <w:r>
        <w:rPr>
          <w:rFonts w:ascii="Arial" w:hAnsi="Arial" w:cs="Arial"/>
          <w:color w:val="000000"/>
          <w:sz w:val="22"/>
          <w:szCs w:val="22"/>
          <w:lang w:val="es-ES"/>
        </w:rPr>
        <w:t xml:space="preserve"> Gemma 3 4B requiere aproximadamente 3,5 GB de memoria de vídeo, lo que excede las instancias razonables para este proyecto. En consecuencia, </w:t>
      </w:r>
      <w:r>
        <w:rPr>
          <w:rFonts w:ascii="Arial" w:hAnsi="Arial" w:cs="Arial"/>
          <w:b/>
          <w:bCs/>
          <w:color w:val="000000"/>
          <w:sz w:val="22"/>
          <w:szCs w:val="22"/>
          <w:lang w:val="es-ES"/>
        </w:rPr>
        <w:t>la versión desplegada opera con la bandera de inteligencia artificial desactivada</w:t>
      </w:r>
      <w:r>
        <w:rPr>
          <w:rFonts w:ascii="Arial" w:hAnsi="Arial" w:cs="Arial"/>
          <w:color w:val="000000"/>
          <w:sz w:val="22"/>
          <w:szCs w:val="22"/>
          <w:lang w:val="es-ES"/>
        </w:rPr>
        <w:t xml:space="preserve"> y el sis</w:t>
      </w:r>
      <w:r>
        <w:rPr>
          <w:rFonts w:ascii="Arial" w:hAnsi="Arial" w:cs="Arial"/>
          <w:color w:val="000000"/>
          <w:sz w:val="22"/>
          <w:szCs w:val="22"/>
          <w:lang w:val="es-ES"/>
        </w:rPr>
        <w:t>tema se comporta exactamente como antes de que ese módulo existiera: la gramática determinista sigue siendo la vía principal del dictado y el agente responde desde su catálogo. La demostración de las funciones generativas se realiza sobre la instalación lo</w:t>
      </w:r>
      <w:r>
        <w:rPr>
          <w:rFonts w:ascii="Arial" w:hAnsi="Arial" w:cs="Arial"/>
          <w:color w:val="000000"/>
          <w:sz w:val="22"/>
          <w:szCs w:val="22"/>
          <w:lang w:val="es-ES"/>
        </w:rPr>
        <w:t>cal. Esta separación es posible porque el módulo se diseñó como recortable desde el principio.</w:t>
      </w:r>
    </w:p>
    <w:p w14:paraId="1164E56F" w14:textId="77777777" w:rsidR="00000000" w:rsidRDefault="006626A1">
      <w:pPr>
        <w:pStyle w:val="NormalWeb"/>
        <w:jc w:val="both"/>
        <w:rPr>
          <w:rFonts w:ascii="Arial" w:hAnsi="Arial" w:cs="Arial"/>
          <w:color w:val="000000"/>
          <w:sz w:val="22"/>
          <w:szCs w:val="22"/>
          <w:lang w:val="es-ES"/>
        </w:rPr>
      </w:pPr>
      <w:r>
        <w:rPr>
          <w:rFonts w:ascii="Arial" w:hAnsi="Arial" w:cs="Arial"/>
          <w:color w:val="000000"/>
          <w:sz w:val="22"/>
          <w:szCs w:val="22"/>
          <w:lang w:val="es-ES"/>
        </w:rPr>
        <w:t>El modelo del cliente móvil es otro y no depende de esto: Gemma 3 1B en formato int4, 529 MB, que corre dentro del teléfono y no consulta a ningún servidor. Tamb</w:t>
      </w:r>
      <w:r>
        <w:rPr>
          <w:rFonts w:ascii="Arial" w:hAnsi="Arial" w:cs="Arial"/>
          <w:color w:val="000000"/>
          <w:sz w:val="22"/>
          <w:szCs w:val="22"/>
          <w:lang w:val="es-ES"/>
        </w:rPr>
        <w:t>ién allí el módulo es recortable, y sin él la aplicación pierde un escalón del dictado y nada más.</w:t>
      </w:r>
    </w:p>
    <w:p w14:paraId="66C28DC4" w14:textId="77777777" w:rsidR="00000000" w:rsidRDefault="006626A1">
      <w:pPr>
        <w:pStyle w:val="Ttulo3"/>
        <w:rPr>
          <w:rFonts w:ascii="Arial" w:eastAsia="Times New Roman" w:hAnsi="Arial" w:cs="Arial"/>
          <w:lang w:val="es-ES"/>
        </w:rPr>
      </w:pPr>
      <w:bookmarkStart w:id="43" w:name="_Toc241016860"/>
      <w:r>
        <w:rPr>
          <w:rFonts w:ascii="Arial" w:eastAsia="Times New Roman" w:hAnsi="Arial" w:cs="Arial"/>
          <w:lang w:val="es-ES"/>
        </w:rPr>
        <w:t>2.3.2 Diseño de datos</w:t>
      </w:r>
      <w:bookmarkEnd w:id="43"/>
    </w:p>
    <w:p w14:paraId="50C58C1E" w14:textId="77777777" w:rsidR="00000000" w:rsidRDefault="006626A1">
      <w:pPr>
        <w:pStyle w:val="Ttulo4"/>
        <w:rPr>
          <w:rFonts w:ascii="Arial" w:eastAsia="Times New Roman" w:hAnsi="Arial" w:cs="Arial"/>
          <w:lang w:val="es-ES"/>
        </w:rPr>
      </w:pPr>
      <w:bookmarkStart w:id="44" w:name="_Toc241016861"/>
      <w:r>
        <w:rPr>
          <w:rFonts w:ascii="Arial" w:eastAsia="Times New Roman" w:hAnsi="Arial" w:cs="Arial"/>
          <w:lang w:val="es-ES"/>
        </w:rPr>
        <w:t>2.3.2.1 Diseño lógico</w:t>
      </w:r>
      <w:bookmarkEnd w:id="44"/>
    </w:p>
    <w:p w14:paraId="459D34AA" w14:textId="77777777" w:rsidR="00000000" w:rsidRDefault="006626A1">
      <w:pPr>
        <w:pStyle w:val="NormalWeb"/>
        <w:jc w:val="both"/>
        <w:rPr>
          <w:rFonts w:ascii="Arial" w:hAnsi="Arial" w:cs="Arial"/>
          <w:color w:val="000000"/>
          <w:sz w:val="22"/>
          <w:szCs w:val="22"/>
          <w:lang w:val="es-ES"/>
        </w:rPr>
      </w:pPr>
      <w:r>
        <w:rPr>
          <w:rFonts w:ascii="Arial" w:hAnsi="Arial" w:cs="Arial"/>
          <w:color w:val="000000"/>
          <w:sz w:val="22"/>
          <w:szCs w:val="22"/>
          <w:lang w:val="es-ES"/>
        </w:rPr>
        <w:t>El esquema tiene doce tablas, agrupadas en cuatro conjuntos:</w:t>
      </w:r>
    </w:p>
    <w:tbl>
      <w:tblPr>
        <w:tblW w:w="8504" w:type="dxa"/>
        <w:tblLayout w:type="fixed"/>
        <w:tblCellMar>
          <w:top w:w="15" w:type="dxa"/>
          <w:left w:w="15" w:type="dxa"/>
          <w:bottom w:w="15" w:type="dxa"/>
          <w:right w:w="15" w:type="dxa"/>
        </w:tblCellMar>
        <w:tblLook w:val="04A0" w:firstRow="1" w:lastRow="0" w:firstColumn="1" w:lastColumn="0" w:noHBand="0" w:noVBand="1"/>
      </w:tblPr>
      <w:tblGrid>
        <w:gridCol w:w="1914"/>
        <w:gridCol w:w="6590"/>
      </w:tblGrid>
      <w:tr w:rsidR="00000000" w14:paraId="53ED9B16" w14:textId="77777777" w:rsidTr="006626A1">
        <w:trPr>
          <w:tblHeader/>
        </w:trPr>
        <w:tc>
          <w:tcPr>
            <w:tcW w:w="1914" w:type="dxa"/>
            <w:tcBorders>
              <w:top w:val="single" w:sz="6" w:space="0" w:color="1B2A4A"/>
              <w:left w:val="single" w:sz="6" w:space="0" w:color="1B2A4A"/>
              <w:bottom w:val="single" w:sz="6" w:space="0" w:color="1B2A4A"/>
              <w:right w:val="single" w:sz="6" w:space="0" w:color="1B2A4A"/>
            </w:tcBorders>
            <w:shd w:val="clear" w:color="auto" w:fill="1B2A4A"/>
            <w:tcMar>
              <w:top w:w="100" w:type="dxa"/>
              <w:left w:w="120" w:type="dxa"/>
              <w:bottom w:w="100" w:type="dxa"/>
              <w:right w:w="120" w:type="dxa"/>
            </w:tcMar>
            <w:hideMark/>
          </w:tcPr>
          <w:p w14:paraId="3AFA2876" w14:textId="77777777" w:rsidR="00000000" w:rsidRDefault="006626A1">
            <w:pPr>
              <w:spacing w:before="160" w:after="280"/>
              <w:rPr>
                <w:rFonts w:ascii="Arial" w:eastAsia="Times New Roman" w:hAnsi="Arial" w:cs="Arial"/>
                <w:b/>
                <w:bCs/>
                <w:color w:val="FFFFFF"/>
                <w:sz w:val="19"/>
                <w:szCs w:val="19"/>
              </w:rPr>
            </w:pPr>
            <w:r>
              <w:rPr>
                <w:rFonts w:ascii="Arial" w:eastAsia="Times New Roman" w:hAnsi="Arial" w:cs="Arial"/>
                <w:b/>
                <w:bCs/>
                <w:color w:val="FFFFFF"/>
                <w:sz w:val="19"/>
                <w:szCs w:val="19"/>
              </w:rPr>
              <w:t>Conjunto</w:t>
            </w:r>
          </w:p>
        </w:tc>
        <w:tc>
          <w:tcPr>
            <w:tcW w:w="6590" w:type="dxa"/>
            <w:tcBorders>
              <w:top w:val="single" w:sz="6" w:space="0" w:color="1B2A4A"/>
              <w:left w:val="single" w:sz="6" w:space="0" w:color="1B2A4A"/>
              <w:bottom w:val="single" w:sz="6" w:space="0" w:color="1B2A4A"/>
              <w:right w:val="single" w:sz="6" w:space="0" w:color="1B2A4A"/>
            </w:tcBorders>
            <w:shd w:val="clear" w:color="auto" w:fill="1B2A4A"/>
            <w:tcMar>
              <w:top w:w="100" w:type="dxa"/>
              <w:left w:w="120" w:type="dxa"/>
              <w:bottom w:w="100" w:type="dxa"/>
              <w:right w:w="120" w:type="dxa"/>
            </w:tcMar>
            <w:hideMark/>
          </w:tcPr>
          <w:p w14:paraId="29EF1461" w14:textId="77777777" w:rsidR="00000000" w:rsidRDefault="006626A1">
            <w:pPr>
              <w:spacing w:before="160" w:after="280"/>
              <w:rPr>
                <w:rFonts w:ascii="Arial" w:eastAsia="Times New Roman" w:hAnsi="Arial" w:cs="Arial"/>
                <w:b/>
                <w:bCs/>
                <w:color w:val="FFFFFF"/>
                <w:sz w:val="19"/>
                <w:szCs w:val="19"/>
              </w:rPr>
            </w:pPr>
            <w:r>
              <w:rPr>
                <w:rFonts w:ascii="Arial" w:eastAsia="Times New Roman" w:hAnsi="Arial" w:cs="Arial"/>
                <w:b/>
                <w:bCs/>
                <w:color w:val="FFFFFF"/>
                <w:sz w:val="19"/>
                <w:szCs w:val="19"/>
              </w:rPr>
              <w:t>Tablas</w:t>
            </w:r>
          </w:p>
        </w:tc>
      </w:tr>
      <w:tr w:rsidR="00000000" w14:paraId="3A22FE8C" w14:textId="77777777" w:rsidTr="006626A1">
        <w:tc>
          <w:tcPr>
            <w:tcW w:w="1914"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5D6390A1"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Usuarios y proyectos</w:t>
            </w:r>
          </w:p>
        </w:tc>
        <w:tc>
          <w:tcPr>
            <w:tcW w:w="6590"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4FB05112" w14:textId="77777777" w:rsidR="00000000" w:rsidRDefault="006626A1">
            <w:pPr>
              <w:spacing w:before="160" w:after="280"/>
              <w:rPr>
                <w:rFonts w:ascii="Arial" w:eastAsia="Times New Roman" w:hAnsi="Arial" w:cs="Arial"/>
                <w:color w:val="000000"/>
                <w:sz w:val="19"/>
                <w:szCs w:val="19"/>
              </w:rPr>
            </w:pPr>
            <w:r>
              <w:rPr>
                <w:rStyle w:val="CdigoHTML"/>
                <w:color w:val="000000"/>
              </w:rPr>
              <w:t>usuario</w:t>
            </w:r>
            <w:r>
              <w:rPr>
                <w:rFonts w:ascii="Arial" w:eastAsia="Times New Roman" w:hAnsi="Arial" w:cs="Arial"/>
                <w:color w:val="000000"/>
                <w:sz w:val="19"/>
                <w:szCs w:val="19"/>
              </w:rPr>
              <w:t xml:space="preserve">, </w:t>
            </w:r>
            <w:r>
              <w:rPr>
                <w:rStyle w:val="CdigoHTML"/>
                <w:color w:val="000000"/>
              </w:rPr>
              <w:t>proyecto</w:t>
            </w:r>
            <w:r>
              <w:rPr>
                <w:rFonts w:ascii="Arial" w:eastAsia="Times New Roman" w:hAnsi="Arial" w:cs="Arial"/>
                <w:color w:val="000000"/>
                <w:sz w:val="19"/>
                <w:szCs w:val="19"/>
              </w:rPr>
              <w:t xml:space="preserve">, </w:t>
            </w:r>
            <w:r>
              <w:rPr>
                <w:rStyle w:val="CdigoHTML"/>
                <w:color w:val="000000"/>
              </w:rPr>
              <w:t>proyecto_miembro</w:t>
            </w:r>
          </w:p>
        </w:tc>
      </w:tr>
      <w:tr w:rsidR="00000000" w14:paraId="463480A3" w14:textId="77777777" w:rsidTr="006626A1">
        <w:tc>
          <w:tcPr>
            <w:tcW w:w="1914"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6B8C26FC"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Modelo UML</w:t>
            </w:r>
          </w:p>
        </w:tc>
        <w:tc>
          <w:tcPr>
            <w:tcW w:w="6590"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7AC0817D" w14:textId="77777777" w:rsidR="00000000" w:rsidRDefault="006626A1">
            <w:pPr>
              <w:spacing w:before="160" w:after="280"/>
              <w:rPr>
                <w:rFonts w:ascii="Arial" w:eastAsia="Times New Roman" w:hAnsi="Arial" w:cs="Arial"/>
                <w:color w:val="000000"/>
                <w:sz w:val="19"/>
                <w:szCs w:val="19"/>
              </w:rPr>
            </w:pPr>
            <w:r>
              <w:rPr>
                <w:rStyle w:val="CdigoHTML"/>
                <w:color w:val="000000"/>
              </w:rPr>
              <w:t>diagrama</w:t>
            </w:r>
            <w:r>
              <w:rPr>
                <w:rFonts w:ascii="Arial" w:eastAsia="Times New Roman" w:hAnsi="Arial" w:cs="Arial"/>
                <w:color w:val="000000"/>
                <w:sz w:val="19"/>
                <w:szCs w:val="19"/>
              </w:rPr>
              <w:t xml:space="preserve">, </w:t>
            </w:r>
            <w:r>
              <w:rPr>
                <w:rStyle w:val="CdigoHTML"/>
                <w:color w:val="000000"/>
              </w:rPr>
              <w:t>clase_uml</w:t>
            </w:r>
            <w:r>
              <w:rPr>
                <w:rFonts w:ascii="Arial" w:eastAsia="Times New Roman" w:hAnsi="Arial" w:cs="Arial"/>
                <w:color w:val="000000"/>
                <w:sz w:val="19"/>
                <w:szCs w:val="19"/>
              </w:rPr>
              <w:t xml:space="preserve">, </w:t>
            </w:r>
            <w:r>
              <w:rPr>
                <w:rStyle w:val="CdigoHTML"/>
                <w:color w:val="000000"/>
              </w:rPr>
              <w:t>atributo_uml</w:t>
            </w:r>
            <w:r>
              <w:rPr>
                <w:rFonts w:ascii="Arial" w:eastAsia="Times New Roman" w:hAnsi="Arial" w:cs="Arial"/>
                <w:color w:val="000000"/>
                <w:sz w:val="19"/>
                <w:szCs w:val="19"/>
              </w:rPr>
              <w:t xml:space="preserve">, </w:t>
            </w:r>
            <w:r>
              <w:rPr>
                <w:rStyle w:val="CdigoHTML"/>
                <w:color w:val="000000"/>
              </w:rPr>
              <w:t>metodo_uml</w:t>
            </w:r>
            <w:r>
              <w:rPr>
                <w:rFonts w:ascii="Arial" w:eastAsia="Times New Roman" w:hAnsi="Arial" w:cs="Arial"/>
                <w:color w:val="000000"/>
                <w:sz w:val="19"/>
                <w:szCs w:val="19"/>
              </w:rPr>
              <w:t xml:space="preserve">, </w:t>
            </w:r>
            <w:r>
              <w:rPr>
                <w:rStyle w:val="CdigoHTML"/>
                <w:color w:val="000000"/>
              </w:rPr>
              <w:t>parametro_uml</w:t>
            </w:r>
            <w:r>
              <w:rPr>
                <w:rFonts w:ascii="Arial" w:eastAsia="Times New Roman" w:hAnsi="Arial" w:cs="Arial"/>
                <w:color w:val="000000"/>
                <w:sz w:val="19"/>
                <w:szCs w:val="19"/>
              </w:rPr>
              <w:t xml:space="preserve">, </w:t>
            </w:r>
            <w:r>
              <w:rPr>
                <w:rStyle w:val="CdigoHTML"/>
                <w:color w:val="000000"/>
              </w:rPr>
              <w:t>relacion_uml</w:t>
            </w:r>
          </w:p>
        </w:tc>
      </w:tr>
      <w:tr w:rsidR="00000000" w14:paraId="40B807AC" w14:textId="77777777" w:rsidTr="006626A1">
        <w:tc>
          <w:tcPr>
            <w:tcW w:w="1914"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6737BA2A"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Colaboración</w:t>
            </w:r>
          </w:p>
        </w:tc>
        <w:tc>
          <w:tcPr>
            <w:tcW w:w="6590"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5FEDCC00" w14:textId="77777777" w:rsidR="00000000" w:rsidRDefault="006626A1">
            <w:pPr>
              <w:spacing w:before="160" w:after="280"/>
              <w:rPr>
                <w:rFonts w:ascii="Arial" w:eastAsia="Times New Roman" w:hAnsi="Arial" w:cs="Arial"/>
                <w:color w:val="000000"/>
                <w:sz w:val="19"/>
                <w:szCs w:val="19"/>
              </w:rPr>
            </w:pPr>
            <w:r>
              <w:rPr>
                <w:rStyle w:val="CdigoHTML"/>
                <w:color w:val="000000"/>
              </w:rPr>
              <w:t>bloqueo_elemento</w:t>
            </w:r>
            <w:r>
              <w:rPr>
                <w:rFonts w:ascii="Arial" w:eastAsia="Times New Roman" w:hAnsi="Arial" w:cs="Arial"/>
                <w:color w:val="000000"/>
                <w:sz w:val="19"/>
                <w:szCs w:val="19"/>
              </w:rPr>
              <w:t xml:space="preserve">, </w:t>
            </w:r>
            <w:r>
              <w:rPr>
                <w:rStyle w:val="CdigoHTML"/>
                <w:color w:val="000000"/>
              </w:rPr>
              <w:t>operacion</w:t>
            </w:r>
          </w:p>
        </w:tc>
      </w:tr>
      <w:tr w:rsidR="00000000" w14:paraId="16FC9123" w14:textId="77777777" w:rsidTr="006626A1">
        <w:tc>
          <w:tcPr>
            <w:tcW w:w="1914"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6F0B2BFF"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Agente</w:t>
            </w:r>
          </w:p>
        </w:tc>
        <w:tc>
          <w:tcPr>
            <w:tcW w:w="6590"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1AA3BFAA" w14:textId="77777777" w:rsidR="00000000" w:rsidRDefault="006626A1">
            <w:pPr>
              <w:spacing w:before="160" w:after="280"/>
              <w:rPr>
                <w:rFonts w:ascii="Arial" w:eastAsia="Times New Roman" w:hAnsi="Arial" w:cs="Arial"/>
                <w:color w:val="000000"/>
                <w:sz w:val="19"/>
                <w:szCs w:val="19"/>
              </w:rPr>
            </w:pPr>
            <w:r>
              <w:rPr>
                <w:rStyle w:val="CdigoHTML"/>
                <w:color w:val="000000"/>
              </w:rPr>
              <w:t>uso_herramienta</w:t>
            </w:r>
          </w:p>
        </w:tc>
      </w:tr>
    </w:tbl>
    <w:p w14:paraId="72589DEA" w14:textId="77777777" w:rsidR="00000000" w:rsidRDefault="006626A1">
      <w:pPr>
        <w:pStyle w:val="NormalWeb"/>
        <w:jc w:val="both"/>
        <w:rPr>
          <w:rFonts w:ascii="Arial" w:hAnsi="Arial" w:cs="Arial"/>
          <w:color w:val="000000"/>
          <w:sz w:val="22"/>
          <w:szCs w:val="22"/>
          <w:lang w:val="es-ES"/>
        </w:rPr>
      </w:pPr>
      <w:r>
        <w:rPr>
          <w:rFonts w:ascii="Arial" w:hAnsi="Arial" w:cs="Arial"/>
          <w:noProof/>
          <w:color w:val="000000"/>
          <w:sz w:val="22"/>
          <w:szCs w:val="22"/>
          <w:lang w:val="es-ES"/>
        </w:rPr>
        <w:lastRenderedPageBreak/>
        <w:drawing>
          <wp:inline distT="0" distB="0" distL="0" distR="0" wp14:anchorId="3537823A" wp14:editId="31BDBCEC">
            <wp:extent cx="5288280" cy="5341620"/>
            <wp:effectExtent l="0" t="0" r="7620" b="0"/>
            <wp:docPr id="11" name="Imagen 11" descr="Diagrama de clases del modelo de da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Diagrama de clases del modelo de datos"/>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288280" cy="5341620"/>
                    </a:xfrm>
                    <a:prstGeom prst="rect">
                      <a:avLst/>
                    </a:prstGeom>
                    <a:noFill/>
                    <a:ln>
                      <a:noFill/>
                    </a:ln>
                  </pic:spPr>
                </pic:pic>
              </a:graphicData>
            </a:graphic>
          </wp:inline>
        </w:drawing>
      </w:r>
    </w:p>
    <w:p w14:paraId="4CAF0EAC" w14:textId="77777777" w:rsidR="00000000" w:rsidRDefault="006626A1">
      <w:pPr>
        <w:pStyle w:val="NormalWeb"/>
        <w:jc w:val="both"/>
        <w:rPr>
          <w:rFonts w:ascii="Arial" w:hAnsi="Arial" w:cs="Arial"/>
          <w:color w:val="000000"/>
          <w:sz w:val="22"/>
          <w:szCs w:val="22"/>
          <w:lang w:val="es-ES"/>
        </w:rPr>
      </w:pPr>
      <w:r>
        <w:rPr>
          <w:rFonts w:ascii="Arial" w:hAnsi="Arial" w:cs="Arial"/>
          <w:i/>
          <w:iCs/>
          <w:color w:val="000000"/>
          <w:sz w:val="22"/>
          <w:szCs w:val="22"/>
          <w:lang w:val="es-ES"/>
        </w:rPr>
        <w:t>Figura 7. Modelo de datos. Los rombos rellenos son composiciones: la parte no existe sin el todo, y el esquema lo impone con borrado en cascada.</w:t>
      </w:r>
    </w:p>
    <w:p w14:paraId="72D2AF47" w14:textId="77777777" w:rsidR="00000000" w:rsidRDefault="006626A1">
      <w:pPr>
        <w:pStyle w:val="NormalWeb"/>
        <w:jc w:val="both"/>
        <w:rPr>
          <w:rFonts w:ascii="Arial" w:hAnsi="Arial" w:cs="Arial"/>
          <w:color w:val="000000"/>
          <w:sz w:val="22"/>
          <w:szCs w:val="22"/>
          <w:lang w:val="es-ES"/>
        </w:rPr>
      </w:pPr>
      <w:r>
        <w:rPr>
          <w:rFonts w:ascii="Arial" w:hAnsi="Arial" w:cs="Arial"/>
          <w:b/>
          <w:bCs/>
          <w:color w:val="000000"/>
          <w:sz w:val="22"/>
          <w:szCs w:val="22"/>
          <w:lang w:val="es-ES"/>
        </w:rPr>
        <w:t>Mapeo del modelo a la base de datos</w:t>
      </w:r>
    </w:p>
    <w:tbl>
      <w:tblPr>
        <w:tblW w:w="8504" w:type="dxa"/>
        <w:tblLayout w:type="fixed"/>
        <w:tblCellMar>
          <w:top w:w="15" w:type="dxa"/>
          <w:left w:w="15" w:type="dxa"/>
          <w:bottom w:w="15" w:type="dxa"/>
          <w:right w:w="15" w:type="dxa"/>
        </w:tblCellMar>
        <w:tblLook w:val="04A0" w:firstRow="1" w:lastRow="0" w:firstColumn="1" w:lastColumn="0" w:noHBand="0" w:noVBand="1"/>
      </w:tblPr>
      <w:tblGrid>
        <w:gridCol w:w="1773"/>
        <w:gridCol w:w="1916"/>
        <w:gridCol w:w="4815"/>
      </w:tblGrid>
      <w:tr w:rsidR="00000000" w14:paraId="728778C5" w14:textId="77777777" w:rsidTr="006626A1">
        <w:trPr>
          <w:tblHeader/>
        </w:trPr>
        <w:tc>
          <w:tcPr>
            <w:tcW w:w="1773" w:type="dxa"/>
            <w:tcBorders>
              <w:top w:val="single" w:sz="6" w:space="0" w:color="1B2A4A"/>
              <w:left w:val="single" w:sz="6" w:space="0" w:color="1B2A4A"/>
              <w:bottom w:val="single" w:sz="6" w:space="0" w:color="1B2A4A"/>
              <w:right w:val="single" w:sz="6" w:space="0" w:color="1B2A4A"/>
            </w:tcBorders>
            <w:shd w:val="clear" w:color="auto" w:fill="1B2A4A"/>
            <w:tcMar>
              <w:top w:w="100" w:type="dxa"/>
              <w:left w:w="120" w:type="dxa"/>
              <w:bottom w:w="100" w:type="dxa"/>
              <w:right w:w="120" w:type="dxa"/>
            </w:tcMar>
            <w:hideMark/>
          </w:tcPr>
          <w:p w14:paraId="179B2BFC" w14:textId="77777777" w:rsidR="00000000" w:rsidRDefault="006626A1">
            <w:pPr>
              <w:spacing w:before="160" w:after="280"/>
              <w:rPr>
                <w:rFonts w:ascii="Arial" w:eastAsia="Times New Roman" w:hAnsi="Arial" w:cs="Arial"/>
                <w:b/>
                <w:bCs/>
                <w:color w:val="FFFFFF"/>
                <w:sz w:val="19"/>
                <w:szCs w:val="19"/>
              </w:rPr>
            </w:pPr>
            <w:r>
              <w:rPr>
                <w:rFonts w:ascii="Arial" w:eastAsia="Times New Roman" w:hAnsi="Arial" w:cs="Arial"/>
                <w:b/>
                <w:bCs/>
                <w:color w:val="FFFFFF"/>
                <w:sz w:val="19"/>
                <w:szCs w:val="19"/>
              </w:rPr>
              <w:t>Clase del model</w:t>
            </w:r>
            <w:r>
              <w:rPr>
                <w:rFonts w:ascii="Arial" w:eastAsia="Times New Roman" w:hAnsi="Arial" w:cs="Arial"/>
                <w:b/>
                <w:bCs/>
                <w:color w:val="FFFFFF"/>
                <w:sz w:val="19"/>
                <w:szCs w:val="19"/>
              </w:rPr>
              <w:t>o</w:t>
            </w:r>
          </w:p>
        </w:tc>
        <w:tc>
          <w:tcPr>
            <w:tcW w:w="1916" w:type="dxa"/>
            <w:tcBorders>
              <w:top w:val="single" w:sz="6" w:space="0" w:color="1B2A4A"/>
              <w:left w:val="single" w:sz="6" w:space="0" w:color="1B2A4A"/>
              <w:bottom w:val="single" w:sz="6" w:space="0" w:color="1B2A4A"/>
              <w:right w:val="single" w:sz="6" w:space="0" w:color="1B2A4A"/>
            </w:tcBorders>
            <w:shd w:val="clear" w:color="auto" w:fill="1B2A4A"/>
            <w:tcMar>
              <w:top w:w="100" w:type="dxa"/>
              <w:left w:w="120" w:type="dxa"/>
              <w:bottom w:w="100" w:type="dxa"/>
              <w:right w:w="120" w:type="dxa"/>
            </w:tcMar>
            <w:hideMark/>
          </w:tcPr>
          <w:p w14:paraId="36F31952" w14:textId="77777777" w:rsidR="00000000" w:rsidRDefault="006626A1">
            <w:pPr>
              <w:spacing w:before="160" w:after="280"/>
              <w:rPr>
                <w:rFonts w:ascii="Arial" w:eastAsia="Times New Roman" w:hAnsi="Arial" w:cs="Arial"/>
                <w:b/>
                <w:bCs/>
                <w:color w:val="FFFFFF"/>
                <w:sz w:val="19"/>
                <w:szCs w:val="19"/>
              </w:rPr>
            </w:pPr>
            <w:r>
              <w:rPr>
                <w:rFonts w:ascii="Arial" w:eastAsia="Times New Roman" w:hAnsi="Arial" w:cs="Arial"/>
                <w:b/>
                <w:bCs/>
                <w:color w:val="FFFFFF"/>
                <w:sz w:val="19"/>
                <w:szCs w:val="19"/>
              </w:rPr>
              <w:t>Tabla</w:t>
            </w:r>
          </w:p>
        </w:tc>
        <w:tc>
          <w:tcPr>
            <w:tcW w:w="4815" w:type="dxa"/>
            <w:tcBorders>
              <w:top w:val="single" w:sz="6" w:space="0" w:color="1B2A4A"/>
              <w:left w:val="single" w:sz="6" w:space="0" w:color="1B2A4A"/>
              <w:bottom w:val="single" w:sz="6" w:space="0" w:color="1B2A4A"/>
              <w:right w:val="single" w:sz="6" w:space="0" w:color="1B2A4A"/>
            </w:tcBorders>
            <w:shd w:val="clear" w:color="auto" w:fill="1B2A4A"/>
            <w:tcMar>
              <w:top w:w="100" w:type="dxa"/>
              <w:left w:w="120" w:type="dxa"/>
              <w:bottom w:w="100" w:type="dxa"/>
              <w:right w:w="120" w:type="dxa"/>
            </w:tcMar>
            <w:hideMark/>
          </w:tcPr>
          <w:p w14:paraId="271F302A" w14:textId="77777777" w:rsidR="00000000" w:rsidRDefault="006626A1">
            <w:pPr>
              <w:spacing w:before="160" w:after="280"/>
              <w:rPr>
                <w:rFonts w:ascii="Arial" w:eastAsia="Times New Roman" w:hAnsi="Arial" w:cs="Arial"/>
                <w:b/>
                <w:bCs/>
                <w:color w:val="FFFFFF"/>
                <w:sz w:val="19"/>
                <w:szCs w:val="19"/>
              </w:rPr>
            </w:pPr>
            <w:r>
              <w:rPr>
                <w:rFonts w:ascii="Arial" w:eastAsia="Times New Roman" w:hAnsi="Arial" w:cs="Arial"/>
                <w:b/>
                <w:bCs/>
                <w:color w:val="FFFFFF"/>
                <w:sz w:val="19"/>
                <w:szCs w:val="19"/>
              </w:rPr>
              <w:t>Notas del mapeo</w:t>
            </w:r>
          </w:p>
        </w:tc>
      </w:tr>
      <w:tr w:rsidR="00000000" w14:paraId="6C2415A0" w14:textId="77777777" w:rsidTr="006626A1">
        <w:tc>
          <w:tcPr>
            <w:tcW w:w="1773"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523122A3"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Usuario</w:t>
            </w:r>
          </w:p>
        </w:tc>
        <w:tc>
          <w:tcPr>
            <w:tcW w:w="191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420AB7D5" w14:textId="77777777" w:rsidR="00000000" w:rsidRDefault="006626A1">
            <w:pPr>
              <w:spacing w:before="160" w:after="280"/>
              <w:rPr>
                <w:rFonts w:ascii="Arial" w:eastAsia="Times New Roman" w:hAnsi="Arial" w:cs="Arial"/>
                <w:color w:val="000000"/>
                <w:sz w:val="19"/>
                <w:szCs w:val="19"/>
              </w:rPr>
            </w:pPr>
            <w:r>
              <w:rPr>
                <w:rStyle w:val="CdigoHTML"/>
                <w:color w:val="000000"/>
              </w:rPr>
              <w:t>usuario</w:t>
            </w:r>
          </w:p>
        </w:tc>
        <w:tc>
          <w:tcPr>
            <w:tcW w:w="4815"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303B4072"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Correo único; contraseña almacenada como resumen cifrado</w:t>
            </w:r>
          </w:p>
        </w:tc>
      </w:tr>
      <w:tr w:rsidR="00000000" w14:paraId="3EA25191" w14:textId="77777777" w:rsidTr="006626A1">
        <w:tc>
          <w:tcPr>
            <w:tcW w:w="1773"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3F5E8E84"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Proyecto</w:t>
            </w:r>
          </w:p>
        </w:tc>
        <w:tc>
          <w:tcPr>
            <w:tcW w:w="191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298E2D4E" w14:textId="77777777" w:rsidR="00000000" w:rsidRDefault="006626A1">
            <w:pPr>
              <w:spacing w:before="160" w:after="280"/>
              <w:rPr>
                <w:rFonts w:ascii="Arial" w:eastAsia="Times New Roman" w:hAnsi="Arial" w:cs="Arial"/>
                <w:color w:val="000000"/>
                <w:sz w:val="19"/>
                <w:szCs w:val="19"/>
              </w:rPr>
            </w:pPr>
            <w:r>
              <w:rPr>
                <w:rStyle w:val="CdigoHTML"/>
                <w:color w:val="000000"/>
              </w:rPr>
              <w:t>proyecto</w:t>
            </w:r>
          </w:p>
        </w:tc>
        <w:tc>
          <w:tcPr>
            <w:tcW w:w="4815"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4E6CCA86"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 xml:space="preserve">Clave ajena al propietario con </w:t>
            </w:r>
            <w:r>
              <w:rPr>
                <w:rStyle w:val="CdigoHTML"/>
                <w:color w:val="000000"/>
              </w:rPr>
              <w:t>ON DELETE RESTRICT</w:t>
            </w:r>
            <w:r>
              <w:rPr>
                <w:rFonts w:ascii="Arial" w:eastAsia="Times New Roman" w:hAnsi="Arial" w:cs="Arial"/>
                <w:color w:val="000000"/>
                <w:sz w:val="19"/>
                <w:szCs w:val="19"/>
              </w:rPr>
              <w:t>: no se borra a alguien que tiene proyectos</w:t>
            </w:r>
          </w:p>
        </w:tc>
      </w:tr>
      <w:tr w:rsidR="00000000" w14:paraId="392C3551" w14:textId="77777777" w:rsidTr="006626A1">
        <w:tc>
          <w:tcPr>
            <w:tcW w:w="1773"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74200E2D"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lastRenderedPageBreak/>
              <w:t>ProyectoMiembro</w:t>
            </w:r>
          </w:p>
        </w:tc>
        <w:tc>
          <w:tcPr>
            <w:tcW w:w="191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0CCCC0C6" w14:textId="77777777" w:rsidR="00000000" w:rsidRDefault="006626A1">
            <w:pPr>
              <w:spacing w:before="160" w:after="280"/>
              <w:rPr>
                <w:rFonts w:ascii="Arial" w:eastAsia="Times New Roman" w:hAnsi="Arial" w:cs="Arial"/>
                <w:color w:val="000000"/>
                <w:sz w:val="19"/>
                <w:szCs w:val="19"/>
              </w:rPr>
            </w:pPr>
            <w:r>
              <w:rPr>
                <w:rStyle w:val="CdigoHTML"/>
                <w:color w:val="000000"/>
              </w:rPr>
              <w:t>proyecto_miembro</w:t>
            </w:r>
          </w:p>
        </w:tc>
        <w:tc>
          <w:tcPr>
            <w:tcW w:w="4815"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260C191D"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Clave primaria compuesta (proyecto, usuario); resuelve la relación muchos a muchos entre ambos</w:t>
            </w:r>
          </w:p>
        </w:tc>
      </w:tr>
      <w:tr w:rsidR="00000000" w14:paraId="7CC77424" w14:textId="77777777" w:rsidTr="006626A1">
        <w:tc>
          <w:tcPr>
            <w:tcW w:w="1773"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70063EB6"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Diagrama</w:t>
            </w:r>
          </w:p>
        </w:tc>
        <w:tc>
          <w:tcPr>
            <w:tcW w:w="191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3AA0C79A" w14:textId="77777777" w:rsidR="00000000" w:rsidRDefault="006626A1">
            <w:pPr>
              <w:spacing w:before="160" w:after="280"/>
              <w:rPr>
                <w:rFonts w:ascii="Arial" w:eastAsia="Times New Roman" w:hAnsi="Arial" w:cs="Arial"/>
                <w:color w:val="000000"/>
                <w:sz w:val="19"/>
                <w:szCs w:val="19"/>
              </w:rPr>
            </w:pPr>
            <w:r>
              <w:rPr>
                <w:rStyle w:val="CdigoHTML"/>
                <w:color w:val="000000"/>
              </w:rPr>
              <w:t>diagrama</w:t>
            </w:r>
          </w:p>
        </w:tc>
        <w:tc>
          <w:tcPr>
            <w:tcW w:w="4815"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45161F9C"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 xml:space="preserve">Lleva </w:t>
            </w:r>
            <w:r>
              <w:rPr>
                <w:rStyle w:val="CdigoHTML"/>
                <w:color w:val="000000"/>
              </w:rPr>
              <w:t>version</w:t>
            </w:r>
            <w:r>
              <w:rPr>
                <w:rFonts w:ascii="Arial" w:eastAsia="Times New Roman" w:hAnsi="Arial" w:cs="Arial"/>
                <w:color w:val="000000"/>
                <w:sz w:val="19"/>
                <w:szCs w:val="19"/>
              </w:rPr>
              <w:t>, contador monótono que ordena las operaciones</w:t>
            </w:r>
          </w:p>
        </w:tc>
      </w:tr>
      <w:tr w:rsidR="00000000" w14:paraId="2E4EBC6A" w14:textId="77777777" w:rsidTr="006626A1">
        <w:tc>
          <w:tcPr>
            <w:tcW w:w="1773"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0ABF8C6E"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ClaseUml</w:t>
            </w:r>
          </w:p>
        </w:tc>
        <w:tc>
          <w:tcPr>
            <w:tcW w:w="191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717B1B78" w14:textId="77777777" w:rsidR="00000000" w:rsidRDefault="006626A1">
            <w:pPr>
              <w:spacing w:before="160" w:after="280"/>
              <w:rPr>
                <w:rFonts w:ascii="Arial" w:eastAsia="Times New Roman" w:hAnsi="Arial" w:cs="Arial"/>
                <w:color w:val="000000"/>
                <w:sz w:val="19"/>
                <w:szCs w:val="19"/>
              </w:rPr>
            </w:pPr>
            <w:r>
              <w:rPr>
                <w:rStyle w:val="CdigoHTML"/>
                <w:color w:val="000000"/>
              </w:rPr>
              <w:t>clase_uml</w:t>
            </w:r>
          </w:p>
        </w:tc>
        <w:tc>
          <w:tcPr>
            <w:tcW w:w="4815"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1AD9BDB0"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Nombre único por diagrama; incluye la geometría del lienzo</w:t>
            </w:r>
          </w:p>
        </w:tc>
      </w:tr>
      <w:tr w:rsidR="00000000" w14:paraId="4EAAC73C" w14:textId="77777777" w:rsidTr="006626A1">
        <w:tc>
          <w:tcPr>
            <w:tcW w:w="1773"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1D9F002F"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AtributoUml</w:t>
            </w:r>
          </w:p>
        </w:tc>
        <w:tc>
          <w:tcPr>
            <w:tcW w:w="191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77D6BE19" w14:textId="77777777" w:rsidR="00000000" w:rsidRDefault="006626A1">
            <w:pPr>
              <w:spacing w:before="160" w:after="280"/>
              <w:rPr>
                <w:rFonts w:ascii="Arial" w:eastAsia="Times New Roman" w:hAnsi="Arial" w:cs="Arial"/>
                <w:color w:val="000000"/>
                <w:sz w:val="19"/>
                <w:szCs w:val="19"/>
              </w:rPr>
            </w:pPr>
            <w:r>
              <w:rPr>
                <w:rStyle w:val="CdigoHTML"/>
                <w:color w:val="000000"/>
              </w:rPr>
              <w:t>atributo_uml</w:t>
            </w:r>
          </w:p>
        </w:tc>
        <w:tc>
          <w:tcPr>
            <w:tcW w:w="4815"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0447B9AD"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 xml:space="preserve">Composición respecto de la clase: </w:t>
            </w:r>
            <w:r>
              <w:rPr>
                <w:rStyle w:val="CdigoHTML"/>
                <w:color w:val="000000"/>
              </w:rPr>
              <w:t>ON DELETE CASCADE</w:t>
            </w:r>
          </w:p>
        </w:tc>
      </w:tr>
      <w:tr w:rsidR="00000000" w14:paraId="5362B316" w14:textId="77777777" w:rsidTr="006626A1">
        <w:tc>
          <w:tcPr>
            <w:tcW w:w="1773"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08AA3B24"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MetodoUml</w:t>
            </w:r>
          </w:p>
        </w:tc>
        <w:tc>
          <w:tcPr>
            <w:tcW w:w="191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05AB8E9A" w14:textId="77777777" w:rsidR="00000000" w:rsidRDefault="006626A1">
            <w:pPr>
              <w:spacing w:before="160" w:after="280"/>
              <w:rPr>
                <w:rFonts w:ascii="Arial" w:eastAsia="Times New Roman" w:hAnsi="Arial" w:cs="Arial"/>
                <w:color w:val="000000"/>
                <w:sz w:val="19"/>
                <w:szCs w:val="19"/>
              </w:rPr>
            </w:pPr>
            <w:r>
              <w:rPr>
                <w:rStyle w:val="CdigoHTML"/>
                <w:color w:val="000000"/>
              </w:rPr>
              <w:t>metodo_uml</w:t>
            </w:r>
          </w:p>
        </w:tc>
        <w:tc>
          <w:tcPr>
            <w:tcW w:w="4815"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218A581A"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Composición respecto de la clase</w:t>
            </w:r>
          </w:p>
        </w:tc>
      </w:tr>
      <w:tr w:rsidR="00000000" w14:paraId="5E1B33A1" w14:textId="77777777" w:rsidTr="006626A1">
        <w:tc>
          <w:tcPr>
            <w:tcW w:w="1773"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0C7D4470"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ParametroUml</w:t>
            </w:r>
          </w:p>
        </w:tc>
        <w:tc>
          <w:tcPr>
            <w:tcW w:w="191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3CB73050" w14:textId="77777777" w:rsidR="00000000" w:rsidRDefault="006626A1">
            <w:pPr>
              <w:spacing w:before="160" w:after="280"/>
              <w:rPr>
                <w:rFonts w:ascii="Arial" w:eastAsia="Times New Roman" w:hAnsi="Arial" w:cs="Arial"/>
                <w:color w:val="000000"/>
                <w:sz w:val="19"/>
                <w:szCs w:val="19"/>
              </w:rPr>
            </w:pPr>
            <w:r>
              <w:rPr>
                <w:rStyle w:val="CdigoHTML"/>
                <w:color w:val="000000"/>
              </w:rPr>
              <w:t>parametro_uml</w:t>
            </w:r>
          </w:p>
        </w:tc>
        <w:tc>
          <w:tcPr>
            <w:tcW w:w="4815"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5AC54CAB"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Composición respecto del método</w:t>
            </w:r>
          </w:p>
        </w:tc>
      </w:tr>
      <w:tr w:rsidR="00000000" w14:paraId="64D45CA7" w14:textId="77777777" w:rsidTr="006626A1">
        <w:tc>
          <w:tcPr>
            <w:tcW w:w="1773"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54989CD3"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RelacionUml</w:t>
            </w:r>
          </w:p>
        </w:tc>
        <w:tc>
          <w:tcPr>
            <w:tcW w:w="191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7DC535B9" w14:textId="77777777" w:rsidR="00000000" w:rsidRDefault="006626A1">
            <w:pPr>
              <w:spacing w:before="160" w:after="280"/>
              <w:rPr>
                <w:rFonts w:ascii="Arial" w:eastAsia="Times New Roman" w:hAnsi="Arial" w:cs="Arial"/>
                <w:color w:val="000000"/>
                <w:sz w:val="19"/>
                <w:szCs w:val="19"/>
              </w:rPr>
            </w:pPr>
            <w:r>
              <w:rPr>
                <w:rStyle w:val="CdigoHTML"/>
                <w:color w:val="000000"/>
              </w:rPr>
              <w:t>relacion_uml</w:t>
            </w:r>
          </w:p>
        </w:tc>
        <w:tc>
          <w:tcPr>
            <w:tcW w:w="4815"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11AAE9B4"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 xml:space="preserve">Dos claves ajenas a </w:t>
            </w:r>
            <w:r>
              <w:rPr>
                <w:rStyle w:val="CdigoHTML"/>
                <w:color w:val="000000"/>
              </w:rPr>
              <w:t>clase_uml</w:t>
            </w:r>
            <w:r>
              <w:rPr>
                <w:rFonts w:ascii="Arial" w:eastAsia="Times New Roman" w:hAnsi="Arial" w:cs="Arial"/>
                <w:color w:val="000000"/>
                <w:sz w:val="19"/>
                <w:szCs w:val="19"/>
              </w:rPr>
              <w:t>; restricción que impide herencia o realización reflexiva</w:t>
            </w:r>
          </w:p>
        </w:tc>
      </w:tr>
      <w:tr w:rsidR="00000000" w14:paraId="13D49C14" w14:textId="77777777" w:rsidTr="006626A1">
        <w:tc>
          <w:tcPr>
            <w:tcW w:w="1773"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41F370B3"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BloqueoElemento</w:t>
            </w:r>
          </w:p>
        </w:tc>
        <w:tc>
          <w:tcPr>
            <w:tcW w:w="191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33374A6F" w14:textId="77777777" w:rsidR="00000000" w:rsidRDefault="006626A1">
            <w:pPr>
              <w:spacing w:before="160" w:after="280"/>
              <w:rPr>
                <w:rFonts w:ascii="Arial" w:eastAsia="Times New Roman" w:hAnsi="Arial" w:cs="Arial"/>
                <w:color w:val="000000"/>
                <w:sz w:val="19"/>
                <w:szCs w:val="19"/>
              </w:rPr>
            </w:pPr>
            <w:r>
              <w:rPr>
                <w:rStyle w:val="CdigoHTML"/>
                <w:color w:val="000000"/>
              </w:rPr>
              <w:t>bloqueo_elemento</w:t>
            </w:r>
          </w:p>
        </w:tc>
        <w:tc>
          <w:tcPr>
            <w:tcW w:w="4815"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6B2F6222"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b/>
                <w:bCs/>
                <w:color w:val="000000"/>
                <w:sz w:val="19"/>
                <w:szCs w:val="19"/>
              </w:rPr>
              <w:t>Unicidad sobre (tipo, elemento)</w:t>
            </w:r>
            <w:r>
              <w:rPr>
                <w:rFonts w:ascii="Arial" w:eastAsia="Times New Roman" w:hAnsi="Arial" w:cs="Arial"/>
                <w:color w:val="000000"/>
                <w:sz w:val="19"/>
                <w:szCs w:val="19"/>
              </w:rPr>
              <w:t>: es el mecanismo de exclusión mutua</w:t>
            </w:r>
          </w:p>
        </w:tc>
      </w:tr>
      <w:tr w:rsidR="00000000" w14:paraId="0C612423" w14:textId="77777777" w:rsidTr="006626A1">
        <w:tc>
          <w:tcPr>
            <w:tcW w:w="1773"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5E746A21"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Operacio</w:t>
            </w:r>
            <w:r>
              <w:rPr>
                <w:rFonts w:ascii="Arial" w:eastAsia="Times New Roman" w:hAnsi="Arial" w:cs="Arial"/>
                <w:color w:val="000000"/>
                <w:sz w:val="19"/>
                <w:szCs w:val="19"/>
              </w:rPr>
              <w:t>n</w:t>
            </w:r>
          </w:p>
        </w:tc>
        <w:tc>
          <w:tcPr>
            <w:tcW w:w="191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33185D0A" w14:textId="77777777" w:rsidR="00000000" w:rsidRDefault="006626A1">
            <w:pPr>
              <w:spacing w:before="160" w:after="280"/>
              <w:rPr>
                <w:rFonts w:ascii="Arial" w:eastAsia="Times New Roman" w:hAnsi="Arial" w:cs="Arial"/>
                <w:color w:val="000000"/>
                <w:sz w:val="19"/>
                <w:szCs w:val="19"/>
              </w:rPr>
            </w:pPr>
            <w:r>
              <w:rPr>
                <w:rStyle w:val="CdigoHTML"/>
                <w:color w:val="000000"/>
              </w:rPr>
              <w:t>operacion</w:t>
            </w:r>
          </w:p>
        </w:tc>
        <w:tc>
          <w:tcPr>
            <w:tcW w:w="4815"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48B6156F"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Unicidad sobre (diagrama, secuencia) y sobre (diagrama, token del cliente)</w:t>
            </w:r>
          </w:p>
        </w:tc>
      </w:tr>
      <w:tr w:rsidR="00000000" w14:paraId="6107414D" w14:textId="77777777" w:rsidTr="006626A1">
        <w:tc>
          <w:tcPr>
            <w:tcW w:w="1773"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05B3F9E8"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UsoHerramienta</w:t>
            </w:r>
          </w:p>
        </w:tc>
        <w:tc>
          <w:tcPr>
            <w:tcW w:w="191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6486ECAE" w14:textId="77777777" w:rsidR="00000000" w:rsidRDefault="006626A1">
            <w:pPr>
              <w:spacing w:before="160" w:after="280"/>
              <w:rPr>
                <w:rFonts w:ascii="Arial" w:eastAsia="Times New Roman" w:hAnsi="Arial" w:cs="Arial"/>
                <w:color w:val="000000"/>
                <w:sz w:val="19"/>
                <w:szCs w:val="19"/>
              </w:rPr>
            </w:pPr>
            <w:r>
              <w:rPr>
                <w:rStyle w:val="CdigoHTML"/>
                <w:color w:val="000000"/>
              </w:rPr>
              <w:t>uso_herramienta</w:t>
            </w:r>
          </w:p>
        </w:tc>
        <w:tc>
          <w:tcPr>
            <w:tcW w:w="4815"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2732C048"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Clave primaria compuesta (usuario, herramienta)</w:t>
            </w:r>
          </w:p>
        </w:tc>
      </w:tr>
    </w:tbl>
    <w:p w14:paraId="6E611B2F" w14:textId="77777777" w:rsidR="00000000" w:rsidRDefault="006626A1">
      <w:pPr>
        <w:pStyle w:val="NormalWeb"/>
        <w:jc w:val="both"/>
        <w:rPr>
          <w:rFonts w:ascii="Arial" w:hAnsi="Arial" w:cs="Arial"/>
          <w:color w:val="000000"/>
          <w:sz w:val="22"/>
          <w:szCs w:val="22"/>
          <w:lang w:val="es-ES"/>
        </w:rPr>
      </w:pPr>
      <w:r>
        <w:rPr>
          <w:rFonts w:ascii="Arial" w:hAnsi="Arial" w:cs="Arial"/>
          <w:color w:val="000000"/>
          <w:sz w:val="22"/>
          <w:szCs w:val="22"/>
          <w:lang w:val="es-ES"/>
        </w:rPr>
        <w:t>Tres decisiones de mapeo merecen comentario:</w:t>
      </w:r>
    </w:p>
    <w:p w14:paraId="1E5CCFB7" w14:textId="77777777" w:rsidR="00000000" w:rsidRDefault="006626A1">
      <w:pPr>
        <w:pStyle w:val="NormalWeb"/>
        <w:jc w:val="both"/>
        <w:rPr>
          <w:rFonts w:ascii="Arial" w:hAnsi="Arial" w:cs="Arial"/>
          <w:color w:val="000000"/>
          <w:sz w:val="22"/>
          <w:szCs w:val="22"/>
          <w:lang w:val="es-ES"/>
        </w:rPr>
      </w:pPr>
      <w:r>
        <w:rPr>
          <w:rFonts w:ascii="Arial" w:hAnsi="Arial" w:cs="Arial"/>
          <w:b/>
          <w:bCs/>
          <w:color w:val="000000"/>
          <w:sz w:val="22"/>
          <w:szCs w:val="22"/>
          <w:lang w:val="es-ES"/>
        </w:rPr>
        <w:t>La composición del modelo se traduce con bo</w:t>
      </w:r>
      <w:r>
        <w:rPr>
          <w:rFonts w:ascii="Arial" w:hAnsi="Arial" w:cs="Arial"/>
          <w:b/>
          <w:bCs/>
          <w:color w:val="000000"/>
          <w:sz w:val="22"/>
          <w:szCs w:val="22"/>
          <w:lang w:val="es-ES"/>
        </w:rPr>
        <w:t>rrado en cascada.</w:t>
      </w:r>
      <w:r>
        <w:rPr>
          <w:rFonts w:ascii="Arial" w:hAnsi="Arial" w:cs="Arial"/>
          <w:color w:val="000000"/>
          <w:sz w:val="22"/>
          <w:szCs w:val="22"/>
          <w:lang w:val="es-ES"/>
        </w:rPr>
        <w:t xml:space="preserve"> Un atributo no existe sin su clase, y la base lo impone. Es la misma regla que el generador aplica al producir el código: la coherencia entre el modelo, el esquema y el código generado no es casual.</w:t>
      </w:r>
    </w:p>
    <w:p w14:paraId="699959D9" w14:textId="77777777" w:rsidR="00000000" w:rsidRDefault="006626A1">
      <w:pPr>
        <w:pStyle w:val="NormalWeb"/>
        <w:jc w:val="both"/>
        <w:rPr>
          <w:rFonts w:ascii="Arial" w:hAnsi="Arial" w:cs="Arial"/>
          <w:color w:val="000000"/>
          <w:sz w:val="22"/>
          <w:szCs w:val="22"/>
          <w:lang w:val="es-ES"/>
        </w:rPr>
      </w:pPr>
      <w:r>
        <w:rPr>
          <w:rFonts w:ascii="Arial" w:hAnsi="Arial" w:cs="Arial"/>
          <w:b/>
          <w:bCs/>
          <w:color w:val="000000"/>
          <w:sz w:val="22"/>
          <w:szCs w:val="22"/>
          <w:lang w:val="es-ES"/>
        </w:rPr>
        <w:t xml:space="preserve">La unicidad de </w:t>
      </w:r>
      <w:r>
        <w:rPr>
          <w:rStyle w:val="CdigoHTML"/>
          <w:b/>
          <w:bCs/>
          <w:color w:val="000000"/>
          <w:lang w:val="es-ES"/>
        </w:rPr>
        <w:t>(elemento_tipo, elemento_id)</w:t>
      </w:r>
      <w:r>
        <w:rPr>
          <w:rFonts w:ascii="Arial" w:hAnsi="Arial" w:cs="Arial"/>
          <w:b/>
          <w:bCs/>
          <w:color w:val="000000"/>
          <w:sz w:val="22"/>
          <w:szCs w:val="22"/>
          <w:lang w:val="es-ES"/>
        </w:rPr>
        <w:t xml:space="preserve"> en </w:t>
      </w:r>
      <w:r>
        <w:rPr>
          <w:rStyle w:val="CdigoHTML"/>
          <w:b/>
          <w:bCs/>
          <w:color w:val="000000"/>
          <w:lang w:val="es-ES"/>
        </w:rPr>
        <w:t>bloqueo_elemento</w:t>
      </w:r>
      <w:r>
        <w:rPr>
          <w:rFonts w:ascii="Arial" w:hAnsi="Arial" w:cs="Arial"/>
          <w:b/>
          <w:bCs/>
          <w:color w:val="000000"/>
          <w:sz w:val="22"/>
          <w:szCs w:val="22"/>
          <w:lang w:val="es-ES"/>
        </w:rPr>
        <w:t xml:space="preserve"> es la exclusión mutua.</w:t>
      </w:r>
      <w:r>
        <w:rPr>
          <w:rFonts w:ascii="Arial" w:hAnsi="Arial" w:cs="Arial"/>
          <w:color w:val="000000"/>
          <w:sz w:val="22"/>
          <w:szCs w:val="22"/>
          <w:lang w:val="es-ES"/>
        </w:rPr>
        <w:t xml:space="preserve"> No es una restricción defensiva: es el mecanismo.</w:t>
      </w:r>
    </w:p>
    <w:p w14:paraId="3B18C6C7" w14:textId="77777777" w:rsidR="00000000" w:rsidRDefault="006626A1">
      <w:pPr>
        <w:pStyle w:val="NormalWeb"/>
        <w:jc w:val="both"/>
        <w:rPr>
          <w:rFonts w:ascii="Arial" w:hAnsi="Arial" w:cs="Arial"/>
          <w:color w:val="000000"/>
          <w:sz w:val="22"/>
          <w:szCs w:val="22"/>
          <w:lang w:val="es-ES"/>
        </w:rPr>
      </w:pPr>
      <w:r>
        <w:rPr>
          <w:rFonts w:ascii="Arial" w:hAnsi="Arial" w:cs="Arial"/>
          <w:b/>
          <w:bCs/>
          <w:color w:val="000000"/>
          <w:sz w:val="22"/>
          <w:szCs w:val="22"/>
          <w:lang w:val="es-ES"/>
        </w:rPr>
        <w:lastRenderedPageBreak/>
        <w:t xml:space="preserve">La unicidad de </w:t>
      </w:r>
      <w:r>
        <w:rPr>
          <w:rStyle w:val="CdigoHTML"/>
          <w:b/>
          <w:bCs/>
          <w:color w:val="000000"/>
          <w:lang w:val="es-ES"/>
        </w:rPr>
        <w:t>(diagrama_id, token_cliente)</w:t>
      </w:r>
      <w:r>
        <w:rPr>
          <w:rFonts w:ascii="Arial" w:hAnsi="Arial" w:cs="Arial"/>
          <w:b/>
          <w:bCs/>
          <w:color w:val="000000"/>
          <w:sz w:val="22"/>
          <w:szCs w:val="22"/>
          <w:lang w:val="es-ES"/>
        </w:rPr>
        <w:t xml:space="preserve"> en </w:t>
      </w:r>
      <w:r>
        <w:rPr>
          <w:rStyle w:val="CdigoHTML"/>
          <w:b/>
          <w:bCs/>
          <w:color w:val="000000"/>
          <w:lang w:val="es-ES"/>
        </w:rPr>
        <w:t>operacion</w:t>
      </w:r>
      <w:r>
        <w:rPr>
          <w:rFonts w:ascii="Arial" w:hAnsi="Arial" w:cs="Arial"/>
          <w:b/>
          <w:bCs/>
          <w:color w:val="000000"/>
          <w:sz w:val="22"/>
          <w:szCs w:val="22"/>
          <w:lang w:val="es-ES"/>
        </w:rPr>
        <w:t xml:space="preserve"> es la idempotencia.</w:t>
      </w:r>
      <w:r>
        <w:rPr>
          <w:rFonts w:ascii="Arial" w:hAnsi="Arial" w:cs="Arial"/>
          <w:color w:val="000000"/>
          <w:sz w:val="22"/>
          <w:szCs w:val="22"/>
          <w:lang w:val="es-ES"/>
        </w:rPr>
        <w:t xml:space="preserve"> Permite que el cliente móvil reenvíe su cola tras un cort</w:t>
      </w:r>
      <w:r>
        <w:rPr>
          <w:rFonts w:ascii="Arial" w:hAnsi="Arial" w:cs="Arial"/>
          <w:color w:val="000000"/>
          <w:sz w:val="22"/>
          <w:szCs w:val="22"/>
          <w:lang w:val="es-ES"/>
        </w:rPr>
        <w:t>e sin duplicar el modelo. Conviene precisar que esa garantía es de FORJA y no se hereda: el backend generado no tiene esta tabla, de modo que la segunda cola del cliente móvil —la que escribe registros— no es idempotente. Se detalla en 2.4.6.</w:t>
      </w:r>
    </w:p>
    <w:p w14:paraId="408E9E2E" w14:textId="77777777" w:rsidR="00000000" w:rsidRDefault="006626A1">
      <w:pPr>
        <w:pStyle w:val="Ttulo4"/>
        <w:rPr>
          <w:rFonts w:ascii="Arial" w:eastAsia="Times New Roman" w:hAnsi="Arial" w:cs="Arial"/>
          <w:lang w:val="es-ES"/>
        </w:rPr>
      </w:pPr>
      <w:bookmarkStart w:id="45" w:name="_Toc241016862"/>
      <w:r>
        <w:rPr>
          <w:rFonts w:ascii="Arial" w:eastAsia="Times New Roman" w:hAnsi="Arial" w:cs="Arial"/>
          <w:lang w:val="es-ES"/>
        </w:rPr>
        <w:t>2.3.2.2 Diseñ</w:t>
      </w:r>
      <w:r>
        <w:rPr>
          <w:rFonts w:ascii="Arial" w:eastAsia="Times New Roman" w:hAnsi="Arial" w:cs="Arial"/>
          <w:lang w:val="es-ES"/>
        </w:rPr>
        <w:t>o físico — Tabla de volumen</w:t>
      </w:r>
      <w:bookmarkEnd w:id="45"/>
    </w:p>
    <w:p w14:paraId="3A57150A" w14:textId="77777777" w:rsidR="00000000" w:rsidRDefault="006626A1">
      <w:pPr>
        <w:pStyle w:val="NormalWeb"/>
        <w:jc w:val="both"/>
        <w:rPr>
          <w:rFonts w:ascii="Arial" w:hAnsi="Arial" w:cs="Arial"/>
          <w:color w:val="000000"/>
          <w:sz w:val="22"/>
          <w:szCs w:val="22"/>
          <w:lang w:val="es-ES"/>
        </w:rPr>
      </w:pPr>
      <w:r>
        <w:rPr>
          <w:rFonts w:ascii="Arial" w:hAnsi="Arial" w:cs="Arial"/>
          <w:b/>
          <w:bCs/>
          <w:color w:val="000000"/>
          <w:sz w:val="22"/>
          <w:szCs w:val="22"/>
          <w:lang w:val="es-ES"/>
        </w:rPr>
        <w:t>usuario</w:t>
      </w:r>
    </w:p>
    <w:tbl>
      <w:tblPr>
        <w:tblW w:w="8504" w:type="dxa"/>
        <w:tblLayout w:type="fixed"/>
        <w:tblCellMar>
          <w:top w:w="15" w:type="dxa"/>
          <w:left w:w="15" w:type="dxa"/>
          <w:bottom w:w="15" w:type="dxa"/>
          <w:right w:w="15" w:type="dxa"/>
        </w:tblCellMar>
        <w:tblLook w:val="04A0" w:firstRow="1" w:lastRow="0" w:firstColumn="1" w:lastColumn="0" w:noHBand="0" w:noVBand="1"/>
      </w:tblPr>
      <w:tblGrid>
        <w:gridCol w:w="1574"/>
        <w:gridCol w:w="1616"/>
        <w:gridCol w:w="2455"/>
        <w:gridCol w:w="978"/>
        <w:gridCol w:w="664"/>
        <w:gridCol w:w="1217"/>
      </w:tblGrid>
      <w:tr w:rsidR="00000000" w14:paraId="3130DD0A" w14:textId="77777777" w:rsidTr="006626A1">
        <w:trPr>
          <w:tblHeader/>
        </w:trPr>
        <w:tc>
          <w:tcPr>
            <w:tcW w:w="1574" w:type="dxa"/>
            <w:tcBorders>
              <w:top w:val="single" w:sz="6" w:space="0" w:color="1B2A4A"/>
              <w:left w:val="single" w:sz="6" w:space="0" w:color="1B2A4A"/>
              <w:bottom w:val="single" w:sz="6" w:space="0" w:color="1B2A4A"/>
              <w:right w:val="single" w:sz="6" w:space="0" w:color="1B2A4A"/>
            </w:tcBorders>
            <w:shd w:val="clear" w:color="auto" w:fill="1B2A4A"/>
            <w:tcMar>
              <w:top w:w="100" w:type="dxa"/>
              <w:left w:w="120" w:type="dxa"/>
              <w:bottom w:w="100" w:type="dxa"/>
              <w:right w:w="120" w:type="dxa"/>
            </w:tcMar>
            <w:hideMark/>
          </w:tcPr>
          <w:p w14:paraId="39CF01AA" w14:textId="77777777" w:rsidR="00000000" w:rsidRDefault="006626A1">
            <w:pPr>
              <w:spacing w:before="160" w:after="280"/>
              <w:rPr>
                <w:rFonts w:ascii="Arial" w:eastAsia="Times New Roman" w:hAnsi="Arial" w:cs="Arial"/>
                <w:b/>
                <w:bCs/>
                <w:color w:val="FFFFFF"/>
                <w:sz w:val="19"/>
                <w:szCs w:val="19"/>
              </w:rPr>
            </w:pPr>
            <w:r>
              <w:rPr>
                <w:rFonts w:ascii="Arial" w:eastAsia="Times New Roman" w:hAnsi="Arial" w:cs="Arial"/>
                <w:b/>
                <w:bCs/>
                <w:color w:val="FFFFFF"/>
                <w:sz w:val="19"/>
                <w:szCs w:val="19"/>
              </w:rPr>
              <w:t>Atributo</w:t>
            </w:r>
          </w:p>
        </w:tc>
        <w:tc>
          <w:tcPr>
            <w:tcW w:w="1616" w:type="dxa"/>
            <w:tcBorders>
              <w:top w:val="single" w:sz="6" w:space="0" w:color="1B2A4A"/>
              <w:left w:val="single" w:sz="6" w:space="0" w:color="1B2A4A"/>
              <w:bottom w:val="single" w:sz="6" w:space="0" w:color="1B2A4A"/>
              <w:right w:val="single" w:sz="6" w:space="0" w:color="1B2A4A"/>
            </w:tcBorders>
            <w:shd w:val="clear" w:color="auto" w:fill="1B2A4A"/>
            <w:tcMar>
              <w:top w:w="100" w:type="dxa"/>
              <w:left w:w="120" w:type="dxa"/>
              <w:bottom w:w="100" w:type="dxa"/>
              <w:right w:w="120" w:type="dxa"/>
            </w:tcMar>
            <w:hideMark/>
          </w:tcPr>
          <w:p w14:paraId="557FB936" w14:textId="77777777" w:rsidR="00000000" w:rsidRDefault="006626A1">
            <w:pPr>
              <w:spacing w:before="160" w:after="280"/>
              <w:rPr>
                <w:rFonts w:ascii="Arial" w:eastAsia="Times New Roman" w:hAnsi="Arial" w:cs="Arial"/>
                <w:b/>
                <w:bCs/>
                <w:color w:val="FFFFFF"/>
                <w:sz w:val="19"/>
                <w:szCs w:val="19"/>
              </w:rPr>
            </w:pPr>
            <w:r>
              <w:rPr>
                <w:rFonts w:ascii="Arial" w:eastAsia="Times New Roman" w:hAnsi="Arial" w:cs="Arial"/>
                <w:b/>
                <w:bCs/>
                <w:color w:val="FFFFFF"/>
                <w:sz w:val="19"/>
                <w:szCs w:val="19"/>
              </w:rPr>
              <w:t>Tipo de dato</w:t>
            </w:r>
          </w:p>
        </w:tc>
        <w:tc>
          <w:tcPr>
            <w:tcW w:w="2455" w:type="dxa"/>
            <w:tcBorders>
              <w:top w:val="single" w:sz="6" w:space="0" w:color="1B2A4A"/>
              <w:left w:val="single" w:sz="6" w:space="0" w:color="1B2A4A"/>
              <w:bottom w:val="single" w:sz="6" w:space="0" w:color="1B2A4A"/>
              <w:right w:val="single" w:sz="6" w:space="0" w:color="1B2A4A"/>
            </w:tcBorders>
            <w:shd w:val="clear" w:color="auto" w:fill="1B2A4A"/>
            <w:tcMar>
              <w:top w:w="100" w:type="dxa"/>
              <w:left w:w="120" w:type="dxa"/>
              <w:bottom w:w="100" w:type="dxa"/>
              <w:right w:w="120" w:type="dxa"/>
            </w:tcMar>
            <w:hideMark/>
          </w:tcPr>
          <w:p w14:paraId="1FF14062" w14:textId="77777777" w:rsidR="00000000" w:rsidRDefault="006626A1">
            <w:pPr>
              <w:spacing w:before="160" w:after="280"/>
              <w:rPr>
                <w:rFonts w:ascii="Arial" w:eastAsia="Times New Roman" w:hAnsi="Arial" w:cs="Arial"/>
                <w:b/>
                <w:bCs/>
                <w:color w:val="FFFFFF"/>
                <w:sz w:val="19"/>
                <w:szCs w:val="19"/>
              </w:rPr>
            </w:pPr>
            <w:r>
              <w:rPr>
                <w:rFonts w:ascii="Arial" w:eastAsia="Times New Roman" w:hAnsi="Arial" w:cs="Arial"/>
                <w:b/>
                <w:bCs/>
                <w:color w:val="FFFFFF"/>
                <w:sz w:val="19"/>
                <w:szCs w:val="19"/>
              </w:rPr>
              <w:t>Descripción</w:t>
            </w:r>
          </w:p>
        </w:tc>
        <w:tc>
          <w:tcPr>
            <w:tcW w:w="978" w:type="dxa"/>
            <w:tcBorders>
              <w:top w:val="single" w:sz="6" w:space="0" w:color="1B2A4A"/>
              <w:left w:val="single" w:sz="6" w:space="0" w:color="1B2A4A"/>
              <w:bottom w:val="single" w:sz="6" w:space="0" w:color="1B2A4A"/>
              <w:right w:val="single" w:sz="6" w:space="0" w:color="1B2A4A"/>
            </w:tcBorders>
            <w:shd w:val="clear" w:color="auto" w:fill="1B2A4A"/>
            <w:tcMar>
              <w:top w:w="100" w:type="dxa"/>
              <w:left w:w="120" w:type="dxa"/>
              <w:bottom w:w="100" w:type="dxa"/>
              <w:right w:w="120" w:type="dxa"/>
            </w:tcMar>
            <w:hideMark/>
          </w:tcPr>
          <w:p w14:paraId="053FBB6F" w14:textId="77777777" w:rsidR="00000000" w:rsidRDefault="006626A1">
            <w:pPr>
              <w:spacing w:before="160" w:after="280"/>
              <w:rPr>
                <w:rFonts w:ascii="Arial" w:eastAsia="Times New Roman" w:hAnsi="Arial" w:cs="Arial"/>
                <w:b/>
                <w:bCs/>
                <w:color w:val="FFFFFF"/>
                <w:sz w:val="19"/>
                <w:szCs w:val="19"/>
              </w:rPr>
            </w:pPr>
            <w:r>
              <w:rPr>
                <w:rFonts w:ascii="Arial" w:eastAsia="Times New Roman" w:hAnsi="Arial" w:cs="Arial"/>
                <w:b/>
                <w:bCs/>
                <w:color w:val="FFFFFF"/>
                <w:sz w:val="19"/>
                <w:szCs w:val="19"/>
              </w:rPr>
              <w:t>Tamaño</w:t>
            </w:r>
          </w:p>
        </w:tc>
        <w:tc>
          <w:tcPr>
            <w:tcW w:w="664" w:type="dxa"/>
            <w:tcBorders>
              <w:top w:val="single" w:sz="6" w:space="0" w:color="1B2A4A"/>
              <w:left w:val="single" w:sz="6" w:space="0" w:color="1B2A4A"/>
              <w:bottom w:val="single" w:sz="6" w:space="0" w:color="1B2A4A"/>
              <w:right w:val="single" w:sz="6" w:space="0" w:color="1B2A4A"/>
            </w:tcBorders>
            <w:shd w:val="clear" w:color="auto" w:fill="1B2A4A"/>
            <w:tcMar>
              <w:top w:w="100" w:type="dxa"/>
              <w:left w:w="120" w:type="dxa"/>
              <w:bottom w:w="100" w:type="dxa"/>
              <w:right w:w="120" w:type="dxa"/>
            </w:tcMar>
            <w:hideMark/>
          </w:tcPr>
          <w:p w14:paraId="79063DE7" w14:textId="77777777" w:rsidR="00000000" w:rsidRDefault="006626A1">
            <w:pPr>
              <w:spacing w:before="160" w:after="280"/>
              <w:rPr>
                <w:rFonts w:ascii="Arial" w:eastAsia="Times New Roman" w:hAnsi="Arial" w:cs="Arial"/>
                <w:b/>
                <w:bCs/>
                <w:color w:val="FFFFFF"/>
                <w:sz w:val="19"/>
                <w:szCs w:val="19"/>
              </w:rPr>
            </w:pPr>
            <w:r>
              <w:rPr>
                <w:rFonts w:ascii="Arial" w:eastAsia="Times New Roman" w:hAnsi="Arial" w:cs="Arial"/>
                <w:b/>
                <w:bCs/>
                <w:color w:val="FFFFFF"/>
                <w:sz w:val="19"/>
                <w:szCs w:val="19"/>
              </w:rPr>
              <w:t>Nulo</w:t>
            </w:r>
          </w:p>
        </w:tc>
        <w:tc>
          <w:tcPr>
            <w:tcW w:w="1217" w:type="dxa"/>
            <w:tcBorders>
              <w:top w:val="single" w:sz="6" w:space="0" w:color="1B2A4A"/>
              <w:left w:val="single" w:sz="6" w:space="0" w:color="1B2A4A"/>
              <w:bottom w:val="single" w:sz="6" w:space="0" w:color="1B2A4A"/>
              <w:right w:val="single" w:sz="6" w:space="0" w:color="1B2A4A"/>
            </w:tcBorders>
            <w:shd w:val="clear" w:color="auto" w:fill="1B2A4A"/>
            <w:tcMar>
              <w:top w:w="100" w:type="dxa"/>
              <w:left w:w="120" w:type="dxa"/>
              <w:bottom w:w="100" w:type="dxa"/>
              <w:right w:w="120" w:type="dxa"/>
            </w:tcMar>
            <w:hideMark/>
          </w:tcPr>
          <w:p w14:paraId="7F81CA0A" w14:textId="77777777" w:rsidR="00000000" w:rsidRDefault="006626A1">
            <w:pPr>
              <w:spacing w:before="160" w:after="280"/>
              <w:rPr>
                <w:rFonts w:ascii="Arial" w:eastAsia="Times New Roman" w:hAnsi="Arial" w:cs="Arial"/>
                <w:b/>
                <w:bCs/>
                <w:color w:val="FFFFFF"/>
                <w:sz w:val="19"/>
                <w:szCs w:val="19"/>
              </w:rPr>
            </w:pPr>
            <w:r>
              <w:rPr>
                <w:rFonts w:ascii="Arial" w:eastAsia="Times New Roman" w:hAnsi="Arial" w:cs="Arial"/>
                <w:b/>
                <w:bCs/>
                <w:color w:val="FFFFFF"/>
                <w:sz w:val="19"/>
                <w:szCs w:val="19"/>
              </w:rPr>
              <w:t>Tipo de llave</w:t>
            </w:r>
          </w:p>
        </w:tc>
      </w:tr>
      <w:tr w:rsidR="00000000" w14:paraId="60CD4309" w14:textId="77777777" w:rsidTr="006626A1">
        <w:tc>
          <w:tcPr>
            <w:tcW w:w="1574"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3A9CA8C4"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id</w:t>
            </w:r>
          </w:p>
        </w:tc>
        <w:tc>
          <w:tcPr>
            <w:tcW w:w="161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270342C4"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UUID</w:t>
            </w:r>
          </w:p>
        </w:tc>
        <w:tc>
          <w:tcPr>
            <w:tcW w:w="2455"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432531B2"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Identificador</w:t>
            </w:r>
          </w:p>
        </w:tc>
        <w:tc>
          <w:tcPr>
            <w:tcW w:w="978"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04F04100"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16 bytes</w:t>
            </w:r>
          </w:p>
        </w:tc>
        <w:tc>
          <w:tcPr>
            <w:tcW w:w="664"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0FFA4D7B"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no</w:t>
            </w:r>
          </w:p>
        </w:tc>
        <w:tc>
          <w:tcPr>
            <w:tcW w:w="1217"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107B2F2B"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primaria</w:t>
            </w:r>
          </w:p>
        </w:tc>
      </w:tr>
      <w:tr w:rsidR="00000000" w14:paraId="7B861D4D" w14:textId="77777777" w:rsidTr="006626A1">
        <w:tc>
          <w:tcPr>
            <w:tcW w:w="1574"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3D9195DF"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email</w:t>
            </w:r>
          </w:p>
        </w:tc>
        <w:tc>
          <w:tcPr>
            <w:tcW w:w="161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152F718B"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VARCHAR(180)</w:t>
            </w:r>
          </w:p>
        </w:tc>
        <w:tc>
          <w:tcPr>
            <w:tcW w:w="2455"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582399B1"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Correo de la cuenta</w:t>
            </w:r>
          </w:p>
        </w:tc>
        <w:tc>
          <w:tcPr>
            <w:tcW w:w="978"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68CBFDFB"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180 char</w:t>
            </w:r>
          </w:p>
        </w:tc>
        <w:tc>
          <w:tcPr>
            <w:tcW w:w="664"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74DB687D"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no</w:t>
            </w:r>
          </w:p>
        </w:tc>
        <w:tc>
          <w:tcPr>
            <w:tcW w:w="1217"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2044693D"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única</w:t>
            </w:r>
          </w:p>
        </w:tc>
      </w:tr>
      <w:tr w:rsidR="00000000" w14:paraId="28E33C11" w14:textId="77777777" w:rsidTr="006626A1">
        <w:tc>
          <w:tcPr>
            <w:tcW w:w="1574"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631F1280"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password_hash</w:t>
            </w:r>
          </w:p>
        </w:tc>
        <w:tc>
          <w:tcPr>
            <w:tcW w:w="161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3A159855"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VARCHAR(120)</w:t>
            </w:r>
          </w:p>
        </w:tc>
        <w:tc>
          <w:tcPr>
            <w:tcW w:w="2455"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6981DAEE"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Resumen cifrado de la contraseña</w:t>
            </w:r>
          </w:p>
        </w:tc>
        <w:tc>
          <w:tcPr>
            <w:tcW w:w="978"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35B8C570"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120 char</w:t>
            </w:r>
          </w:p>
        </w:tc>
        <w:tc>
          <w:tcPr>
            <w:tcW w:w="664"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0C7B1F86"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no</w:t>
            </w:r>
          </w:p>
        </w:tc>
        <w:tc>
          <w:tcPr>
            <w:tcW w:w="1217"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6A75163E" w14:textId="77777777" w:rsidR="00000000" w:rsidRDefault="006626A1">
            <w:pPr>
              <w:spacing w:before="160" w:after="280"/>
              <w:rPr>
                <w:rFonts w:ascii="Arial" w:eastAsia="Times New Roman" w:hAnsi="Arial" w:cs="Arial"/>
                <w:color w:val="000000"/>
                <w:sz w:val="19"/>
                <w:szCs w:val="19"/>
              </w:rPr>
            </w:pPr>
          </w:p>
        </w:tc>
      </w:tr>
      <w:tr w:rsidR="00000000" w14:paraId="71B0429A" w14:textId="77777777" w:rsidTr="006626A1">
        <w:tc>
          <w:tcPr>
            <w:tcW w:w="1574"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30840F19"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nombre</w:t>
            </w:r>
          </w:p>
        </w:tc>
        <w:tc>
          <w:tcPr>
            <w:tcW w:w="161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55441164"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VARCHAR(120)</w:t>
            </w:r>
          </w:p>
        </w:tc>
        <w:tc>
          <w:tcPr>
            <w:tcW w:w="2455"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2F5C04F7"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Nombre visible</w:t>
            </w:r>
          </w:p>
        </w:tc>
        <w:tc>
          <w:tcPr>
            <w:tcW w:w="978"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78375730"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120 char</w:t>
            </w:r>
          </w:p>
        </w:tc>
        <w:tc>
          <w:tcPr>
            <w:tcW w:w="664"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7E18B602"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no</w:t>
            </w:r>
          </w:p>
        </w:tc>
        <w:tc>
          <w:tcPr>
            <w:tcW w:w="1217"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150B6862" w14:textId="77777777" w:rsidR="00000000" w:rsidRDefault="006626A1">
            <w:pPr>
              <w:spacing w:before="160" w:after="280"/>
              <w:rPr>
                <w:rFonts w:ascii="Arial" w:eastAsia="Times New Roman" w:hAnsi="Arial" w:cs="Arial"/>
                <w:color w:val="000000"/>
                <w:sz w:val="19"/>
                <w:szCs w:val="19"/>
              </w:rPr>
            </w:pPr>
          </w:p>
        </w:tc>
      </w:tr>
      <w:tr w:rsidR="00000000" w14:paraId="60819C4E" w14:textId="77777777" w:rsidTr="006626A1">
        <w:tc>
          <w:tcPr>
            <w:tcW w:w="1574"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11F80755"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activo</w:t>
            </w:r>
          </w:p>
        </w:tc>
        <w:tc>
          <w:tcPr>
            <w:tcW w:w="161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733E053E"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BOOLEAN</w:t>
            </w:r>
          </w:p>
        </w:tc>
        <w:tc>
          <w:tcPr>
            <w:tcW w:w="2455"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2D5C12A9"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Si la cuenta está habilitada</w:t>
            </w:r>
          </w:p>
        </w:tc>
        <w:tc>
          <w:tcPr>
            <w:tcW w:w="978"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4044B00A"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1 byte</w:t>
            </w:r>
          </w:p>
        </w:tc>
        <w:tc>
          <w:tcPr>
            <w:tcW w:w="664"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262256E3"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no</w:t>
            </w:r>
          </w:p>
        </w:tc>
        <w:tc>
          <w:tcPr>
            <w:tcW w:w="1217"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0E6C017C" w14:textId="77777777" w:rsidR="00000000" w:rsidRDefault="006626A1">
            <w:pPr>
              <w:spacing w:before="160" w:after="280"/>
              <w:rPr>
                <w:rFonts w:ascii="Arial" w:eastAsia="Times New Roman" w:hAnsi="Arial" w:cs="Arial"/>
                <w:color w:val="000000"/>
                <w:sz w:val="19"/>
                <w:szCs w:val="19"/>
              </w:rPr>
            </w:pPr>
          </w:p>
        </w:tc>
      </w:tr>
      <w:tr w:rsidR="00000000" w14:paraId="726B560E" w14:textId="77777777" w:rsidTr="006626A1">
        <w:tc>
          <w:tcPr>
            <w:tcW w:w="1574"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67564742"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creado_en</w:t>
            </w:r>
          </w:p>
        </w:tc>
        <w:tc>
          <w:tcPr>
            <w:tcW w:w="161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73F89088"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TIMESTAMPTZ</w:t>
            </w:r>
          </w:p>
        </w:tc>
        <w:tc>
          <w:tcPr>
            <w:tcW w:w="2455"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21CD9E47"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Fecha de alta</w:t>
            </w:r>
          </w:p>
        </w:tc>
        <w:tc>
          <w:tcPr>
            <w:tcW w:w="978"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683DE0C8"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8 bytes</w:t>
            </w:r>
          </w:p>
        </w:tc>
        <w:tc>
          <w:tcPr>
            <w:tcW w:w="664"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28E55471"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no</w:t>
            </w:r>
          </w:p>
        </w:tc>
        <w:tc>
          <w:tcPr>
            <w:tcW w:w="1217"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00E5293A" w14:textId="77777777" w:rsidR="00000000" w:rsidRDefault="006626A1">
            <w:pPr>
              <w:spacing w:before="160" w:after="280"/>
              <w:rPr>
                <w:rFonts w:ascii="Arial" w:eastAsia="Times New Roman" w:hAnsi="Arial" w:cs="Arial"/>
                <w:color w:val="000000"/>
                <w:sz w:val="19"/>
                <w:szCs w:val="19"/>
              </w:rPr>
            </w:pPr>
          </w:p>
        </w:tc>
      </w:tr>
    </w:tbl>
    <w:p w14:paraId="1AD15BF0" w14:textId="77777777" w:rsidR="00000000" w:rsidRDefault="006626A1">
      <w:pPr>
        <w:pStyle w:val="NormalWeb"/>
        <w:jc w:val="both"/>
        <w:rPr>
          <w:rFonts w:ascii="Arial" w:hAnsi="Arial" w:cs="Arial"/>
          <w:color w:val="000000"/>
          <w:sz w:val="22"/>
          <w:szCs w:val="22"/>
          <w:lang w:val="es-ES"/>
        </w:rPr>
      </w:pPr>
      <w:r>
        <w:rPr>
          <w:rFonts w:ascii="Arial" w:hAnsi="Arial" w:cs="Arial"/>
          <w:b/>
          <w:bCs/>
          <w:color w:val="000000"/>
          <w:sz w:val="22"/>
          <w:szCs w:val="22"/>
          <w:lang w:val="es-ES"/>
        </w:rPr>
        <w:t>proyecto</w:t>
      </w:r>
    </w:p>
    <w:tbl>
      <w:tblPr>
        <w:tblW w:w="8502" w:type="dxa"/>
        <w:tblLayout w:type="fixed"/>
        <w:tblCellMar>
          <w:top w:w="15" w:type="dxa"/>
          <w:left w:w="15" w:type="dxa"/>
          <w:bottom w:w="15" w:type="dxa"/>
          <w:right w:w="15" w:type="dxa"/>
        </w:tblCellMar>
        <w:tblLook w:val="04A0" w:firstRow="1" w:lastRow="0" w:firstColumn="1" w:lastColumn="0" w:noHBand="0" w:noVBand="1"/>
      </w:tblPr>
      <w:tblGrid>
        <w:gridCol w:w="1538"/>
        <w:gridCol w:w="1632"/>
        <w:gridCol w:w="2028"/>
        <w:gridCol w:w="990"/>
        <w:gridCol w:w="671"/>
        <w:gridCol w:w="1643"/>
      </w:tblGrid>
      <w:tr w:rsidR="00000000" w14:paraId="66AA1463" w14:textId="77777777" w:rsidTr="006626A1">
        <w:trPr>
          <w:tblHeader/>
        </w:trPr>
        <w:tc>
          <w:tcPr>
            <w:tcW w:w="1538" w:type="dxa"/>
            <w:tcBorders>
              <w:top w:val="single" w:sz="6" w:space="0" w:color="1B2A4A"/>
              <w:left w:val="single" w:sz="6" w:space="0" w:color="1B2A4A"/>
              <w:bottom w:val="single" w:sz="6" w:space="0" w:color="1B2A4A"/>
              <w:right w:val="single" w:sz="6" w:space="0" w:color="1B2A4A"/>
            </w:tcBorders>
            <w:shd w:val="clear" w:color="auto" w:fill="1B2A4A"/>
            <w:tcMar>
              <w:top w:w="100" w:type="dxa"/>
              <w:left w:w="120" w:type="dxa"/>
              <w:bottom w:w="100" w:type="dxa"/>
              <w:right w:w="120" w:type="dxa"/>
            </w:tcMar>
            <w:hideMark/>
          </w:tcPr>
          <w:p w14:paraId="6CC0C726" w14:textId="77777777" w:rsidR="00000000" w:rsidRDefault="006626A1">
            <w:pPr>
              <w:spacing w:before="160" w:after="280"/>
              <w:rPr>
                <w:rFonts w:ascii="Arial" w:eastAsia="Times New Roman" w:hAnsi="Arial" w:cs="Arial"/>
                <w:b/>
                <w:bCs/>
                <w:color w:val="FFFFFF"/>
                <w:sz w:val="19"/>
                <w:szCs w:val="19"/>
              </w:rPr>
            </w:pPr>
            <w:r>
              <w:rPr>
                <w:rFonts w:ascii="Arial" w:eastAsia="Times New Roman" w:hAnsi="Arial" w:cs="Arial"/>
                <w:b/>
                <w:bCs/>
                <w:color w:val="FFFFFF"/>
                <w:sz w:val="19"/>
                <w:szCs w:val="19"/>
              </w:rPr>
              <w:t>Atributo</w:t>
            </w:r>
          </w:p>
        </w:tc>
        <w:tc>
          <w:tcPr>
            <w:tcW w:w="1632" w:type="dxa"/>
            <w:tcBorders>
              <w:top w:val="single" w:sz="6" w:space="0" w:color="1B2A4A"/>
              <w:left w:val="single" w:sz="6" w:space="0" w:color="1B2A4A"/>
              <w:bottom w:val="single" w:sz="6" w:space="0" w:color="1B2A4A"/>
              <w:right w:val="single" w:sz="6" w:space="0" w:color="1B2A4A"/>
            </w:tcBorders>
            <w:shd w:val="clear" w:color="auto" w:fill="1B2A4A"/>
            <w:tcMar>
              <w:top w:w="100" w:type="dxa"/>
              <w:left w:w="120" w:type="dxa"/>
              <w:bottom w:w="100" w:type="dxa"/>
              <w:right w:w="120" w:type="dxa"/>
            </w:tcMar>
            <w:hideMark/>
          </w:tcPr>
          <w:p w14:paraId="3AA4E927" w14:textId="77777777" w:rsidR="00000000" w:rsidRDefault="006626A1">
            <w:pPr>
              <w:spacing w:before="160" w:after="280"/>
              <w:rPr>
                <w:rFonts w:ascii="Arial" w:eastAsia="Times New Roman" w:hAnsi="Arial" w:cs="Arial"/>
                <w:b/>
                <w:bCs/>
                <w:color w:val="FFFFFF"/>
                <w:sz w:val="19"/>
                <w:szCs w:val="19"/>
              </w:rPr>
            </w:pPr>
            <w:r>
              <w:rPr>
                <w:rFonts w:ascii="Arial" w:eastAsia="Times New Roman" w:hAnsi="Arial" w:cs="Arial"/>
                <w:b/>
                <w:bCs/>
                <w:color w:val="FFFFFF"/>
                <w:sz w:val="19"/>
                <w:szCs w:val="19"/>
              </w:rPr>
              <w:t>Tipo de dato</w:t>
            </w:r>
          </w:p>
        </w:tc>
        <w:tc>
          <w:tcPr>
            <w:tcW w:w="2028" w:type="dxa"/>
            <w:tcBorders>
              <w:top w:val="single" w:sz="6" w:space="0" w:color="1B2A4A"/>
              <w:left w:val="single" w:sz="6" w:space="0" w:color="1B2A4A"/>
              <w:bottom w:val="single" w:sz="6" w:space="0" w:color="1B2A4A"/>
              <w:right w:val="single" w:sz="6" w:space="0" w:color="1B2A4A"/>
            </w:tcBorders>
            <w:shd w:val="clear" w:color="auto" w:fill="1B2A4A"/>
            <w:tcMar>
              <w:top w:w="100" w:type="dxa"/>
              <w:left w:w="120" w:type="dxa"/>
              <w:bottom w:w="100" w:type="dxa"/>
              <w:right w:w="120" w:type="dxa"/>
            </w:tcMar>
            <w:hideMark/>
          </w:tcPr>
          <w:p w14:paraId="639149D1" w14:textId="77777777" w:rsidR="00000000" w:rsidRDefault="006626A1">
            <w:pPr>
              <w:spacing w:before="160" w:after="280"/>
              <w:rPr>
                <w:rFonts w:ascii="Arial" w:eastAsia="Times New Roman" w:hAnsi="Arial" w:cs="Arial"/>
                <w:b/>
                <w:bCs/>
                <w:color w:val="FFFFFF"/>
                <w:sz w:val="19"/>
                <w:szCs w:val="19"/>
              </w:rPr>
            </w:pPr>
            <w:r>
              <w:rPr>
                <w:rFonts w:ascii="Arial" w:eastAsia="Times New Roman" w:hAnsi="Arial" w:cs="Arial"/>
                <w:b/>
                <w:bCs/>
                <w:color w:val="FFFFFF"/>
                <w:sz w:val="19"/>
                <w:szCs w:val="19"/>
              </w:rPr>
              <w:t>Descripción</w:t>
            </w:r>
          </w:p>
        </w:tc>
        <w:tc>
          <w:tcPr>
            <w:tcW w:w="990" w:type="dxa"/>
            <w:tcBorders>
              <w:top w:val="single" w:sz="6" w:space="0" w:color="1B2A4A"/>
              <w:left w:val="single" w:sz="6" w:space="0" w:color="1B2A4A"/>
              <w:bottom w:val="single" w:sz="6" w:space="0" w:color="1B2A4A"/>
              <w:right w:val="single" w:sz="6" w:space="0" w:color="1B2A4A"/>
            </w:tcBorders>
            <w:shd w:val="clear" w:color="auto" w:fill="1B2A4A"/>
            <w:tcMar>
              <w:top w:w="100" w:type="dxa"/>
              <w:left w:w="120" w:type="dxa"/>
              <w:bottom w:w="100" w:type="dxa"/>
              <w:right w:w="120" w:type="dxa"/>
            </w:tcMar>
            <w:hideMark/>
          </w:tcPr>
          <w:p w14:paraId="57C9D029" w14:textId="77777777" w:rsidR="00000000" w:rsidRDefault="006626A1">
            <w:pPr>
              <w:spacing w:before="160" w:after="280"/>
              <w:rPr>
                <w:rFonts w:ascii="Arial" w:eastAsia="Times New Roman" w:hAnsi="Arial" w:cs="Arial"/>
                <w:b/>
                <w:bCs/>
                <w:color w:val="FFFFFF"/>
                <w:sz w:val="19"/>
                <w:szCs w:val="19"/>
              </w:rPr>
            </w:pPr>
            <w:r>
              <w:rPr>
                <w:rFonts w:ascii="Arial" w:eastAsia="Times New Roman" w:hAnsi="Arial" w:cs="Arial"/>
                <w:b/>
                <w:bCs/>
                <w:color w:val="FFFFFF"/>
                <w:sz w:val="19"/>
                <w:szCs w:val="19"/>
              </w:rPr>
              <w:t>Tamaño</w:t>
            </w:r>
          </w:p>
        </w:tc>
        <w:tc>
          <w:tcPr>
            <w:tcW w:w="671" w:type="dxa"/>
            <w:tcBorders>
              <w:top w:val="single" w:sz="6" w:space="0" w:color="1B2A4A"/>
              <w:left w:val="single" w:sz="6" w:space="0" w:color="1B2A4A"/>
              <w:bottom w:val="single" w:sz="6" w:space="0" w:color="1B2A4A"/>
              <w:right w:val="single" w:sz="6" w:space="0" w:color="1B2A4A"/>
            </w:tcBorders>
            <w:shd w:val="clear" w:color="auto" w:fill="1B2A4A"/>
            <w:tcMar>
              <w:top w:w="100" w:type="dxa"/>
              <w:left w:w="120" w:type="dxa"/>
              <w:bottom w:w="100" w:type="dxa"/>
              <w:right w:w="120" w:type="dxa"/>
            </w:tcMar>
            <w:hideMark/>
          </w:tcPr>
          <w:p w14:paraId="74438AAF" w14:textId="77777777" w:rsidR="00000000" w:rsidRDefault="006626A1">
            <w:pPr>
              <w:spacing w:before="160" w:after="280"/>
              <w:rPr>
                <w:rFonts w:ascii="Arial" w:eastAsia="Times New Roman" w:hAnsi="Arial" w:cs="Arial"/>
                <w:b/>
                <w:bCs/>
                <w:color w:val="FFFFFF"/>
                <w:sz w:val="19"/>
                <w:szCs w:val="19"/>
              </w:rPr>
            </w:pPr>
            <w:r>
              <w:rPr>
                <w:rFonts w:ascii="Arial" w:eastAsia="Times New Roman" w:hAnsi="Arial" w:cs="Arial"/>
                <w:b/>
                <w:bCs/>
                <w:color w:val="FFFFFF"/>
                <w:sz w:val="19"/>
                <w:szCs w:val="19"/>
              </w:rPr>
              <w:t>Nulo</w:t>
            </w:r>
          </w:p>
        </w:tc>
        <w:tc>
          <w:tcPr>
            <w:tcW w:w="1643" w:type="dxa"/>
            <w:tcBorders>
              <w:top w:val="single" w:sz="6" w:space="0" w:color="1B2A4A"/>
              <w:left w:val="single" w:sz="6" w:space="0" w:color="1B2A4A"/>
              <w:bottom w:val="single" w:sz="6" w:space="0" w:color="1B2A4A"/>
              <w:right w:val="single" w:sz="6" w:space="0" w:color="1B2A4A"/>
            </w:tcBorders>
            <w:shd w:val="clear" w:color="auto" w:fill="1B2A4A"/>
            <w:tcMar>
              <w:top w:w="100" w:type="dxa"/>
              <w:left w:w="120" w:type="dxa"/>
              <w:bottom w:w="100" w:type="dxa"/>
              <w:right w:w="120" w:type="dxa"/>
            </w:tcMar>
            <w:hideMark/>
          </w:tcPr>
          <w:p w14:paraId="5E2C5AF3" w14:textId="77777777" w:rsidR="00000000" w:rsidRDefault="006626A1">
            <w:pPr>
              <w:spacing w:before="160" w:after="280"/>
              <w:rPr>
                <w:rFonts w:ascii="Arial" w:eastAsia="Times New Roman" w:hAnsi="Arial" w:cs="Arial"/>
                <w:b/>
                <w:bCs/>
                <w:color w:val="FFFFFF"/>
                <w:sz w:val="19"/>
                <w:szCs w:val="19"/>
              </w:rPr>
            </w:pPr>
            <w:r>
              <w:rPr>
                <w:rFonts w:ascii="Arial" w:eastAsia="Times New Roman" w:hAnsi="Arial" w:cs="Arial"/>
                <w:b/>
                <w:bCs/>
                <w:color w:val="FFFFFF"/>
                <w:sz w:val="19"/>
                <w:szCs w:val="19"/>
              </w:rPr>
              <w:t>Tipo de llave</w:t>
            </w:r>
          </w:p>
        </w:tc>
      </w:tr>
      <w:tr w:rsidR="00000000" w14:paraId="0A97448C" w14:textId="77777777" w:rsidTr="006626A1">
        <w:tc>
          <w:tcPr>
            <w:tcW w:w="1538"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25DCFA53"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id</w:t>
            </w:r>
          </w:p>
        </w:tc>
        <w:tc>
          <w:tcPr>
            <w:tcW w:w="1632"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297C0C42"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UUID</w:t>
            </w:r>
          </w:p>
        </w:tc>
        <w:tc>
          <w:tcPr>
            <w:tcW w:w="2028"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16EF0C1B"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Identificador</w:t>
            </w:r>
          </w:p>
        </w:tc>
        <w:tc>
          <w:tcPr>
            <w:tcW w:w="990"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6BB03043"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16 bytes</w:t>
            </w:r>
          </w:p>
        </w:tc>
        <w:tc>
          <w:tcPr>
            <w:tcW w:w="67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61386CFA"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no</w:t>
            </w:r>
          </w:p>
        </w:tc>
        <w:tc>
          <w:tcPr>
            <w:tcW w:w="1643"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4CB9AFBA"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primaria</w:t>
            </w:r>
          </w:p>
        </w:tc>
      </w:tr>
      <w:tr w:rsidR="00000000" w14:paraId="24FFEC18" w14:textId="77777777" w:rsidTr="006626A1">
        <w:tc>
          <w:tcPr>
            <w:tcW w:w="1538"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682D5765"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nombre</w:t>
            </w:r>
          </w:p>
        </w:tc>
        <w:tc>
          <w:tcPr>
            <w:tcW w:w="1632"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2E7EA1CC"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VARCHAR(150)</w:t>
            </w:r>
          </w:p>
        </w:tc>
        <w:tc>
          <w:tcPr>
            <w:tcW w:w="2028"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4B11DC5C"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Nombre del proyecto</w:t>
            </w:r>
          </w:p>
        </w:tc>
        <w:tc>
          <w:tcPr>
            <w:tcW w:w="990"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073F99AE"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150 char</w:t>
            </w:r>
          </w:p>
        </w:tc>
        <w:tc>
          <w:tcPr>
            <w:tcW w:w="67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2DF75D09"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no</w:t>
            </w:r>
          </w:p>
        </w:tc>
        <w:tc>
          <w:tcPr>
            <w:tcW w:w="1643"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05B8FE49" w14:textId="77777777" w:rsidR="00000000" w:rsidRDefault="006626A1">
            <w:pPr>
              <w:spacing w:before="160" w:after="280"/>
              <w:rPr>
                <w:rFonts w:ascii="Arial" w:eastAsia="Times New Roman" w:hAnsi="Arial" w:cs="Arial"/>
                <w:color w:val="000000"/>
                <w:sz w:val="19"/>
                <w:szCs w:val="19"/>
              </w:rPr>
            </w:pPr>
          </w:p>
        </w:tc>
      </w:tr>
      <w:tr w:rsidR="00000000" w14:paraId="685AFA2B" w14:textId="77777777" w:rsidTr="006626A1">
        <w:tc>
          <w:tcPr>
            <w:tcW w:w="1538"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091129B1"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descripcion</w:t>
            </w:r>
          </w:p>
        </w:tc>
        <w:tc>
          <w:tcPr>
            <w:tcW w:w="1632"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72791E06"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TEXT</w:t>
            </w:r>
          </w:p>
        </w:tc>
        <w:tc>
          <w:tcPr>
            <w:tcW w:w="2028"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2B81CB42"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Descripción libre</w:t>
            </w:r>
          </w:p>
        </w:tc>
        <w:tc>
          <w:tcPr>
            <w:tcW w:w="990"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2D5F7F37"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variable</w:t>
            </w:r>
          </w:p>
        </w:tc>
        <w:tc>
          <w:tcPr>
            <w:tcW w:w="67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43A02B76"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sí</w:t>
            </w:r>
          </w:p>
        </w:tc>
        <w:tc>
          <w:tcPr>
            <w:tcW w:w="1643"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72B01678" w14:textId="77777777" w:rsidR="00000000" w:rsidRDefault="006626A1">
            <w:pPr>
              <w:spacing w:before="160" w:after="280"/>
              <w:rPr>
                <w:rFonts w:ascii="Arial" w:eastAsia="Times New Roman" w:hAnsi="Arial" w:cs="Arial"/>
                <w:color w:val="000000"/>
                <w:sz w:val="19"/>
                <w:szCs w:val="19"/>
              </w:rPr>
            </w:pPr>
          </w:p>
        </w:tc>
      </w:tr>
      <w:tr w:rsidR="00000000" w14:paraId="775DB9D9" w14:textId="77777777" w:rsidTr="006626A1">
        <w:tc>
          <w:tcPr>
            <w:tcW w:w="1538"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053C3823"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lastRenderedPageBreak/>
              <w:t>propietario_id</w:t>
            </w:r>
          </w:p>
        </w:tc>
        <w:tc>
          <w:tcPr>
            <w:tcW w:w="1632"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72425B7F"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UUID</w:t>
            </w:r>
          </w:p>
        </w:tc>
        <w:tc>
          <w:tcPr>
            <w:tcW w:w="2028"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76BD0D98"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Quién lo creó</w:t>
            </w:r>
          </w:p>
        </w:tc>
        <w:tc>
          <w:tcPr>
            <w:tcW w:w="990"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4DBF872A"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16 bytes</w:t>
            </w:r>
          </w:p>
        </w:tc>
        <w:tc>
          <w:tcPr>
            <w:tcW w:w="67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47B13557"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no</w:t>
            </w:r>
          </w:p>
        </w:tc>
        <w:tc>
          <w:tcPr>
            <w:tcW w:w="1643"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745837B3"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ajena → usuario</w:t>
            </w:r>
          </w:p>
        </w:tc>
      </w:tr>
      <w:tr w:rsidR="00000000" w14:paraId="2A999539" w14:textId="77777777" w:rsidTr="006626A1">
        <w:tc>
          <w:tcPr>
            <w:tcW w:w="1538"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61AFA25B"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creado_en</w:t>
            </w:r>
          </w:p>
        </w:tc>
        <w:tc>
          <w:tcPr>
            <w:tcW w:w="1632"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29F465E3"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TIMESTAMPTZ</w:t>
            </w:r>
          </w:p>
        </w:tc>
        <w:tc>
          <w:tcPr>
            <w:tcW w:w="2028"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1FF56D5D"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Fecha de creación</w:t>
            </w:r>
          </w:p>
        </w:tc>
        <w:tc>
          <w:tcPr>
            <w:tcW w:w="990"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25714F98"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8 bytes</w:t>
            </w:r>
          </w:p>
        </w:tc>
        <w:tc>
          <w:tcPr>
            <w:tcW w:w="67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070746A6"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no</w:t>
            </w:r>
          </w:p>
        </w:tc>
        <w:tc>
          <w:tcPr>
            <w:tcW w:w="1643"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3D2E0C45" w14:textId="77777777" w:rsidR="00000000" w:rsidRDefault="006626A1">
            <w:pPr>
              <w:spacing w:before="160" w:after="280"/>
              <w:rPr>
                <w:rFonts w:ascii="Arial" w:eastAsia="Times New Roman" w:hAnsi="Arial" w:cs="Arial"/>
                <w:color w:val="000000"/>
                <w:sz w:val="19"/>
                <w:szCs w:val="19"/>
              </w:rPr>
            </w:pPr>
          </w:p>
        </w:tc>
      </w:tr>
      <w:tr w:rsidR="00000000" w14:paraId="62D04EE6" w14:textId="77777777" w:rsidTr="006626A1">
        <w:tc>
          <w:tcPr>
            <w:tcW w:w="1538"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60FE8399"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actualizado_en</w:t>
            </w:r>
          </w:p>
        </w:tc>
        <w:tc>
          <w:tcPr>
            <w:tcW w:w="1632"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1F0B60E5"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TIMESTAMPTZ</w:t>
            </w:r>
          </w:p>
        </w:tc>
        <w:tc>
          <w:tcPr>
            <w:tcW w:w="2028"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129102A4"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Última modificación</w:t>
            </w:r>
          </w:p>
        </w:tc>
        <w:tc>
          <w:tcPr>
            <w:tcW w:w="990"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601F1210"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8 bytes</w:t>
            </w:r>
          </w:p>
        </w:tc>
        <w:tc>
          <w:tcPr>
            <w:tcW w:w="67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2304CA67"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no</w:t>
            </w:r>
          </w:p>
        </w:tc>
        <w:tc>
          <w:tcPr>
            <w:tcW w:w="1643"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09D59C0D" w14:textId="77777777" w:rsidR="00000000" w:rsidRDefault="006626A1">
            <w:pPr>
              <w:spacing w:before="160" w:after="280"/>
              <w:rPr>
                <w:rFonts w:ascii="Arial" w:eastAsia="Times New Roman" w:hAnsi="Arial" w:cs="Arial"/>
                <w:color w:val="000000"/>
                <w:sz w:val="19"/>
                <w:szCs w:val="19"/>
              </w:rPr>
            </w:pPr>
          </w:p>
        </w:tc>
      </w:tr>
    </w:tbl>
    <w:p w14:paraId="6C6FC5E3" w14:textId="77777777" w:rsidR="00000000" w:rsidRDefault="006626A1">
      <w:pPr>
        <w:pStyle w:val="NormalWeb"/>
        <w:jc w:val="both"/>
        <w:rPr>
          <w:rFonts w:ascii="Arial" w:hAnsi="Arial" w:cs="Arial"/>
          <w:color w:val="000000"/>
          <w:sz w:val="22"/>
          <w:szCs w:val="22"/>
          <w:lang w:val="es-ES"/>
        </w:rPr>
      </w:pPr>
      <w:r>
        <w:rPr>
          <w:rFonts w:ascii="Arial" w:hAnsi="Arial" w:cs="Arial"/>
          <w:b/>
          <w:bCs/>
          <w:color w:val="000000"/>
          <w:sz w:val="22"/>
          <w:szCs w:val="22"/>
          <w:lang w:val="es-ES"/>
        </w:rPr>
        <w:t>proyecto_miembro</w:t>
      </w:r>
    </w:p>
    <w:tbl>
      <w:tblPr>
        <w:tblW w:w="8501" w:type="dxa"/>
        <w:tblLayout w:type="fixed"/>
        <w:tblCellMar>
          <w:top w:w="15" w:type="dxa"/>
          <w:left w:w="15" w:type="dxa"/>
          <w:bottom w:w="15" w:type="dxa"/>
          <w:right w:w="15" w:type="dxa"/>
        </w:tblCellMar>
        <w:tblLook w:val="04A0" w:firstRow="1" w:lastRow="0" w:firstColumn="1" w:lastColumn="0" w:noHBand="0" w:noVBand="1"/>
      </w:tblPr>
      <w:tblGrid>
        <w:gridCol w:w="1223"/>
        <w:gridCol w:w="1584"/>
        <w:gridCol w:w="2740"/>
        <w:gridCol w:w="971"/>
        <w:gridCol w:w="664"/>
        <w:gridCol w:w="1319"/>
      </w:tblGrid>
      <w:tr w:rsidR="00000000" w14:paraId="3193424D" w14:textId="77777777" w:rsidTr="006626A1">
        <w:trPr>
          <w:tblHeader/>
        </w:trPr>
        <w:tc>
          <w:tcPr>
            <w:tcW w:w="1223" w:type="dxa"/>
            <w:tcBorders>
              <w:top w:val="single" w:sz="6" w:space="0" w:color="1B2A4A"/>
              <w:left w:val="single" w:sz="6" w:space="0" w:color="1B2A4A"/>
              <w:bottom w:val="single" w:sz="6" w:space="0" w:color="1B2A4A"/>
              <w:right w:val="single" w:sz="6" w:space="0" w:color="1B2A4A"/>
            </w:tcBorders>
            <w:shd w:val="clear" w:color="auto" w:fill="1B2A4A"/>
            <w:tcMar>
              <w:top w:w="100" w:type="dxa"/>
              <w:left w:w="120" w:type="dxa"/>
              <w:bottom w:w="100" w:type="dxa"/>
              <w:right w:w="120" w:type="dxa"/>
            </w:tcMar>
            <w:hideMark/>
          </w:tcPr>
          <w:p w14:paraId="17078ABB" w14:textId="77777777" w:rsidR="00000000" w:rsidRDefault="006626A1">
            <w:pPr>
              <w:spacing w:before="160" w:after="280"/>
              <w:rPr>
                <w:rFonts w:ascii="Arial" w:eastAsia="Times New Roman" w:hAnsi="Arial" w:cs="Arial"/>
                <w:b/>
                <w:bCs/>
                <w:color w:val="FFFFFF"/>
                <w:sz w:val="19"/>
                <w:szCs w:val="19"/>
              </w:rPr>
            </w:pPr>
            <w:r>
              <w:rPr>
                <w:rFonts w:ascii="Arial" w:eastAsia="Times New Roman" w:hAnsi="Arial" w:cs="Arial"/>
                <w:b/>
                <w:bCs/>
                <w:color w:val="FFFFFF"/>
                <w:sz w:val="19"/>
                <w:szCs w:val="19"/>
              </w:rPr>
              <w:t>Atributo</w:t>
            </w:r>
          </w:p>
        </w:tc>
        <w:tc>
          <w:tcPr>
            <w:tcW w:w="1584" w:type="dxa"/>
            <w:tcBorders>
              <w:top w:val="single" w:sz="6" w:space="0" w:color="1B2A4A"/>
              <w:left w:val="single" w:sz="6" w:space="0" w:color="1B2A4A"/>
              <w:bottom w:val="single" w:sz="6" w:space="0" w:color="1B2A4A"/>
              <w:right w:val="single" w:sz="6" w:space="0" w:color="1B2A4A"/>
            </w:tcBorders>
            <w:shd w:val="clear" w:color="auto" w:fill="1B2A4A"/>
            <w:tcMar>
              <w:top w:w="100" w:type="dxa"/>
              <w:left w:w="120" w:type="dxa"/>
              <w:bottom w:w="100" w:type="dxa"/>
              <w:right w:w="120" w:type="dxa"/>
            </w:tcMar>
            <w:hideMark/>
          </w:tcPr>
          <w:p w14:paraId="1761E5C1" w14:textId="77777777" w:rsidR="00000000" w:rsidRDefault="006626A1">
            <w:pPr>
              <w:spacing w:before="160" w:after="280"/>
              <w:rPr>
                <w:rFonts w:ascii="Arial" w:eastAsia="Times New Roman" w:hAnsi="Arial" w:cs="Arial"/>
                <w:b/>
                <w:bCs/>
                <w:color w:val="FFFFFF"/>
                <w:sz w:val="19"/>
                <w:szCs w:val="19"/>
              </w:rPr>
            </w:pPr>
            <w:r>
              <w:rPr>
                <w:rFonts w:ascii="Arial" w:eastAsia="Times New Roman" w:hAnsi="Arial" w:cs="Arial"/>
                <w:b/>
                <w:bCs/>
                <w:color w:val="FFFFFF"/>
                <w:sz w:val="19"/>
                <w:szCs w:val="19"/>
              </w:rPr>
              <w:t>Tipo de dato</w:t>
            </w:r>
          </w:p>
        </w:tc>
        <w:tc>
          <w:tcPr>
            <w:tcW w:w="2740" w:type="dxa"/>
            <w:tcBorders>
              <w:top w:val="single" w:sz="6" w:space="0" w:color="1B2A4A"/>
              <w:left w:val="single" w:sz="6" w:space="0" w:color="1B2A4A"/>
              <w:bottom w:val="single" w:sz="6" w:space="0" w:color="1B2A4A"/>
              <w:right w:val="single" w:sz="6" w:space="0" w:color="1B2A4A"/>
            </w:tcBorders>
            <w:shd w:val="clear" w:color="auto" w:fill="1B2A4A"/>
            <w:tcMar>
              <w:top w:w="100" w:type="dxa"/>
              <w:left w:w="120" w:type="dxa"/>
              <w:bottom w:w="100" w:type="dxa"/>
              <w:right w:w="120" w:type="dxa"/>
            </w:tcMar>
            <w:hideMark/>
          </w:tcPr>
          <w:p w14:paraId="21B7CAF9" w14:textId="77777777" w:rsidR="00000000" w:rsidRDefault="006626A1">
            <w:pPr>
              <w:spacing w:before="160" w:after="280"/>
              <w:rPr>
                <w:rFonts w:ascii="Arial" w:eastAsia="Times New Roman" w:hAnsi="Arial" w:cs="Arial"/>
                <w:b/>
                <w:bCs/>
                <w:color w:val="FFFFFF"/>
                <w:sz w:val="19"/>
                <w:szCs w:val="19"/>
              </w:rPr>
            </w:pPr>
            <w:r>
              <w:rPr>
                <w:rFonts w:ascii="Arial" w:eastAsia="Times New Roman" w:hAnsi="Arial" w:cs="Arial"/>
                <w:b/>
                <w:bCs/>
                <w:color w:val="FFFFFF"/>
                <w:sz w:val="19"/>
                <w:szCs w:val="19"/>
              </w:rPr>
              <w:t>Descripción</w:t>
            </w:r>
          </w:p>
        </w:tc>
        <w:tc>
          <w:tcPr>
            <w:tcW w:w="971" w:type="dxa"/>
            <w:tcBorders>
              <w:top w:val="single" w:sz="6" w:space="0" w:color="1B2A4A"/>
              <w:left w:val="single" w:sz="6" w:space="0" w:color="1B2A4A"/>
              <w:bottom w:val="single" w:sz="6" w:space="0" w:color="1B2A4A"/>
              <w:right w:val="single" w:sz="6" w:space="0" w:color="1B2A4A"/>
            </w:tcBorders>
            <w:shd w:val="clear" w:color="auto" w:fill="1B2A4A"/>
            <w:tcMar>
              <w:top w:w="100" w:type="dxa"/>
              <w:left w:w="120" w:type="dxa"/>
              <w:bottom w:w="100" w:type="dxa"/>
              <w:right w:w="120" w:type="dxa"/>
            </w:tcMar>
            <w:hideMark/>
          </w:tcPr>
          <w:p w14:paraId="22F26C3B" w14:textId="77777777" w:rsidR="00000000" w:rsidRDefault="006626A1">
            <w:pPr>
              <w:spacing w:before="160" w:after="280"/>
              <w:rPr>
                <w:rFonts w:ascii="Arial" w:eastAsia="Times New Roman" w:hAnsi="Arial" w:cs="Arial"/>
                <w:b/>
                <w:bCs/>
                <w:color w:val="FFFFFF"/>
                <w:sz w:val="19"/>
                <w:szCs w:val="19"/>
              </w:rPr>
            </w:pPr>
            <w:r>
              <w:rPr>
                <w:rFonts w:ascii="Arial" w:eastAsia="Times New Roman" w:hAnsi="Arial" w:cs="Arial"/>
                <w:b/>
                <w:bCs/>
                <w:color w:val="FFFFFF"/>
                <w:sz w:val="19"/>
                <w:szCs w:val="19"/>
              </w:rPr>
              <w:t>Tamaño</w:t>
            </w:r>
          </w:p>
        </w:tc>
        <w:tc>
          <w:tcPr>
            <w:tcW w:w="664" w:type="dxa"/>
            <w:tcBorders>
              <w:top w:val="single" w:sz="6" w:space="0" w:color="1B2A4A"/>
              <w:left w:val="single" w:sz="6" w:space="0" w:color="1B2A4A"/>
              <w:bottom w:val="single" w:sz="6" w:space="0" w:color="1B2A4A"/>
              <w:right w:val="single" w:sz="6" w:space="0" w:color="1B2A4A"/>
            </w:tcBorders>
            <w:shd w:val="clear" w:color="auto" w:fill="1B2A4A"/>
            <w:tcMar>
              <w:top w:w="100" w:type="dxa"/>
              <w:left w:w="120" w:type="dxa"/>
              <w:bottom w:w="100" w:type="dxa"/>
              <w:right w:w="120" w:type="dxa"/>
            </w:tcMar>
            <w:hideMark/>
          </w:tcPr>
          <w:p w14:paraId="492EC8A2" w14:textId="77777777" w:rsidR="00000000" w:rsidRDefault="006626A1">
            <w:pPr>
              <w:spacing w:before="160" w:after="280"/>
              <w:rPr>
                <w:rFonts w:ascii="Arial" w:eastAsia="Times New Roman" w:hAnsi="Arial" w:cs="Arial"/>
                <w:b/>
                <w:bCs/>
                <w:color w:val="FFFFFF"/>
                <w:sz w:val="19"/>
                <w:szCs w:val="19"/>
              </w:rPr>
            </w:pPr>
            <w:r>
              <w:rPr>
                <w:rFonts w:ascii="Arial" w:eastAsia="Times New Roman" w:hAnsi="Arial" w:cs="Arial"/>
                <w:b/>
                <w:bCs/>
                <w:color w:val="FFFFFF"/>
                <w:sz w:val="19"/>
                <w:szCs w:val="19"/>
              </w:rPr>
              <w:t>Nulo</w:t>
            </w:r>
          </w:p>
        </w:tc>
        <w:tc>
          <w:tcPr>
            <w:tcW w:w="1319" w:type="dxa"/>
            <w:tcBorders>
              <w:top w:val="single" w:sz="6" w:space="0" w:color="1B2A4A"/>
              <w:left w:val="single" w:sz="6" w:space="0" w:color="1B2A4A"/>
              <w:bottom w:val="single" w:sz="6" w:space="0" w:color="1B2A4A"/>
              <w:right w:val="single" w:sz="6" w:space="0" w:color="1B2A4A"/>
            </w:tcBorders>
            <w:shd w:val="clear" w:color="auto" w:fill="1B2A4A"/>
            <w:tcMar>
              <w:top w:w="100" w:type="dxa"/>
              <w:left w:w="120" w:type="dxa"/>
              <w:bottom w:w="100" w:type="dxa"/>
              <w:right w:w="120" w:type="dxa"/>
            </w:tcMar>
            <w:hideMark/>
          </w:tcPr>
          <w:p w14:paraId="22D3C758" w14:textId="77777777" w:rsidR="00000000" w:rsidRDefault="006626A1">
            <w:pPr>
              <w:spacing w:before="160" w:after="280"/>
              <w:rPr>
                <w:rFonts w:ascii="Arial" w:eastAsia="Times New Roman" w:hAnsi="Arial" w:cs="Arial"/>
                <w:b/>
                <w:bCs/>
                <w:color w:val="FFFFFF"/>
                <w:sz w:val="19"/>
                <w:szCs w:val="19"/>
              </w:rPr>
            </w:pPr>
            <w:r>
              <w:rPr>
                <w:rFonts w:ascii="Arial" w:eastAsia="Times New Roman" w:hAnsi="Arial" w:cs="Arial"/>
                <w:b/>
                <w:bCs/>
                <w:color w:val="FFFFFF"/>
                <w:sz w:val="19"/>
                <w:szCs w:val="19"/>
              </w:rPr>
              <w:t>Tipo de llave</w:t>
            </w:r>
          </w:p>
        </w:tc>
      </w:tr>
      <w:tr w:rsidR="00000000" w14:paraId="15202A53" w14:textId="77777777" w:rsidTr="006626A1">
        <w:tc>
          <w:tcPr>
            <w:tcW w:w="1223"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79635AD0"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proyecto_id</w:t>
            </w:r>
          </w:p>
        </w:tc>
        <w:tc>
          <w:tcPr>
            <w:tcW w:w="1584"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739FCB68"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UUID</w:t>
            </w:r>
          </w:p>
        </w:tc>
        <w:tc>
          <w:tcPr>
            <w:tcW w:w="2740"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544B39B5"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Proyecto</w:t>
            </w:r>
          </w:p>
        </w:tc>
        <w:tc>
          <w:tcPr>
            <w:tcW w:w="97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64F1C85E"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16 bytes</w:t>
            </w:r>
          </w:p>
        </w:tc>
        <w:tc>
          <w:tcPr>
            <w:tcW w:w="664"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2AA0A267"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no</w:t>
            </w:r>
          </w:p>
        </w:tc>
        <w:tc>
          <w:tcPr>
            <w:tcW w:w="1319"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6F83249A"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primaria, ajena</w:t>
            </w:r>
          </w:p>
        </w:tc>
      </w:tr>
      <w:tr w:rsidR="00000000" w14:paraId="2BBDC94B" w14:textId="77777777" w:rsidTr="006626A1">
        <w:tc>
          <w:tcPr>
            <w:tcW w:w="1223"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0E0467BB"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usuario_id</w:t>
            </w:r>
          </w:p>
        </w:tc>
        <w:tc>
          <w:tcPr>
            <w:tcW w:w="1584"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5A0C1F8A"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UUID</w:t>
            </w:r>
          </w:p>
        </w:tc>
        <w:tc>
          <w:tcPr>
            <w:tcW w:w="2740"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1E22CA3A"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Persona</w:t>
            </w:r>
          </w:p>
        </w:tc>
        <w:tc>
          <w:tcPr>
            <w:tcW w:w="97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37B4C56C"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16 bytes</w:t>
            </w:r>
          </w:p>
        </w:tc>
        <w:tc>
          <w:tcPr>
            <w:tcW w:w="664"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2D069C79"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no</w:t>
            </w:r>
          </w:p>
        </w:tc>
        <w:tc>
          <w:tcPr>
            <w:tcW w:w="1319"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71AD986F"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primaria, ajena</w:t>
            </w:r>
          </w:p>
        </w:tc>
      </w:tr>
      <w:tr w:rsidR="00000000" w14:paraId="6604E16A" w14:textId="77777777" w:rsidTr="006626A1">
        <w:tc>
          <w:tcPr>
            <w:tcW w:w="1223"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2AE01C89"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rol</w:t>
            </w:r>
          </w:p>
        </w:tc>
        <w:tc>
          <w:tcPr>
            <w:tcW w:w="1584"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72B388E3"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VARCHAR(20)</w:t>
            </w:r>
          </w:p>
        </w:tc>
        <w:tc>
          <w:tcPr>
            <w:tcW w:w="2740"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6C97537D"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PROPIETARIO, EDITOR o LECTOR</w:t>
            </w:r>
          </w:p>
        </w:tc>
        <w:tc>
          <w:tcPr>
            <w:tcW w:w="97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046AD953"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20 char</w:t>
            </w:r>
          </w:p>
        </w:tc>
        <w:tc>
          <w:tcPr>
            <w:tcW w:w="664"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122002D2"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no</w:t>
            </w:r>
          </w:p>
        </w:tc>
        <w:tc>
          <w:tcPr>
            <w:tcW w:w="1319"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7118F892" w14:textId="77777777" w:rsidR="00000000" w:rsidRDefault="006626A1">
            <w:pPr>
              <w:spacing w:before="160" w:after="280"/>
              <w:rPr>
                <w:rFonts w:ascii="Arial" w:eastAsia="Times New Roman" w:hAnsi="Arial" w:cs="Arial"/>
                <w:color w:val="000000"/>
                <w:sz w:val="19"/>
                <w:szCs w:val="19"/>
              </w:rPr>
            </w:pPr>
          </w:p>
        </w:tc>
      </w:tr>
      <w:tr w:rsidR="00000000" w14:paraId="0BDEB41A" w14:textId="77777777" w:rsidTr="006626A1">
        <w:tc>
          <w:tcPr>
            <w:tcW w:w="1223"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64487A65"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invitado_en</w:t>
            </w:r>
          </w:p>
        </w:tc>
        <w:tc>
          <w:tcPr>
            <w:tcW w:w="1584"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4B8C5B31"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TIMESTAMPTZ</w:t>
            </w:r>
          </w:p>
        </w:tc>
        <w:tc>
          <w:tcPr>
            <w:tcW w:w="2740"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62935338"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Fecha de la invitación</w:t>
            </w:r>
          </w:p>
        </w:tc>
        <w:tc>
          <w:tcPr>
            <w:tcW w:w="97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48EC852D"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8 bytes</w:t>
            </w:r>
          </w:p>
        </w:tc>
        <w:tc>
          <w:tcPr>
            <w:tcW w:w="664"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34BDF686"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no</w:t>
            </w:r>
          </w:p>
        </w:tc>
        <w:tc>
          <w:tcPr>
            <w:tcW w:w="1319"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76A75116" w14:textId="77777777" w:rsidR="00000000" w:rsidRDefault="006626A1">
            <w:pPr>
              <w:spacing w:before="160" w:after="280"/>
              <w:rPr>
                <w:rFonts w:ascii="Arial" w:eastAsia="Times New Roman" w:hAnsi="Arial" w:cs="Arial"/>
                <w:color w:val="000000"/>
                <w:sz w:val="19"/>
                <w:szCs w:val="19"/>
              </w:rPr>
            </w:pPr>
          </w:p>
        </w:tc>
      </w:tr>
    </w:tbl>
    <w:p w14:paraId="79B00DB4" w14:textId="77777777" w:rsidR="00000000" w:rsidRDefault="006626A1">
      <w:pPr>
        <w:pStyle w:val="NormalWeb"/>
        <w:jc w:val="both"/>
        <w:rPr>
          <w:rFonts w:ascii="Arial" w:hAnsi="Arial" w:cs="Arial"/>
          <w:color w:val="000000"/>
          <w:sz w:val="22"/>
          <w:szCs w:val="22"/>
          <w:lang w:val="es-ES"/>
        </w:rPr>
      </w:pPr>
      <w:r>
        <w:rPr>
          <w:rFonts w:ascii="Arial" w:hAnsi="Arial" w:cs="Arial"/>
          <w:b/>
          <w:bCs/>
          <w:color w:val="000000"/>
          <w:sz w:val="22"/>
          <w:szCs w:val="22"/>
          <w:lang w:val="es-ES"/>
        </w:rPr>
        <w:t>diagrama</w:t>
      </w:r>
    </w:p>
    <w:tbl>
      <w:tblPr>
        <w:tblW w:w="8504" w:type="dxa"/>
        <w:tblLayout w:type="fixed"/>
        <w:tblCellMar>
          <w:top w:w="15" w:type="dxa"/>
          <w:left w:w="15" w:type="dxa"/>
          <w:bottom w:w="15" w:type="dxa"/>
          <w:right w:w="15" w:type="dxa"/>
        </w:tblCellMar>
        <w:tblLook w:val="04A0" w:firstRow="1" w:lastRow="0" w:firstColumn="1" w:lastColumn="0" w:noHBand="0" w:noVBand="1"/>
      </w:tblPr>
      <w:tblGrid>
        <w:gridCol w:w="1522"/>
        <w:gridCol w:w="1616"/>
        <w:gridCol w:w="2515"/>
        <w:gridCol w:w="978"/>
        <w:gridCol w:w="664"/>
        <w:gridCol w:w="1209"/>
      </w:tblGrid>
      <w:tr w:rsidR="00000000" w14:paraId="2B916CB9" w14:textId="77777777" w:rsidTr="006626A1">
        <w:trPr>
          <w:tblHeader/>
        </w:trPr>
        <w:tc>
          <w:tcPr>
            <w:tcW w:w="1522" w:type="dxa"/>
            <w:tcBorders>
              <w:top w:val="single" w:sz="6" w:space="0" w:color="1B2A4A"/>
              <w:left w:val="single" w:sz="6" w:space="0" w:color="1B2A4A"/>
              <w:bottom w:val="single" w:sz="6" w:space="0" w:color="1B2A4A"/>
              <w:right w:val="single" w:sz="6" w:space="0" w:color="1B2A4A"/>
            </w:tcBorders>
            <w:shd w:val="clear" w:color="auto" w:fill="1B2A4A"/>
            <w:tcMar>
              <w:top w:w="100" w:type="dxa"/>
              <w:left w:w="120" w:type="dxa"/>
              <w:bottom w:w="100" w:type="dxa"/>
              <w:right w:w="120" w:type="dxa"/>
            </w:tcMar>
            <w:hideMark/>
          </w:tcPr>
          <w:p w14:paraId="720A9E6F" w14:textId="77777777" w:rsidR="00000000" w:rsidRDefault="006626A1">
            <w:pPr>
              <w:spacing w:before="160" w:after="280"/>
              <w:rPr>
                <w:rFonts w:ascii="Arial" w:eastAsia="Times New Roman" w:hAnsi="Arial" w:cs="Arial"/>
                <w:b/>
                <w:bCs/>
                <w:color w:val="FFFFFF"/>
                <w:sz w:val="19"/>
                <w:szCs w:val="19"/>
              </w:rPr>
            </w:pPr>
            <w:r>
              <w:rPr>
                <w:rFonts w:ascii="Arial" w:eastAsia="Times New Roman" w:hAnsi="Arial" w:cs="Arial"/>
                <w:b/>
                <w:bCs/>
                <w:color w:val="FFFFFF"/>
                <w:sz w:val="19"/>
                <w:szCs w:val="19"/>
              </w:rPr>
              <w:t>Atributo</w:t>
            </w:r>
          </w:p>
        </w:tc>
        <w:tc>
          <w:tcPr>
            <w:tcW w:w="1616" w:type="dxa"/>
            <w:tcBorders>
              <w:top w:val="single" w:sz="6" w:space="0" w:color="1B2A4A"/>
              <w:left w:val="single" w:sz="6" w:space="0" w:color="1B2A4A"/>
              <w:bottom w:val="single" w:sz="6" w:space="0" w:color="1B2A4A"/>
              <w:right w:val="single" w:sz="6" w:space="0" w:color="1B2A4A"/>
            </w:tcBorders>
            <w:shd w:val="clear" w:color="auto" w:fill="1B2A4A"/>
            <w:tcMar>
              <w:top w:w="100" w:type="dxa"/>
              <w:left w:w="120" w:type="dxa"/>
              <w:bottom w:w="100" w:type="dxa"/>
              <w:right w:w="120" w:type="dxa"/>
            </w:tcMar>
            <w:hideMark/>
          </w:tcPr>
          <w:p w14:paraId="1C6D05D5" w14:textId="77777777" w:rsidR="00000000" w:rsidRDefault="006626A1">
            <w:pPr>
              <w:spacing w:before="160" w:after="280"/>
              <w:rPr>
                <w:rFonts w:ascii="Arial" w:eastAsia="Times New Roman" w:hAnsi="Arial" w:cs="Arial"/>
                <w:b/>
                <w:bCs/>
                <w:color w:val="FFFFFF"/>
                <w:sz w:val="19"/>
                <w:szCs w:val="19"/>
              </w:rPr>
            </w:pPr>
            <w:r>
              <w:rPr>
                <w:rFonts w:ascii="Arial" w:eastAsia="Times New Roman" w:hAnsi="Arial" w:cs="Arial"/>
                <w:b/>
                <w:bCs/>
                <w:color w:val="FFFFFF"/>
                <w:sz w:val="19"/>
                <w:szCs w:val="19"/>
              </w:rPr>
              <w:t>Tipo de dato</w:t>
            </w:r>
          </w:p>
        </w:tc>
        <w:tc>
          <w:tcPr>
            <w:tcW w:w="2515" w:type="dxa"/>
            <w:tcBorders>
              <w:top w:val="single" w:sz="6" w:space="0" w:color="1B2A4A"/>
              <w:left w:val="single" w:sz="6" w:space="0" w:color="1B2A4A"/>
              <w:bottom w:val="single" w:sz="6" w:space="0" w:color="1B2A4A"/>
              <w:right w:val="single" w:sz="6" w:space="0" w:color="1B2A4A"/>
            </w:tcBorders>
            <w:shd w:val="clear" w:color="auto" w:fill="1B2A4A"/>
            <w:tcMar>
              <w:top w:w="100" w:type="dxa"/>
              <w:left w:w="120" w:type="dxa"/>
              <w:bottom w:w="100" w:type="dxa"/>
              <w:right w:w="120" w:type="dxa"/>
            </w:tcMar>
            <w:hideMark/>
          </w:tcPr>
          <w:p w14:paraId="1D857973" w14:textId="77777777" w:rsidR="00000000" w:rsidRDefault="006626A1">
            <w:pPr>
              <w:spacing w:before="160" w:after="280"/>
              <w:rPr>
                <w:rFonts w:ascii="Arial" w:eastAsia="Times New Roman" w:hAnsi="Arial" w:cs="Arial"/>
                <w:b/>
                <w:bCs/>
                <w:color w:val="FFFFFF"/>
                <w:sz w:val="19"/>
                <w:szCs w:val="19"/>
              </w:rPr>
            </w:pPr>
            <w:r>
              <w:rPr>
                <w:rFonts w:ascii="Arial" w:eastAsia="Times New Roman" w:hAnsi="Arial" w:cs="Arial"/>
                <w:b/>
                <w:bCs/>
                <w:color w:val="FFFFFF"/>
                <w:sz w:val="19"/>
                <w:szCs w:val="19"/>
              </w:rPr>
              <w:t>Descripción</w:t>
            </w:r>
          </w:p>
        </w:tc>
        <w:tc>
          <w:tcPr>
            <w:tcW w:w="978" w:type="dxa"/>
            <w:tcBorders>
              <w:top w:val="single" w:sz="6" w:space="0" w:color="1B2A4A"/>
              <w:left w:val="single" w:sz="6" w:space="0" w:color="1B2A4A"/>
              <w:bottom w:val="single" w:sz="6" w:space="0" w:color="1B2A4A"/>
              <w:right w:val="single" w:sz="6" w:space="0" w:color="1B2A4A"/>
            </w:tcBorders>
            <w:shd w:val="clear" w:color="auto" w:fill="1B2A4A"/>
            <w:tcMar>
              <w:top w:w="100" w:type="dxa"/>
              <w:left w:w="120" w:type="dxa"/>
              <w:bottom w:w="100" w:type="dxa"/>
              <w:right w:w="120" w:type="dxa"/>
            </w:tcMar>
            <w:hideMark/>
          </w:tcPr>
          <w:p w14:paraId="2490E5AE" w14:textId="77777777" w:rsidR="00000000" w:rsidRDefault="006626A1">
            <w:pPr>
              <w:spacing w:before="160" w:after="280"/>
              <w:rPr>
                <w:rFonts w:ascii="Arial" w:eastAsia="Times New Roman" w:hAnsi="Arial" w:cs="Arial"/>
                <w:b/>
                <w:bCs/>
                <w:color w:val="FFFFFF"/>
                <w:sz w:val="19"/>
                <w:szCs w:val="19"/>
              </w:rPr>
            </w:pPr>
            <w:r>
              <w:rPr>
                <w:rFonts w:ascii="Arial" w:eastAsia="Times New Roman" w:hAnsi="Arial" w:cs="Arial"/>
                <w:b/>
                <w:bCs/>
                <w:color w:val="FFFFFF"/>
                <w:sz w:val="19"/>
                <w:szCs w:val="19"/>
              </w:rPr>
              <w:t>Tamaño</w:t>
            </w:r>
          </w:p>
        </w:tc>
        <w:tc>
          <w:tcPr>
            <w:tcW w:w="664" w:type="dxa"/>
            <w:tcBorders>
              <w:top w:val="single" w:sz="6" w:space="0" w:color="1B2A4A"/>
              <w:left w:val="single" w:sz="6" w:space="0" w:color="1B2A4A"/>
              <w:bottom w:val="single" w:sz="6" w:space="0" w:color="1B2A4A"/>
              <w:right w:val="single" w:sz="6" w:space="0" w:color="1B2A4A"/>
            </w:tcBorders>
            <w:shd w:val="clear" w:color="auto" w:fill="1B2A4A"/>
            <w:tcMar>
              <w:top w:w="100" w:type="dxa"/>
              <w:left w:w="120" w:type="dxa"/>
              <w:bottom w:w="100" w:type="dxa"/>
              <w:right w:w="120" w:type="dxa"/>
            </w:tcMar>
            <w:hideMark/>
          </w:tcPr>
          <w:p w14:paraId="65C800D3" w14:textId="77777777" w:rsidR="00000000" w:rsidRDefault="006626A1">
            <w:pPr>
              <w:spacing w:before="160" w:after="280"/>
              <w:rPr>
                <w:rFonts w:ascii="Arial" w:eastAsia="Times New Roman" w:hAnsi="Arial" w:cs="Arial"/>
                <w:b/>
                <w:bCs/>
                <w:color w:val="FFFFFF"/>
                <w:sz w:val="19"/>
                <w:szCs w:val="19"/>
              </w:rPr>
            </w:pPr>
            <w:r>
              <w:rPr>
                <w:rFonts w:ascii="Arial" w:eastAsia="Times New Roman" w:hAnsi="Arial" w:cs="Arial"/>
                <w:b/>
                <w:bCs/>
                <w:color w:val="FFFFFF"/>
                <w:sz w:val="19"/>
                <w:szCs w:val="19"/>
              </w:rPr>
              <w:t>Nulo</w:t>
            </w:r>
          </w:p>
        </w:tc>
        <w:tc>
          <w:tcPr>
            <w:tcW w:w="1209" w:type="dxa"/>
            <w:tcBorders>
              <w:top w:val="single" w:sz="6" w:space="0" w:color="1B2A4A"/>
              <w:left w:val="single" w:sz="6" w:space="0" w:color="1B2A4A"/>
              <w:bottom w:val="single" w:sz="6" w:space="0" w:color="1B2A4A"/>
              <w:right w:val="single" w:sz="6" w:space="0" w:color="1B2A4A"/>
            </w:tcBorders>
            <w:shd w:val="clear" w:color="auto" w:fill="1B2A4A"/>
            <w:tcMar>
              <w:top w:w="100" w:type="dxa"/>
              <w:left w:w="120" w:type="dxa"/>
              <w:bottom w:w="100" w:type="dxa"/>
              <w:right w:w="120" w:type="dxa"/>
            </w:tcMar>
            <w:hideMark/>
          </w:tcPr>
          <w:p w14:paraId="44D49CD5" w14:textId="77777777" w:rsidR="00000000" w:rsidRDefault="006626A1">
            <w:pPr>
              <w:spacing w:before="160" w:after="280"/>
              <w:rPr>
                <w:rFonts w:ascii="Arial" w:eastAsia="Times New Roman" w:hAnsi="Arial" w:cs="Arial"/>
                <w:b/>
                <w:bCs/>
                <w:color w:val="FFFFFF"/>
                <w:sz w:val="19"/>
                <w:szCs w:val="19"/>
              </w:rPr>
            </w:pPr>
            <w:r>
              <w:rPr>
                <w:rFonts w:ascii="Arial" w:eastAsia="Times New Roman" w:hAnsi="Arial" w:cs="Arial"/>
                <w:b/>
                <w:bCs/>
                <w:color w:val="FFFFFF"/>
                <w:sz w:val="19"/>
                <w:szCs w:val="19"/>
              </w:rPr>
              <w:t>Tipo de llave</w:t>
            </w:r>
          </w:p>
        </w:tc>
      </w:tr>
      <w:tr w:rsidR="00000000" w14:paraId="3968A181" w14:textId="77777777" w:rsidTr="006626A1">
        <w:tc>
          <w:tcPr>
            <w:tcW w:w="1522"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0504CAC7"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id</w:t>
            </w:r>
          </w:p>
        </w:tc>
        <w:tc>
          <w:tcPr>
            <w:tcW w:w="161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23E3F868"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UUID</w:t>
            </w:r>
          </w:p>
        </w:tc>
        <w:tc>
          <w:tcPr>
            <w:tcW w:w="2515"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7BBD6586"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Identificador</w:t>
            </w:r>
          </w:p>
        </w:tc>
        <w:tc>
          <w:tcPr>
            <w:tcW w:w="978"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2BECCB47"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16 bytes</w:t>
            </w:r>
          </w:p>
        </w:tc>
        <w:tc>
          <w:tcPr>
            <w:tcW w:w="664"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363F378A"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no</w:t>
            </w:r>
          </w:p>
        </w:tc>
        <w:tc>
          <w:tcPr>
            <w:tcW w:w="1209"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32426D52"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primaria</w:t>
            </w:r>
          </w:p>
        </w:tc>
      </w:tr>
      <w:tr w:rsidR="00000000" w14:paraId="5DB3A6D1" w14:textId="77777777" w:rsidTr="006626A1">
        <w:tc>
          <w:tcPr>
            <w:tcW w:w="1522"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7E08ACF9"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proyecto_id</w:t>
            </w:r>
          </w:p>
        </w:tc>
        <w:tc>
          <w:tcPr>
            <w:tcW w:w="161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2DE0C7DE"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UUID</w:t>
            </w:r>
          </w:p>
        </w:tc>
        <w:tc>
          <w:tcPr>
            <w:tcW w:w="2515"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2360496C"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Proyecto al que pertenece</w:t>
            </w:r>
          </w:p>
        </w:tc>
        <w:tc>
          <w:tcPr>
            <w:tcW w:w="978"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3FED696F"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16 bytes</w:t>
            </w:r>
          </w:p>
        </w:tc>
        <w:tc>
          <w:tcPr>
            <w:tcW w:w="664"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11F29FD1"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no</w:t>
            </w:r>
          </w:p>
        </w:tc>
        <w:tc>
          <w:tcPr>
            <w:tcW w:w="1209"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23E9DC42"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ajena</w:t>
            </w:r>
          </w:p>
        </w:tc>
      </w:tr>
      <w:tr w:rsidR="00000000" w14:paraId="222195A1" w14:textId="77777777" w:rsidTr="006626A1">
        <w:tc>
          <w:tcPr>
            <w:tcW w:w="1522"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50138DC5"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nombre</w:t>
            </w:r>
          </w:p>
        </w:tc>
        <w:tc>
          <w:tcPr>
            <w:tcW w:w="161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1932A359"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VARCHAR(150)</w:t>
            </w:r>
          </w:p>
        </w:tc>
        <w:tc>
          <w:tcPr>
            <w:tcW w:w="2515"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46B14C92"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Nombre del diagrama</w:t>
            </w:r>
          </w:p>
        </w:tc>
        <w:tc>
          <w:tcPr>
            <w:tcW w:w="978"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1AD36292"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150 char</w:t>
            </w:r>
          </w:p>
        </w:tc>
        <w:tc>
          <w:tcPr>
            <w:tcW w:w="664"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3A79333C"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no</w:t>
            </w:r>
          </w:p>
        </w:tc>
        <w:tc>
          <w:tcPr>
            <w:tcW w:w="1209"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56AF677A" w14:textId="77777777" w:rsidR="00000000" w:rsidRDefault="006626A1">
            <w:pPr>
              <w:spacing w:before="160" w:after="280"/>
              <w:rPr>
                <w:rFonts w:ascii="Arial" w:eastAsia="Times New Roman" w:hAnsi="Arial" w:cs="Arial"/>
                <w:color w:val="000000"/>
                <w:sz w:val="19"/>
                <w:szCs w:val="19"/>
              </w:rPr>
            </w:pPr>
          </w:p>
        </w:tc>
      </w:tr>
      <w:tr w:rsidR="00000000" w14:paraId="327D1F79" w14:textId="77777777" w:rsidTr="006626A1">
        <w:tc>
          <w:tcPr>
            <w:tcW w:w="1522"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7D7600F3"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lastRenderedPageBreak/>
              <w:t>tipo</w:t>
            </w:r>
          </w:p>
        </w:tc>
        <w:tc>
          <w:tcPr>
            <w:tcW w:w="161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330F64B6"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VARCHAR(20)</w:t>
            </w:r>
          </w:p>
        </w:tc>
        <w:tc>
          <w:tcPr>
            <w:tcW w:w="2515"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70976C76"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CLASES o SECUENCIA</w:t>
            </w:r>
          </w:p>
        </w:tc>
        <w:tc>
          <w:tcPr>
            <w:tcW w:w="978"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7C28DC9B"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20 char</w:t>
            </w:r>
          </w:p>
        </w:tc>
        <w:tc>
          <w:tcPr>
            <w:tcW w:w="664"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46A41C52"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no</w:t>
            </w:r>
          </w:p>
        </w:tc>
        <w:tc>
          <w:tcPr>
            <w:tcW w:w="1209"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20DF52ED" w14:textId="77777777" w:rsidR="00000000" w:rsidRDefault="006626A1">
            <w:pPr>
              <w:spacing w:before="160" w:after="280"/>
              <w:rPr>
                <w:rFonts w:ascii="Arial" w:eastAsia="Times New Roman" w:hAnsi="Arial" w:cs="Arial"/>
                <w:color w:val="000000"/>
                <w:sz w:val="19"/>
                <w:szCs w:val="19"/>
              </w:rPr>
            </w:pPr>
          </w:p>
        </w:tc>
      </w:tr>
      <w:tr w:rsidR="00000000" w14:paraId="639C2FC8" w14:textId="77777777" w:rsidTr="006626A1">
        <w:tc>
          <w:tcPr>
            <w:tcW w:w="1522"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052D227A"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version</w:t>
            </w:r>
          </w:p>
        </w:tc>
        <w:tc>
          <w:tcPr>
            <w:tcW w:w="161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2F905AAB"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BIGINT</w:t>
            </w:r>
          </w:p>
        </w:tc>
        <w:tc>
          <w:tcPr>
            <w:tcW w:w="2515"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4FF31C60"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Contador monótono de operaciones</w:t>
            </w:r>
          </w:p>
        </w:tc>
        <w:tc>
          <w:tcPr>
            <w:tcW w:w="978"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3C9468F0"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8 bytes</w:t>
            </w:r>
          </w:p>
        </w:tc>
        <w:tc>
          <w:tcPr>
            <w:tcW w:w="664"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248AA5C4"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no</w:t>
            </w:r>
          </w:p>
        </w:tc>
        <w:tc>
          <w:tcPr>
            <w:tcW w:w="1209"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76061D3A" w14:textId="77777777" w:rsidR="00000000" w:rsidRDefault="006626A1">
            <w:pPr>
              <w:spacing w:before="160" w:after="280"/>
              <w:rPr>
                <w:rFonts w:ascii="Arial" w:eastAsia="Times New Roman" w:hAnsi="Arial" w:cs="Arial"/>
                <w:color w:val="000000"/>
                <w:sz w:val="19"/>
                <w:szCs w:val="19"/>
              </w:rPr>
            </w:pPr>
          </w:p>
        </w:tc>
      </w:tr>
      <w:tr w:rsidR="00000000" w14:paraId="13CCBD16" w14:textId="77777777" w:rsidTr="006626A1">
        <w:tc>
          <w:tcPr>
            <w:tcW w:w="1522"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79E1F347"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creado_en</w:t>
            </w:r>
          </w:p>
        </w:tc>
        <w:tc>
          <w:tcPr>
            <w:tcW w:w="161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6C3EF303"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TIMESTAMPTZ</w:t>
            </w:r>
          </w:p>
        </w:tc>
        <w:tc>
          <w:tcPr>
            <w:tcW w:w="2515"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45FD9C9F"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Fecha de creación</w:t>
            </w:r>
          </w:p>
        </w:tc>
        <w:tc>
          <w:tcPr>
            <w:tcW w:w="978"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2D6E5435"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8 bytes</w:t>
            </w:r>
          </w:p>
        </w:tc>
        <w:tc>
          <w:tcPr>
            <w:tcW w:w="664"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7CA143ED"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no</w:t>
            </w:r>
          </w:p>
        </w:tc>
        <w:tc>
          <w:tcPr>
            <w:tcW w:w="1209"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51B7D0A9" w14:textId="77777777" w:rsidR="00000000" w:rsidRDefault="006626A1">
            <w:pPr>
              <w:spacing w:before="160" w:after="280"/>
              <w:rPr>
                <w:rFonts w:ascii="Arial" w:eastAsia="Times New Roman" w:hAnsi="Arial" w:cs="Arial"/>
                <w:color w:val="000000"/>
                <w:sz w:val="19"/>
                <w:szCs w:val="19"/>
              </w:rPr>
            </w:pPr>
          </w:p>
        </w:tc>
      </w:tr>
      <w:tr w:rsidR="00000000" w14:paraId="3A485E60" w14:textId="77777777" w:rsidTr="006626A1">
        <w:tc>
          <w:tcPr>
            <w:tcW w:w="1522"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307EB8BB"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actualizado_en</w:t>
            </w:r>
          </w:p>
        </w:tc>
        <w:tc>
          <w:tcPr>
            <w:tcW w:w="161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08819935"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TIMESTAMPTZ</w:t>
            </w:r>
          </w:p>
        </w:tc>
        <w:tc>
          <w:tcPr>
            <w:tcW w:w="2515"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6EDF2D5D"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Última modificación</w:t>
            </w:r>
          </w:p>
        </w:tc>
        <w:tc>
          <w:tcPr>
            <w:tcW w:w="978"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02DC41F3"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8 bytes</w:t>
            </w:r>
          </w:p>
        </w:tc>
        <w:tc>
          <w:tcPr>
            <w:tcW w:w="664"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56DAAFD0"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no</w:t>
            </w:r>
          </w:p>
        </w:tc>
        <w:tc>
          <w:tcPr>
            <w:tcW w:w="1209"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1E97A2AC" w14:textId="77777777" w:rsidR="00000000" w:rsidRDefault="006626A1">
            <w:pPr>
              <w:spacing w:before="160" w:after="280"/>
              <w:rPr>
                <w:rFonts w:ascii="Arial" w:eastAsia="Times New Roman" w:hAnsi="Arial" w:cs="Arial"/>
                <w:color w:val="000000"/>
                <w:sz w:val="19"/>
                <w:szCs w:val="19"/>
              </w:rPr>
            </w:pPr>
          </w:p>
        </w:tc>
      </w:tr>
    </w:tbl>
    <w:p w14:paraId="05596411" w14:textId="77777777" w:rsidR="00000000" w:rsidRDefault="006626A1">
      <w:pPr>
        <w:pStyle w:val="NormalWeb"/>
        <w:jc w:val="both"/>
        <w:rPr>
          <w:rFonts w:ascii="Arial" w:hAnsi="Arial" w:cs="Arial"/>
          <w:color w:val="000000"/>
          <w:sz w:val="22"/>
          <w:szCs w:val="22"/>
          <w:lang w:val="es-ES"/>
        </w:rPr>
      </w:pPr>
      <w:r>
        <w:rPr>
          <w:rFonts w:ascii="Arial" w:hAnsi="Arial" w:cs="Arial"/>
          <w:b/>
          <w:bCs/>
          <w:color w:val="000000"/>
          <w:sz w:val="22"/>
          <w:szCs w:val="22"/>
          <w:lang w:val="es-ES"/>
        </w:rPr>
        <w:t>clase_uml</w:t>
      </w:r>
    </w:p>
    <w:tbl>
      <w:tblPr>
        <w:tblW w:w="8505" w:type="dxa"/>
        <w:tblLayout w:type="fixed"/>
        <w:tblCellMar>
          <w:top w:w="15" w:type="dxa"/>
          <w:left w:w="15" w:type="dxa"/>
          <w:bottom w:w="15" w:type="dxa"/>
          <w:right w:w="15" w:type="dxa"/>
        </w:tblCellMar>
        <w:tblLook w:val="04A0" w:firstRow="1" w:lastRow="0" w:firstColumn="1" w:lastColumn="0" w:noHBand="0" w:noVBand="1"/>
      </w:tblPr>
      <w:tblGrid>
        <w:gridCol w:w="1331"/>
        <w:gridCol w:w="1891"/>
        <w:gridCol w:w="2155"/>
        <w:gridCol w:w="977"/>
        <w:gridCol w:w="664"/>
        <w:gridCol w:w="1487"/>
      </w:tblGrid>
      <w:tr w:rsidR="00000000" w14:paraId="15F80517" w14:textId="77777777" w:rsidTr="006626A1">
        <w:trPr>
          <w:tblHeader/>
        </w:trPr>
        <w:tc>
          <w:tcPr>
            <w:tcW w:w="1331" w:type="dxa"/>
            <w:tcBorders>
              <w:top w:val="single" w:sz="6" w:space="0" w:color="1B2A4A"/>
              <w:left w:val="single" w:sz="6" w:space="0" w:color="1B2A4A"/>
              <w:bottom w:val="single" w:sz="6" w:space="0" w:color="1B2A4A"/>
              <w:right w:val="single" w:sz="6" w:space="0" w:color="1B2A4A"/>
            </w:tcBorders>
            <w:shd w:val="clear" w:color="auto" w:fill="1B2A4A"/>
            <w:tcMar>
              <w:top w:w="100" w:type="dxa"/>
              <w:left w:w="120" w:type="dxa"/>
              <w:bottom w:w="100" w:type="dxa"/>
              <w:right w:w="120" w:type="dxa"/>
            </w:tcMar>
            <w:hideMark/>
          </w:tcPr>
          <w:p w14:paraId="516095D3" w14:textId="77777777" w:rsidR="00000000" w:rsidRDefault="006626A1">
            <w:pPr>
              <w:spacing w:before="160" w:after="280"/>
              <w:rPr>
                <w:rFonts w:ascii="Arial" w:eastAsia="Times New Roman" w:hAnsi="Arial" w:cs="Arial"/>
                <w:b/>
                <w:bCs/>
                <w:color w:val="FFFFFF"/>
                <w:sz w:val="19"/>
                <w:szCs w:val="19"/>
              </w:rPr>
            </w:pPr>
            <w:r>
              <w:rPr>
                <w:rFonts w:ascii="Arial" w:eastAsia="Times New Roman" w:hAnsi="Arial" w:cs="Arial"/>
                <w:b/>
                <w:bCs/>
                <w:color w:val="FFFFFF"/>
                <w:sz w:val="19"/>
                <w:szCs w:val="19"/>
              </w:rPr>
              <w:t>Atributo</w:t>
            </w:r>
          </w:p>
        </w:tc>
        <w:tc>
          <w:tcPr>
            <w:tcW w:w="1891" w:type="dxa"/>
            <w:tcBorders>
              <w:top w:val="single" w:sz="6" w:space="0" w:color="1B2A4A"/>
              <w:left w:val="single" w:sz="6" w:space="0" w:color="1B2A4A"/>
              <w:bottom w:val="single" w:sz="6" w:space="0" w:color="1B2A4A"/>
              <w:right w:val="single" w:sz="6" w:space="0" w:color="1B2A4A"/>
            </w:tcBorders>
            <w:shd w:val="clear" w:color="auto" w:fill="1B2A4A"/>
            <w:tcMar>
              <w:top w:w="100" w:type="dxa"/>
              <w:left w:w="120" w:type="dxa"/>
              <w:bottom w:w="100" w:type="dxa"/>
              <w:right w:w="120" w:type="dxa"/>
            </w:tcMar>
            <w:hideMark/>
          </w:tcPr>
          <w:p w14:paraId="01609B98" w14:textId="77777777" w:rsidR="00000000" w:rsidRDefault="006626A1">
            <w:pPr>
              <w:spacing w:before="160" w:after="280"/>
              <w:rPr>
                <w:rFonts w:ascii="Arial" w:eastAsia="Times New Roman" w:hAnsi="Arial" w:cs="Arial"/>
                <w:b/>
                <w:bCs/>
                <w:color w:val="FFFFFF"/>
                <w:sz w:val="19"/>
                <w:szCs w:val="19"/>
              </w:rPr>
            </w:pPr>
            <w:r>
              <w:rPr>
                <w:rFonts w:ascii="Arial" w:eastAsia="Times New Roman" w:hAnsi="Arial" w:cs="Arial"/>
                <w:b/>
                <w:bCs/>
                <w:color w:val="FFFFFF"/>
                <w:sz w:val="19"/>
                <w:szCs w:val="19"/>
              </w:rPr>
              <w:t>Tipo de dato</w:t>
            </w:r>
          </w:p>
        </w:tc>
        <w:tc>
          <w:tcPr>
            <w:tcW w:w="2155" w:type="dxa"/>
            <w:tcBorders>
              <w:top w:val="single" w:sz="6" w:space="0" w:color="1B2A4A"/>
              <w:left w:val="single" w:sz="6" w:space="0" w:color="1B2A4A"/>
              <w:bottom w:val="single" w:sz="6" w:space="0" w:color="1B2A4A"/>
              <w:right w:val="single" w:sz="6" w:space="0" w:color="1B2A4A"/>
            </w:tcBorders>
            <w:shd w:val="clear" w:color="auto" w:fill="1B2A4A"/>
            <w:tcMar>
              <w:top w:w="100" w:type="dxa"/>
              <w:left w:w="120" w:type="dxa"/>
              <w:bottom w:w="100" w:type="dxa"/>
              <w:right w:w="120" w:type="dxa"/>
            </w:tcMar>
            <w:hideMark/>
          </w:tcPr>
          <w:p w14:paraId="723DC4D2" w14:textId="77777777" w:rsidR="00000000" w:rsidRDefault="006626A1">
            <w:pPr>
              <w:spacing w:before="160" w:after="280"/>
              <w:rPr>
                <w:rFonts w:ascii="Arial" w:eastAsia="Times New Roman" w:hAnsi="Arial" w:cs="Arial"/>
                <w:b/>
                <w:bCs/>
                <w:color w:val="FFFFFF"/>
                <w:sz w:val="19"/>
                <w:szCs w:val="19"/>
              </w:rPr>
            </w:pPr>
            <w:r>
              <w:rPr>
                <w:rFonts w:ascii="Arial" w:eastAsia="Times New Roman" w:hAnsi="Arial" w:cs="Arial"/>
                <w:b/>
                <w:bCs/>
                <w:color w:val="FFFFFF"/>
                <w:sz w:val="19"/>
                <w:szCs w:val="19"/>
              </w:rPr>
              <w:t>Descripción</w:t>
            </w:r>
          </w:p>
        </w:tc>
        <w:tc>
          <w:tcPr>
            <w:tcW w:w="977" w:type="dxa"/>
            <w:tcBorders>
              <w:top w:val="single" w:sz="6" w:space="0" w:color="1B2A4A"/>
              <w:left w:val="single" w:sz="6" w:space="0" w:color="1B2A4A"/>
              <w:bottom w:val="single" w:sz="6" w:space="0" w:color="1B2A4A"/>
              <w:right w:val="single" w:sz="6" w:space="0" w:color="1B2A4A"/>
            </w:tcBorders>
            <w:shd w:val="clear" w:color="auto" w:fill="1B2A4A"/>
            <w:tcMar>
              <w:top w:w="100" w:type="dxa"/>
              <w:left w:w="120" w:type="dxa"/>
              <w:bottom w:w="100" w:type="dxa"/>
              <w:right w:w="120" w:type="dxa"/>
            </w:tcMar>
            <w:hideMark/>
          </w:tcPr>
          <w:p w14:paraId="46B4ABBE" w14:textId="77777777" w:rsidR="00000000" w:rsidRDefault="006626A1">
            <w:pPr>
              <w:spacing w:before="160" w:after="280"/>
              <w:rPr>
                <w:rFonts w:ascii="Arial" w:eastAsia="Times New Roman" w:hAnsi="Arial" w:cs="Arial"/>
                <w:b/>
                <w:bCs/>
                <w:color w:val="FFFFFF"/>
                <w:sz w:val="19"/>
                <w:szCs w:val="19"/>
              </w:rPr>
            </w:pPr>
            <w:r>
              <w:rPr>
                <w:rFonts w:ascii="Arial" w:eastAsia="Times New Roman" w:hAnsi="Arial" w:cs="Arial"/>
                <w:b/>
                <w:bCs/>
                <w:color w:val="FFFFFF"/>
                <w:sz w:val="19"/>
                <w:szCs w:val="19"/>
              </w:rPr>
              <w:t>Tamaño</w:t>
            </w:r>
          </w:p>
        </w:tc>
        <w:tc>
          <w:tcPr>
            <w:tcW w:w="664" w:type="dxa"/>
            <w:tcBorders>
              <w:top w:val="single" w:sz="6" w:space="0" w:color="1B2A4A"/>
              <w:left w:val="single" w:sz="6" w:space="0" w:color="1B2A4A"/>
              <w:bottom w:val="single" w:sz="6" w:space="0" w:color="1B2A4A"/>
              <w:right w:val="single" w:sz="6" w:space="0" w:color="1B2A4A"/>
            </w:tcBorders>
            <w:shd w:val="clear" w:color="auto" w:fill="1B2A4A"/>
            <w:tcMar>
              <w:top w:w="100" w:type="dxa"/>
              <w:left w:w="120" w:type="dxa"/>
              <w:bottom w:w="100" w:type="dxa"/>
              <w:right w:w="120" w:type="dxa"/>
            </w:tcMar>
            <w:hideMark/>
          </w:tcPr>
          <w:p w14:paraId="1C2D7C5B" w14:textId="77777777" w:rsidR="00000000" w:rsidRDefault="006626A1">
            <w:pPr>
              <w:spacing w:before="160" w:after="280"/>
              <w:rPr>
                <w:rFonts w:ascii="Arial" w:eastAsia="Times New Roman" w:hAnsi="Arial" w:cs="Arial"/>
                <w:b/>
                <w:bCs/>
                <w:color w:val="FFFFFF"/>
                <w:sz w:val="19"/>
                <w:szCs w:val="19"/>
              </w:rPr>
            </w:pPr>
            <w:r>
              <w:rPr>
                <w:rFonts w:ascii="Arial" w:eastAsia="Times New Roman" w:hAnsi="Arial" w:cs="Arial"/>
                <w:b/>
                <w:bCs/>
                <w:color w:val="FFFFFF"/>
                <w:sz w:val="19"/>
                <w:szCs w:val="19"/>
              </w:rPr>
              <w:t>Nulo</w:t>
            </w:r>
          </w:p>
        </w:tc>
        <w:tc>
          <w:tcPr>
            <w:tcW w:w="1487" w:type="dxa"/>
            <w:tcBorders>
              <w:top w:val="single" w:sz="6" w:space="0" w:color="1B2A4A"/>
              <w:left w:val="single" w:sz="6" w:space="0" w:color="1B2A4A"/>
              <w:bottom w:val="single" w:sz="6" w:space="0" w:color="1B2A4A"/>
              <w:right w:val="single" w:sz="6" w:space="0" w:color="1B2A4A"/>
            </w:tcBorders>
            <w:shd w:val="clear" w:color="auto" w:fill="1B2A4A"/>
            <w:tcMar>
              <w:top w:w="100" w:type="dxa"/>
              <w:left w:w="120" w:type="dxa"/>
              <w:bottom w:w="100" w:type="dxa"/>
              <w:right w:w="120" w:type="dxa"/>
            </w:tcMar>
            <w:hideMark/>
          </w:tcPr>
          <w:p w14:paraId="18086ADB" w14:textId="77777777" w:rsidR="00000000" w:rsidRDefault="006626A1">
            <w:pPr>
              <w:spacing w:before="160" w:after="280"/>
              <w:rPr>
                <w:rFonts w:ascii="Arial" w:eastAsia="Times New Roman" w:hAnsi="Arial" w:cs="Arial"/>
                <w:b/>
                <w:bCs/>
                <w:color w:val="FFFFFF"/>
                <w:sz w:val="19"/>
                <w:szCs w:val="19"/>
              </w:rPr>
            </w:pPr>
            <w:r>
              <w:rPr>
                <w:rFonts w:ascii="Arial" w:eastAsia="Times New Roman" w:hAnsi="Arial" w:cs="Arial"/>
                <w:b/>
                <w:bCs/>
                <w:color w:val="FFFFFF"/>
                <w:sz w:val="19"/>
                <w:szCs w:val="19"/>
              </w:rPr>
              <w:t>Tipo de llave</w:t>
            </w:r>
          </w:p>
        </w:tc>
      </w:tr>
      <w:tr w:rsidR="00000000" w14:paraId="7C3EE24F" w14:textId="77777777" w:rsidTr="006626A1">
        <w:tc>
          <w:tcPr>
            <w:tcW w:w="133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66E7F94D"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id</w:t>
            </w:r>
          </w:p>
        </w:tc>
        <w:tc>
          <w:tcPr>
            <w:tcW w:w="189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6C53F6C8"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UUID</w:t>
            </w:r>
          </w:p>
        </w:tc>
        <w:tc>
          <w:tcPr>
            <w:tcW w:w="2155"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6C2F4180"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Identificador</w:t>
            </w:r>
          </w:p>
        </w:tc>
        <w:tc>
          <w:tcPr>
            <w:tcW w:w="977"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6BF0CC99"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16 bytes</w:t>
            </w:r>
          </w:p>
        </w:tc>
        <w:tc>
          <w:tcPr>
            <w:tcW w:w="664"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0FE60897"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no</w:t>
            </w:r>
          </w:p>
        </w:tc>
        <w:tc>
          <w:tcPr>
            <w:tcW w:w="1487"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06E437D7"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primaria</w:t>
            </w:r>
          </w:p>
        </w:tc>
      </w:tr>
      <w:tr w:rsidR="00000000" w14:paraId="2DA9D4EB" w14:textId="77777777" w:rsidTr="006626A1">
        <w:tc>
          <w:tcPr>
            <w:tcW w:w="133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137CDB2D"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diagrama_id</w:t>
            </w:r>
          </w:p>
        </w:tc>
        <w:tc>
          <w:tcPr>
            <w:tcW w:w="189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37F1052C"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UUID</w:t>
            </w:r>
          </w:p>
        </w:tc>
        <w:tc>
          <w:tcPr>
            <w:tcW w:w="2155"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346028D3"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Diagrama al que pertenece</w:t>
            </w:r>
          </w:p>
        </w:tc>
        <w:tc>
          <w:tcPr>
            <w:tcW w:w="977"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680AF733"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16 bytes</w:t>
            </w:r>
          </w:p>
        </w:tc>
        <w:tc>
          <w:tcPr>
            <w:tcW w:w="664"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07BA437C"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no</w:t>
            </w:r>
          </w:p>
        </w:tc>
        <w:tc>
          <w:tcPr>
            <w:tcW w:w="1487"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0FBBAB5D"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ajena</w:t>
            </w:r>
          </w:p>
        </w:tc>
      </w:tr>
      <w:tr w:rsidR="00000000" w14:paraId="5A8EFBC1" w14:textId="77777777" w:rsidTr="006626A1">
        <w:tc>
          <w:tcPr>
            <w:tcW w:w="133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675A15CF"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nombre</w:t>
            </w:r>
          </w:p>
        </w:tc>
        <w:tc>
          <w:tcPr>
            <w:tcW w:w="189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06038942"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VARCHAR(120)</w:t>
            </w:r>
          </w:p>
        </w:tc>
        <w:tc>
          <w:tcPr>
            <w:tcW w:w="2155"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50B56166"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Nombre de la clase</w:t>
            </w:r>
          </w:p>
        </w:tc>
        <w:tc>
          <w:tcPr>
            <w:tcW w:w="977"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59665747"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120 char</w:t>
            </w:r>
          </w:p>
        </w:tc>
        <w:tc>
          <w:tcPr>
            <w:tcW w:w="664"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462F14BC"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no</w:t>
            </w:r>
          </w:p>
        </w:tc>
        <w:tc>
          <w:tcPr>
            <w:tcW w:w="1487"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173B5740"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única por diagrama</w:t>
            </w:r>
          </w:p>
        </w:tc>
      </w:tr>
      <w:tr w:rsidR="00000000" w14:paraId="3B8E030E" w14:textId="77777777" w:rsidTr="006626A1">
        <w:tc>
          <w:tcPr>
            <w:tcW w:w="133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3A5CFC39"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estereotipo</w:t>
            </w:r>
          </w:p>
        </w:tc>
        <w:tc>
          <w:tcPr>
            <w:tcW w:w="189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1C44D9C5"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VARCHAR(60)</w:t>
            </w:r>
          </w:p>
        </w:tc>
        <w:tc>
          <w:tcPr>
            <w:tcW w:w="2155"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186323D9"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 xml:space="preserve">Por ejemplo </w:t>
            </w:r>
            <w:r>
              <w:rPr>
                <w:rStyle w:val="CdigoHTML"/>
                <w:color w:val="000000"/>
              </w:rPr>
              <w:t>interface</w:t>
            </w:r>
          </w:p>
        </w:tc>
        <w:tc>
          <w:tcPr>
            <w:tcW w:w="977"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2E630809"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60 char</w:t>
            </w:r>
          </w:p>
        </w:tc>
        <w:tc>
          <w:tcPr>
            <w:tcW w:w="664"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283810B2"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sí</w:t>
            </w:r>
          </w:p>
        </w:tc>
        <w:tc>
          <w:tcPr>
            <w:tcW w:w="1487"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09E544D3" w14:textId="77777777" w:rsidR="00000000" w:rsidRDefault="006626A1">
            <w:pPr>
              <w:spacing w:before="160" w:after="280"/>
              <w:rPr>
                <w:rFonts w:ascii="Arial" w:eastAsia="Times New Roman" w:hAnsi="Arial" w:cs="Arial"/>
                <w:color w:val="000000"/>
                <w:sz w:val="19"/>
                <w:szCs w:val="19"/>
              </w:rPr>
            </w:pPr>
          </w:p>
        </w:tc>
      </w:tr>
      <w:tr w:rsidR="00000000" w14:paraId="03B2196C" w14:textId="77777777" w:rsidTr="006626A1">
        <w:tc>
          <w:tcPr>
            <w:tcW w:w="133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521816F6"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es_abstracta</w:t>
            </w:r>
          </w:p>
        </w:tc>
        <w:tc>
          <w:tcPr>
            <w:tcW w:w="189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0135C445"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BOOLEAN</w:t>
            </w:r>
          </w:p>
        </w:tc>
        <w:tc>
          <w:tcPr>
            <w:tcW w:w="2155"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06B749EF"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Si es abstracta</w:t>
            </w:r>
          </w:p>
        </w:tc>
        <w:tc>
          <w:tcPr>
            <w:tcW w:w="977"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409C1883"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1 byte</w:t>
            </w:r>
          </w:p>
        </w:tc>
        <w:tc>
          <w:tcPr>
            <w:tcW w:w="664"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3F6531E5"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no</w:t>
            </w:r>
          </w:p>
        </w:tc>
        <w:tc>
          <w:tcPr>
            <w:tcW w:w="1487"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2837E753" w14:textId="77777777" w:rsidR="00000000" w:rsidRDefault="006626A1">
            <w:pPr>
              <w:spacing w:before="160" w:after="280"/>
              <w:rPr>
                <w:rFonts w:ascii="Arial" w:eastAsia="Times New Roman" w:hAnsi="Arial" w:cs="Arial"/>
                <w:color w:val="000000"/>
                <w:sz w:val="19"/>
                <w:szCs w:val="19"/>
              </w:rPr>
            </w:pPr>
          </w:p>
        </w:tc>
      </w:tr>
      <w:tr w:rsidR="00000000" w14:paraId="5AA6BE6E" w14:textId="77777777" w:rsidTr="006626A1">
        <w:tc>
          <w:tcPr>
            <w:tcW w:w="133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6285F589"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pos_x</w:t>
            </w:r>
          </w:p>
        </w:tc>
        <w:tc>
          <w:tcPr>
            <w:tcW w:w="189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4829768A"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DOUBLE PRECISION</w:t>
            </w:r>
          </w:p>
        </w:tc>
        <w:tc>
          <w:tcPr>
            <w:tcW w:w="2155"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79B569F1"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Posición horizontal en el lienzo</w:t>
            </w:r>
          </w:p>
        </w:tc>
        <w:tc>
          <w:tcPr>
            <w:tcW w:w="977"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3FAE2C46"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8 bytes</w:t>
            </w:r>
          </w:p>
        </w:tc>
        <w:tc>
          <w:tcPr>
            <w:tcW w:w="664"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17E55EA9"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no</w:t>
            </w:r>
          </w:p>
        </w:tc>
        <w:tc>
          <w:tcPr>
            <w:tcW w:w="1487"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556D3C14" w14:textId="77777777" w:rsidR="00000000" w:rsidRDefault="006626A1">
            <w:pPr>
              <w:spacing w:before="160" w:after="280"/>
              <w:rPr>
                <w:rFonts w:ascii="Arial" w:eastAsia="Times New Roman" w:hAnsi="Arial" w:cs="Arial"/>
                <w:color w:val="000000"/>
                <w:sz w:val="19"/>
                <w:szCs w:val="19"/>
              </w:rPr>
            </w:pPr>
          </w:p>
        </w:tc>
      </w:tr>
      <w:tr w:rsidR="00000000" w14:paraId="337A99D1" w14:textId="77777777" w:rsidTr="006626A1">
        <w:tc>
          <w:tcPr>
            <w:tcW w:w="133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49E462C5"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pos_y</w:t>
            </w:r>
          </w:p>
        </w:tc>
        <w:tc>
          <w:tcPr>
            <w:tcW w:w="189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59ADED1E"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DOUBLE PRECISION</w:t>
            </w:r>
          </w:p>
        </w:tc>
        <w:tc>
          <w:tcPr>
            <w:tcW w:w="2155"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006E71AB"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Posición vertical en el lienzo</w:t>
            </w:r>
          </w:p>
        </w:tc>
        <w:tc>
          <w:tcPr>
            <w:tcW w:w="977"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280B5177"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8 bytes</w:t>
            </w:r>
          </w:p>
        </w:tc>
        <w:tc>
          <w:tcPr>
            <w:tcW w:w="664"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5540F961"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no</w:t>
            </w:r>
          </w:p>
        </w:tc>
        <w:tc>
          <w:tcPr>
            <w:tcW w:w="1487"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38ABD797" w14:textId="77777777" w:rsidR="00000000" w:rsidRDefault="006626A1">
            <w:pPr>
              <w:spacing w:before="160" w:after="280"/>
              <w:rPr>
                <w:rFonts w:ascii="Arial" w:eastAsia="Times New Roman" w:hAnsi="Arial" w:cs="Arial"/>
                <w:color w:val="000000"/>
                <w:sz w:val="19"/>
                <w:szCs w:val="19"/>
              </w:rPr>
            </w:pPr>
          </w:p>
        </w:tc>
      </w:tr>
      <w:tr w:rsidR="00000000" w14:paraId="1CD0A0E8" w14:textId="77777777" w:rsidTr="006626A1">
        <w:tc>
          <w:tcPr>
            <w:tcW w:w="133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016BB83A"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lastRenderedPageBreak/>
              <w:t>ancho</w:t>
            </w:r>
          </w:p>
        </w:tc>
        <w:tc>
          <w:tcPr>
            <w:tcW w:w="189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1C873F9F"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DOUBLE PRECISION</w:t>
            </w:r>
          </w:p>
        </w:tc>
        <w:tc>
          <w:tcPr>
            <w:tcW w:w="2155"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0BA0733C"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Ancho de la caja</w:t>
            </w:r>
          </w:p>
        </w:tc>
        <w:tc>
          <w:tcPr>
            <w:tcW w:w="977"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257173D1"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8 bytes</w:t>
            </w:r>
          </w:p>
        </w:tc>
        <w:tc>
          <w:tcPr>
            <w:tcW w:w="664"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0C74DECD"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no</w:t>
            </w:r>
          </w:p>
        </w:tc>
        <w:tc>
          <w:tcPr>
            <w:tcW w:w="1487"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7A940D56" w14:textId="77777777" w:rsidR="00000000" w:rsidRDefault="006626A1">
            <w:pPr>
              <w:spacing w:before="160" w:after="280"/>
              <w:rPr>
                <w:rFonts w:ascii="Arial" w:eastAsia="Times New Roman" w:hAnsi="Arial" w:cs="Arial"/>
                <w:color w:val="000000"/>
                <w:sz w:val="19"/>
                <w:szCs w:val="19"/>
              </w:rPr>
            </w:pPr>
          </w:p>
        </w:tc>
      </w:tr>
      <w:tr w:rsidR="00000000" w14:paraId="7D1801E9" w14:textId="77777777" w:rsidTr="006626A1">
        <w:tc>
          <w:tcPr>
            <w:tcW w:w="133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0AB99B82"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alto</w:t>
            </w:r>
          </w:p>
        </w:tc>
        <w:tc>
          <w:tcPr>
            <w:tcW w:w="189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0D8F78AF"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DOUBLE PRECISION</w:t>
            </w:r>
          </w:p>
        </w:tc>
        <w:tc>
          <w:tcPr>
            <w:tcW w:w="2155"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54159CBA"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Alto de la caja</w:t>
            </w:r>
          </w:p>
        </w:tc>
        <w:tc>
          <w:tcPr>
            <w:tcW w:w="977"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5C2A6C87"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8 bytes</w:t>
            </w:r>
          </w:p>
        </w:tc>
        <w:tc>
          <w:tcPr>
            <w:tcW w:w="664"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62925287"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no</w:t>
            </w:r>
          </w:p>
        </w:tc>
        <w:tc>
          <w:tcPr>
            <w:tcW w:w="1487"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2274FCEE" w14:textId="77777777" w:rsidR="00000000" w:rsidRDefault="006626A1">
            <w:pPr>
              <w:spacing w:before="160" w:after="280"/>
              <w:rPr>
                <w:rFonts w:ascii="Arial" w:eastAsia="Times New Roman" w:hAnsi="Arial" w:cs="Arial"/>
                <w:color w:val="000000"/>
                <w:sz w:val="19"/>
                <w:szCs w:val="19"/>
              </w:rPr>
            </w:pPr>
          </w:p>
        </w:tc>
      </w:tr>
      <w:tr w:rsidR="00000000" w14:paraId="4A7C1B4D" w14:textId="77777777" w:rsidTr="006626A1">
        <w:tc>
          <w:tcPr>
            <w:tcW w:w="133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1D0E447A"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creado_en</w:t>
            </w:r>
          </w:p>
        </w:tc>
        <w:tc>
          <w:tcPr>
            <w:tcW w:w="189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4765C779"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TIMESTAMPTZ</w:t>
            </w:r>
          </w:p>
        </w:tc>
        <w:tc>
          <w:tcPr>
            <w:tcW w:w="2155"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26A24DEB"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Fecha de creación</w:t>
            </w:r>
          </w:p>
        </w:tc>
        <w:tc>
          <w:tcPr>
            <w:tcW w:w="977"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3B93E57F"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8 bytes</w:t>
            </w:r>
          </w:p>
        </w:tc>
        <w:tc>
          <w:tcPr>
            <w:tcW w:w="664"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33D80AA9"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no</w:t>
            </w:r>
          </w:p>
        </w:tc>
        <w:tc>
          <w:tcPr>
            <w:tcW w:w="1487"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021DC0DA" w14:textId="77777777" w:rsidR="00000000" w:rsidRDefault="006626A1">
            <w:pPr>
              <w:spacing w:before="160" w:after="280"/>
              <w:rPr>
                <w:rFonts w:ascii="Arial" w:eastAsia="Times New Roman" w:hAnsi="Arial" w:cs="Arial"/>
                <w:color w:val="000000"/>
                <w:sz w:val="19"/>
                <w:szCs w:val="19"/>
              </w:rPr>
            </w:pPr>
          </w:p>
        </w:tc>
      </w:tr>
    </w:tbl>
    <w:p w14:paraId="163023FB" w14:textId="77777777" w:rsidR="00000000" w:rsidRDefault="006626A1">
      <w:pPr>
        <w:pStyle w:val="NormalWeb"/>
        <w:jc w:val="both"/>
        <w:rPr>
          <w:rFonts w:ascii="Arial" w:hAnsi="Arial" w:cs="Arial"/>
          <w:color w:val="000000"/>
          <w:sz w:val="22"/>
          <w:szCs w:val="22"/>
          <w:lang w:val="es-ES"/>
        </w:rPr>
      </w:pPr>
      <w:r>
        <w:rPr>
          <w:rFonts w:ascii="Arial" w:hAnsi="Arial" w:cs="Arial"/>
          <w:b/>
          <w:bCs/>
          <w:color w:val="000000"/>
          <w:sz w:val="22"/>
          <w:szCs w:val="22"/>
          <w:lang w:val="es-ES"/>
        </w:rPr>
        <w:t>atributo_uml</w:t>
      </w:r>
    </w:p>
    <w:tbl>
      <w:tblPr>
        <w:tblW w:w="8502" w:type="dxa"/>
        <w:tblLayout w:type="fixed"/>
        <w:tblCellMar>
          <w:top w:w="15" w:type="dxa"/>
          <w:left w:w="15" w:type="dxa"/>
          <w:bottom w:w="15" w:type="dxa"/>
          <w:right w:w="15" w:type="dxa"/>
        </w:tblCellMar>
        <w:tblLook w:val="04A0" w:firstRow="1" w:lastRow="0" w:firstColumn="1" w:lastColumn="0" w:noHBand="0" w:noVBand="1"/>
      </w:tblPr>
      <w:tblGrid>
        <w:gridCol w:w="1574"/>
        <w:gridCol w:w="1616"/>
        <w:gridCol w:w="2529"/>
        <w:gridCol w:w="973"/>
        <w:gridCol w:w="664"/>
        <w:gridCol w:w="1146"/>
      </w:tblGrid>
      <w:tr w:rsidR="00000000" w14:paraId="4F55391D" w14:textId="77777777" w:rsidTr="006626A1">
        <w:trPr>
          <w:tblHeader/>
        </w:trPr>
        <w:tc>
          <w:tcPr>
            <w:tcW w:w="1574" w:type="dxa"/>
            <w:tcBorders>
              <w:top w:val="single" w:sz="6" w:space="0" w:color="1B2A4A"/>
              <w:left w:val="single" w:sz="6" w:space="0" w:color="1B2A4A"/>
              <w:bottom w:val="single" w:sz="6" w:space="0" w:color="1B2A4A"/>
              <w:right w:val="single" w:sz="6" w:space="0" w:color="1B2A4A"/>
            </w:tcBorders>
            <w:shd w:val="clear" w:color="auto" w:fill="1B2A4A"/>
            <w:tcMar>
              <w:top w:w="100" w:type="dxa"/>
              <w:left w:w="120" w:type="dxa"/>
              <w:bottom w:w="100" w:type="dxa"/>
              <w:right w:w="120" w:type="dxa"/>
            </w:tcMar>
            <w:hideMark/>
          </w:tcPr>
          <w:p w14:paraId="4FE117D8" w14:textId="77777777" w:rsidR="00000000" w:rsidRDefault="006626A1">
            <w:pPr>
              <w:spacing w:before="160" w:after="280"/>
              <w:rPr>
                <w:rFonts w:ascii="Arial" w:eastAsia="Times New Roman" w:hAnsi="Arial" w:cs="Arial"/>
                <w:b/>
                <w:bCs/>
                <w:color w:val="FFFFFF"/>
                <w:sz w:val="19"/>
                <w:szCs w:val="19"/>
              </w:rPr>
            </w:pPr>
            <w:r>
              <w:rPr>
                <w:rFonts w:ascii="Arial" w:eastAsia="Times New Roman" w:hAnsi="Arial" w:cs="Arial"/>
                <w:b/>
                <w:bCs/>
                <w:color w:val="FFFFFF"/>
                <w:sz w:val="19"/>
                <w:szCs w:val="19"/>
              </w:rPr>
              <w:t>Atributo</w:t>
            </w:r>
          </w:p>
        </w:tc>
        <w:tc>
          <w:tcPr>
            <w:tcW w:w="1616" w:type="dxa"/>
            <w:tcBorders>
              <w:top w:val="single" w:sz="6" w:space="0" w:color="1B2A4A"/>
              <w:left w:val="single" w:sz="6" w:space="0" w:color="1B2A4A"/>
              <w:bottom w:val="single" w:sz="6" w:space="0" w:color="1B2A4A"/>
              <w:right w:val="single" w:sz="6" w:space="0" w:color="1B2A4A"/>
            </w:tcBorders>
            <w:shd w:val="clear" w:color="auto" w:fill="1B2A4A"/>
            <w:tcMar>
              <w:top w:w="100" w:type="dxa"/>
              <w:left w:w="120" w:type="dxa"/>
              <w:bottom w:w="100" w:type="dxa"/>
              <w:right w:w="120" w:type="dxa"/>
            </w:tcMar>
            <w:hideMark/>
          </w:tcPr>
          <w:p w14:paraId="095C9423" w14:textId="77777777" w:rsidR="00000000" w:rsidRDefault="006626A1">
            <w:pPr>
              <w:spacing w:before="160" w:after="280"/>
              <w:rPr>
                <w:rFonts w:ascii="Arial" w:eastAsia="Times New Roman" w:hAnsi="Arial" w:cs="Arial"/>
                <w:b/>
                <w:bCs/>
                <w:color w:val="FFFFFF"/>
                <w:sz w:val="19"/>
                <w:szCs w:val="19"/>
              </w:rPr>
            </w:pPr>
            <w:r>
              <w:rPr>
                <w:rFonts w:ascii="Arial" w:eastAsia="Times New Roman" w:hAnsi="Arial" w:cs="Arial"/>
                <w:b/>
                <w:bCs/>
                <w:color w:val="FFFFFF"/>
                <w:sz w:val="19"/>
                <w:szCs w:val="19"/>
              </w:rPr>
              <w:t>Tipo de dato</w:t>
            </w:r>
          </w:p>
        </w:tc>
        <w:tc>
          <w:tcPr>
            <w:tcW w:w="2529" w:type="dxa"/>
            <w:tcBorders>
              <w:top w:val="single" w:sz="6" w:space="0" w:color="1B2A4A"/>
              <w:left w:val="single" w:sz="6" w:space="0" w:color="1B2A4A"/>
              <w:bottom w:val="single" w:sz="6" w:space="0" w:color="1B2A4A"/>
              <w:right w:val="single" w:sz="6" w:space="0" w:color="1B2A4A"/>
            </w:tcBorders>
            <w:shd w:val="clear" w:color="auto" w:fill="1B2A4A"/>
            <w:tcMar>
              <w:top w:w="100" w:type="dxa"/>
              <w:left w:w="120" w:type="dxa"/>
              <w:bottom w:w="100" w:type="dxa"/>
              <w:right w:w="120" w:type="dxa"/>
            </w:tcMar>
            <w:hideMark/>
          </w:tcPr>
          <w:p w14:paraId="3FABADF3" w14:textId="77777777" w:rsidR="00000000" w:rsidRDefault="006626A1">
            <w:pPr>
              <w:spacing w:before="160" w:after="280"/>
              <w:rPr>
                <w:rFonts w:ascii="Arial" w:eastAsia="Times New Roman" w:hAnsi="Arial" w:cs="Arial"/>
                <w:b/>
                <w:bCs/>
                <w:color w:val="FFFFFF"/>
                <w:sz w:val="19"/>
                <w:szCs w:val="19"/>
              </w:rPr>
            </w:pPr>
            <w:r>
              <w:rPr>
                <w:rFonts w:ascii="Arial" w:eastAsia="Times New Roman" w:hAnsi="Arial" w:cs="Arial"/>
                <w:b/>
                <w:bCs/>
                <w:color w:val="FFFFFF"/>
                <w:sz w:val="19"/>
                <w:szCs w:val="19"/>
              </w:rPr>
              <w:t>Descripción</w:t>
            </w:r>
          </w:p>
        </w:tc>
        <w:tc>
          <w:tcPr>
            <w:tcW w:w="973" w:type="dxa"/>
            <w:tcBorders>
              <w:top w:val="single" w:sz="6" w:space="0" w:color="1B2A4A"/>
              <w:left w:val="single" w:sz="6" w:space="0" w:color="1B2A4A"/>
              <w:bottom w:val="single" w:sz="6" w:space="0" w:color="1B2A4A"/>
              <w:right w:val="single" w:sz="6" w:space="0" w:color="1B2A4A"/>
            </w:tcBorders>
            <w:shd w:val="clear" w:color="auto" w:fill="1B2A4A"/>
            <w:tcMar>
              <w:top w:w="100" w:type="dxa"/>
              <w:left w:w="120" w:type="dxa"/>
              <w:bottom w:w="100" w:type="dxa"/>
              <w:right w:w="120" w:type="dxa"/>
            </w:tcMar>
            <w:hideMark/>
          </w:tcPr>
          <w:p w14:paraId="383D15B3" w14:textId="77777777" w:rsidR="00000000" w:rsidRDefault="006626A1">
            <w:pPr>
              <w:spacing w:before="160" w:after="280"/>
              <w:rPr>
                <w:rFonts w:ascii="Arial" w:eastAsia="Times New Roman" w:hAnsi="Arial" w:cs="Arial"/>
                <w:b/>
                <w:bCs/>
                <w:color w:val="FFFFFF"/>
                <w:sz w:val="19"/>
                <w:szCs w:val="19"/>
              </w:rPr>
            </w:pPr>
            <w:r>
              <w:rPr>
                <w:rFonts w:ascii="Arial" w:eastAsia="Times New Roman" w:hAnsi="Arial" w:cs="Arial"/>
                <w:b/>
                <w:bCs/>
                <w:color w:val="FFFFFF"/>
                <w:sz w:val="19"/>
                <w:szCs w:val="19"/>
              </w:rPr>
              <w:t>Tamaño</w:t>
            </w:r>
          </w:p>
        </w:tc>
        <w:tc>
          <w:tcPr>
            <w:tcW w:w="664" w:type="dxa"/>
            <w:tcBorders>
              <w:top w:val="single" w:sz="6" w:space="0" w:color="1B2A4A"/>
              <w:left w:val="single" w:sz="6" w:space="0" w:color="1B2A4A"/>
              <w:bottom w:val="single" w:sz="6" w:space="0" w:color="1B2A4A"/>
              <w:right w:val="single" w:sz="6" w:space="0" w:color="1B2A4A"/>
            </w:tcBorders>
            <w:shd w:val="clear" w:color="auto" w:fill="1B2A4A"/>
            <w:tcMar>
              <w:top w:w="100" w:type="dxa"/>
              <w:left w:w="120" w:type="dxa"/>
              <w:bottom w:w="100" w:type="dxa"/>
              <w:right w:w="120" w:type="dxa"/>
            </w:tcMar>
            <w:hideMark/>
          </w:tcPr>
          <w:p w14:paraId="1A764660" w14:textId="77777777" w:rsidR="00000000" w:rsidRDefault="006626A1">
            <w:pPr>
              <w:spacing w:before="160" w:after="280"/>
              <w:rPr>
                <w:rFonts w:ascii="Arial" w:eastAsia="Times New Roman" w:hAnsi="Arial" w:cs="Arial"/>
                <w:b/>
                <w:bCs/>
                <w:color w:val="FFFFFF"/>
                <w:sz w:val="19"/>
                <w:szCs w:val="19"/>
              </w:rPr>
            </w:pPr>
            <w:r>
              <w:rPr>
                <w:rFonts w:ascii="Arial" w:eastAsia="Times New Roman" w:hAnsi="Arial" w:cs="Arial"/>
                <w:b/>
                <w:bCs/>
                <w:color w:val="FFFFFF"/>
                <w:sz w:val="19"/>
                <w:szCs w:val="19"/>
              </w:rPr>
              <w:t>Nulo</w:t>
            </w:r>
          </w:p>
        </w:tc>
        <w:tc>
          <w:tcPr>
            <w:tcW w:w="1146" w:type="dxa"/>
            <w:tcBorders>
              <w:top w:val="single" w:sz="6" w:space="0" w:color="1B2A4A"/>
              <w:left w:val="single" w:sz="6" w:space="0" w:color="1B2A4A"/>
              <w:bottom w:val="single" w:sz="6" w:space="0" w:color="1B2A4A"/>
              <w:right w:val="single" w:sz="6" w:space="0" w:color="1B2A4A"/>
            </w:tcBorders>
            <w:shd w:val="clear" w:color="auto" w:fill="1B2A4A"/>
            <w:tcMar>
              <w:top w:w="100" w:type="dxa"/>
              <w:left w:w="120" w:type="dxa"/>
              <w:bottom w:w="100" w:type="dxa"/>
              <w:right w:w="120" w:type="dxa"/>
            </w:tcMar>
            <w:hideMark/>
          </w:tcPr>
          <w:p w14:paraId="46769C41" w14:textId="77777777" w:rsidR="00000000" w:rsidRDefault="006626A1">
            <w:pPr>
              <w:spacing w:before="160" w:after="280"/>
              <w:rPr>
                <w:rFonts w:ascii="Arial" w:eastAsia="Times New Roman" w:hAnsi="Arial" w:cs="Arial"/>
                <w:b/>
                <w:bCs/>
                <w:color w:val="FFFFFF"/>
                <w:sz w:val="19"/>
                <w:szCs w:val="19"/>
              </w:rPr>
            </w:pPr>
            <w:r>
              <w:rPr>
                <w:rFonts w:ascii="Arial" w:eastAsia="Times New Roman" w:hAnsi="Arial" w:cs="Arial"/>
                <w:b/>
                <w:bCs/>
                <w:color w:val="FFFFFF"/>
                <w:sz w:val="19"/>
                <w:szCs w:val="19"/>
              </w:rPr>
              <w:t>Tipo de llave</w:t>
            </w:r>
          </w:p>
        </w:tc>
      </w:tr>
      <w:tr w:rsidR="00000000" w14:paraId="034C4A8A" w14:textId="77777777" w:rsidTr="006626A1">
        <w:tc>
          <w:tcPr>
            <w:tcW w:w="1574"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137CDCAA"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id</w:t>
            </w:r>
          </w:p>
        </w:tc>
        <w:tc>
          <w:tcPr>
            <w:tcW w:w="161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382A120B"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UUID</w:t>
            </w:r>
          </w:p>
        </w:tc>
        <w:tc>
          <w:tcPr>
            <w:tcW w:w="2529"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4102F0E2"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Identificador</w:t>
            </w:r>
          </w:p>
        </w:tc>
        <w:tc>
          <w:tcPr>
            <w:tcW w:w="973"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28DFF37B"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16 bytes</w:t>
            </w:r>
          </w:p>
        </w:tc>
        <w:tc>
          <w:tcPr>
            <w:tcW w:w="664"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328C864F"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no</w:t>
            </w:r>
          </w:p>
        </w:tc>
        <w:tc>
          <w:tcPr>
            <w:tcW w:w="114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54094942"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primaria</w:t>
            </w:r>
          </w:p>
        </w:tc>
      </w:tr>
      <w:tr w:rsidR="00000000" w14:paraId="2F8100EA" w14:textId="77777777" w:rsidTr="006626A1">
        <w:tc>
          <w:tcPr>
            <w:tcW w:w="1574"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20D43047"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clase_id</w:t>
            </w:r>
          </w:p>
        </w:tc>
        <w:tc>
          <w:tcPr>
            <w:tcW w:w="161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074CEAB7"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UUID</w:t>
            </w:r>
          </w:p>
        </w:tc>
        <w:tc>
          <w:tcPr>
            <w:tcW w:w="2529"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2CD52D92"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Clase que lo declara</w:t>
            </w:r>
          </w:p>
        </w:tc>
        <w:tc>
          <w:tcPr>
            <w:tcW w:w="973"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094211A2"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16 bytes</w:t>
            </w:r>
          </w:p>
        </w:tc>
        <w:tc>
          <w:tcPr>
            <w:tcW w:w="664"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46AB344A"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no</w:t>
            </w:r>
          </w:p>
        </w:tc>
        <w:tc>
          <w:tcPr>
            <w:tcW w:w="114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3101DCD1"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ajena</w:t>
            </w:r>
          </w:p>
        </w:tc>
      </w:tr>
      <w:tr w:rsidR="00000000" w14:paraId="50FA2F14" w14:textId="77777777" w:rsidTr="006626A1">
        <w:tc>
          <w:tcPr>
            <w:tcW w:w="1574"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030CD353"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nombre</w:t>
            </w:r>
          </w:p>
        </w:tc>
        <w:tc>
          <w:tcPr>
            <w:tcW w:w="161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1E13C11D"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VARCHAR(120)</w:t>
            </w:r>
          </w:p>
        </w:tc>
        <w:tc>
          <w:tcPr>
            <w:tcW w:w="2529"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76E44495"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Nombre del atributo</w:t>
            </w:r>
          </w:p>
        </w:tc>
        <w:tc>
          <w:tcPr>
            <w:tcW w:w="973"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2E28112D"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120 char</w:t>
            </w:r>
          </w:p>
        </w:tc>
        <w:tc>
          <w:tcPr>
            <w:tcW w:w="664"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5227A75D"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no</w:t>
            </w:r>
          </w:p>
        </w:tc>
        <w:tc>
          <w:tcPr>
            <w:tcW w:w="114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564C8794"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única por clase</w:t>
            </w:r>
          </w:p>
        </w:tc>
      </w:tr>
      <w:tr w:rsidR="00000000" w14:paraId="35F637FA" w14:textId="77777777" w:rsidTr="006626A1">
        <w:tc>
          <w:tcPr>
            <w:tcW w:w="1574"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28ECE4D7"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tipo</w:t>
            </w:r>
          </w:p>
        </w:tc>
        <w:tc>
          <w:tcPr>
            <w:tcW w:w="161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2313C607"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VARCHAR(80)</w:t>
            </w:r>
          </w:p>
        </w:tc>
        <w:tc>
          <w:tcPr>
            <w:tcW w:w="2529"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48A0BDAE"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Tipo de dato</w:t>
            </w:r>
          </w:p>
        </w:tc>
        <w:tc>
          <w:tcPr>
            <w:tcW w:w="973"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59998C75"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80 char</w:t>
            </w:r>
          </w:p>
        </w:tc>
        <w:tc>
          <w:tcPr>
            <w:tcW w:w="664"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72AE52F2"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no</w:t>
            </w:r>
          </w:p>
        </w:tc>
        <w:tc>
          <w:tcPr>
            <w:tcW w:w="114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24B10414" w14:textId="77777777" w:rsidR="00000000" w:rsidRDefault="006626A1">
            <w:pPr>
              <w:spacing w:before="160" w:after="280"/>
              <w:rPr>
                <w:rFonts w:ascii="Arial" w:eastAsia="Times New Roman" w:hAnsi="Arial" w:cs="Arial"/>
                <w:color w:val="000000"/>
                <w:sz w:val="19"/>
                <w:szCs w:val="19"/>
              </w:rPr>
            </w:pPr>
          </w:p>
        </w:tc>
      </w:tr>
      <w:tr w:rsidR="00000000" w14:paraId="6871C332" w14:textId="77777777" w:rsidTr="006626A1">
        <w:tc>
          <w:tcPr>
            <w:tcW w:w="1574"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41CE3AF3"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visibilidad</w:t>
            </w:r>
          </w:p>
        </w:tc>
        <w:tc>
          <w:tcPr>
            <w:tcW w:w="161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1FB860E9"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VARCHAR(12)</w:t>
            </w:r>
          </w:p>
        </w:tc>
        <w:tc>
          <w:tcPr>
            <w:tcW w:w="2529"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7F6A7BF2"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PUBLICO, PRIVADO, PROTEGIDO, PAQUETE</w:t>
            </w:r>
          </w:p>
        </w:tc>
        <w:tc>
          <w:tcPr>
            <w:tcW w:w="973"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3321E0AF"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12 char</w:t>
            </w:r>
          </w:p>
        </w:tc>
        <w:tc>
          <w:tcPr>
            <w:tcW w:w="664"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35B57776"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no</w:t>
            </w:r>
          </w:p>
        </w:tc>
        <w:tc>
          <w:tcPr>
            <w:tcW w:w="114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0DB4B433" w14:textId="77777777" w:rsidR="00000000" w:rsidRDefault="006626A1">
            <w:pPr>
              <w:spacing w:before="160" w:after="280"/>
              <w:rPr>
                <w:rFonts w:ascii="Arial" w:eastAsia="Times New Roman" w:hAnsi="Arial" w:cs="Arial"/>
                <w:color w:val="000000"/>
                <w:sz w:val="19"/>
                <w:szCs w:val="19"/>
              </w:rPr>
            </w:pPr>
          </w:p>
        </w:tc>
      </w:tr>
      <w:tr w:rsidR="00000000" w14:paraId="4BDD5291" w14:textId="77777777" w:rsidTr="006626A1">
        <w:tc>
          <w:tcPr>
            <w:tcW w:w="1574"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6F5A379E"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es_identificador</w:t>
            </w:r>
          </w:p>
        </w:tc>
        <w:tc>
          <w:tcPr>
            <w:tcW w:w="161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73149C29"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BOOLEAN</w:t>
            </w:r>
          </w:p>
        </w:tc>
        <w:tc>
          <w:tcPr>
            <w:tcW w:w="2529"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78B7C328"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Si es la clave primaria generada</w:t>
            </w:r>
          </w:p>
        </w:tc>
        <w:tc>
          <w:tcPr>
            <w:tcW w:w="973"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3CC6D5E2"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1 byte</w:t>
            </w:r>
          </w:p>
        </w:tc>
        <w:tc>
          <w:tcPr>
            <w:tcW w:w="664"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33081EC9"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no</w:t>
            </w:r>
          </w:p>
        </w:tc>
        <w:tc>
          <w:tcPr>
            <w:tcW w:w="114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5991DD22" w14:textId="77777777" w:rsidR="00000000" w:rsidRDefault="006626A1">
            <w:pPr>
              <w:spacing w:before="160" w:after="280"/>
              <w:rPr>
                <w:rFonts w:ascii="Arial" w:eastAsia="Times New Roman" w:hAnsi="Arial" w:cs="Arial"/>
                <w:color w:val="000000"/>
                <w:sz w:val="19"/>
                <w:szCs w:val="19"/>
              </w:rPr>
            </w:pPr>
          </w:p>
        </w:tc>
      </w:tr>
      <w:tr w:rsidR="00000000" w14:paraId="44F4E782" w14:textId="77777777" w:rsidTr="006626A1">
        <w:tc>
          <w:tcPr>
            <w:tcW w:w="1574"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04B57020"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es_requerido</w:t>
            </w:r>
          </w:p>
        </w:tc>
        <w:tc>
          <w:tcPr>
            <w:tcW w:w="161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3F9B413C"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BOOLEAN</w:t>
            </w:r>
          </w:p>
        </w:tc>
        <w:tc>
          <w:tcPr>
            <w:tcW w:w="2529"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42226AD2"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Si es obligatorio</w:t>
            </w:r>
          </w:p>
        </w:tc>
        <w:tc>
          <w:tcPr>
            <w:tcW w:w="973"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3D68D3D4"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1 byte</w:t>
            </w:r>
          </w:p>
        </w:tc>
        <w:tc>
          <w:tcPr>
            <w:tcW w:w="664"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7993482D"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no</w:t>
            </w:r>
          </w:p>
        </w:tc>
        <w:tc>
          <w:tcPr>
            <w:tcW w:w="114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2244D039" w14:textId="77777777" w:rsidR="00000000" w:rsidRDefault="006626A1">
            <w:pPr>
              <w:spacing w:before="160" w:after="280"/>
              <w:rPr>
                <w:rFonts w:ascii="Arial" w:eastAsia="Times New Roman" w:hAnsi="Arial" w:cs="Arial"/>
                <w:color w:val="000000"/>
                <w:sz w:val="19"/>
                <w:szCs w:val="19"/>
              </w:rPr>
            </w:pPr>
          </w:p>
        </w:tc>
      </w:tr>
      <w:tr w:rsidR="00000000" w14:paraId="3B5EF664" w14:textId="77777777" w:rsidTr="006626A1">
        <w:tc>
          <w:tcPr>
            <w:tcW w:w="1574"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0262470A"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es_unico</w:t>
            </w:r>
          </w:p>
        </w:tc>
        <w:tc>
          <w:tcPr>
            <w:tcW w:w="161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0F4BF1D3"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BOOLEAN</w:t>
            </w:r>
          </w:p>
        </w:tc>
        <w:tc>
          <w:tcPr>
            <w:tcW w:w="2529"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6F88DF0E"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Si debe ser único</w:t>
            </w:r>
          </w:p>
        </w:tc>
        <w:tc>
          <w:tcPr>
            <w:tcW w:w="973"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70E1FDCA"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1 byte</w:t>
            </w:r>
          </w:p>
        </w:tc>
        <w:tc>
          <w:tcPr>
            <w:tcW w:w="664"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28D22931"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no</w:t>
            </w:r>
          </w:p>
        </w:tc>
        <w:tc>
          <w:tcPr>
            <w:tcW w:w="114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21830B8D" w14:textId="77777777" w:rsidR="00000000" w:rsidRDefault="006626A1">
            <w:pPr>
              <w:spacing w:before="160" w:after="280"/>
              <w:rPr>
                <w:rFonts w:ascii="Arial" w:eastAsia="Times New Roman" w:hAnsi="Arial" w:cs="Arial"/>
                <w:color w:val="000000"/>
                <w:sz w:val="19"/>
                <w:szCs w:val="19"/>
              </w:rPr>
            </w:pPr>
          </w:p>
        </w:tc>
      </w:tr>
      <w:tr w:rsidR="00000000" w14:paraId="1E725B45" w14:textId="77777777" w:rsidTr="006626A1">
        <w:tc>
          <w:tcPr>
            <w:tcW w:w="1574"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451F2FD2"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longitud</w:t>
            </w:r>
          </w:p>
        </w:tc>
        <w:tc>
          <w:tcPr>
            <w:tcW w:w="161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587A6ECB"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INTEGER</w:t>
            </w:r>
          </w:p>
        </w:tc>
        <w:tc>
          <w:tcPr>
            <w:tcW w:w="2529"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6BF943FA"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Longitud máxima</w:t>
            </w:r>
          </w:p>
        </w:tc>
        <w:tc>
          <w:tcPr>
            <w:tcW w:w="973"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54B1ACAE"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4 bytes</w:t>
            </w:r>
          </w:p>
        </w:tc>
        <w:tc>
          <w:tcPr>
            <w:tcW w:w="664"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3F3A678D"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sí</w:t>
            </w:r>
          </w:p>
        </w:tc>
        <w:tc>
          <w:tcPr>
            <w:tcW w:w="114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3EA36BFB" w14:textId="77777777" w:rsidR="00000000" w:rsidRDefault="006626A1">
            <w:pPr>
              <w:spacing w:before="160" w:after="280"/>
              <w:rPr>
                <w:rFonts w:ascii="Arial" w:eastAsia="Times New Roman" w:hAnsi="Arial" w:cs="Arial"/>
                <w:color w:val="000000"/>
                <w:sz w:val="19"/>
                <w:szCs w:val="19"/>
              </w:rPr>
            </w:pPr>
          </w:p>
        </w:tc>
      </w:tr>
      <w:tr w:rsidR="00000000" w14:paraId="21265E84" w14:textId="77777777" w:rsidTr="006626A1">
        <w:tc>
          <w:tcPr>
            <w:tcW w:w="1574"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24242CCD"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lastRenderedPageBreak/>
              <w:t>valor_defecto</w:t>
            </w:r>
          </w:p>
        </w:tc>
        <w:tc>
          <w:tcPr>
            <w:tcW w:w="161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1AD779EF"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VARCHAR(120)</w:t>
            </w:r>
          </w:p>
        </w:tc>
        <w:tc>
          <w:tcPr>
            <w:tcW w:w="2529"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576D87E9"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Valor por omisión</w:t>
            </w:r>
          </w:p>
        </w:tc>
        <w:tc>
          <w:tcPr>
            <w:tcW w:w="973"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2003D76E"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120 char</w:t>
            </w:r>
          </w:p>
        </w:tc>
        <w:tc>
          <w:tcPr>
            <w:tcW w:w="664"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4E6C4C02"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sí</w:t>
            </w:r>
          </w:p>
        </w:tc>
        <w:tc>
          <w:tcPr>
            <w:tcW w:w="114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2BACD9A5" w14:textId="77777777" w:rsidR="00000000" w:rsidRDefault="006626A1">
            <w:pPr>
              <w:spacing w:before="160" w:after="280"/>
              <w:rPr>
                <w:rFonts w:ascii="Arial" w:eastAsia="Times New Roman" w:hAnsi="Arial" w:cs="Arial"/>
                <w:color w:val="000000"/>
                <w:sz w:val="19"/>
                <w:szCs w:val="19"/>
              </w:rPr>
            </w:pPr>
          </w:p>
        </w:tc>
      </w:tr>
      <w:tr w:rsidR="00000000" w14:paraId="0995C722" w14:textId="77777777" w:rsidTr="006626A1">
        <w:tc>
          <w:tcPr>
            <w:tcW w:w="1574"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5804C40B"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orden</w:t>
            </w:r>
          </w:p>
        </w:tc>
        <w:tc>
          <w:tcPr>
            <w:tcW w:w="161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49E1CEE2"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INTEGER</w:t>
            </w:r>
          </w:p>
        </w:tc>
        <w:tc>
          <w:tcPr>
            <w:tcW w:w="2529"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76CA9BB9"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Posición en el compartimento</w:t>
            </w:r>
          </w:p>
        </w:tc>
        <w:tc>
          <w:tcPr>
            <w:tcW w:w="973"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55C5106D"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4 bytes</w:t>
            </w:r>
          </w:p>
        </w:tc>
        <w:tc>
          <w:tcPr>
            <w:tcW w:w="664"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04140822"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no</w:t>
            </w:r>
          </w:p>
        </w:tc>
        <w:tc>
          <w:tcPr>
            <w:tcW w:w="114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0F88AE5C" w14:textId="77777777" w:rsidR="00000000" w:rsidRDefault="006626A1">
            <w:pPr>
              <w:spacing w:before="160" w:after="280"/>
              <w:rPr>
                <w:rFonts w:ascii="Arial" w:eastAsia="Times New Roman" w:hAnsi="Arial" w:cs="Arial"/>
                <w:color w:val="000000"/>
                <w:sz w:val="19"/>
                <w:szCs w:val="19"/>
              </w:rPr>
            </w:pPr>
          </w:p>
        </w:tc>
      </w:tr>
    </w:tbl>
    <w:p w14:paraId="5205104F" w14:textId="77777777" w:rsidR="00000000" w:rsidRDefault="006626A1">
      <w:pPr>
        <w:pStyle w:val="NormalWeb"/>
        <w:jc w:val="both"/>
        <w:rPr>
          <w:rFonts w:ascii="Arial" w:hAnsi="Arial" w:cs="Arial"/>
          <w:color w:val="000000"/>
          <w:sz w:val="22"/>
          <w:szCs w:val="22"/>
          <w:lang w:val="es-ES"/>
        </w:rPr>
      </w:pPr>
      <w:r>
        <w:rPr>
          <w:rFonts w:ascii="Arial" w:hAnsi="Arial" w:cs="Arial"/>
          <w:b/>
          <w:bCs/>
          <w:color w:val="000000"/>
          <w:sz w:val="22"/>
          <w:szCs w:val="22"/>
          <w:lang w:val="es-ES"/>
        </w:rPr>
        <w:t>metodo_uml</w:t>
      </w:r>
    </w:p>
    <w:tbl>
      <w:tblPr>
        <w:tblW w:w="8503" w:type="dxa"/>
        <w:tblLayout w:type="fixed"/>
        <w:tblCellMar>
          <w:top w:w="15" w:type="dxa"/>
          <w:left w:w="15" w:type="dxa"/>
          <w:bottom w:w="15" w:type="dxa"/>
          <w:right w:w="15" w:type="dxa"/>
        </w:tblCellMar>
        <w:tblLook w:val="04A0" w:firstRow="1" w:lastRow="0" w:firstColumn="1" w:lastColumn="0" w:noHBand="0" w:noVBand="1"/>
      </w:tblPr>
      <w:tblGrid>
        <w:gridCol w:w="1331"/>
        <w:gridCol w:w="1616"/>
        <w:gridCol w:w="2579"/>
        <w:gridCol w:w="979"/>
        <w:gridCol w:w="664"/>
        <w:gridCol w:w="1334"/>
      </w:tblGrid>
      <w:tr w:rsidR="00000000" w14:paraId="0212B47E" w14:textId="77777777" w:rsidTr="006626A1">
        <w:trPr>
          <w:tblHeader/>
        </w:trPr>
        <w:tc>
          <w:tcPr>
            <w:tcW w:w="1331" w:type="dxa"/>
            <w:tcBorders>
              <w:top w:val="single" w:sz="6" w:space="0" w:color="1B2A4A"/>
              <w:left w:val="single" w:sz="6" w:space="0" w:color="1B2A4A"/>
              <w:bottom w:val="single" w:sz="6" w:space="0" w:color="1B2A4A"/>
              <w:right w:val="single" w:sz="6" w:space="0" w:color="1B2A4A"/>
            </w:tcBorders>
            <w:shd w:val="clear" w:color="auto" w:fill="1B2A4A"/>
            <w:tcMar>
              <w:top w:w="100" w:type="dxa"/>
              <w:left w:w="120" w:type="dxa"/>
              <w:bottom w:w="100" w:type="dxa"/>
              <w:right w:w="120" w:type="dxa"/>
            </w:tcMar>
            <w:hideMark/>
          </w:tcPr>
          <w:p w14:paraId="274F7FF1" w14:textId="77777777" w:rsidR="00000000" w:rsidRDefault="006626A1">
            <w:pPr>
              <w:spacing w:before="160" w:after="280"/>
              <w:rPr>
                <w:rFonts w:ascii="Arial" w:eastAsia="Times New Roman" w:hAnsi="Arial" w:cs="Arial"/>
                <w:b/>
                <w:bCs/>
                <w:color w:val="FFFFFF"/>
                <w:sz w:val="19"/>
                <w:szCs w:val="19"/>
              </w:rPr>
            </w:pPr>
            <w:r>
              <w:rPr>
                <w:rFonts w:ascii="Arial" w:eastAsia="Times New Roman" w:hAnsi="Arial" w:cs="Arial"/>
                <w:b/>
                <w:bCs/>
                <w:color w:val="FFFFFF"/>
                <w:sz w:val="19"/>
                <w:szCs w:val="19"/>
              </w:rPr>
              <w:t>Atributo</w:t>
            </w:r>
          </w:p>
        </w:tc>
        <w:tc>
          <w:tcPr>
            <w:tcW w:w="1616" w:type="dxa"/>
            <w:tcBorders>
              <w:top w:val="single" w:sz="6" w:space="0" w:color="1B2A4A"/>
              <w:left w:val="single" w:sz="6" w:space="0" w:color="1B2A4A"/>
              <w:bottom w:val="single" w:sz="6" w:space="0" w:color="1B2A4A"/>
              <w:right w:val="single" w:sz="6" w:space="0" w:color="1B2A4A"/>
            </w:tcBorders>
            <w:shd w:val="clear" w:color="auto" w:fill="1B2A4A"/>
            <w:tcMar>
              <w:top w:w="100" w:type="dxa"/>
              <w:left w:w="120" w:type="dxa"/>
              <w:bottom w:w="100" w:type="dxa"/>
              <w:right w:w="120" w:type="dxa"/>
            </w:tcMar>
            <w:hideMark/>
          </w:tcPr>
          <w:p w14:paraId="2FEC00D7" w14:textId="77777777" w:rsidR="00000000" w:rsidRDefault="006626A1">
            <w:pPr>
              <w:spacing w:before="160" w:after="280"/>
              <w:rPr>
                <w:rFonts w:ascii="Arial" w:eastAsia="Times New Roman" w:hAnsi="Arial" w:cs="Arial"/>
                <w:b/>
                <w:bCs/>
                <w:color w:val="FFFFFF"/>
                <w:sz w:val="19"/>
                <w:szCs w:val="19"/>
              </w:rPr>
            </w:pPr>
            <w:r>
              <w:rPr>
                <w:rFonts w:ascii="Arial" w:eastAsia="Times New Roman" w:hAnsi="Arial" w:cs="Arial"/>
                <w:b/>
                <w:bCs/>
                <w:color w:val="FFFFFF"/>
                <w:sz w:val="19"/>
                <w:szCs w:val="19"/>
              </w:rPr>
              <w:t>Tipo de dato</w:t>
            </w:r>
          </w:p>
        </w:tc>
        <w:tc>
          <w:tcPr>
            <w:tcW w:w="2579" w:type="dxa"/>
            <w:tcBorders>
              <w:top w:val="single" w:sz="6" w:space="0" w:color="1B2A4A"/>
              <w:left w:val="single" w:sz="6" w:space="0" w:color="1B2A4A"/>
              <w:bottom w:val="single" w:sz="6" w:space="0" w:color="1B2A4A"/>
              <w:right w:val="single" w:sz="6" w:space="0" w:color="1B2A4A"/>
            </w:tcBorders>
            <w:shd w:val="clear" w:color="auto" w:fill="1B2A4A"/>
            <w:tcMar>
              <w:top w:w="100" w:type="dxa"/>
              <w:left w:w="120" w:type="dxa"/>
              <w:bottom w:w="100" w:type="dxa"/>
              <w:right w:w="120" w:type="dxa"/>
            </w:tcMar>
            <w:hideMark/>
          </w:tcPr>
          <w:p w14:paraId="0BE90C1B" w14:textId="77777777" w:rsidR="00000000" w:rsidRDefault="006626A1">
            <w:pPr>
              <w:spacing w:before="160" w:after="280"/>
              <w:rPr>
                <w:rFonts w:ascii="Arial" w:eastAsia="Times New Roman" w:hAnsi="Arial" w:cs="Arial"/>
                <w:b/>
                <w:bCs/>
                <w:color w:val="FFFFFF"/>
                <w:sz w:val="19"/>
                <w:szCs w:val="19"/>
              </w:rPr>
            </w:pPr>
            <w:r>
              <w:rPr>
                <w:rFonts w:ascii="Arial" w:eastAsia="Times New Roman" w:hAnsi="Arial" w:cs="Arial"/>
                <w:b/>
                <w:bCs/>
                <w:color w:val="FFFFFF"/>
                <w:sz w:val="19"/>
                <w:szCs w:val="19"/>
              </w:rPr>
              <w:t>Descripción</w:t>
            </w:r>
          </w:p>
        </w:tc>
        <w:tc>
          <w:tcPr>
            <w:tcW w:w="979" w:type="dxa"/>
            <w:tcBorders>
              <w:top w:val="single" w:sz="6" w:space="0" w:color="1B2A4A"/>
              <w:left w:val="single" w:sz="6" w:space="0" w:color="1B2A4A"/>
              <w:bottom w:val="single" w:sz="6" w:space="0" w:color="1B2A4A"/>
              <w:right w:val="single" w:sz="6" w:space="0" w:color="1B2A4A"/>
            </w:tcBorders>
            <w:shd w:val="clear" w:color="auto" w:fill="1B2A4A"/>
            <w:tcMar>
              <w:top w:w="100" w:type="dxa"/>
              <w:left w:w="120" w:type="dxa"/>
              <w:bottom w:w="100" w:type="dxa"/>
              <w:right w:w="120" w:type="dxa"/>
            </w:tcMar>
            <w:hideMark/>
          </w:tcPr>
          <w:p w14:paraId="06820CAD" w14:textId="77777777" w:rsidR="00000000" w:rsidRDefault="006626A1">
            <w:pPr>
              <w:spacing w:before="160" w:after="280"/>
              <w:rPr>
                <w:rFonts w:ascii="Arial" w:eastAsia="Times New Roman" w:hAnsi="Arial" w:cs="Arial"/>
                <w:b/>
                <w:bCs/>
                <w:color w:val="FFFFFF"/>
                <w:sz w:val="19"/>
                <w:szCs w:val="19"/>
              </w:rPr>
            </w:pPr>
            <w:r>
              <w:rPr>
                <w:rFonts w:ascii="Arial" w:eastAsia="Times New Roman" w:hAnsi="Arial" w:cs="Arial"/>
                <w:b/>
                <w:bCs/>
                <w:color w:val="FFFFFF"/>
                <w:sz w:val="19"/>
                <w:szCs w:val="19"/>
              </w:rPr>
              <w:t>Tamaño</w:t>
            </w:r>
          </w:p>
        </w:tc>
        <w:tc>
          <w:tcPr>
            <w:tcW w:w="664" w:type="dxa"/>
            <w:tcBorders>
              <w:top w:val="single" w:sz="6" w:space="0" w:color="1B2A4A"/>
              <w:left w:val="single" w:sz="6" w:space="0" w:color="1B2A4A"/>
              <w:bottom w:val="single" w:sz="6" w:space="0" w:color="1B2A4A"/>
              <w:right w:val="single" w:sz="6" w:space="0" w:color="1B2A4A"/>
            </w:tcBorders>
            <w:shd w:val="clear" w:color="auto" w:fill="1B2A4A"/>
            <w:tcMar>
              <w:top w:w="100" w:type="dxa"/>
              <w:left w:w="120" w:type="dxa"/>
              <w:bottom w:w="100" w:type="dxa"/>
              <w:right w:w="120" w:type="dxa"/>
            </w:tcMar>
            <w:hideMark/>
          </w:tcPr>
          <w:p w14:paraId="462D0A69" w14:textId="77777777" w:rsidR="00000000" w:rsidRDefault="006626A1">
            <w:pPr>
              <w:spacing w:before="160" w:after="280"/>
              <w:rPr>
                <w:rFonts w:ascii="Arial" w:eastAsia="Times New Roman" w:hAnsi="Arial" w:cs="Arial"/>
                <w:b/>
                <w:bCs/>
                <w:color w:val="FFFFFF"/>
                <w:sz w:val="19"/>
                <w:szCs w:val="19"/>
              </w:rPr>
            </w:pPr>
            <w:r>
              <w:rPr>
                <w:rFonts w:ascii="Arial" w:eastAsia="Times New Roman" w:hAnsi="Arial" w:cs="Arial"/>
                <w:b/>
                <w:bCs/>
                <w:color w:val="FFFFFF"/>
                <w:sz w:val="19"/>
                <w:szCs w:val="19"/>
              </w:rPr>
              <w:t>Nulo</w:t>
            </w:r>
          </w:p>
        </w:tc>
        <w:tc>
          <w:tcPr>
            <w:tcW w:w="1334" w:type="dxa"/>
            <w:tcBorders>
              <w:top w:val="single" w:sz="6" w:space="0" w:color="1B2A4A"/>
              <w:left w:val="single" w:sz="6" w:space="0" w:color="1B2A4A"/>
              <w:bottom w:val="single" w:sz="6" w:space="0" w:color="1B2A4A"/>
              <w:right w:val="single" w:sz="6" w:space="0" w:color="1B2A4A"/>
            </w:tcBorders>
            <w:shd w:val="clear" w:color="auto" w:fill="1B2A4A"/>
            <w:tcMar>
              <w:top w:w="100" w:type="dxa"/>
              <w:left w:w="120" w:type="dxa"/>
              <w:bottom w:w="100" w:type="dxa"/>
              <w:right w:w="120" w:type="dxa"/>
            </w:tcMar>
            <w:hideMark/>
          </w:tcPr>
          <w:p w14:paraId="48F53583" w14:textId="77777777" w:rsidR="00000000" w:rsidRDefault="006626A1">
            <w:pPr>
              <w:spacing w:before="160" w:after="280"/>
              <w:rPr>
                <w:rFonts w:ascii="Arial" w:eastAsia="Times New Roman" w:hAnsi="Arial" w:cs="Arial"/>
                <w:b/>
                <w:bCs/>
                <w:color w:val="FFFFFF"/>
                <w:sz w:val="19"/>
                <w:szCs w:val="19"/>
              </w:rPr>
            </w:pPr>
            <w:r>
              <w:rPr>
                <w:rFonts w:ascii="Arial" w:eastAsia="Times New Roman" w:hAnsi="Arial" w:cs="Arial"/>
                <w:b/>
                <w:bCs/>
                <w:color w:val="FFFFFF"/>
                <w:sz w:val="19"/>
                <w:szCs w:val="19"/>
              </w:rPr>
              <w:t>Tipo de llave</w:t>
            </w:r>
          </w:p>
        </w:tc>
      </w:tr>
      <w:tr w:rsidR="00000000" w14:paraId="010440DE" w14:textId="77777777" w:rsidTr="006626A1">
        <w:tc>
          <w:tcPr>
            <w:tcW w:w="133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22A2E758"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id</w:t>
            </w:r>
          </w:p>
        </w:tc>
        <w:tc>
          <w:tcPr>
            <w:tcW w:w="161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5E91DCD5"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UUID</w:t>
            </w:r>
          </w:p>
        </w:tc>
        <w:tc>
          <w:tcPr>
            <w:tcW w:w="2579"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1CD1BB43"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Identificador</w:t>
            </w:r>
          </w:p>
        </w:tc>
        <w:tc>
          <w:tcPr>
            <w:tcW w:w="979"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3509B1B0"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16 bytes</w:t>
            </w:r>
          </w:p>
        </w:tc>
        <w:tc>
          <w:tcPr>
            <w:tcW w:w="664"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4FF27731"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no</w:t>
            </w:r>
          </w:p>
        </w:tc>
        <w:tc>
          <w:tcPr>
            <w:tcW w:w="1334"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23D36CDE"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primaria</w:t>
            </w:r>
          </w:p>
        </w:tc>
      </w:tr>
      <w:tr w:rsidR="00000000" w14:paraId="7EDE7432" w14:textId="77777777" w:rsidTr="006626A1">
        <w:tc>
          <w:tcPr>
            <w:tcW w:w="133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1B392B50"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clase_id</w:t>
            </w:r>
          </w:p>
        </w:tc>
        <w:tc>
          <w:tcPr>
            <w:tcW w:w="161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7B3F6B69"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UUID</w:t>
            </w:r>
          </w:p>
        </w:tc>
        <w:tc>
          <w:tcPr>
            <w:tcW w:w="2579"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4B088E32"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Clase que lo declara</w:t>
            </w:r>
          </w:p>
        </w:tc>
        <w:tc>
          <w:tcPr>
            <w:tcW w:w="979"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2243FDBD"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16 bytes</w:t>
            </w:r>
          </w:p>
        </w:tc>
        <w:tc>
          <w:tcPr>
            <w:tcW w:w="664"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256A12E1"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no</w:t>
            </w:r>
          </w:p>
        </w:tc>
        <w:tc>
          <w:tcPr>
            <w:tcW w:w="1334"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716305B2"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ajena</w:t>
            </w:r>
          </w:p>
        </w:tc>
      </w:tr>
      <w:tr w:rsidR="00000000" w14:paraId="41F80CA5" w14:textId="77777777" w:rsidTr="006626A1">
        <w:tc>
          <w:tcPr>
            <w:tcW w:w="133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371CB027"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nombre</w:t>
            </w:r>
          </w:p>
        </w:tc>
        <w:tc>
          <w:tcPr>
            <w:tcW w:w="161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629EAA19"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VARCHAR(120)</w:t>
            </w:r>
          </w:p>
        </w:tc>
        <w:tc>
          <w:tcPr>
            <w:tcW w:w="2579"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7BF06A6E"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Nombre de la operación</w:t>
            </w:r>
          </w:p>
        </w:tc>
        <w:tc>
          <w:tcPr>
            <w:tcW w:w="979"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512FE6A3"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120 char</w:t>
            </w:r>
          </w:p>
        </w:tc>
        <w:tc>
          <w:tcPr>
            <w:tcW w:w="664"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35AFCB9D"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no</w:t>
            </w:r>
          </w:p>
        </w:tc>
        <w:tc>
          <w:tcPr>
            <w:tcW w:w="1334"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34231C0E" w14:textId="77777777" w:rsidR="00000000" w:rsidRDefault="006626A1">
            <w:pPr>
              <w:spacing w:before="160" w:after="280"/>
              <w:rPr>
                <w:rFonts w:ascii="Arial" w:eastAsia="Times New Roman" w:hAnsi="Arial" w:cs="Arial"/>
                <w:color w:val="000000"/>
                <w:sz w:val="19"/>
                <w:szCs w:val="19"/>
              </w:rPr>
            </w:pPr>
          </w:p>
        </w:tc>
      </w:tr>
      <w:tr w:rsidR="00000000" w14:paraId="23AB7281" w14:textId="77777777" w:rsidTr="006626A1">
        <w:tc>
          <w:tcPr>
            <w:tcW w:w="133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6409DB53"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tipo_retorno</w:t>
            </w:r>
          </w:p>
        </w:tc>
        <w:tc>
          <w:tcPr>
            <w:tcW w:w="161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692FE0A2"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VARCHAR(80)</w:t>
            </w:r>
          </w:p>
        </w:tc>
        <w:tc>
          <w:tcPr>
            <w:tcW w:w="2579"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6CC98CC0"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Tipo devuelto</w:t>
            </w:r>
          </w:p>
        </w:tc>
        <w:tc>
          <w:tcPr>
            <w:tcW w:w="979"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0B29A328"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80 char</w:t>
            </w:r>
          </w:p>
        </w:tc>
        <w:tc>
          <w:tcPr>
            <w:tcW w:w="664"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5764DD51"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no</w:t>
            </w:r>
          </w:p>
        </w:tc>
        <w:tc>
          <w:tcPr>
            <w:tcW w:w="1334"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538B5793" w14:textId="77777777" w:rsidR="00000000" w:rsidRDefault="006626A1">
            <w:pPr>
              <w:spacing w:before="160" w:after="280"/>
              <w:rPr>
                <w:rFonts w:ascii="Arial" w:eastAsia="Times New Roman" w:hAnsi="Arial" w:cs="Arial"/>
                <w:color w:val="000000"/>
                <w:sz w:val="19"/>
                <w:szCs w:val="19"/>
              </w:rPr>
            </w:pPr>
          </w:p>
        </w:tc>
      </w:tr>
      <w:tr w:rsidR="00000000" w14:paraId="15E6DEBE" w14:textId="77777777" w:rsidTr="006626A1">
        <w:tc>
          <w:tcPr>
            <w:tcW w:w="133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03547903"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visibilidad</w:t>
            </w:r>
          </w:p>
        </w:tc>
        <w:tc>
          <w:tcPr>
            <w:tcW w:w="161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5AB319C4"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VARCHAR(12)</w:t>
            </w:r>
          </w:p>
        </w:tc>
        <w:tc>
          <w:tcPr>
            <w:tcW w:w="2579"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23F05E75"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Visibilidad UML</w:t>
            </w:r>
          </w:p>
        </w:tc>
        <w:tc>
          <w:tcPr>
            <w:tcW w:w="979"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57646859"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12 char</w:t>
            </w:r>
          </w:p>
        </w:tc>
        <w:tc>
          <w:tcPr>
            <w:tcW w:w="664"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420400DD"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no</w:t>
            </w:r>
          </w:p>
        </w:tc>
        <w:tc>
          <w:tcPr>
            <w:tcW w:w="1334"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2EA1F2A8" w14:textId="77777777" w:rsidR="00000000" w:rsidRDefault="006626A1">
            <w:pPr>
              <w:spacing w:before="160" w:after="280"/>
              <w:rPr>
                <w:rFonts w:ascii="Arial" w:eastAsia="Times New Roman" w:hAnsi="Arial" w:cs="Arial"/>
                <w:color w:val="000000"/>
                <w:sz w:val="19"/>
                <w:szCs w:val="19"/>
              </w:rPr>
            </w:pPr>
          </w:p>
        </w:tc>
      </w:tr>
      <w:tr w:rsidR="00000000" w14:paraId="1BE5494F" w14:textId="77777777" w:rsidTr="006626A1">
        <w:tc>
          <w:tcPr>
            <w:tcW w:w="133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54FBCBFB"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es_abstracto</w:t>
            </w:r>
          </w:p>
        </w:tc>
        <w:tc>
          <w:tcPr>
            <w:tcW w:w="161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5ACD356C"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BOOLEAN</w:t>
            </w:r>
          </w:p>
        </w:tc>
        <w:tc>
          <w:tcPr>
            <w:tcW w:w="2579"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0D8756E4"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Si es abstracta</w:t>
            </w:r>
          </w:p>
        </w:tc>
        <w:tc>
          <w:tcPr>
            <w:tcW w:w="979"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1C1D1676"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1 byte</w:t>
            </w:r>
          </w:p>
        </w:tc>
        <w:tc>
          <w:tcPr>
            <w:tcW w:w="664"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22F37819"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no</w:t>
            </w:r>
          </w:p>
        </w:tc>
        <w:tc>
          <w:tcPr>
            <w:tcW w:w="1334"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715318A4" w14:textId="77777777" w:rsidR="00000000" w:rsidRDefault="006626A1">
            <w:pPr>
              <w:spacing w:before="160" w:after="280"/>
              <w:rPr>
                <w:rFonts w:ascii="Arial" w:eastAsia="Times New Roman" w:hAnsi="Arial" w:cs="Arial"/>
                <w:color w:val="000000"/>
                <w:sz w:val="19"/>
                <w:szCs w:val="19"/>
              </w:rPr>
            </w:pPr>
          </w:p>
        </w:tc>
      </w:tr>
      <w:tr w:rsidR="00000000" w14:paraId="1B493288" w14:textId="77777777" w:rsidTr="006626A1">
        <w:tc>
          <w:tcPr>
            <w:tcW w:w="133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463A2DBF"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es_estatico</w:t>
            </w:r>
          </w:p>
        </w:tc>
        <w:tc>
          <w:tcPr>
            <w:tcW w:w="161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40F9CE41"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BOOLEAN</w:t>
            </w:r>
          </w:p>
        </w:tc>
        <w:tc>
          <w:tcPr>
            <w:tcW w:w="2579"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4A6A7399"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Si es de clase</w:t>
            </w:r>
          </w:p>
        </w:tc>
        <w:tc>
          <w:tcPr>
            <w:tcW w:w="979"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70E18235"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1 byte</w:t>
            </w:r>
          </w:p>
        </w:tc>
        <w:tc>
          <w:tcPr>
            <w:tcW w:w="664"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164D0BFD"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no</w:t>
            </w:r>
          </w:p>
        </w:tc>
        <w:tc>
          <w:tcPr>
            <w:tcW w:w="1334"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24D1AF92" w14:textId="77777777" w:rsidR="00000000" w:rsidRDefault="006626A1">
            <w:pPr>
              <w:spacing w:before="160" w:after="280"/>
              <w:rPr>
                <w:rFonts w:ascii="Arial" w:eastAsia="Times New Roman" w:hAnsi="Arial" w:cs="Arial"/>
                <w:color w:val="000000"/>
                <w:sz w:val="19"/>
                <w:szCs w:val="19"/>
              </w:rPr>
            </w:pPr>
          </w:p>
        </w:tc>
      </w:tr>
      <w:tr w:rsidR="00000000" w14:paraId="2A2272EF" w14:textId="77777777" w:rsidTr="006626A1">
        <w:tc>
          <w:tcPr>
            <w:tcW w:w="133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6224519D"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orden</w:t>
            </w:r>
          </w:p>
        </w:tc>
        <w:tc>
          <w:tcPr>
            <w:tcW w:w="161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265BD572"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INTEGER</w:t>
            </w:r>
          </w:p>
        </w:tc>
        <w:tc>
          <w:tcPr>
            <w:tcW w:w="2579"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2C182EFD"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Posición en el compartimento</w:t>
            </w:r>
          </w:p>
        </w:tc>
        <w:tc>
          <w:tcPr>
            <w:tcW w:w="979"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36CF58B5"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4 bytes</w:t>
            </w:r>
          </w:p>
        </w:tc>
        <w:tc>
          <w:tcPr>
            <w:tcW w:w="664"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4B8AE574"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no</w:t>
            </w:r>
          </w:p>
        </w:tc>
        <w:tc>
          <w:tcPr>
            <w:tcW w:w="1334"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2A917AD8" w14:textId="77777777" w:rsidR="00000000" w:rsidRDefault="006626A1">
            <w:pPr>
              <w:spacing w:before="160" w:after="280"/>
              <w:rPr>
                <w:rFonts w:ascii="Arial" w:eastAsia="Times New Roman" w:hAnsi="Arial" w:cs="Arial"/>
                <w:color w:val="000000"/>
                <w:sz w:val="19"/>
                <w:szCs w:val="19"/>
              </w:rPr>
            </w:pPr>
          </w:p>
        </w:tc>
      </w:tr>
    </w:tbl>
    <w:p w14:paraId="069FF2B9" w14:textId="77777777" w:rsidR="00000000" w:rsidRDefault="006626A1">
      <w:pPr>
        <w:pStyle w:val="NormalWeb"/>
        <w:jc w:val="both"/>
        <w:rPr>
          <w:rFonts w:ascii="Arial" w:hAnsi="Arial" w:cs="Arial"/>
          <w:color w:val="000000"/>
          <w:sz w:val="22"/>
          <w:szCs w:val="22"/>
          <w:lang w:val="es-ES"/>
        </w:rPr>
      </w:pPr>
      <w:r>
        <w:rPr>
          <w:rFonts w:ascii="Arial" w:hAnsi="Arial" w:cs="Arial"/>
          <w:b/>
          <w:bCs/>
          <w:color w:val="000000"/>
          <w:sz w:val="22"/>
          <w:szCs w:val="22"/>
          <w:lang w:val="es-ES"/>
        </w:rPr>
        <w:t>parametro_uml</w:t>
      </w:r>
    </w:p>
    <w:tbl>
      <w:tblPr>
        <w:tblW w:w="8501" w:type="dxa"/>
        <w:tblLayout w:type="fixed"/>
        <w:tblCellMar>
          <w:top w:w="15" w:type="dxa"/>
          <w:left w:w="15" w:type="dxa"/>
          <w:bottom w:w="15" w:type="dxa"/>
          <w:right w:w="15" w:type="dxa"/>
        </w:tblCellMar>
        <w:tblLook w:val="04A0" w:firstRow="1" w:lastRow="0" w:firstColumn="1" w:lastColumn="0" w:noHBand="0" w:noVBand="1"/>
      </w:tblPr>
      <w:tblGrid>
        <w:gridCol w:w="1131"/>
        <w:gridCol w:w="1616"/>
        <w:gridCol w:w="2525"/>
        <w:gridCol w:w="980"/>
        <w:gridCol w:w="664"/>
        <w:gridCol w:w="1585"/>
      </w:tblGrid>
      <w:tr w:rsidR="00000000" w14:paraId="07B55730" w14:textId="77777777" w:rsidTr="006626A1">
        <w:trPr>
          <w:tblHeader/>
        </w:trPr>
        <w:tc>
          <w:tcPr>
            <w:tcW w:w="1131" w:type="dxa"/>
            <w:tcBorders>
              <w:top w:val="single" w:sz="6" w:space="0" w:color="1B2A4A"/>
              <w:left w:val="single" w:sz="6" w:space="0" w:color="1B2A4A"/>
              <w:bottom w:val="single" w:sz="6" w:space="0" w:color="1B2A4A"/>
              <w:right w:val="single" w:sz="6" w:space="0" w:color="1B2A4A"/>
            </w:tcBorders>
            <w:shd w:val="clear" w:color="auto" w:fill="1B2A4A"/>
            <w:tcMar>
              <w:top w:w="100" w:type="dxa"/>
              <w:left w:w="120" w:type="dxa"/>
              <w:bottom w:w="100" w:type="dxa"/>
              <w:right w:w="120" w:type="dxa"/>
            </w:tcMar>
            <w:hideMark/>
          </w:tcPr>
          <w:p w14:paraId="412F6A04" w14:textId="77777777" w:rsidR="00000000" w:rsidRDefault="006626A1">
            <w:pPr>
              <w:spacing w:before="160" w:after="280"/>
              <w:rPr>
                <w:rFonts w:ascii="Arial" w:eastAsia="Times New Roman" w:hAnsi="Arial" w:cs="Arial"/>
                <w:b/>
                <w:bCs/>
                <w:color w:val="FFFFFF"/>
                <w:sz w:val="19"/>
                <w:szCs w:val="19"/>
              </w:rPr>
            </w:pPr>
            <w:r>
              <w:rPr>
                <w:rFonts w:ascii="Arial" w:eastAsia="Times New Roman" w:hAnsi="Arial" w:cs="Arial"/>
                <w:b/>
                <w:bCs/>
                <w:color w:val="FFFFFF"/>
                <w:sz w:val="19"/>
                <w:szCs w:val="19"/>
              </w:rPr>
              <w:lastRenderedPageBreak/>
              <w:t>Atributo</w:t>
            </w:r>
          </w:p>
        </w:tc>
        <w:tc>
          <w:tcPr>
            <w:tcW w:w="1616" w:type="dxa"/>
            <w:tcBorders>
              <w:top w:val="single" w:sz="6" w:space="0" w:color="1B2A4A"/>
              <w:left w:val="single" w:sz="6" w:space="0" w:color="1B2A4A"/>
              <w:bottom w:val="single" w:sz="6" w:space="0" w:color="1B2A4A"/>
              <w:right w:val="single" w:sz="6" w:space="0" w:color="1B2A4A"/>
            </w:tcBorders>
            <w:shd w:val="clear" w:color="auto" w:fill="1B2A4A"/>
            <w:tcMar>
              <w:top w:w="100" w:type="dxa"/>
              <w:left w:w="120" w:type="dxa"/>
              <w:bottom w:w="100" w:type="dxa"/>
              <w:right w:w="120" w:type="dxa"/>
            </w:tcMar>
            <w:hideMark/>
          </w:tcPr>
          <w:p w14:paraId="5302E7E1" w14:textId="77777777" w:rsidR="00000000" w:rsidRDefault="006626A1">
            <w:pPr>
              <w:spacing w:before="160" w:after="280"/>
              <w:rPr>
                <w:rFonts w:ascii="Arial" w:eastAsia="Times New Roman" w:hAnsi="Arial" w:cs="Arial"/>
                <w:b/>
                <w:bCs/>
                <w:color w:val="FFFFFF"/>
                <w:sz w:val="19"/>
                <w:szCs w:val="19"/>
              </w:rPr>
            </w:pPr>
            <w:r>
              <w:rPr>
                <w:rFonts w:ascii="Arial" w:eastAsia="Times New Roman" w:hAnsi="Arial" w:cs="Arial"/>
                <w:b/>
                <w:bCs/>
                <w:color w:val="FFFFFF"/>
                <w:sz w:val="19"/>
                <w:szCs w:val="19"/>
              </w:rPr>
              <w:t>Tipo de dato</w:t>
            </w:r>
          </w:p>
        </w:tc>
        <w:tc>
          <w:tcPr>
            <w:tcW w:w="2525" w:type="dxa"/>
            <w:tcBorders>
              <w:top w:val="single" w:sz="6" w:space="0" w:color="1B2A4A"/>
              <w:left w:val="single" w:sz="6" w:space="0" w:color="1B2A4A"/>
              <w:bottom w:val="single" w:sz="6" w:space="0" w:color="1B2A4A"/>
              <w:right w:val="single" w:sz="6" w:space="0" w:color="1B2A4A"/>
            </w:tcBorders>
            <w:shd w:val="clear" w:color="auto" w:fill="1B2A4A"/>
            <w:tcMar>
              <w:top w:w="100" w:type="dxa"/>
              <w:left w:w="120" w:type="dxa"/>
              <w:bottom w:w="100" w:type="dxa"/>
              <w:right w:w="120" w:type="dxa"/>
            </w:tcMar>
            <w:hideMark/>
          </w:tcPr>
          <w:p w14:paraId="31868712" w14:textId="77777777" w:rsidR="00000000" w:rsidRDefault="006626A1">
            <w:pPr>
              <w:spacing w:before="160" w:after="280"/>
              <w:rPr>
                <w:rFonts w:ascii="Arial" w:eastAsia="Times New Roman" w:hAnsi="Arial" w:cs="Arial"/>
                <w:b/>
                <w:bCs/>
                <w:color w:val="FFFFFF"/>
                <w:sz w:val="19"/>
                <w:szCs w:val="19"/>
              </w:rPr>
            </w:pPr>
            <w:r>
              <w:rPr>
                <w:rFonts w:ascii="Arial" w:eastAsia="Times New Roman" w:hAnsi="Arial" w:cs="Arial"/>
                <w:b/>
                <w:bCs/>
                <w:color w:val="FFFFFF"/>
                <w:sz w:val="19"/>
                <w:szCs w:val="19"/>
              </w:rPr>
              <w:t>Descripción</w:t>
            </w:r>
          </w:p>
        </w:tc>
        <w:tc>
          <w:tcPr>
            <w:tcW w:w="980" w:type="dxa"/>
            <w:tcBorders>
              <w:top w:val="single" w:sz="6" w:space="0" w:color="1B2A4A"/>
              <w:left w:val="single" w:sz="6" w:space="0" w:color="1B2A4A"/>
              <w:bottom w:val="single" w:sz="6" w:space="0" w:color="1B2A4A"/>
              <w:right w:val="single" w:sz="6" w:space="0" w:color="1B2A4A"/>
            </w:tcBorders>
            <w:shd w:val="clear" w:color="auto" w:fill="1B2A4A"/>
            <w:tcMar>
              <w:top w:w="100" w:type="dxa"/>
              <w:left w:w="120" w:type="dxa"/>
              <w:bottom w:w="100" w:type="dxa"/>
              <w:right w:w="120" w:type="dxa"/>
            </w:tcMar>
            <w:hideMark/>
          </w:tcPr>
          <w:p w14:paraId="10F87956" w14:textId="77777777" w:rsidR="00000000" w:rsidRDefault="006626A1">
            <w:pPr>
              <w:spacing w:before="160" w:after="280"/>
              <w:rPr>
                <w:rFonts w:ascii="Arial" w:eastAsia="Times New Roman" w:hAnsi="Arial" w:cs="Arial"/>
                <w:b/>
                <w:bCs/>
                <w:color w:val="FFFFFF"/>
                <w:sz w:val="19"/>
                <w:szCs w:val="19"/>
              </w:rPr>
            </w:pPr>
            <w:r>
              <w:rPr>
                <w:rFonts w:ascii="Arial" w:eastAsia="Times New Roman" w:hAnsi="Arial" w:cs="Arial"/>
                <w:b/>
                <w:bCs/>
                <w:color w:val="FFFFFF"/>
                <w:sz w:val="19"/>
                <w:szCs w:val="19"/>
              </w:rPr>
              <w:t>Tamaño</w:t>
            </w:r>
          </w:p>
        </w:tc>
        <w:tc>
          <w:tcPr>
            <w:tcW w:w="664" w:type="dxa"/>
            <w:tcBorders>
              <w:top w:val="single" w:sz="6" w:space="0" w:color="1B2A4A"/>
              <w:left w:val="single" w:sz="6" w:space="0" w:color="1B2A4A"/>
              <w:bottom w:val="single" w:sz="6" w:space="0" w:color="1B2A4A"/>
              <w:right w:val="single" w:sz="6" w:space="0" w:color="1B2A4A"/>
            </w:tcBorders>
            <w:shd w:val="clear" w:color="auto" w:fill="1B2A4A"/>
            <w:tcMar>
              <w:top w:w="100" w:type="dxa"/>
              <w:left w:w="120" w:type="dxa"/>
              <w:bottom w:w="100" w:type="dxa"/>
              <w:right w:w="120" w:type="dxa"/>
            </w:tcMar>
            <w:hideMark/>
          </w:tcPr>
          <w:p w14:paraId="275389C6" w14:textId="77777777" w:rsidR="00000000" w:rsidRDefault="006626A1">
            <w:pPr>
              <w:spacing w:before="160" w:after="280"/>
              <w:rPr>
                <w:rFonts w:ascii="Arial" w:eastAsia="Times New Roman" w:hAnsi="Arial" w:cs="Arial"/>
                <w:b/>
                <w:bCs/>
                <w:color w:val="FFFFFF"/>
                <w:sz w:val="19"/>
                <w:szCs w:val="19"/>
              </w:rPr>
            </w:pPr>
            <w:r>
              <w:rPr>
                <w:rFonts w:ascii="Arial" w:eastAsia="Times New Roman" w:hAnsi="Arial" w:cs="Arial"/>
                <w:b/>
                <w:bCs/>
                <w:color w:val="FFFFFF"/>
                <w:sz w:val="19"/>
                <w:szCs w:val="19"/>
              </w:rPr>
              <w:t>Nulo</w:t>
            </w:r>
          </w:p>
        </w:tc>
        <w:tc>
          <w:tcPr>
            <w:tcW w:w="1585" w:type="dxa"/>
            <w:tcBorders>
              <w:top w:val="single" w:sz="6" w:space="0" w:color="1B2A4A"/>
              <w:left w:val="single" w:sz="6" w:space="0" w:color="1B2A4A"/>
              <w:bottom w:val="single" w:sz="6" w:space="0" w:color="1B2A4A"/>
              <w:right w:val="single" w:sz="6" w:space="0" w:color="1B2A4A"/>
            </w:tcBorders>
            <w:shd w:val="clear" w:color="auto" w:fill="1B2A4A"/>
            <w:tcMar>
              <w:top w:w="100" w:type="dxa"/>
              <w:left w:w="120" w:type="dxa"/>
              <w:bottom w:w="100" w:type="dxa"/>
              <w:right w:w="120" w:type="dxa"/>
            </w:tcMar>
            <w:hideMark/>
          </w:tcPr>
          <w:p w14:paraId="4AD926E1" w14:textId="77777777" w:rsidR="00000000" w:rsidRDefault="006626A1">
            <w:pPr>
              <w:spacing w:before="160" w:after="280"/>
              <w:rPr>
                <w:rFonts w:ascii="Arial" w:eastAsia="Times New Roman" w:hAnsi="Arial" w:cs="Arial"/>
                <w:b/>
                <w:bCs/>
                <w:color w:val="FFFFFF"/>
                <w:sz w:val="19"/>
                <w:szCs w:val="19"/>
              </w:rPr>
            </w:pPr>
            <w:r>
              <w:rPr>
                <w:rFonts w:ascii="Arial" w:eastAsia="Times New Roman" w:hAnsi="Arial" w:cs="Arial"/>
                <w:b/>
                <w:bCs/>
                <w:color w:val="FFFFFF"/>
                <w:sz w:val="19"/>
                <w:szCs w:val="19"/>
              </w:rPr>
              <w:t>Tipo de llave</w:t>
            </w:r>
          </w:p>
        </w:tc>
      </w:tr>
      <w:tr w:rsidR="00000000" w14:paraId="09BA730E" w14:textId="77777777" w:rsidTr="006626A1">
        <w:tc>
          <w:tcPr>
            <w:tcW w:w="113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52DE90EC"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id</w:t>
            </w:r>
          </w:p>
        </w:tc>
        <w:tc>
          <w:tcPr>
            <w:tcW w:w="161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3F6A8853"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UUID</w:t>
            </w:r>
          </w:p>
        </w:tc>
        <w:tc>
          <w:tcPr>
            <w:tcW w:w="2525"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74FCA2C7"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Identificador</w:t>
            </w:r>
          </w:p>
        </w:tc>
        <w:tc>
          <w:tcPr>
            <w:tcW w:w="980"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1AFDA933"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16 bytes</w:t>
            </w:r>
          </w:p>
        </w:tc>
        <w:tc>
          <w:tcPr>
            <w:tcW w:w="664"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1050DB94"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no</w:t>
            </w:r>
          </w:p>
        </w:tc>
        <w:tc>
          <w:tcPr>
            <w:tcW w:w="1585"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09046C46"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primaria</w:t>
            </w:r>
          </w:p>
        </w:tc>
      </w:tr>
      <w:tr w:rsidR="00000000" w14:paraId="54DC1821" w14:textId="77777777" w:rsidTr="006626A1">
        <w:tc>
          <w:tcPr>
            <w:tcW w:w="113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50DC8759"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metodo_id</w:t>
            </w:r>
          </w:p>
        </w:tc>
        <w:tc>
          <w:tcPr>
            <w:tcW w:w="161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37414211"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UUID</w:t>
            </w:r>
          </w:p>
        </w:tc>
        <w:tc>
          <w:tcPr>
            <w:tcW w:w="2525"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5D904CC2"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Operación a la que pertenece</w:t>
            </w:r>
          </w:p>
        </w:tc>
        <w:tc>
          <w:tcPr>
            <w:tcW w:w="980"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03DD8C5E"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16 bytes</w:t>
            </w:r>
          </w:p>
        </w:tc>
        <w:tc>
          <w:tcPr>
            <w:tcW w:w="664"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655E961D"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no</w:t>
            </w:r>
          </w:p>
        </w:tc>
        <w:tc>
          <w:tcPr>
            <w:tcW w:w="1585"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78B1B790"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ajena</w:t>
            </w:r>
          </w:p>
        </w:tc>
      </w:tr>
      <w:tr w:rsidR="00000000" w14:paraId="4CFB5DB3" w14:textId="77777777" w:rsidTr="006626A1">
        <w:tc>
          <w:tcPr>
            <w:tcW w:w="113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1A969DE8"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nombre</w:t>
            </w:r>
          </w:p>
        </w:tc>
        <w:tc>
          <w:tcPr>
            <w:tcW w:w="161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1F3480AF"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VARCHAR(120)</w:t>
            </w:r>
          </w:p>
        </w:tc>
        <w:tc>
          <w:tcPr>
            <w:tcW w:w="2525"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3C398447"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Nombre del parámetro</w:t>
            </w:r>
          </w:p>
        </w:tc>
        <w:tc>
          <w:tcPr>
            <w:tcW w:w="980"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0594754F"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120 char</w:t>
            </w:r>
          </w:p>
        </w:tc>
        <w:tc>
          <w:tcPr>
            <w:tcW w:w="664"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2B64FF30"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no</w:t>
            </w:r>
          </w:p>
        </w:tc>
        <w:tc>
          <w:tcPr>
            <w:tcW w:w="1585"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5C9EA3B6"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única por método</w:t>
            </w:r>
          </w:p>
        </w:tc>
      </w:tr>
      <w:tr w:rsidR="00000000" w14:paraId="5566B5A8" w14:textId="77777777" w:rsidTr="006626A1">
        <w:tc>
          <w:tcPr>
            <w:tcW w:w="113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62467B09"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tipo</w:t>
            </w:r>
          </w:p>
        </w:tc>
        <w:tc>
          <w:tcPr>
            <w:tcW w:w="161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44EAEE66"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VARCHAR(80)</w:t>
            </w:r>
          </w:p>
        </w:tc>
        <w:tc>
          <w:tcPr>
            <w:tcW w:w="2525"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03C888A3"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Tipo del parámetro</w:t>
            </w:r>
          </w:p>
        </w:tc>
        <w:tc>
          <w:tcPr>
            <w:tcW w:w="980"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3F2E96ED"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80 char</w:t>
            </w:r>
          </w:p>
        </w:tc>
        <w:tc>
          <w:tcPr>
            <w:tcW w:w="664"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7960E766"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no</w:t>
            </w:r>
          </w:p>
        </w:tc>
        <w:tc>
          <w:tcPr>
            <w:tcW w:w="1585"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159A2413" w14:textId="77777777" w:rsidR="00000000" w:rsidRDefault="006626A1">
            <w:pPr>
              <w:spacing w:before="160" w:after="280"/>
              <w:rPr>
                <w:rFonts w:ascii="Arial" w:eastAsia="Times New Roman" w:hAnsi="Arial" w:cs="Arial"/>
                <w:color w:val="000000"/>
                <w:sz w:val="19"/>
                <w:szCs w:val="19"/>
              </w:rPr>
            </w:pPr>
          </w:p>
        </w:tc>
      </w:tr>
      <w:tr w:rsidR="00000000" w14:paraId="05BD1A87" w14:textId="77777777" w:rsidTr="006626A1">
        <w:tc>
          <w:tcPr>
            <w:tcW w:w="113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6053D62E"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orden</w:t>
            </w:r>
          </w:p>
        </w:tc>
        <w:tc>
          <w:tcPr>
            <w:tcW w:w="161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0B4C8EFC"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INTEGER</w:t>
            </w:r>
          </w:p>
        </w:tc>
        <w:tc>
          <w:tcPr>
            <w:tcW w:w="2525"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13161F15"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Posición en la firma</w:t>
            </w:r>
          </w:p>
        </w:tc>
        <w:tc>
          <w:tcPr>
            <w:tcW w:w="980"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52B331AF"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4 bytes</w:t>
            </w:r>
          </w:p>
        </w:tc>
        <w:tc>
          <w:tcPr>
            <w:tcW w:w="664"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3F85E43C"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no</w:t>
            </w:r>
          </w:p>
        </w:tc>
        <w:tc>
          <w:tcPr>
            <w:tcW w:w="1585"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0E91AD96" w14:textId="77777777" w:rsidR="00000000" w:rsidRDefault="006626A1">
            <w:pPr>
              <w:spacing w:before="160" w:after="280"/>
              <w:rPr>
                <w:rFonts w:ascii="Arial" w:eastAsia="Times New Roman" w:hAnsi="Arial" w:cs="Arial"/>
                <w:color w:val="000000"/>
                <w:sz w:val="19"/>
                <w:szCs w:val="19"/>
              </w:rPr>
            </w:pPr>
          </w:p>
        </w:tc>
      </w:tr>
    </w:tbl>
    <w:p w14:paraId="42AF6803" w14:textId="77777777" w:rsidR="00000000" w:rsidRDefault="006626A1">
      <w:pPr>
        <w:pStyle w:val="NormalWeb"/>
        <w:jc w:val="both"/>
        <w:rPr>
          <w:rFonts w:ascii="Arial" w:hAnsi="Arial" w:cs="Arial"/>
          <w:color w:val="000000"/>
          <w:sz w:val="22"/>
          <w:szCs w:val="22"/>
          <w:lang w:val="es-ES"/>
        </w:rPr>
      </w:pPr>
      <w:r>
        <w:rPr>
          <w:rFonts w:ascii="Arial" w:hAnsi="Arial" w:cs="Arial"/>
          <w:b/>
          <w:bCs/>
          <w:color w:val="000000"/>
          <w:sz w:val="22"/>
          <w:szCs w:val="22"/>
          <w:lang w:val="es-ES"/>
        </w:rPr>
        <w:t>relacion_uml</w:t>
      </w:r>
    </w:p>
    <w:tbl>
      <w:tblPr>
        <w:tblW w:w="8504" w:type="dxa"/>
        <w:tblLayout w:type="fixed"/>
        <w:tblCellMar>
          <w:top w:w="15" w:type="dxa"/>
          <w:left w:w="15" w:type="dxa"/>
          <w:bottom w:w="15" w:type="dxa"/>
          <w:right w:w="15" w:type="dxa"/>
        </w:tblCellMar>
        <w:tblLook w:val="04A0" w:firstRow="1" w:lastRow="0" w:firstColumn="1" w:lastColumn="0" w:noHBand="0" w:noVBand="1"/>
      </w:tblPr>
      <w:tblGrid>
        <w:gridCol w:w="2008"/>
        <w:gridCol w:w="1616"/>
        <w:gridCol w:w="2098"/>
        <w:gridCol w:w="976"/>
        <w:gridCol w:w="664"/>
        <w:gridCol w:w="1142"/>
      </w:tblGrid>
      <w:tr w:rsidR="00000000" w14:paraId="52BBC69E" w14:textId="77777777" w:rsidTr="006626A1">
        <w:trPr>
          <w:tblHeader/>
        </w:trPr>
        <w:tc>
          <w:tcPr>
            <w:tcW w:w="2008" w:type="dxa"/>
            <w:tcBorders>
              <w:top w:val="single" w:sz="6" w:space="0" w:color="1B2A4A"/>
              <w:left w:val="single" w:sz="6" w:space="0" w:color="1B2A4A"/>
              <w:bottom w:val="single" w:sz="6" w:space="0" w:color="1B2A4A"/>
              <w:right w:val="single" w:sz="6" w:space="0" w:color="1B2A4A"/>
            </w:tcBorders>
            <w:shd w:val="clear" w:color="auto" w:fill="1B2A4A"/>
            <w:tcMar>
              <w:top w:w="100" w:type="dxa"/>
              <w:left w:w="120" w:type="dxa"/>
              <w:bottom w:w="100" w:type="dxa"/>
              <w:right w:w="120" w:type="dxa"/>
            </w:tcMar>
            <w:hideMark/>
          </w:tcPr>
          <w:p w14:paraId="5E36130E" w14:textId="77777777" w:rsidR="00000000" w:rsidRDefault="006626A1">
            <w:pPr>
              <w:spacing w:before="160" w:after="280"/>
              <w:rPr>
                <w:rFonts w:ascii="Arial" w:eastAsia="Times New Roman" w:hAnsi="Arial" w:cs="Arial"/>
                <w:b/>
                <w:bCs/>
                <w:color w:val="FFFFFF"/>
                <w:sz w:val="19"/>
                <w:szCs w:val="19"/>
              </w:rPr>
            </w:pPr>
            <w:r>
              <w:rPr>
                <w:rFonts w:ascii="Arial" w:eastAsia="Times New Roman" w:hAnsi="Arial" w:cs="Arial"/>
                <w:b/>
                <w:bCs/>
                <w:color w:val="FFFFFF"/>
                <w:sz w:val="19"/>
                <w:szCs w:val="19"/>
              </w:rPr>
              <w:t>Atributo</w:t>
            </w:r>
          </w:p>
        </w:tc>
        <w:tc>
          <w:tcPr>
            <w:tcW w:w="1616" w:type="dxa"/>
            <w:tcBorders>
              <w:top w:val="single" w:sz="6" w:space="0" w:color="1B2A4A"/>
              <w:left w:val="single" w:sz="6" w:space="0" w:color="1B2A4A"/>
              <w:bottom w:val="single" w:sz="6" w:space="0" w:color="1B2A4A"/>
              <w:right w:val="single" w:sz="6" w:space="0" w:color="1B2A4A"/>
            </w:tcBorders>
            <w:shd w:val="clear" w:color="auto" w:fill="1B2A4A"/>
            <w:tcMar>
              <w:top w:w="100" w:type="dxa"/>
              <w:left w:w="120" w:type="dxa"/>
              <w:bottom w:w="100" w:type="dxa"/>
              <w:right w:w="120" w:type="dxa"/>
            </w:tcMar>
            <w:hideMark/>
          </w:tcPr>
          <w:p w14:paraId="5B85E35D" w14:textId="77777777" w:rsidR="00000000" w:rsidRDefault="006626A1">
            <w:pPr>
              <w:spacing w:before="160" w:after="280"/>
              <w:rPr>
                <w:rFonts w:ascii="Arial" w:eastAsia="Times New Roman" w:hAnsi="Arial" w:cs="Arial"/>
                <w:b/>
                <w:bCs/>
                <w:color w:val="FFFFFF"/>
                <w:sz w:val="19"/>
                <w:szCs w:val="19"/>
              </w:rPr>
            </w:pPr>
            <w:r>
              <w:rPr>
                <w:rFonts w:ascii="Arial" w:eastAsia="Times New Roman" w:hAnsi="Arial" w:cs="Arial"/>
                <w:b/>
                <w:bCs/>
                <w:color w:val="FFFFFF"/>
                <w:sz w:val="19"/>
                <w:szCs w:val="19"/>
              </w:rPr>
              <w:t>Tipo de dato</w:t>
            </w:r>
          </w:p>
        </w:tc>
        <w:tc>
          <w:tcPr>
            <w:tcW w:w="2098" w:type="dxa"/>
            <w:tcBorders>
              <w:top w:val="single" w:sz="6" w:space="0" w:color="1B2A4A"/>
              <w:left w:val="single" w:sz="6" w:space="0" w:color="1B2A4A"/>
              <w:bottom w:val="single" w:sz="6" w:space="0" w:color="1B2A4A"/>
              <w:right w:val="single" w:sz="6" w:space="0" w:color="1B2A4A"/>
            </w:tcBorders>
            <w:shd w:val="clear" w:color="auto" w:fill="1B2A4A"/>
            <w:tcMar>
              <w:top w:w="100" w:type="dxa"/>
              <w:left w:w="120" w:type="dxa"/>
              <w:bottom w:w="100" w:type="dxa"/>
              <w:right w:w="120" w:type="dxa"/>
            </w:tcMar>
            <w:hideMark/>
          </w:tcPr>
          <w:p w14:paraId="3A705A7A" w14:textId="77777777" w:rsidR="00000000" w:rsidRDefault="006626A1">
            <w:pPr>
              <w:spacing w:before="160" w:after="280"/>
              <w:rPr>
                <w:rFonts w:ascii="Arial" w:eastAsia="Times New Roman" w:hAnsi="Arial" w:cs="Arial"/>
                <w:b/>
                <w:bCs/>
                <w:color w:val="FFFFFF"/>
                <w:sz w:val="19"/>
                <w:szCs w:val="19"/>
              </w:rPr>
            </w:pPr>
            <w:r>
              <w:rPr>
                <w:rFonts w:ascii="Arial" w:eastAsia="Times New Roman" w:hAnsi="Arial" w:cs="Arial"/>
                <w:b/>
                <w:bCs/>
                <w:color w:val="FFFFFF"/>
                <w:sz w:val="19"/>
                <w:szCs w:val="19"/>
              </w:rPr>
              <w:t>Descripción</w:t>
            </w:r>
          </w:p>
        </w:tc>
        <w:tc>
          <w:tcPr>
            <w:tcW w:w="976" w:type="dxa"/>
            <w:tcBorders>
              <w:top w:val="single" w:sz="6" w:space="0" w:color="1B2A4A"/>
              <w:left w:val="single" w:sz="6" w:space="0" w:color="1B2A4A"/>
              <w:bottom w:val="single" w:sz="6" w:space="0" w:color="1B2A4A"/>
              <w:right w:val="single" w:sz="6" w:space="0" w:color="1B2A4A"/>
            </w:tcBorders>
            <w:shd w:val="clear" w:color="auto" w:fill="1B2A4A"/>
            <w:tcMar>
              <w:top w:w="100" w:type="dxa"/>
              <w:left w:w="120" w:type="dxa"/>
              <w:bottom w:w="100" w:type="dxa"/>
              <w:right w:w="120" w:type="dxa"/>
            </w:tcMar>
            <w:hideMark/>
          </w:tcPr>
          <w:p w14:paraId="034BBF2F" w14:textId="77777777" w:rsidR="00000000" w:rsidRDefault="006626A1">
            <w:pPr>
              <w:spacing w:before="160" w:after="280"/>
              <w:rPr>
                <w:rFonts w:ascii="Arial" w:eastAsia="Times New Roman" w:hAnsi="Arial" w:cs="Arial"/>
                <w:b/>
                <w:bCs/>
                <w:color w:val="FFFFFF"/>
                <w:sz w:val="19"/>
                <w:szCs w:val="19"/>
              </w:rPr>
            </w:pPr>
            <w:r>
              <w:rPr>
                <w:rFonts w:ascii="Arial" w:eastAsia="Times New Roman" w:hAnsi="Arial" w:cs="Arial"/>
                <w:b/>
                <w:bCs/>
                <w:color w:val="FFFFFF"/>
                <w:sz w:val="19"/>
                <w:szCs w:val="19"/>
              </w:rPr>
              <w:t>Tamaño</w:t>
            </w:r>
          </w:p>
        </w:tc>
        <w:tc>
          <w:tcPr>
            <w:tcW w:w="664" w:type="dxa"/>
            <w:tcBorders>
              <w:top w:val="single" w:sz="6" w:space="0" w:color="1B2A4A"/>
              <w:left w:val="single" w:sz="6" w:space="0" w:color="1B2A4A"/>
              <w:bottom w:val="single" w:sz="6" w:space="0" w:color="1B2A4A"/>
              <w:right w:val="single" w:sz="6" w:space="0" w:color="1B2A4A"/>
            </w:tcBorders>
            <w:shd w:val="clear" w:color="auto" w:fill="1B2A4A"/>
            <w:tcMar>
              <w:top w:w="100" w:type="dxa"/>
              <w:left w:w="120" w:type="dxa"/>
              <w:bottom w:w="100" w:type="dxa"/>
              <w:right w:w="120" w:type="dxa"/>
            </w:tcMar>
            <w:hideMark/>
          </w:tcPr>
          <w:p w14:paraId="0BF21EC8" w14:textId="77777777" w:rsidR="00000000" w:rsidRDefault="006626A1">
            <w:pPr>
              <w:spacing w:before="160" w:after="280"/>
              <w:rPr>
                <w:rFonts w:ascii="Arial" w:eastAsia="Times New Roman" w:hAnsi="Arial" w:cs="Arial"/>
                <w:b/>
                <w:bCs/>
                <w:color w:val="FFFFFF"/>
                <w:sz w:val="19"/>
                <w:szCs w:val="19"/>
              </w:rPr>
            </w:pPr>
            <w:r>
              <w:rPr>
                <w:rFonts w:ascii="Arial" w:eastAsia="Times New Roman" w:hAnsi="Arial" w:cs="Arial"/>
                <w:b/>
                <w:bCs/>
                <w:color w:val="FFFFFF"/>
                <w:sz w:val="19"/>
                <w:szCs w:val="19"/>
              </w:rPr>
              <w:t>Nulo</w:t>
            </w:r>
          </w:p>
        </w:tc>
        <w:tc>
          <w:tcPr>
            <w:tcW w:w="1142" w:type="dxa"/>
            <w:tcBorders>
              <w:top w:val="single" w:sz="6" w:space="0" w:color="1B2A4A"/>
              <w:left w:val="single" w:sz="6" w:space="0" w:color="1B2A4A"/>
              <w:bottom w:val="single" w:sz="6" w:space="0" w:color="1B2A4A"/>
              <w:right w:val="single" w:sz="6" w:space="0" w:color="1B2A4A"/>
            </w:tcBorders>
            <w:shd w:val="clear" w:color="auto" w:fill="1B2A4A"/>
            <w:tcMar>
              <w:top w:w="100" w:type="dxa"/>
              <w:left w:w="120" w:type="dxa"/>
              <w:bottom w:w="100" w:type="dxa"/>
              <w:right w:w="120" w:type="dxa"/>
            </w:tcMar>
            <w:hideMark/>
          </w:tcPr>
          <w:p w14:paraId="629394AE" w14:textId="77777777" w:rsidR="00000000" w:rsidRDefault="006626A1">
            <w:pPr>
              <w:spacing w:before="160" w:after="280"/>
              <w:rPr>
                <w:rFonts w:ascii="Arial" w:eastAsia="Times New Roman" w:hAnsi="Arial" w:cs="Arial"/>
                <w:b/>
                <w:bCs/>
                <w:color w:val="FFFFFF"/>
                <w:sz w:val="19"/>
                <w:szCs w:val="19"/>
              </w:rPr>
            </w:pPr>
            <w:r>
              <w:rPr>
                <w:rFonts w:ascii="Arial" w:eastAsia="Times New Roman" w:hAnsi="Arial" w:cs="Arial"/>
                <w:b/>
                <w:bCs/>
                <w:color w:val="FFFFFF"/>
                <w:sz w:val="19"/>
                <w:szCs w:val="19"/>
              </w:rPr>
              <w:t>Tipo de llave</w:t>
            </w:r>
          </w:p>
        </w:tc>
      </w:tr>
      <w:tr w:rsidR="00000000" w14:paraId="349182A7" w14:textId="77777777" w:rsidTr="006626A1">
        <w:tc>
          <w:tcPr>
            <w:tcW w:w="2008"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08BF9024"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id</w:t>
            </w:r>
          </w:p>
        </w:tc>
        <w:tc>
          <w:tcPr>
            <w:tcW w:w="161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38096868"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UUID</w:t>
            </w:r>
          </w:p>
        </w:tc>
        <w:tc>
          <w:tcPr>
            <w:tcW w:w="2098"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5BF72184"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Identificador</w:t>
            </w:r>
          </w:p>
        </w:tc>
        <w:tc>
          <w:tcPr>
            <w:tcW w:w="97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32CDA696"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16 bytes</w:t>
            </w:r>
          </w:p>
        </w:tc>
        <w:tc>
          <w:tcPr>
            <w:tcW w:w="664"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167C95F9"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no</w:t>
            </w:r>
          </w:p>
        </w:tc>
        <w:tc>
          <w:tcPr>
            <w:tcW w:w="1142"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44921DE4"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primaria</w:t>
            </w:r>
          </w:p>
        </w:tc>
      </w:tr>
      <w:tr w:rsidR="00000000" w14:paraId="331845BD" w14:textId="77777777" w:rsidTr="006626A1">
        <w:tc>
          <w:tcPr>
            <w:tcW w:w="2008"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4D4E1DCE"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diagrama_id</w:t>
            </w:r>
          </w:p>
        </w:tc>
        <w:tc>
          <w:tcPr>
            <w:tcW w:w="161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48DA3935"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UUID</w:t>
            </w:r>
          </w:p>
        </w:tc>
        <w:tc>
          <w:tcPr>
            <w:tcW w:w="2098"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76D18A21"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Diagrama</w:t>
            </w:r>
          </w:p>
        </w:tc>
        <w:tc>
          <w:tcPr>
            <w:tcW w:w="97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5FAD190F"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16 bytes</w:t>
            </w:r>
          </w:p>
        </w:tc>
        <w:tc>
          <w:tcPr>
            <w:tcW w:w="664"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0EA74512"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no</w:t>
            </w:r>
          </w:p>
        </w:tc>
        <w:tc>
          <w:tcPr>
            <w:tcW w:w="1142"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4211773D"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ajena</w:t>
            </w:r>
          </w:p>
        </w:tc>
      </w:tr>
      <w:tr w:rsidR="00000000" w14:paraId="4B331939" w14:textId="77777777" w:rsidTr="006626A1">
        <w:tc>
          <w:tcPr>
            <w:tcW w:w="2008"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453830B0"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origen_id</w:t>
            </w:r>
          </w:p>
        </w:tc>
        <w:tc>
          <w:tcPr>
            <w:tcW w:w="161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17B09F4A"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UUID</w:t>
            </w:r>
          </w:p>
        </w:tc>
        <w:tc>
          <w:tcPr>
            <w:tcW w:w="2098"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6DDB9B11"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Clase de origen</w:t>
            </w:r>
          </w:p>
        </w:tc>
        <w:tc>
          <w:tcPr>
            <w:tcW w:w="97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1CD8DC6E"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16 bytes</w:t>
            </w:r>
          </w:p>
        </w:tc>
        <w:tc>
          <w:tcPr>
            <w:tcW w:w="664"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468D282D"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no</w:t>
            </w:r>
          </w:p>
        </w:tc>
        <w:tc>
          <w:tcPr>
            <w:tcW w:w="1142"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304B1360"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ajena</w:t>
            </w:r>
          </w:p>
        </w:tc>
      </w:tr>
      <w:tr w:rsidR="00000000" w14:paraId="4264F35A" w14:textId="77777777" w:rsidTr="006626A1">
        <w:tc>
          <w:tcPr>
            <w:tcW w:w="2008"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025B8743"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destino_id</w:t>
            </w:r>
          </w:p>
        </w:tc>
        <w:tc>
          <w:tcPr>
            <w:tcW w:w="161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0C60C9DE"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UUID</w:t>
            </w:r>
          </w:p>
        </w:tc>
        <w:tc>
          <w:tcPr>
            <w:tcW w:w="2098"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782D09C9"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Clase de destino</w:t>
            </w:r>
          </w:p>
        </w:tc>
        <w:tc>
          <w:tcPr>
            <w:tcW w:w="97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72DD676E"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16 bytes</w:t>
            </w:r>
          </w:p>
        </w:tc>
        <w:tc>
          <w:tcPr>
            <w:tcW w:w="664"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32D5EEF5"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no</w:t>
            </w:r>
          </w:p>
        </w:tc>
        <w:tc>
          <w:tcPr>
            <w:tcW w:w="1142"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543CFA8E"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ajena</w:t>
            </w:r>
          </w:p>
        </w:tc>
      </w:tr>
      <w:tr w:rsidR="00000000" w14:paraId="53C71B6C" w14:textId="77777777" w:rsidTr="006626A1">
        <w:tc>
          <w:tcPr>
            <w:tcW w:w="2008"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35D88E66"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tipo</w:t>
            </w:r>
          </w:p>
        </w:tc>
        <w:tc>
          <w:tcPr>
            <w:tcW w:w="161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4FDBBC91"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VARCHAR(20)</w:t>
            </w:r>
          </w:p>
        </w:tc>
        <w:tc>
          <w:tcPr>
            <w:tcW w:w="2098"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3BDDD487"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Uno de los seis tipos UML</w:t>
            </w:r>
          </w:p>
        </w:tc>
        <w:tc>
          <w:tcPr>
            <w:tcW w:w="97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482F0E51"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20 char</w:t>
            </w:r>
          </w:p>
        </w:tc>
        <w:tc>
          <w:tcPr>
            <w:tcW w:w="664"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50451A02"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no</w:t>
            </w:r>
          </w:p>
        </w:tc>
        <w:tc>
          <w:tcPr>
            <w:tcW w:w="1142"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06039DBD" w14:textId="77777777" w:rsidR="00000000" w:rsidRDefault="006626A1">
            <w:pPr>
              <w:spacing w:before="160" w:after="280"/>
              <w:rPr>
                <w:rFonts w:ascii="Arial" w:eastAsia="Times New Roman" w:hAnsi="Arial" w:cs="Arial"/>
                <w:color w:val="000000"/>
                <w:sz w:val="19"/>
                <w:szCs w:val="19"/>
              </w:rPr>
            </w:pPr>
          </w:p>
        </w:tc>
      </w:tr>
      <w:tr w:rsidR="00000000" w14:paraId="697AFFAA" w14:textId="77777777" w:rsidTr="006626A1">
        <w:tc>
          <w:tcPr>
            <w:tcW w:w="2008"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1873EE2E"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multiplicidad_origen</w:t>
            </w:r>
          </w:p>
        </w:tc>
        <w:tc>
          <w:tcPr>
            <w:tcW w:w="161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32851C6D"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VARCHAR(10)</w:t>
            </w:r>
          </w:p>
        </w:tc>
        <w:tc>
          <w:tcPr>
            <w:tcW w:w="2098"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37A0408A"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Multiplicidad del extremo origen</w:t>
            </w:r>
          </w:p>
        </w:tc>
        <w:tc>
          <w:tcPr>
            <w:tcW w:w="97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19D8B7CA"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10 char</w:t>
            </w:r>
          </w:p>
        </w:tc>
        <w:tc>
          <w:tcPr>
            <w:tcW w:w="664"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2A0F8911"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no</w:t>
            </w:r>
          </w:p>
        </w:tc>
        <w:tc>
          <w:tcPr>
            <w:tcW w:w="1142"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310A0BFF" w14:textId="77777777" w:rsidR="00000000" w:rsidRDefault="006626A1">
            <w:pPr>
              <w:spacing w:before="160" w:after="280"/>
              <w:rPr>
                <w:rFonts w:ascii="Arial" w:eastAsia="Times New Roman" w:hAnsi="Arial" w:cs="Arial"/>
                <w:color w:val="000000"/>
                <w:sz w:val="19"/>
                <w:szCs w:val="19"/>
              </w:rPr>
            </w:pPr>
          </w:p>
        </w:tc>
      </w:tr>
      <w:tr w:rsidR="00000000" w14:paraId="63E391A3" w14:textId="77777777" w:rsidTr="006626A1">
        <w:tc>
          <w:tcPr>
            <w:tcW w:w="2008"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2EAF0848"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multiplicidad_destino</w:t>
            </w:r>
          </w:p>
        </w:tc>
        <w:tc>
          <w:tcPr>
            <w:tcW w:w="161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0BDD7EBD"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VARCHAR(10)</w:t>
            </w:r>
          </w:p>
        </w:tc>
        <w:tc>
          <w:tcPr>
            <w:tcW w:w="2098"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4B53BE33"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Multiplicidad del extremo destino</w:t>
            </w:r>
          </w:p>
        </w:tc>
        <w:tc>
          <w:tcPr>
            <w:tcW w:w="97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66B48470"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10 char</w:t>
            </w:r>
          </w:p>
        </w:tc>
        <w:tc>
          <w:tcPr>
            <w:tcW w:w="664"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3649BBB1"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no</w:t>
            </w:r>
          </w:p>
        </w:tc>
        <w:tc>
          <w:tcPr>
            <w:tcW w:w="1142"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45B24A92" w14:textId="77777777" w:rsidR="00000000" w:rsidRDefault="006626A1">
            <w:pPr>
              <w:spacing w:before="160" w:after="280"/>
              <w:rPr>
                <w:rFonts w:ascii="Arial" w:eastAsia="Times New Roman" w:hAnsi="Arial" w:cs="Arial"/>
                <w:color w:val="000000"/>
                <w:sz w:val="19"/>
                <w:szCs w:val="19"/>
              </w:rPr>
            </w:pPr>
          </w:p>
        </w:tc>
      </w:tr>
      <w:tr w:rsidR="00000000" w14:paraId="47562866" w14:textId="77777777" w:rsidTr="006626A1">
        <w:tc>
          <w:tcPr>
            <w:tcW w:w="2008"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2C5708CF"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lastRenderedPageBreak/>
              <w:t>rol_origen</w:t>
            </w:r>
          </w:p>
        </w:tc>
        <w:tc>
          <w:tcPr>
            <w:tcW w:w="161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21F9CAF0"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VARCHAR(120)</w:t>
            </w:r>
          </w:p>
        </w:tc>
        <w:tc>
          <w:tcPr>
            <w:tcW w:w="2098"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06EB1595"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Nombre del rol en el origen</w:t>
            </w:r>
          </w:p>
        </w:tc>
        <w:tc>
          <w:tcPr>
            <w:tcW w:w="97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03A7B80B"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120 char</w:t>
            </w:r>
          </w:p>
        </w:tc>
        <w:tc>
          <w:tcPr>
            <w:tcW w:w="664"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544C3957"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sí</w:t>
            </w:r>
          </w:p>
        </w:tc>
        <w:tc>
          <w:tcPr>
            <w:tcW w:w="1142"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0B40930E" w14:textId="77777777" w:rsidR="00000000" w:rsidRDefault="006626A1">
            <w:pPr>
              <w:spacing w:before="160" w:after="280"/>
              <w:rPr>
                <w:rFonts w:ascii="Arial" w:eastAsia="Times New Roman" w:hAnsi="Arial" w:cs="Arial"/>
                <w:color w:val="000000"/>
                <w:sz w:val="19"/>
                <w:szCs w:val="19"/>
              </w:rPr>
            </w:pPr>
          </w:p>
        </w:tc>
      </w:tr>
      <w:tr w:rsidR="00000000" w14:paraId="75CF128B" w14:textId="77777777" w:rsidTr="006626A1">
        <w:tc>
          <w:tcPr>
            <w:tcW w:w="2008"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4F58A041"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rol_destino</w:t>
            </w:r>
          </w:p>
        </w:tc>
        <w:tc>
          <w:tcPr>
            <w:tcW w:w="161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1608B73B"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VARCHAR(120)</w:t>
            </w:r>
          </w:p>
        </w:tc>
        <w:tc>
          <w:tcPr>
            <w:tcW w:w="2098"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676A0F33"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Nombre del rol en el destino</w:t>
            </w:r>
          </w:p>
        </w:tc>
        <w:tc>
          <w:tcPr>
            <w:tcW w:w="97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6AD5FD47"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120 char</w:t>
            </w:r>
          </w:p>
        </w:tc>
        <w:tc>
          <w:tcPr>
            <w:tcW w:w="664"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2E628042"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sí</w:t>
            </w:r>
          </w:p>
        </w:tc>
        <w:tc>
          <w:tcPr>
            <w:tcW w:w="1142"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13DF3A5F" w14:textId="77777777" w:rsidR="00000000" w:rsidRDefault="006626A1">
            <w:pPr>
              <w:spacing w:before="160" w:after="280"/>
              <w:rPr>
                <w:rFonts w:ascii="Arial" w:eastAsia="Times New Roman" w:hAnsi="Arial" w:cs="Arial"/>
                <w:color w:val="000000"/>
                <w:sz w:val="19"/>
                <w:szCs w:val="19"/>
              </w:rPr>
            </w:pPr>
          </w:p>
        </w:tc>
      </w:tr>
      <w:tr w:rsidR="00000000" w14:paraId="7DF6F512" w14:textId="77777777" w:rsidTr="006626A1">
        <w:tc>
          <w:tcPr>
            <w:tcW w:w="2008"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24075C01"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etiqueta</w:t>
            </w:r>
          </w:p>
        </w:tc>
        <w:tc>
          <w:tcPr>
            <w:tcW w:w="161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49614F6E"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VARCHAR(150)</w:t>
            </w:r>
          </w:p>
        </w:tc>
        <w:tc>
          <w:tcPr>
            <w:tcW w:w="2098"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35310A39"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Nombre de la relación</w:t>
            </w:r>
          </w:p>
        </w:tc>
        <w:tc>
          <w:tcPr>
            <w:tcW w:w="97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35620FB0"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150 char</w:t>
            </w:r>
          </w:p>
        </w:tc>
        <w:tc>
          <w:tcPr>
            <w:tcW w:w="664"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0E00AAC2"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sí</w:t>
            </w:r>
          </w:p>
        </w:tc>
        <w:tc>
          <w:tcPr>
            <w:tcW w:w="1142"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4AA38375" w14:textId="77777777" w:rsidR="00000000" w:rsidRDefault="006626A1">
            <w:pPr>
              <w:spacing w:before="160" w:after="280"/>
              <w:rPr>
                <w:rFonts w:ascii="Arial" w:eastAsia="Times New Roman" w:hAnsi="Arial" w:cs="Arial"/>
                <w:color w:val="000000"/>
                <w:sz w:val="19"/>
                <w:szCs w:val="19"/>
              </w:rPr>
            </w:pPr>
          </w:p>
        </w:tc>
      </w:tr>
    </w:tbl>
    <w:p w14:paraId="06249E04" w14:textId="77777777" w:rsidR="00000000" w:rsidRDefault="006626A1">
      <w:pPr>
        <w:pStyle w:val="NormalWeb"/>
        <w:jc w:val="both"/>
        <w:rPr>
          <w:rFonts w:ascii="Arial" w:hAnsi="Arial" w:cs="Arial"/>
          <w:color w:val="000000"/>
          <w:sz w:val="22"/>
          <w:szCs w:val="22"/>
          <w:lang w:val="es-ES"/>
        </w:rPr>
      </w:pPr>
      <w:r>
        <w:rPr>
          <w:rFonts w:ascii="Arial" w:hAnsi="Arial" w:cs="Arial"/>
          <w:b/>
          <w:bCs/>
          <w:color w:val="000000"/>
          <w:sz w:val="22"/>
          <w:szCs w:val="22"/>
          <w:lang w:val="es-ES"/>
        </w:rPr>
        <w:t>bloqueo_elemento</w:t>
      </w:r>
    </w:p>
    <w:tbl>
      <w:tblPr>
        <w:tblW w:w="8504" w:type="dxa"/>
        <w:tblLayout w:type="fixed"/>
        <w:tblCellMar>
          <w:top w:w="15" w:type="dxa"/>
          <w:left w:w="15" w:type="dxa"/>
          <w:bottom w:w="15" w:type="dxa"/>
          <w:right w:w="15" w:type="dxa"/>
        </w:tblCellMar>
        <w:tblLook w:val="04A0" w:firstRow="1" w:lastRow="0" w:firstColumn="1" w:lastColumn="0" w:noHBand="0" w:noVBand="1"/>
      </w:tblPr>
      <w:tblGrid>
        <w:gridCol w:w="1437"/>
        <w:gridCol w:w="1584"/>
        <w:gridCol w:w="2065"/>
        <w:gridCol w:w="971"/>
        <w:gridCol w:w="664"/>
        <w:gridCol w:w="1783"/>
      </w:tblGrid>
      <w:tr w:rsidR="00000000" w14:paraId="6EBD6A72" w14:textId="77777777" w:rsidTr="006626A1">
        <w:trPr>
          <w:tblHeader/>
        </w:trPr>
        <w:tc>
          <w:tcPr>
            <w:tcW w:w="1437" w:type="dxa"/>
            <w:tcBorders>
              <w:top w:val="single" w:sz="6" w:space="0" w:color="1B2A4A"/>
              <w:left w:val="single" w:sz="6" w:space="0" w:color="1B2A4A"/>
              <w:bottom w:val="single" w:sz="6" w:space="0" w:color="1B2A4A"/>
              <w:right w:val="single" w:sz="6" w:space="0" w:color="1B2A4A"/>
            </w:tcBorders>
            <w:shd w:val="clear" w:color="auto" w:fill="1B2A4A"/>
            <w:tcMar>
              <w:top w:w="100" w:type="dxa"/>
              <w:left w:w="120" w:type="dxa"/>
              <w:bottom w:w="100" w:type="dxa"/>
              <w:right w:w="120" w:type="dxa"/>
            </w:tcMar>
            <w:hideMark/>
          </w:tcPr>
          <w:p w14:paraId="45CEB746" w14:textId="77777777" w:rsidR="00000000" w:rsidRDefault="006626A1">
            <w:pPr>
              <w:spacing w:before="160" w:after="280"/>
              <w:rPr>
                <w:rFonts w:ascii="Arial" w:eastAsia="Times New Roman" w:hAnsi="Arial" w:cs="Arial"/>
                <w:b/>
                <w:bCs/>
                <w:color w:val="FFFFFF"/>
                <w:sz w:val="19"/>
                <w:szCs w:val="19"/>
              </w:rPr>
            </w:pPr>
            <w:r>
              <w:rPr>
                <w:rFonts w:ascii="Arial" w:eastAsia="Times New Roman" w:hAnsi="Arial" w:cs="Arial"/>
                <w:b/>
                <w:bCs/>
                <w:color w:val="FFFFFF"/>
                <w:sz w:val="19"/>
                <w:szCs w:val="19"/>
              </w:rPr>
              <w:t>Atributo</w:t>
            </w:r>
          </w:p>
        </w:tc>
        <w:tc>
          <w:tcPr>
            <w:tcW w:w="1584" w:type="dxa"/>
            <w:tcBorders>
              <w:top w:val="single" w:sz="6" w:space="0" w:color="1B2A4A"/>
              <w:left w:val="single" w:sz="6" w:space="0" w:color="1B2A4A"/>
              <w:bottom w:val="single" w:sz="6" w:space="0" w:color="1B2A4A"/>
              <w:right w:val="single" w:sz="6" w:space="0" w:color="1B2A4A"/>
            </w:tcBorders>
            <w:shd w:val="clear" w:color="auto" w:fill="1B2A4A"/>
            <w:tcMar>
              <w:top w:w="100" w:type="dxa"/>
              <w:left w:w="120" w:type="dxa"/>
              <w:bottom w:w="100" w:type="dxa"/>
              <w:right w:w="120" w:type="dxa"/>
            </w:tcMar>
            <w:hideMark/>
          </w:tcPr>
          <w:p w14:paraId="2659DEA2" w14:textId="77777777" w:rsidR="00000000" w:rsidRDefault="006626A1">
            <w:pPr>
              <w:spacing w:before="160" w:after="280"/>
              <w:rPr>
                <w:rFonts w:ascii="Arial" w:eastAsia="Times New Roman" w:hAnsi="Arial" w:cs="Arial"/>
                <w:b/>
                <w:bCs/>
                <w:color w:val="FFFFFF"/>
                <w:sz w:val="19"/>
                <w:szCs w:val="19"/>
              </w:rPr>
            </w:pPr>
            <w:r>
              <w:rPr>
                <w:rFonts w:ascii="Arial" w:eastAsia="Times New Roman" w:hAnsi="Arial" w:cs="Arial"/>
                <w:b/>
                <w:bCs/>
                <w:color w:val="FFFFFF"/>
                <w:sz w:val="19"/>
                <w:szCs w:val="19"/>
              </w:rPr>
              <w:t>Tipo de dato</w:t>
            </w:r>
          </w:p>
        </w:tc>
        <w:tc>
          <w:tcPr>
            <w:tcW w:w="2065" w:type="dxa"/>
            <w:tcBorders>
              <w:top w:val="single" w:sz="6" w:space="0" w:color="1B2A4A"/>
              <w:left w:val="single" w:sz="6" w:space="0" w:color="1B2A4A"/>
              <w:bottom w:val="single" w:sz="6" w:space="0" w:color="1B2A4A"/>
              <w:right w:val="single" w:sz="6" w:space="0" w:color="1B2A4A"/>
            </w:tcBorders>
            <w:shd w:val="clear" w:color="auto" w:fill="1B2A4A"/>
            <w:tcMar>
              <w:top w:w="100" w:type="dxa"/>
              <w:left w:w="120" w:type="dxa"/>
              <w:bottom w:w="100" w:type="dxa"/>
              <w:right w:w="120" w:type="dxa"/>
            </w:tcMar>
            <w:hideMark/>
          </w:tcPr>
          <w:p w14:paraId="60BEBD66" w14:textId="77777777" w:rsidR="00000000" w:rsidRDefault="006626A1">
            <w:pPr>
              <w:spacing w:before="160" w:after="280"/>
              <w:rPr>
                <w:rFonts w:ascii="Arial" w:eastAsia="Times New Roman" w:hAnsi="Arial" w:cs="Arial"/>
                <w:b/>
                <w:bCs/>
                <w:color w:val="FFFFFF"/>
                <w:sz w:val="19"/>
                <w:szCs w:val="19"/>
              </w:rPr>
            </w:pPr>
            <w:r>
              <w:rPr>
                <w:rFonts w:ascii="Arial" w:eastAsia="Times New Roman" w:hAnsi="Arial" w:cs="Arial"/>
                <w:b/>
                <w:bCs/>
                <w:color w:val="FFFFFF"/>
                <w:sz w:val="19"/>
                <w:szCs w:val="19"/>
              </w:rPr>
              <w:t>Descripción</w:t>
            </w:r>
          </w:p>
        </w:tc>
        <w:tc>
          <w:tcPr>
            <w:tcW w:w="971" w:type="dxa"/>
            <w:tcBorders>
              <w:top w:val="single" w:sz="6" w:space="0" w:color="1B2A4A"/>
              <w:left w:val="single" w:sz="6" w:space="0" w:color="1B2A4A"/>
              <w:bottom w:val="single" w:sz="6" w:space="0" w:color="1B2A4A"/>
              <w:right w:val="single" w:sz="6" w:space="0" w:color="1B2A4A"/>
            </w:tcBorders>
            <w:shd w:val="clear" w:color="auto" w:fill="1B2A4A"/>
            <w:tcMar>
              <w:top w:w="100" w:type="dxa"/>
              <w:left w:w="120" w:type="dxa"/>
              <w:bottom w:w="100" w:type="dxa"/>
              <w:right w:w="120" w:type="dxa"/>
            </w:tcMar>
            <w:hideMark/>
          </w:tcPr>
          <w:p w14:paraId="1074D603" w14:textId="77777777" w:rsidR="00000000" w:rsidRDefault="006626A1">
            <w:pPr>
              <w:spacing w:before="160" w:after="280"/>
              <w:rPr>
                <w:rFonts w:ascii="Arial" w:eastAsia="Times New Roman" w:hAnsi="Arial" w:cs="Arial"/>
                <w:b/>
                <w:bCs/>
                <w:color w:val="FFFFFF"/>
                <w:sz w:val="19"/>
                <w:szCs w:val="19"/>
              </w:rPr>
            </w:pPr>
            <w:r>
              <w:rPr>
                <w:rFonts w:ascii="Arial" w:eastAsia="Times New Roman" w:hAnsi="Arial" w:cs="Arial"/>
                <w:b/>
                <w:bCs/>
                <w:color w:val="FFFFFF"/>
                <w:sz w:val="19"/>
                <w:szCs w:val="19"/>
              </w:rPr>
              <w:t>Tamaño</w:t>
            </w:r>
          </w:p>
        </w:tc>
        <w:tc>
          <w:tcPr>
            <w:tcW w:w="664" w:type="dxa"/>
            <w:tcBorders>
              <w:top w:val="single" w:sz="6" w:space="0" w:color="1B2A4A"/>
              <w:left w:val="single" w:sz="6" w:space="0" w:color="1B2A4A"/>
              <w:bottom w:val="single" w:sz="6" w:space="0" w:color="1B2A4A"/>
              <w:right w:val="single" w:sz="6" w:space="0" w:color="1B2A4A"/>
            </w:tcBorders>
            <w:shd w:val="clear" w:color="auto" w:fill="1B2A4A"/>
            <w:tcMar>
              <w:top w:w="100" w:type="dxa"/>
              <w:left w:w="120" w:type="dxa"/>
              <w:bottom w:w="100" w:type="dxa"/>
              <w:right w:w="120" w:type="dxa"/>
            </w:tcMar>
            <w:hideMark/>
          </w:tcPr>
          <w:p w14:paraId="6D42F067" w14:textId="77777777" w:rsidR="00000000" w:rsidRDefault="006626A1">
            <w:pPr>
              <w:spacing w:before="160" w:after="280"/>
              <w:rPr>
                <w:rFonts w:ascii="Arial" w:eastAsia="Times New Roman" w:hAnsi="Arial" w:cs="Arial"/>
                <w:b/>
                <w:bCs/>
                <w:color w:val="FFFFFF"/>
                <w:sz w:val="19"/>
                <w:szCs w:val="19"/>
              </w:rPr>
            </w:pPr>
            <w:r>
              <w:rPr>
                <w:rFonts w:ascii="Arial" w:eastAsia="Times New Roman" w:hAnsi="Arial" w:cs="Arial"/>
                <w:b/>
                <w:bCs/>
                <w:color w:val="FFFFFF"/>
                <w:sz w:val="19"/>
                <w:szCs w:val="19"/>
              </w:rPr>
              <w:t>Nulo</w:t>
            </w:r>
          </w:p>
        </w:tc>
        <w:tc>
          <w:tcPr>
            <w:tcW w:w="1783" w:type="dxa"/>
            <w:tcBorders>
              <w:top w:val="single" w:sz="6" w:space="0" w:color="1B2A4A"/>
              <w:left w:val="single" w:sz="6" w:space="0" w:color="1B2A4A"/>
              <w:bottom w:val="single" w:sz="6" w:space="0" w:color="1B2A4A"/>
              <w:right w:val="single" w:sz="6" w:space="0" w:color="1B2A4A"/>
            </w:tcBorders>
            <w:shd w:val="clear" w:color="auto" w:fill="1B2A4A"/>
            <w:tcMar>
              <w:top w:w="100" w:type="dxa"/>
              <w:left w:w="120" w:type="dxa"/>
              <w:bottom w:w="100" w:type="dxa"/>
              <w:right w:w="120" w:type="dxa"/>
            </w:tcMar>
            <w:hideMark/>
          </w:tcPr>
          <w:p w14:paraId="3C0D8BEA" w14:textId="77777777" w:rsidR="00000000" w:rsidRDefault="006626A1">
            <w:pPr>
              <w:spacing w:before="160" w:after="280"/>
              <w:rPr>
                <w:rFonts w:ascii="Arial" w:eastAsia="Times New Roman" w:hAnsi="Arial" w:cs="Arial"/>
                <w:b/>
                <w:bCs/>
                <w:color w:val="FFFFFF"/>
                <w:sz w:val="19"/>
                <w:szCs w:val="19"/>
              </w:rPr>
            </w:pPr>
            <w:r>
              <w:rPr>
                <w:rFonts w:ascii="Arial" w:eastAsia="Times New Roman" w:hAnsi="Arial" w:cs="Arial"/>
                <w:b/>
                <w:bCs/>
                <w:color w:val="FFFFFF"/>
                <w:sz w:val="19"/>
                <w:szCs w:val="19"/>
              </w:rPr>
              <w:t>Tipo de llave</w:t>
            </w:r>
          </w:p>
        </w:tc>
      </w:tr>
      <w:tr w:rsidR="00000000" w14:paraId="5D1B6B8E" w14:textId="77777777" w:rsidTr="006626A1">
        <w:tc>
          <w:tcPr>
            <w:tcW w:w="1437"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73A97A77"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id</w:t>
            </w:r>
          </w:p>
        </w:tc>
        <w:tc>
          <w:tcPr>
            <w:tcW w:w="1584"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47CC2C87"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UUID</w:t>
            </w:r>
          </w:p>
        </w:tc>
        <w:tc>
          <w:tcPr>
            <w:tcW w:w="2065"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7ED51646"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Identificador</w:t>
            </w:r>
          </w:p>
        </w:tc>
        <w:tc>
          <w:tcPr>
            <w:tcW w:w="97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4FC47676"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16 bytes</w:t>
            </w:r>
          </w:p>
        </w:tc>
        <w:tc>
          <w:tcPr>
            <w:tcW w:w="664"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3F017099"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no</w:t>
            </w:r>
          </w:p>
        </w:tc>
        <w:tc>
          <w:tcPr>
            <w:tcW w:w="1783"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35496E5B"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primaria</w:t>
            </w:r>
          </w:p>
        </w:tc>
      </w:tr>
      <w:tr w:rsidR="00000000" w14:paraId="0946392E" w14:textId="77777777" w:rsidTr="006626A1">
        <w:tc>
          <w:tcPr>
            <w:tcW w:w="1437"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7FF9FFE6"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diagrama_id</w:t>
            </w:r>
          </w:p>
        </w:tc>
        <w:tc>
          <w:tcPr>
            <w:tcW w:w="1584"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34DB082D"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UUID</w:t>
            </w:r>
          </w:p>
        </w:tc>
        <w:tc>
          <w:tcPr>
            <w:tcW w:w="2065"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51D5764C"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Diagrama</w:t>
            </w:r>
          </w:p>
        </w:tc>
        <w:tc>
          <w:tcPr>
            <w:tcW w:w="97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0528142F"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16 bytes</w:t>
            </w:r>
          </w:p>
        </w:tc>
        <w:tc>
          <w:tcPr>
            <w:tcW w:w="664"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6D9B08FE"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no</w:t>
            </w:r>
          </w:p>
        </w:tc>
        <w:tc>
          <w:tcPr>
            <w:tcW w:w="1783"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6FB4E1C5"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ajena</w:t>
            </w:r>
          </w:p>
        </w:tc>
      </w:tr>
      <w:tr w:rsidR="00000000" w14:paraId="2E0CBC91" w14:textId="77777777" w:rsidTr="006626A1">
        <w:tc>
          <w:tcPr>
            <w:tcW w:w="1437"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660C61DD"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elemento_tipo</w:t>
            </w:r>
          </w:p>
        </w:tc>
        <w:tc>
          <w:tcPr>
            <w:tcW w:w="1584"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0413586B"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VARCHAR(20)</w:t>
            </w:r>
          </w:p>
        </w:tc>
        <w:tc>
          <w:tcPr>
            <w:tcW w:w="2065"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7533C162"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CLASE, RELACION o DIAGRAMA</w:t>
            </w:r>
          </w:p>
        </w:tc>
        <w:tc>
          <w:tcPr>
            <w:tcW w:w="97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5D8EB580"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20 char</w:t>
            </w:r>
          </w:p>
        </w:tc>
        <w:tc>
          <w:tcPr>
            <w:tcW w:w="664"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46D5D4BA"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no</w:t>
            </w:r>
          </w:p>
        </w:tc>
        <w:tc>
          <w:tcPr>
            <w:tcW w:w="1783"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144ECC9F"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única con elemento_id</w:t>
            </w:r>
          </w:p>
        </w:tc>
      </w:tr>
      <w:tr w:rsidR="00000000" w14:paraId="058BB46C" w14:textId="77777777" w:rsidTr="006626A1">
        <w:tc>
          <w:tcPr>
            <w:tcW w:w="1437"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39AAC11F"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elemento_id</w:t>
            </w:r>
          </w:p>
        </w:tc>
        <w:tc>
          <w:tcPr>
            <w:tcW w:w="1584"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66BF8FCF"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UUID</w:t>
            </w:r>
          </w:p>
        </w:tc>
        <w:tc>
          <w:tcPr>
            <w:tcW w:w="2065"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5DFCF853"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Elemento tomado</w:t>
            </w:r>
          </w:p>
        </w:tc>
        <w:tc>
          <w:tcPr>
            <w:tcW w:w="97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4CCF7938"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16 bytes</w:t>
            </w:r>
          </w:p>
        </w:tc>
        <w:tc>
          <w:tcPr>
            <w:tcW w:w="664"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4E6A36DB"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no</w:t>
            </w:r>
          </w:p>
        </w:tc>
        <w:tc>
          <w:tcPr>
            <w:tcW w:w="1783"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5BC73D68"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única con elemento_tipo</w:t>
            </w:r>
          </w:p>
        </w:tc>
      </w:tr>
      <w:tr w:rsidR="00000000" w14:paraId="70B45DEB" w14:textId="77777777" w:rsidTr="006626A1">
        <w:tc>
          <w:tcPr>
            <w:tcW w:w="1437"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5B954D74"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usuario_id</w:t>
            </w:r>
          </w:p>
        </w:tc>
        <w:tc>
          <w:tcPr>
            <w:tcW w:w="1584"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09C93A27"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UUID</w:t>
            </w:r>
          </w:p>
        </w:tc>
        <w:tc>
          <w:tcPr>
            <w:tcW w:w="2065"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07C8A9F0"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Quién lo tiene</w:t>
            </w:r>
          </w:p>
        </w:tc>
        <w:tc>
          <w:tcPr>
            <w:tcW w:w="97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382BFF68"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16 bytes</w:t>
            </w:r>
          </w:p>
        </w:tc>
        <w:tc>
          <w:tcPr>
            <w:tcW w:w="664"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0AF1FA7F"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no</w:t>
            </w:r>
          </w:p>
        </w:tc>
        <w:tc>
          <w:tcPr>
            <w:tcW w:w="1783"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00239915"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ajena</w:t>
            </w:r>
          </w:p>
        </w:tc>
      </w:tr>
      <w:tr w:rsidR="00000000" w14:paraId="1EAFD145" w14:textId="77777777" w:rsidTr="006626A1">
        <w:tc>
          <w:tcPr>
            <w:tcW w:w="1437"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5283EF6A"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sesion_id</w:t>
            </w:r>
          </w:p>
        </w:tc>
        <w:tc>
          <w:tcPr>
            <w:tcW w:w="1584"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2A84A514"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VARCHAR(80)</w:t>
            </w:r>
          </w:p>
        </w:tc>
        <w:tc>
          <w:tcPr>
            <w:tcW w:w="2065"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3DBDB580"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Pestaña o dispositivo concreto</w:t>
            </w:r>
          </w:p>
        </w:tc>
        <w:tc>
          <w:tcPr>
            <w:tcW w:w="97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31E8C30C"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80 char</w:t>
            </w:r>
          </w:p>
        </w:tc>
        <w:tc>
          <w:tcPr>
            <w:tcW w:w="664"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498F6B24"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no</w:t>
            </w:r>
          </w:p>
        </w:tc>
        <w:tc>
          <w:tcPr>
            <w:tcW w:w="1783"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1E0E1E5E" w14:textId="77777777" w:rsidR="00000000" w:rsidRDefault="006626A1">
            <w:pPr>
              <w:spacing w:before="160" w:after="280"/>
              <w:rPr>
                <w:rFonts w:ascii="Arial" w:eastAsia="Times New Roman" w:hAnsi="Arial" w:cs="Arial"/>
                <w:color w:val="000000"/>
                <w:sz w:val="19"/>
                <w:szCs w:val="19"/>
              </w:rPr>
            </w:pPr>
          </w:p>
        </w:tc>
      </w:tr>
      <w:tr w:rsidR="00000000" w14:paraId="2C0A4001" w14:textId="77777777" w:rsidTr="006626A1">
        <w:tc>
          <w:tcPr>
            <w:tcW w:w="1437"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59FC04BA"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adquirido_en</w:t>
            </w:r>
          </w:p>
        </w:tc>
        <w:tc>
          <w:tcPr>
            <w:tcW w:w="1584"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344E4A68"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TIMESTAMPTZ</w:t>
            </w:r>
          </w:p>
        </w:tc>
        <w:tc>
          <w:tcPr>
            <w:tcW w:w="2065"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3A8954C5"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Cuándo se tomó</w:t>
            </w:r>
          </w:p>
        </w:tc>
        <w:tc>
          <w:tcPr>
            <w:tcW w:w="97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4185CD01"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8 bytes</w:t>
            </w:r>
          </w:p>
        </w:tc>
        <w:tc>
          <w:tcPr>
            <w:tcW w:w="664"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4516651F"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no</w:t>
            </w:r>
          </w:p>
        </w:tc>
        <w:tc>
          <w:tcPr>
            <w:tcW w:w="1783"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0732343A" w14:textId="77777777" w:rsidR="00000000" w:rsidRDefault="006626A1">
            <w:pPr>
              <w:spacing w:before="160" w:after="280"/>
              <w:rPr>
                <w:rFonts w:ascii="Arial" w:eastAsia="Times New Roman" w:hAnsi="Arial" w:cs="Arial"/>
                <w:color w:val="000000"/>
                <w:sz w:val="19"/>
                <w:szCs w:val="19"/>
              </w:rPr>
            </w:pPr>
          </w:p>
        </w:tc>
      </w:tr>
      <w:tr w:rsidR="00000000" w14:paraId="683053A8" w14:textId="77777777" w:rsidTr="006626A1">
        <w:tc>
          <w:tcPr>
            <w:tcW w:w="1437"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20464347"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expira_en</w:t>
            </w:r>
          </w:p>
        </w:tc>
        <w:tc>
          <w:tcPr>
            <w:tcW w:w="1584"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428FB743"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TIMESTAMPTZ</w:t>
            </w:r>
          </w:p>
        </w:tc>
        <w:tc>
          <w:tcPr>
            <w:tcW w:w="2065"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1E764F39"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Cuándo se libera solo</w:t>
            </w:r>
          </w:p>
        </w:tc>
        <w:tc>
          <w:tcPr>
            <w:tcW w:w="97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3BC9F4EE"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8 bytes</w:t>
            </w:r>
          </w:p>
        </w:tc>
        <w:tc>
          <w:tcPr>
            <w:tcW w:w="664"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4DC62347"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no</w:t>
            </w:r>
          </w:p>
        </w:tc>
        <w:tc>
          <w:tcPr>
            <w:tcW w:w="1783"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45444C4F" w14:textId="77777777" w:rsidR="00000000" w:rsidRDefault="006626A1">
            <w:pPr>
              <w:spacing w:before="160" w:after="280"/>
              <w:rPr>
                <w:rFonts w:ascii="Arial" w:eastAsia="Times New Roman" w:hAnsi="Arial" w:cs="Arial"/>
                <w:color w:val="000000"/>
                <w:sz w:val="19"/>
                <w:szCs w:val="19"/>
              </w:rPr>
            </w:pPr>
          </w:p>
        </w:tc>
      </w:tr>
    </w:tbl>
    <w:p w14:paraId="21062F85" w14:textId="77777777" w:rsidR="00000000" w:rsidRDefault="006626A1">
      <w:pPr>
        <w:pStyle w:val="NormalWeb"/>
        <w:jc w:val="both"/>
        <w:rPr>
          <w:rFonts w:ascii="Arial" w:hAnsi="Arial" w:cs="Arial"/>
          <w:color w:val="000000"/>
          <w:sz w:val="22"/>
          <w:szCs w:val="22"/>
          <w:lang w:val="es-ES"/>
        </w:rPr>
      </w:pPr>
      <w:r>
        <w:rPr>
          <w:rFonts w:ascii="Arial" w:hAnsi="Arial" w:cs="Arial"/>
          <w:b/>
          <w:bCs/>
          <w:color w:val="000000"/>
          <w:sz w:val="22"/>
          <w:szCs w:val="22"/>
          <w:lang w:val="es-ES"/>
        </w:rPr>
        <w:t>operacion</w:t>
      </w:r>
    </w:p>
    <w:tbl>
      <w:tblPr>
        <w:tblW w:w="8505" w:type="dxa"/>
        <w:tblLayout w:type="fixed"/>
        <w:tblCellMar>
          <w:top w:w="15" w:type="dxa"/>
          <w:left w:w="15" w:type="dxa"/>
          <w:bottom w:w="15" w:type="dxa"/>
          <w:right w:w="15" w:type="dxa"/>
        </w:tblCellMar>
        <w:tblLook w:val="04A0" w:firstRow="1" w:lastRow="0" w:firstColumn="1" w:lastColumn="0" w:noHBand="0" w:noVBand="1"/>
      </w:tblPr>
      <w:tblGrid>
        <w:gridCol w:w="1363"/>
        <w:gridCol w:w="1584"/>
        <w:gridCol w:w="2394"/>
        <w:gridCol w:w="971"/>
        <w:gridCol w:w="664"/>
        <w:gridCol w:w="1529"/>
      </w:tblGrid>
      <w:tr w:rsidR="00000000" w14:paraId="11729E16" w14:textId="77777777" w:rsidTr="006626A1">
        <w:trPr>
          <w:tblHeader/>
        </w:trPr>
        <w:tc>
          <w:tcPr>
            <w:tcW w:w="1363" w:type="dxa"/>
            <w:tcBorders>
              <w:top w:val="single" w:sz="6" w:space="0" w:color="1B2A4A"/>
              <w:left w:val="single" w:sz="6" w:space="0" w:color="1B2A4A"/>
              <w:bottom w:val="single" w:sz="6" w:space="0" w:color="1B2A4A"/>
              <w:right w:val="single" w:sz="6" w:space="0" w:color="1B2A4A"/>
            </w:tcBorders>
            <w:shd w:val="clear" w:color="auto" w:fill="1B2A4A"/>
            <w:tcMar>
              <w:top w:w="100" w:type="dxa"/>
              <w:left w:w="120" w:type="dxa"/>
              <w:bottom w:w="100" w:type="dxa"/>
              <w:right w:w="120" w:type="dxa"/>
            </w:tcMar>
            <w:hideMark/>
          </w:tcPr>
          <w:p w14:paraId="0559D2D8" w14:textId="77777777" w:rsidR="00000000" w:rsidRDefault="006626A1">
            <w:pPr>
              <w:spacing w:before="160" w:after="280"/>
              <w:rPr>
                <w:rFonts w:ascii="Arial" w:eastAsia="Times New Roman" w:hAnsi="Arial" w:cs="Arial"/>
                <w:b/>
                <w:bCs/>
                <w:color w:val="FFFFFF"/>
                <w:sz w:val="19"/>
                <w:szCs w:val="19"/>
              </w:rPr>
            </w:pPr>
            <w:r>
              <w:rPr>
                <w:rFonts w:ascii="Arial" w:eastAsia="Times New Roman" w:hAnsi="Arial" w:cs="Arial"/>
                <w:b/>
                <w:bCs/>
                <w:color w:val="FFFFFF"/>
                <w:sz w:val="19"/>
                <w:szCs w:val="19"/>
              </w:rPr>
              <w:lastRenderedPageBreak/>
              <w:t>Atributo</w:t>
            </w:r>
          </w:p>
        </w:tc>
        <w:tc>
          <w:tcPr>
            <w:tcW w:w="1584" w:type="dxa"/>
            <w:tcBorders>
              <w:top w:val="single" w:sz="6" w:space="0" w:color="1B2A4A"/>
              <w:left w:val="single" w:sz="6" w:space="0" w:color="1B2A4A"/>
              <w:bottom w:val="single" w:sz="6" w:space="0" w:color="1B2A4A"/>
              <w:right w:val="single" w:sz="6" w:space="0" w:color="1B2A4A"/>
            </w:tcBorders>
            <w:shd w:val="clear" w:color="auto" w:fill="1B2A4A"/>
            <w:tcMar>
              <w:top w:w="100" w:type="dxa"/>
              <w:left w:w="120" w:type="dxa"/>
              <w:bottom w:w="100" w:type="dxa"/>
              <w:right w:w="120" w:type="dxa"/>
            </w:tcMar>
            <w:hideMark/>
          </w:tcPr>
          <w:p w14:paraId="61FA4D8E" w14:textId="77777777" w:rsidR="00000000" w:rsidRDefault="006626A1">
            <w:pPr>
              <w:spacing w:before="160" w:after="280"/>
              <w:rPr>
                <w:rFonts w:ascii="Arial" w:eastAsia="Times New Roman" w:hAnsi="Arial" w:cs="Arial"/>
                <w:b/>
                <w:bCs/>
                <w:color w:val="FFFFFF"/>
                <w:sz w:val="19"/>
                <w:szCs w:val="19"/>
              </w:rPr>
            </w:pPr>
            <w:r>
              <w:rPr>
                <w:rFonts w:ascii="Arial" w:eastAsia="Times New Roman" w:hAnsi="Arial" w:cs="Arial"/>
                <w:b/>
                <w:bCs/>
                <w:color w:val="FFFFFF"/>
                <w:sz w:val="19"/>
                <w:szCs w:val="19"/>
              </w:rPr>
              <w:t>Tipo de dato</w:t>
            </w:r>
          </w:p>
        </w:tc>
        <w:tc>
          <w:tcPr>
            <w:tcW w:w="2394" w:type="dxa"/>
            <w:tcBorders>
              <w:top w:val="single" w:sz="6" w:space="0" w:color="1B2A4A"/>
              <w:left w:val="single" w:sz="6" w:space="0" w:color="1B2A4A"/>
              <w:bottom w:val="single" w:sz="6" w:space="0" w:color="1B2A4A"/>
              <w:right w:val="single" w:sz="6" w:space="0" w:color="1B2A4A"/>
            </w:tcBorders>
            <w:shd w:val="clear" w:color="auto" w:fill="1B2A4A"/>
            <w:tcMar>
              <w:top w:w="100" w:type="dxa"/>
              <w:left w:w="120" w:type="dxa"/>
              <w:bottom w:w="100" w:type="dxa"/>
              <w:right w:w="120" w:type="dxa"/>
            </w:tcMar>
            <w:hideMark/>
          </w:tcPr>
          <w:p w14:paraId="5A7E3D6A" w14:textId="77777777" w:rsidR="00000000" w:rsidRDefault="006626A1">
            <w:pPr>
              <w:spacing w:before="160" w:after="280"/>
              <w:rPr>
                <w:rFonts w:ascii="Arial" w:eastAsia="Times New Roman" w:hAnsi="Arial" w:cs="Arial"/>
                <w:b/>
                <w:bCs/>
                <w:color w:val="FFFFFF"/>
                <w:sz w:val="19"/>
                <w:szCs w:val="19"/>
              </w:rPr>
            </w:pPr>
            <w:r>
              <w:rPr>
                <w:rFonts w:ascii="Arial" w:eastAsia="Times New Roman" w:hAnsi="Arial" w:cs="Arial"/>
                <w:b/>
                <w:bCs/>
                <w:color w:val="FFFFFF"/>
                <w:sz w:val="19"/>
                <w:szCs w:val="19"/>
              </w:rPr>
              <w:t>Descripción</w:t>
            </w:r>
          </w:p>
        </w:tc>
        <w:tc>
          <w:tcPr>
            <w:tcW w:w="971" w:type="dxa"/>
            <w:tcBorders>
              <w:top w:val="single" w:sz="6" w:space="0" w:color="1B2A4A"/>
              <w:left w:val="single" w:sz="6" w:space="0" w:color="1B2A4A"/>
              <w:bottom w:val="single" w:sz="6" w:space="0" w:color="1B2A4A"/>
              <w:right w:val="single" w:sz="6" w:space="0" w:color="1B2A4A"/>
            </w:tcBorders>
            <w:shd w:val="clear" w:color="auto" w:fill="1B2A4A"/>
            <w:tcMar>
              <w:top w:w="100" w:type="dxa"/>
              <w:left w:w="120" w:type="dxa"/>
              <w:bottom w:w="100" w:type="dxa"/>
              <w:right w:w="120" w:type="dxa"/>
            </w:tcMar>
            <w:hideMark/>
          </w:tcPr>
          <w:p w14:paraId="3806FCE0" w14:textId="77777777" w:rsidR="00000000" w:rsidRDefault="006626A1">
            <w:pPr>
              <w:spacing w:before="160" w:after="280"/>
              <w:rPr>
                <w:rFonts w:ascii="Arial" w:eastAsia="Times New Roman" w:hAnsi="Arial" w:cs="Arial"/>
                <w:b/>
                <w:bCs/>
                <w:color w:val="FFFFFF"/>
                <w:sz w:val="19"/>
                <w:szCs w:val="19"/>
              </w:rPr>
            </w:pPr>
            <w:r>
              <w:rPr>
                <w:rFonts w:ascii="Arial" w:eastAsia="Times New Roman" w:hAnsi="Arial" w:cs="Arial"/>
                <w:b/>
                <w:bCs/>
                <w:color w:val="FFFFFF"/>
                <w:sz w:val="19"/>
                <w:szCs w:val="19"/>
              </w:rPr>
              <w:t>Tamaño</w:t>
            </w:r>
          </w:p>
        </w:tc>
        <w:tc>
          <w:tcPr>
            <w:tcW w:w="664" w:type="dxa"/>
            <w:tcBorders>
              <w:top w:val="single" w:sz="6" w:space="0" w:color="1B2A4A"/>
              <w:left w:val="single" w:sz="6" w:space="0" w:color="1B2A4A"/>
              <w:bottom w:val="single" w:sz="6" w:space="0" w:color="1B2A4A"/>
              <w:right w:val="single" w:sz="6" w:space="0" w:color="1B2A4A"/>
            </w:tcBorders>
            <w:shd w:val="clear" w:color="auto" w:fill="1B2A4A"/>
            <w:tcMar>
              <w:top w:w="100" w:type="dxa"/>
              <w:left w:w="120" w:type="dxa"/>
              <w:bottom w:w="100" w:type="dxa"/>
              <w:right w:w="120" w:type="dxa"/>
            </w:tcMar>
            <w:hideMark/>
          </w:tcPr>
          <w:p w14:paraId="7F1FF064" w14:textId="77777777" w:rsidR="00000000" w:rsidRDefault="006626A1">
            <w:pPr>
              <w:spacing w:before="160" w:after="280"/>
              <w:rPr>
                <w:rFonts w:ascii="Arial" w:eastAsia="Times New Roman" w:hAnsi="Arial" w:cs="Arial"/>
                <w:b/>
                <w:bCs/>
                <w:color w:val="FFFFFF"/>
                <w:sz w:val="19"/>
                <w:szCs w:val="19"/>
              </w:rPr>
            </w:pPr>
            <w:r>
              <w:rPr>
                <w:rFonts w:ascii="Arial" w:eastAsia="Times New Roman" w:hAnsi="Arial" w:cs="Arial"/>
                <w:b/>
                <w:bCs/>
                <w:color w:val="FFFFFF"/>
                <w:sz w:val="19"/>
                <w:szCs w:val="19"/>
              </w:rPr>
              <w:t>Nulo</w:t>
            </w:r>
          </w:p>
        </w:tc>
        <w:tc>
          <w:tcPr>
            <w:tcW w:w="1529" w:type="dxa"/>
            <w:tcBorders>
              <w:top w:val="single" w:sz="6" w:space="0" w:color="1B2A4A"/>
              <w:left w:val="single" w:sz="6" w:space="0" w:color="1B2A4A"/>
              <w:bottom w:val="single" w:sz="6" w:space="0" w:color="1B2A4A"/>
              <w:right w:val="single" w:sz="6" w:space="0" w:color="1B2A4A"/>
            </w:tcBorders>
            <w:shd w:val="clear" w:color="auto" w:fill="1B2A4A"/>
            <w:tcMar>
              <w:top w:w="100" w:type="dxa"/>
              <w:left w:w="120" w:type="dxa"/>
              <w:bottom w:w="100" w:type="dxa"/>
              <w:right w:w="120" w:type="dxa"/>
            </w:tcMar>
            <w:hideMark/>
          </w:tcPr>
          <w:p w14:paraId="0756366D" w14:textId="77777777" w:rsidR="00000000" w:rsidRDefault="006626A1">
            <w:pPr>
              <w:spacing w:before="160" w:after="280"/>
              <w:rPr>
                <w:rFonts w:ascii="Arial" w:eastAsia="Times New Roman" w:hAnsi="Arial" w:cs="Arial"/>
                <w:b/>
                <w:bCs/>
                <w:color w:val="FFFFFF"/>
                <w:sz w:val="19"/>
                <w:szCs w:val="19"/>
              </w:rPr>
            </w:pPr>
            <w:r>
              <w:rPr>
                <w:rFonts w:ascii="Arial" w:eastAsia="Times New Roman" w:hAnsi="Arial" w:cs="Arial"/>
                <w:b/>
                <w:bCs/>
                <w:color w:val="FFFFFF"/>
                <w:sz w:val="19"/>
                <w:szCs w:val="19"/>
              </w:rPr>
              <w:t>Tipo de llave</w:t>
            </w:r>
          </w:p>
        </w:tc>
      </w:tr>
      <w:tr w:rsidR="00000000" w14:paraId="15AE8790" w14:textId="77777777" w:rsidTr="006626A1">
        <w:tc>
          <w:tcPr>
            <w:tcW w:w="1363"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75276517"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id</w:t>
            </w:r>
          </w:p>
        </w:tc>
        <w:tc>
          <w:tcPr>
            <w:tcW w:w="1584"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035E1EEB"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UUID</w:t>
            </w:r>
          </w:p>
        </w:tc>
        <w:tc>
          <w:tcPr>
            <w:tcW w:w="2394"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4CD4BEB7"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Identificador</w:t>
            </w:r>
          </w:p>
        </w:tc>
        <w:tc>
          <w:tcPr>
            <w:tcW w:w="97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18A545CE"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16 bytes</w:t>
            </w:r>
          </w:p>
        </w:tc>
        <w:tc>
          <w:tcPr>
            <w:tcW w:w="664"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1773A2B7"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no</w:t>
            </w:r>
          </w:p>
        </w:tc>
        <w:tc>
          <w:tcPr>
            <w:tcW w:w="1529"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4A3606C5"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primaria</w:t>
            </w:r>
          </w:p>
        </w:tc>
      </w:tr>
      <w:tr w:rsidR="00000000" w14:paraId="7C1E2EEF" w14:textId="77777777" w:rsidTr="006626A1">
        <w:tc>
          <w:tcPr>
            <w:tcW w:w="1363"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63936A8A"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diagrama_id</w:t>
            </w:r>
          </w:p>
        </w:tc>
        <w:tc>
          <w:tcPr>
            <w:tcW w:w="1584"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296B180F"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UUID</w:t>
            </w:r>
          </w:p>
        </w:tc>
        <w:tc>
          <w:tcPr>
            <w:tcW w:w="2394"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0C86CED2"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Diagrama</w:t>
            </w:r>
          </w:p>
        </w:tc>
        <w:tc>
          <w:tcPr>
            <w:tcW w:w="97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2AB8F9D3"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16 bytes</w:t>
            </w:r>
          </w:p>
        </w:tc>
        <w:tc>
          <w:tcPr>
            <w:tcW w:w="664"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1554DB96"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no</w:t>
            </w:r>
          </w:p>
        </w:tc>
        <w:tc>
          <w:tcPr>
            <w:tcW w:w="1529"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7378CB5A"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ajena</w:t>
            </w:r>
          </w:p>
        </w:tc>
      </w:tr>
      <w:tr w:rsidR="00000000" w14:paraId="2ADEF8CB" w14:textId="77777777" w:rsidTr="006626A1">
        <w:tc>
          <w:tcPr>
            <w:tcW w:w="1363"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2CFB6EC0"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secuencia</w:t>
            </w:r>
          </w:p>
        </w:tc>
        <w:tc>
          <w:tcPr>
            <w:tcW w:w="1584"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44D49331"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BIGINT</w:t>
            </w:r>
          </w:p>
        </w:tc>
        <w:tc>
          <w:tcPr>
            <w:tcW w:w="2394"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2A1F97AB"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Número de orden dentro del diagrama</w:t>
            </w:r>
          </w:p>
        </w:tc>
        <w:tc>
          <w:tcPr>
            <w:tcW w:w="97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190A3EEF"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8 bytes</w:t>
            </w:r>
          </w:p>
        </w:tc>
        <w:tc>
          <w:tcPr>
            <w:tcW w:w="664"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391D1910"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no</w:t>
            </w:r>
          </w:p>
        </w:tc>
        <w:tc>
          <w:tcPr>
            <w:tcW w:w="1529"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2C57442B"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única con diagrama_id</w:t>
            </w:r>
          </w:p>
        </w:tc>
      </w:tr>
      <w:tr w:rsidR="00000000" w14:paraId="379D6DEE" w14:textId="77777777" w:rsidTr="006626A1">
        <w:tc>
          <w:tcPr>
            <w:tcW w:w="1363"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46FB4F0D"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usuario_id</w:t>
            </w:r>
          </w:p>
        </w:tc>
        <w:tc>
          <w:tcPr>
            <w:tcW w:w="1584"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32146E41"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UUID</w:t>
            </w:r>
          </w:p>
        </w:tc>
        <w:tc>
          <w:tcPr>
            <w:tcW w:w="2394"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54D686DC"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Quién la realizó</w:t>
            </w:r>
          </w:p>
        </w:tc>
        <w:tc>
          <w:tcPr>
            <w:tcW w:w="97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45007831"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16 bytes</w:t>
            </w:r>
          </w:p>
        </w:tc>
        <w:tc>
          <w:tcPr>
            <w:tcW w:w="664"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3E0FDA93"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no</w:t>
            </w:r>
          </w:p>
        </w:tc>
        <w:tc>
          <w:tcPr>
            <w:tcW w:w="1529"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01410D07"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ajena</w:t>
            </w:r>
          </w:p>
        </w:tc>
      </w:tr>
      <w:tr w:rsidR="00000000" w14:paraId="31C1A9E2" w14:textId="77777777" w:rsidTr="006626A1">
        <w:tc>
          <w:tcPr>
            <w:tcW w:w="1363"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2D8F19A2"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tipo</w:t>
            </w:r>
          </w:p>
        </w:tc>
        <w:tc>
          <w:tcPr>
            <w:tcW w:w="1584"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65D71672"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VARCHAR(40)</w:t>
            </w:r>
          </w:p>
        </w:tc>
        <w:tc>
          <w:tcPr>
            <w:tcW w:w="2394"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0784EEE8"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Cuál de los diez comandos</w:t>
            </w:r>
          </w:p>
        </w:tc>
        <w:tc>
          <w:tcPr>
            <w:tcW w:w="97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11CDE571"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40 char</w:t>
            </w:r>
          </w:p>
        </w:tc>
        <w:tc>
          <w:tcPr>
            <w:tcW w:w="664"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22E7EB81"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no</w:t>
            </w:r>
          </w:p>
        </w:tc>
        <w:tc>
          <w:tcPr>
            <w:tcW w:w="1529"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36428A55" w14:textId="77777777" w:rsidR="00000000" w:rsidRDefault="006626A1">
            <w:pPr>
              <w:spacing w:before="160" w:after="280"/>
              <w:rPr>
                <w:rFonts w:ascii="Arial" w:eastAsia="Times New Roman" w:hAnsi="Arial" w:cs="Arial"/>
                <w:color w:val="000000"/>
                <w:sz w:val="19"/>
                <w:szCs w:val="19"/>
              </w:rPr>
            </w:pPr>
          </w:p>
        </w:tc>
      </w:tr>
      <w:tr w:rsidR="00000000" w14:paraId="5FE308E0" w14:textId="77777777" w:rsidTr="006626A1">
        <w:tc>
          <w:tcPr>
            <w:tcW w:w="1363"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6D9F161F"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carga</w:t>
            </w:r>
          </w:p>
        </w:tc>
        <w:tc>
          <w:tcPr>
            <w:tcW w:w="1584"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0B2086FF"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JSONB</w:t>
            </w:r>
          </w:p>
        </w:tc>
        <w:tc>
          <w:tcPr>
            <w:tcW w:w="2394"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79E78F1E"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Datos del cambio</w:t>
            </w:r>
          </w:p>
        </w:tc>
        <w:tc>
          <w:tcPr>
            <w:tcW w:w="97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436A71BA"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variable</w:t>
            </w:r>
          </w:p>
        </w:tc>
        <w:tc>
          <w:tcPr>
            <w:tcW w:w="664"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6599C1E9"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no</w:t>
            </w:r>
          </w:p>
        </w:tc>
        <w:tc>
          <w:tcPr>
            <w:tcW w:w="1529"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56B10393" w14:textId="77777777" w:rsidR="00000000" w:rsidRDefault="006626A1">
            <w:pPr>
              <w:spacing w:before="160" w:after="280"/>
              <w:rPr>
                <w:rFonts w:ascii="Arial" w:eastAsia="Times New Roman" w:hAnsi="Arial" w:cs="Arial"/>
                <w:color w:val="000000"/>
                <w:sz w:val="19"/>
                <w:szCs w:val="19"/>
              </w:rPr>
            </w:pPr>
          </w:p>
        </w:tc>
      </w:tr>
      <w:tr w:rsidR="00000000" w14:paraId="66C1A16B" w14:textId="77777777" w:rsidTr="006626A1">
        <w:tc>
          <w:tcPr>
            <w:tcW w:w="1363"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23D8577D"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token_cliente</w:t>
            </w:r>
          </w:p>
        </w:tc>
        <w:tc>
          <w:tcPr>
            <w:tcW w:w="1584"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3DA10F48"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VARCHAR(80)</w:t>
            </w:r>
          </w:p>
        </w:tc>
        <w:tc>
          <w:tcPr>
            <w:tcW w:w="2394"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66D411D3"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Identificador del envío, para idempotencia</w:t>
            </w:r>
          </w:p>
        </w:tc>
        <w:tc>
          <w:tcPr>
            <w:tcW w:w="97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70BCAF3B"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80 char</w:t>
            </w:r>
          </w:p>
        </w:tc>
        <w:tc>
          <w:tcPr>
            <w:tcW w:w="664"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119B53A3"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no</w:t>
            </w:r>
          </w:p>
        </w:tc>
        <w:tc>
          <w:tcPr>
            <w:tcW w:w="1529"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0EE44898"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única con diagrama_id</w:t>
            </w:r>
          </w:p>
        </w:tc>
      </w:tr>
      <w:tr w:rsidR="00000000" w14:paraId="266DF4C0" w14:textId="77777777" w:rsidTr="006626A1">
        <w:tc>
          <w:tcPr>
            <w:tcW w:w="1363"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2D5A7A89"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origen</w:t>
            </w:r>
          </w:p>
        </w:tc>
        <w:tc>
          <w:tcPr>
            <w:tcW w:w="1584"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031BAC7F"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VARCHAR(20)</w:t>
            </w:r>
          </w:p>
        </w:tc>
        <w:tc>
          <w:tcPr>
            <w:tcW w:w="2394"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57B525A1"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LIENZO, VOZ, FOTO, IMPORTACION o AGENTE</w:t>
            </w:r>
          </w:p>
        </w:tc>
        <w:tc>
          <w:tcPr>
            <w:tcW w:w="97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5B7172BF"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20 char</w:t>
            </w:r>
          </w:p>
        </w:tc>
        <w:tc>
          <w:tcPr>
            <w:tcW w:w="664"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2A4BF164"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no</w:t>
            </w:r>
          </w:p>
        </w:tc>
        <w:tc>
          <w:tcPr>
            <w:tcW w:w="1529"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3E78414D" w14:textId="77777777" w:rsidR="00000000" w:rsidRDefault="006626A1">
            <w:pPr>
              <w:spacing w:before="160" w:after="280"/>
              <w:rPr>
                <w:rFonts w:ascii="Arial" w:eastAsia="Times New Roman" w:hAnsi="Arial" w:cs="Arial"/>
                <w:color w:val="000000"/>
                <w:sz w:val="19"/>
                <w:szCs w:val="19"/>
              </w:rPr>
            </w:pPr>
          </w:p>
        </w:tc>
      </w:tr>
      <w:tr w:rsidR="00000000" w14:paraId="765AADD9" w14:textId="77777777" w:rsidTr="006626A1">
        <w:tc>
          <w:tcPr>
            <w:tcW w:w="1363"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6353320E"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creada_en</w:t>
            </w:r>
          </w:p>
        </w:tc>
        <w:tc>
          <w:tcPr>
            <w:tcW w:w="1584"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09B427CB"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TIMESTAMPTZ</w:t>
            </w:r>
          </w:p>
        </w:tc>
        <w:tc>
          <w:tcPr>
            <w:tcW w:w="2394"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5F674F04"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Cuándo se registró</w:t>
            </w:r>
          </w:p>
        </w:tc>
        <w:tc>
          <w:tcPr>
            <w:tcW w:w="97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194F361B"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8 bytes</w:t>
            </w:r>
          </w:p>
        </w:tc>
        <w:tc>
          <w:tcPr>
            <w:tcW w:w="664"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0EDB61A2"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no</w:t>
            </w:r>
          </w:p>
        </w:tc>
        <w:tc>
          <w:tcPr>
            <w:tcW w:w="1529"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113D43B2" w14:textId="77777777" w:rsidR="00000000" w:rsidRDefault="006626A1">
            <w:pPr>
              <w:spacing w:before="160" w:after="280"/>
              <w:rPr>
                <w:rFonts w:ascii="Arial" w:eastAsia="Times New Roman" w:hAnsi="Arial" w:cs="Arial"/>
                <w:color w:val="000000"/>
                <w:sz w:val="19"/>
                <w:szCs w:val="19"/>
              </w:rPr>
            </w:pPr>
          </w:p>
        </w:tc>
      </w:tr>
    </w:tbl>
    <w:p w14:paraId="0FCC41CA" w14:textId="77777777" w:rsidR="00000000" w:rsidRDefault="006626A1">
      <w:pPr>
        <w:pStyle w:val="NormalWeb"/>
        <w:jc w:val="both"/>
        <w:rPr>
          <w:rFonts w:ascii="Arial" w:hAnsi="Arial" w:cs="Arial"/>
          <w:color w:val="000000"/>
          <w:sz w:val="22"/>
          <w:szCs w:val="22"/>
          <w:lang w:val="es-ES"/>
        </w:rPr>
      </w:pPr>
      <w:r>
        <w:rPr>
          <w:rFonts w:ascii="Arial" w:hAnsi="Arial" w:cs="Arial"/>
          <w:b/>
          <w:bCs/>
          <w:color w:val="000000"/>
          <w:sz w:val="22"/>
          <w:szCs w:val="22"/>
          <w:lang w:val="es-ES"/>
        </w:rPr>
        <w:t>uso_herramienta</w:t>
      </w:r>
    </w:p>
    <w:tbl>
      <w:tblPr>
        <w:tblW w:w="8504" w:type="dxa"/>
        <w:tblLayout w:type="fixed"/>
        <w:tblCellMar>
          <w:top w:w="15" w:type="dxa"/>
          <w:left w:w="15" w:type="dxa"/>
          <w:bottom w:w="15" w:type="dxa"/>
          <w:right w:w="15" w:type="dxa"/>
        </w:tblCellMar>
        <w:tblLook w:val="04A0" w:firstRow="1" w:lastRow="0" w:firstColumn="1" w:lastColumn="0" w:noHBand="0" w:noVBand="1"/>
      </w:tblPr>
      <w:tblGrid>
        <w:gridCol w:w="1359"/>
        <w:gridCol w:w="1669"/>
        <w:gridCol w:w="2172"/>
        <w:gridCol w:w="1023"/>
        <w:gridCol w:w="700"/>
        <w:gridCol w:w="1581"/>
      </w:tblGrid>
      <w:tr w:rsidR="00000000" w14:paraId="184C8372" w14:textId="77777777" w:rsidTr="006626A1">
        <w:trPr>
          <w:tblHeader/>
        </w:trPr>
        <w:tc>
          <w:tcPr>
            <w:tcW w:w="1359" w:type="dxa"/>
            <w:tcBorders>
              <w:top w:val="single" w:sz="6" w:space="0" w:color="1B2A4A"/>
              <w:left w:val="single" w:sz="6" w:space="0" w:color="1B2A4A"/>
              <w:bottom w:val="single" w:sz="6" w:space="0" w:color="1B2A4A"/>
              <w:right w:val="single" w:sz="6" w:space="0" w:color="1B2A4A"/>
            </w:tcBorders>
            <w:shd w:val="clear" w:color="auto" w:fill="1B2A4A"/>
            <w:tcMar>
              <w:top w:w="100" w:type="dxa"/>
              <w:left w:w="120" w:type="dxa"/>
              <w:bottom w:w="100" w:type="dxa"/>
              <w:right w:w="120" w:type="dxa"/>
            </w:tcMar>
            <w:hideMark/>
          </w:tcPr>
          <w:p w14:paraId="2A04A1D9" w14:textId="77777777" w:rsidR="00000000" w:rsidRDefault="006626A1">
            <w:pPr>
              <w:spacing w:before="160" w:after="280"/>
              <w:rPr>
                <w:rFonts w:ascii="Arial" w:eastAsia="Times New Roman" w:hAnsi="Arial" w:cs="Arial"/>
                <w:b/>
                <w:bCs/>
                <w:color w:val="FFFFFF"/>
                <w:sz w:val="19"/>
                <w:szCs w:val="19"/>
              </w:rPr>
            </w:pPr>
            <w:r>
              <w:rPr>
                <w:rFonts w:ascii="Arial" w:eastAsia="Times New Roman" w:hAnsi="Arial" w:cs="Arial"/>
                <w:b/>
                <w:bCs/>
                <w:color w:val="FFFFFF"/>
                <w:sz w:val="19"/>
                <w:szCs w:val="19"/>
              </w:rPr>
              <w:t>Atributo</w:t>
            </w:r>
          </w:p>
        </w:tc>
        <w:tc>
          <w:tcPr>
            <w:tcW w:w="1669" w:type="dxa"/>
            <w:tcBorders>
              <w:top w:val="single" w:sz="6" w:space="0" w:color="1B2A4A"/>
              <w:left w:val="single" w:sz="6" w:space="0" w:color="1B2A4A"/>
              <w:bottom w:val="single" w:sz="6" w:space="0" w:color="1B2A4A"/>
              <w:right w:val="single" w:sz="6" w:space="0" w:color="1B2A4A"/>
            </w:tcBorders>
            <w:shd w:val="clear" w:color="auto" w:fill="1B2A4A"/>
            <w:tcMar>
              <w:top w:w="100" w:type="dxa"/>
              <w:left w:w="120" w:type="dxa"/>
              <w:bottom w:w="100" w:type="dxa"/>
              <w:right w:w="120" w:type="dxa"/>
            </w:tcMar>
            <w:hideMark/>
          </w:tcPr>
          <w:p w14:paraId="0EC1D5E8" w14:textId="77777777" w:rsidR="00000000" w:rsidRDefault="006626A1">
            <w:pPr>
              <w:spacing w:before="160" w:after="280"/>
              <w:rPr>
                <w:rFonts w:ascii="Arial" w:eastAsia="Times New Roman" w:hAnsi="Arial" w:cs="Arial"/>
                <w:b/>
                <w:bCs/>
                <w:color w:val="FFFFFF"/>
                <w:sz w:val="19"/>
                <w:szCs w:val="19"/>
              </w:rPr>
            </w:pPr>
            <w:r>
              <w:rPr>
                <w:rFonts w:ascii="Arial" w:eastAsia="Times New Roman" w:hAnsi="Arial" w:cs="Arial"/>
                <w:b/>
                <w:bCs/>
                <w:color w:val="FFFFFF"/>
                <w:sz w:val="19"/>
                <w:szCs w:val="19"/>
              </w:rPr>
              <w:t>Tipo de dato</w:t>
            </w:r>
          </w:p>
        </w:tc>
        <w:tc>
          <w:tcPr>
            <w:tcW w:w="2172" w:type="dxa"/>
            <w:tcBorders>
              <w:top w:val="single" w:sz="6" w:space="0" w:color="1B2A4A"/>
              <w:left w:val="single" w:sz="6" w:space="0" w:color="1B2A4A"/>
              <w:bottom w:val="single" w:sz="6" w:space="0" w:color="1B2A4A"/>
              <w:right w:val="single" w:sz="6" w:space="0" w:color="1B2A4A"/>
            </w:tcBorders>
            <w:shd w:val="clear" w:color="auto" w:fill="1B2A4A"/>
            <w:tcMar>
              <w:top w:w="100" w:type="dxa"/>
              <w:left w:w="120" w:type="dxa"/>
              <w:bottom w:w="100" w:type="dxa"/>
              <w:right w:w="120" w:type="dxa"/>
            </w:tcMar>
            <w:hideMark/>
          </w:tcPr>
          <w:p w14:paraId="3D37D11D" w14:textId="77777777" w:rsidR="00000000" w:rsidRDefault="006626A1">
            <w:pPr>
              <w:spacing w:before="160" w:after="280"/>
              <w:rPr>
                <w:rFonts w:ascii="Arial" w:eastAsia="Times New Roman" w:hAnsi="Arial" w:cs="Arial"/>
                <w:b/>
                <w:bCs/>
                <w:color w:val="FFFFFF"/>
                <w:sz w:val="19"/>
                <w:szCs w:val="19"/>
              </w:rPr>
            </w:pPr>
            <w:r>
              <w:rPr>
                <w:rFonts w:ascii="Arial" w:eastAsia="Times New Roman" w:hAnsi="Arial" w:cs="Arial"/>
                <w:b/>
                <w:bCs/>
                <w:color w:val="FFFFFF"/>
                <w:sz w:val="19"/>
                <w:szCs w:val="19"/>
              </w:rPr>
              <w:t>Descripción</w:t>
            </w:r>
          </w:p>
        </w:tc>
        <w:tc>
          <w:tcPr>
            <w:tcW w:w="1023" w:type="dxa"/>
            <w:tcBorders>
              <w:top w:val="single" w:sz="6" w:space="0" w:color="1B2A4A"/>
              <w:left w:val="single" w:sz="6" w:space="0" w:color="1B2A4A"/>
              <w:bottom w:val="single" w:sz="6" w:space="0" w:color="1B2A4A"/>
              <w:right w:val="single" w:sz="6" w:space="0" w:color="1B2A4A"/>
            </w:tcBorders>
            <w:shd w:val="clear" w:color="auto" w:fill="1B2A4A"/>
            <w:tcMar>
              <w:top w:w="100" w:type="dxa"/>
              <w:left w:w="120" w:type="dxa"/>
              <w:bottom w:w="100" w:type="dxa"/>
              <w:right w:w="120" w:type="dxa"/>
            </w:tcMar>
            <w:hideMark/>
          </w:tcPr>
          <w:p w14:paraId="215E2958" w14:textId="77777777" w:rsidR="00000000" w:rsidRDefault="006626A1">
            <w:pPr>
              <w:spacing w:before="160" w:after="280"/>
              <w:rPr>
                <w:rFonts w:ascii="Arial" w:eastAsia="Times New Roman" w:hAnsi="Arial" w:cs="Arial"/>
                <w:b/>
                <w:bCs/>
                <w:color w:val="FFFFFF"/>
                <w:sz w:val="19"/>
                <w:szCs w:val="19"/>
              </w:rPr>
            </w:pPr>
            <w:r>
              <w:rPr>
                <w:rFonts w:ascii="Arial" w:eastAsia="Times New Roman" w:hAnsi="Arial" w:cs="Arial"/>
                <w:b/>
                <w:bCs/>
                <w:color w:val="FFFFFF"/>
                <w:sz w:val="19"/>
                <w:szCs w:val="19"/>
              </w:rPr>
              <w:t>Tamaño</w:t>
            </w:r>
          </w:p>
        </w:tc>
        <w:tc>
          <w:tcPr>
            <w:tcW w:w="700" w:type="dxa"/>
            <w:tcBorders>
              <w:top w:val="single" w:sz="6" w:space="0" w:color="1B2A4A"/>
              <w:left w:val="single" w:sz="6" w:space="0" w:color="1B2A4A"/>
              <w:bottom w:val="single" w:sz="6" w:space="0" w:color="1B2A4A"/>
              <w:right w:val="single" w:sz="6" w:space="0" w:color="1B2A4A"/>
            </w:tcBorders>
            <w:shd w:val="clear" w:color="auto" w:fill="1B2A4A"/>
            <w:tcMar>
              <w:top w:w="100" w:type="dxa"/>
              <w:left w:w="120" w:type="dxa"/>
              <w:bottom w:w="100" w:type="dxa"/>
              <w:right w:w="120" w:type="dxa"/>
            </w:tcMar>
            <w:hideMark/>
          </w:tcPr>
          <w:p w14:paraId="3464C659" w14:textId="77777777" w:rsidR="00000000" w:rsidRDefault="006626A1">
            <w:pPr>
              <w:spacing w:before="160" w:after="280"/>
              <w:rPr>
                <w:rFonts w:ascii="Arial" w:eastAsia="Times New Roman" w:hAnsi="Arial" w:cs="Arial"/>
                <w:b/>
                <w:bCs/>
                <w:color w:val="FFFFFF"/>
                <w:sz w:val="19"/>
                <w:szCs w:val="19"/>
              </w:rPr>
            </w:pPr>
            <w:r>
              <w:rPr>
                <w:rFonts w:ascii="Arial" w:eastAsia="Times New Roman" w:hAnsi="Arial" w:cs="Arial"/>
                <w:b/>
                <w:bCs/>
                <w:color w:val="FFFFFF"/>
                <w:sz w:val="19"/>
                <w:szCs w:val="19"/>
              </w:rPr>
              <w:t>Nulo</w:t>
            </w:r>
          </w:p>
        </w:tc>
        <w:tc>
          <w:tcPr>
            <w:tcW w:w="1581" w:type="dxa"/>
            <w:tcBorders>
              <w:top w:val="single" w:sz="6" w:space="0" w:color="1B2A4A"/>
              <w:left w:val="single" w:sz="6" w:space="0" w:color="1B2A4A"/>
              <w:bottom w:val="single" w:sz="6" w:space="0" w:color="1B2A4A"/>
              <w:right w:val="single" w:sz="6" w:space="0" w:color="1B2A4A"/>
            </w:tcBorders>
            <w:shd w:val="clear" w:color="auto" w:fill="1B2A4A"/>
            <w:tcMar>
              <w:top w:w="100" w:type="dxa"/>
              <w:left w:w="120" w:type="dxa"/>
              <w:bottom w:w="100" w:type="dxa"/>
              <w:right w:w="120" w:type="dxa"/>
            </w:tcMar>
            <w:hideMark/>
          </w:tcPr>
          <w:p w14:paraId="191A12B6" w14:textId="77777777" w:rsidR="00000000" w:rsidRDefault="006626A1">
            <w:pPr>
              <w:spacing w:before="160" w:after="280"/>
              <w:rPr>
                <w:rFonts w:ascii="Arial" w:eastAsia="Times New Roman" w:hAnsi="Arial" w:cs="Arial"/>
                <w:b/>
                <w:bCs/>
                <w:color w:val="FFFFFF"/>
                <w:sz w:val="19"/>
                <w:szCs w:val="19"/>
              </w:rPr>
            </w:pPr>
            <w:r>
              <w:rPr>
                <w:rFonts w:ascii="Arial" w:eastAsia="Times New Roman" w:hAnsi="Arial" w:cs="Arial"/>
                <w:b/>
                <w:bCs/>
                <w:color w:val="FFFFFF"/>
                <w:sz w:val="19"/>
                <w:szCs w:val="19"/>
              </w:rPr>
              <w:t>Tipo de llave</w:t>
            </w:r>
          </w:p>
        </w:tc>
      </w:tr>
      <w:tr w:rsidR="00000000" w14:paraId="02B38708" w14:textId="77777777" w:rsidTr="006626A1">
        <w:tc>
          <w:tcPr>
            <w:tcW w:w="1359"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4A5B7026"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usuario_id</w:t>
            </w:r>
          </w:p>
        </w:tc>
        <w:tc>
          <w:tcPr>
            <w:tcW w:w="1669"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30EA4370"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UUID</w:t>
            </w:r>
          </w:p>
        </w:tc>
        <w:tc>
          <w:tcPr>
            <w:tcW w:w="2172"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2629ED2A"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Persona</w:t>
            </w:r>
          </w:p>
        </w:tc>
        <w:tc>
          <w:tcPr>
            <w:tcW w:w="1023"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317C370E"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16 bytes</w:t>
            </w:r>
          </w:p>
        </w:tc>
        <w:tc>
          <w:tcPr>
            <w:tcW w:w="700"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0558E2EA"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no</w:t>
            </w:r>
          </w:p>
        </w:tc>
        <w:tc>
          <w:tcPr>
            <w:tcW w:w="158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3E05E1C8"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primaria, ajena</w:t>
            </w:r>
          </w:p>
        </w:tc>
      </w:tr>
      <w:tr w:rsidR="00000000" w14:paraId="51B07FAF" w14:textId="77777777" w:rsidTr="006626A1">
        <w:tc>
          <w:tcPr>
            <w:tcW w:w="1359"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3C4FFB6C"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herramienta</w:t>
            </w:r>
          </w:p>
        </w:tc>
        <w:tc>
          <w:tcPr>
            <w:tcW w:w="1669"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636D3CF2"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VARCHAR(40)</w:t>
            </w:r>
          </w:p>
        </w:tc>
        <w:tc>
          <w:tcPr>
            <w:tcW w:w="2172"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70C7F12B"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Función utilizada</w:t>
            </w:r>
          </w:p>
        </w:tc>
        <w:tc>
          <w:tcPr>
            <w:tcW w:w="1023"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417BF5FB"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40 char</w:t>
            </w:r>
          </w:p>
        </w:tc>
        <w:tc>
          <w:tcPr>
            <w:tcW w:w="700"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4B9885A9"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no</w:t>
            </w:r>
          </w:p>
        </w:tc>
        <w:tc>
          <w:tcPr>
            <w:tcW w:w="158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354C7851"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primaria</w:t>
            </w:r>
          </w:p>
        </w:tc>
      </w:tr>
      <w:tr w:rsidR="00000000" w14:paraId="29C705B4" w14:textId="77777777" w:rsidTr="006626A1">
        <w:tc>
          <w:tcPr>
            <w:tcW w:w="1359"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7B1F489E"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veces</w:t>
            </w:r>
          </w:p>
        </w:tc>
        <w:tc>
          <w:tcPr>
            <w:tcW w:w="1669"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7A31D2C0"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INTEGER</w:t>
            </w:r>
          </w:p>
        </w:tc>
        <w:tc>
          <w:tcPr>
            <w:tcW w:w="2172"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646F0B9B"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Cuántas veces la usó</w:t>
            </w:r>
          </w:p>
        </w:tc>
        <w:tc>
          <w:tcPr>
            <w:tcW w:w="1023"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131D1CE4"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4 bytes</w:t>
            </w:r>
          </w:p>
        </w:tc>
        <w:tc>
          <w:tcPr>
            <w:tcW w:w="700"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5EEA19AA"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no</w:t>
            </w:r>
          </w:p>
        </w:tc>
        <w:tc>
          <w:tcPr>
            <w:tcW w:w="158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55E7697F" w14:textId="77777777" w:rsidR="00000000" w:rsidRDefault="006626A1">
            <w:pPr>
              <w:spacing w:before="160" w:after="280"/>
              <w:rPr>
                <w:rFonts w:ascii="Arial" w:eastAsia="Times New Roman" w:hAnsi="Arial" w:cs="Arial"/>
                <w:color w:val="000000"/>
                <w:sz w:val="19"/>
                <w:szCs w:val="19"/>
              </w:rPr>
            </w:pPr>
          </w:p>
        </w:tc>
      </w:tr>
      <w:tr w:rsidR="00000000" w14:paraId="3D606A39" w14:textId="77777777" w:rsidTr="006626A1">
        <w:tc>
          <w:tcPr>
            <w:tcW w:w="1359"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533298B1"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lastRenderedPageBreak/>
              <w:t>primera_vez</w:t>
            </w:r>
          </w:p>
        </w:tc>
        <w:tc>
          <w:tcPr>
            <w:tcW w:w="1669"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57189105"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TIMESTAMPTZ</w:t>
            </w:r>
          </w:p>
        </w:tc>
        <w:tc>
          <w:tcPr>
            <w:tcW w:w="2172"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64805B09"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Primer uso</w:t>
            </w:r>
          </w:p>
        </w:tc>
        <w:tc>
          <w:tcPr>
            <w:tcW w:w="1023"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2B314987"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8 bytes</w:t>
            </w:r>
          </w:p>
        </w:tc>
        <w:tc>
          <w:tcPr>
            <w:tcW w:w="700"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1CDE910B"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no</w:t>
            </w:r>
          </w:p>
        </w:tc>
        <w:tc>
          <w:tcPr>
            <w:tcW w:w="158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216F1409" w14:textId="77777777" w:rsidR="00000000" w:rsidRDefault="006626A1">
            <w:pPr>
              <w:spacing w:before="160" w:after="280"/>
              <w:rPr>
                <w:rFonts w:ascii="Arial" w:eastAsia="Times New Roman" w:hAnsi="Arial" w:cs="Arial"/>
                <w:color w:val="000000"/>
                <w:sz w:val="19"/>
                <w:szCs w:val="19"/>
              </w:rPr>
            </w:pPr>
          </w:p>
        </w:tc>
      </w:tr>
      <w:tr w:rsidR="00000000" w14:paraId="43136801" w14:textId="77777777" w:rsidTr="006626A1">
        <w:tc>
          <w:tcPr>
            <w:tcW w:w="1359"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36D7D517"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ultima_vez</w:t>
            </w:r>
          </w:p>
        </w:tc>
        <w:tc>
          <w:tcPr>
            <w:tcW w:w="1669"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111698AB"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TIMESTAMPTZ</w:t>
            </w:r>
          </w:p>
        </w:tc>
        <w:tc>
          <w:tcPr>
            <w:tcW w:w="2172"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2AEB8C46"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Último uso</w:t>
            </w:r>
          </w:p>
        </w:tc>
        <w:tc>
          <w:tcPr>
            <w:tcW w:w="1023"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29711D17"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8 bytes</w:t>
            </w:r>
          </w:p>
        </w:tc>
        <w:tc>
          <w:tcPr>
            <w:tcW w:w="700"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7375D604"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no</w:t>
            </w:r>
          </w:p>
        </w:tc>
        <w:tc>
          <w:tcPr>
            <w:tcW w:w="158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0AA04F6B" w14:textId="77777777" w:rsidR="00000000" w:rsidRDefault="006626A1">
            <w:pPr>
              <w:spacing w:before="160" w:after="280"/>
              <w:rPr>
                <w:rFonts w:ascii="Arial" w:eastAsia="Times New Roman" w:hAnsi="Arial" w:cs="Arial"/>
                <w:color w:val="000000"/>
                <w:sz w:val="19"/>
                <w:szCs w:val="19"/>
              </w:rPr>
            </w:pPr>
          </w:p>
        </w:tc>
      </w:tr>
    </w:tbl>
    <w:p w14:paraId="5A89C7AD" w14:textId="77777777" w:rsidR="00000000" w:rsidRDefault="006626A1">
      <w:pPr>
        <w:spacing w:before="240" w:after="240"/>
        <w:jc w:val="both"/>
        <w:rPr>
          <w:rFonts w:ascii="Arial" w:eastAsia="Times New Roman" w:hAnsi="Arial" w:cs="Arial"/>
          <w:color w:val="000000"/>
          <w:sz w:val="22"/>
          <w:szCs w:val="22"/>
          <w:lang w:val="es-ES"/>
        </w:rPr>
      </w:pPr>
      <w:r>
        <w:rPr>
          <w:rFonts w:ascii="Arial" w:eastAsia="Times New Roman" w:hAnsi="Arial" w:cs="Arial"/>
          <w:color w:val="000000"/>
          <w:sz w:val="22"/>
          <w:szCs w:val="22"/>
          <w:lang w:val="es-ES"/>
        </w:rPr>
        <w:pict w14:anchorId="665E6CB1">
          <v:rect id="_x0000_i1036" style="width:0;height:1.5pt" o:hralign="center" o:hrstd="t" o:hr="t" fillcolor="#a0a0a0" stroked="f"/>
        </w:pict>
      </w:r>
    </w:p>
    <w:p w14:paraId="72BE2577" w14:textId="77777777" w:rsidR="00000000" w:rsidRDefault="006626A1">
      <w:pPr>
        <w:pStyle w:val="Ttulo2"/>
        <w:rPr>
          <w:rFonts w:ascii="Arial" w:eastAsia="Times New Roman" w:hAnsi="Arial" w:cs="Arial"/>
          <w:lang w:val="es-ES"/>
        </w:rPr>
      </w:pPr>
      <w:bookmarkStart w:id="46" w:name="_Toc241016863"/>
      <w:r>
        <w:rPr>
          <w:rFonts w:ascii="Arial" w:eastAsia="Times New Roman" w:hAnsi="Arial" w:cs="Arial"/>
          <w:lang w:val="es-ES"/>
        </w:rPr>
        <w:t>2.4) Flujo de Trabajo: Implementación</w:t>
      </w:r>
      <w:bookmarkEnd w:id="46"/>
    </w:p>
    <w:p w14:paraId="03B03C79" w14:textId="77777777" w:rsidR="00000000" w:rsidRDefault="006626A1">
      <w:pPr>
        <w:pStyle w:val="Ttulo3"/>
        <w:rPr>
          <w:rFonts w:ascii="Arial" w:eastAsia="Times New Roman" w:hAnsi="Arial" w:cs="Arial"/>
          <w:lang w:val="es-ES"/>
        </w:rPr>
      </w:pPr>
      <w:bookmarkStart w:id="47" w:name="_Toc241016864"/>
      <w:r>
        <w:rPr>
          <w:rFonts w:ascii="Arial" w:eastAsia="Times New Roman" w:hAnsi="Arial" w:cs="Arial"/>
          <w:lang w:val="es-ES"/>
        </w:rPr>
        <w:t>2.4.1 Implementación de la arquitectura del sistema</w:t>
      </w:r>
      <w:bookmarkEnd w:id="47"/>
    </w:p>
    <w:tbl>
      <w:tblPr>
        <w:tblW w:w="8504" w:type="dxa"/>
        <w:tblLayout w:type="fixed"/>
        <w:tblCellMar>
          <w:top w:w="15" w:type="dxa"/>
          <w:left w:w="15" w:type="dxa"/>
          <w:bottom w:w="15" w:type="dxa"/>
          <w:right w:w="15" w:type="dxa"/>
        </w:tblCellMar>
        <w:tblLook w:val="04A0" w:firstRow="1" w:lastRow="0" w:firstColumn="1" w:lastColumn="0" w:noHBand="0" w:noVBand="1"/>
      </w:tblPr>
      <w:tblGrid>
        <w:gridCol w:w="1468"/>
        <w:gridCol w:w="4450"/>
        <w:gridCol w:w="2586"/>
      </w:tblGrid>
      <w:tr w:rsidR="00000000" w14:paraId="11FD34A7" w14:textId="77777777" w:rsidTr="006626A1">
        <w:trPr>
          <w:tblHeader/>
        </w:trPr>
        <w:tc>
          <w:tcPr>
            <w:tcW w:w="1468" w:type="dxa"/>
            <w:tcBorders>
              <w:top w:val="single" w:sz="6" w:space="0" w:color="1B2A4A"/>
              <w:left w:val="single" w:sz="6" w:space="0" w:color="1B2A4A"/>
              <w:bottom w:val="single" w:sz="6" w:space="0" w:color="1B2A4A"/>
              <w:right w:val="single" w:sz="6" w:space="0" w:color="1B2A4A"/>
            </w:tcBorders>
            <w:shd w:val="clear" w:color="auto" w:fill="1B2A4A"/>
            <w:tcMar>
              <w:top w:w="100" w:type="dxa"/>
              <w:left w:w="120" w:type="dxa"/>
              <w:bottom w:w="100" w:type="dxa"/>
              <w:right w:w="120" w:type="dxa"/>
            </w:tcMar>
            <w:hideMark/>
          </w:tcPr>
          <w:p w14:paraId="1B0C9359" w14:textId="77777777" w:rsidR="00000000" w:rsidRDefault="006626A1">
            <w:pPr>
              <w:spacing w:before="160" w:after="280"/>
              <w:rPr>
                <w:rFonts w:ascii="Arial" w:eastAsia="Times New Roman" w:hAnsi="Arial" w:cs="Arial"/>
                <w:b/>
                <w:bCs/>
                <w:color w:val="FFFFFF"/>
                <w:sz w:val="19"/>
                <w:szCs w:val="19"/>
              </w:rPr>
            </w:pPr>
            <w:r>
              <w:rPr>
                <w:rFonts w:ascii="Arial" w:eastAsia="Times New Roman" w:hAnsi="Arial" w:cs="Arial"/>
                <w:b/>
                <w:bCs/>
                <w:color w:val="FFFFFF"/>
                <w:sz w:val="19"/>
                <w:szCs w:val="19"/>
              </w:rPr>
              <w:t>Componente</w:t>
            </w:r>
          </w:p>
        </w:tc>
        <w:tc>
          <w:tcPr>
            <w:tcW w:w="4450" w:type="dxa"/>
            <w:tcBorders>
              <w:top w:val="single" w:sz="6" w:space="0" w:color="1B2A4A"/>
              <w:left w:val="single" w:sz="6" w:space="0" w:color="1B2A4A"/>
              <w:bottom w:val="single" w:sz="6" w:space="0" w:color="1B2A4A"/>
              <w:right w:val="single" w:sz="6" w:space="0" w:color="1B2A4A"/>
            </w:tcBorders>
            <w:shd w:val="clear" w:color="auto" w:fill="1B2A4A"/>
            <w:tcMar>
              <w:top w:w="100" w:type="dxa"/>
              <w:left w:w="120" w:type="dxa"/>
              <w:bottom w:w="100" w:type="dxa"/>
              <w:right w:w="120" w:type="dxa"/>
            </w:tcMar>
            <w:hideMark/>
          </w:tcPr>
          <w:p w14:paraId="4C7D894F" w14:textId="77777777" w:rsidR="00000000" w:rsidRDefault="006626A1">
            <w:pPr>
              <w:spacing w:before="160" w:after="280"/>
              <w:rPr>
                <w:rFonts w:ascii="Arial" w:eastAsia="Times New Roman" w:hAnsi="Arial" w:cs="Arial"/>
                <w:b/>
                <w:bCs/>
                <w:color w:val="FFFFFF"/>
                <w:sz w:val="19"/>
                <w:szCs w:val="19"/>
              </w:rPr>
            </w:pPr>
            <w:r>
              <w:rPr>
                <w:rFonts w:ascii="Arial" w:eastAsia="Times New Roman" w:hAnsi="Arial" w:cs="Arial"/>
                <w:b/>
                <w:bCs/>
                <w:color w:val="FFFFFF"/>
                <w:sz w:val="19"/>
                <w:szCs w:val="19"/>
              </w:rPr>
              <w:t>Tecnología</w:t>
            </w:r>
          </w:p>
        </w:tc>
        <w:tc>
          <w:tcPr>
            <w:tcW w:w="2586" w:type="dxa"/>
            <w:tcBorders>
              <w:top w:val="single" w:sz="6" w:space="0" w:color="1B2A4A"/>
              <w:left w:val="single" w:sz="6" w:space="0" w:color="1B2A4A"/>
              <w:bottom w:val="single" w:sz="6" w:space="0" w:color="1B2A4A"/>
              <w:right w:val="single" w:sz="6" w:space="0" w:color="1B2A4A"/>
            </w:tcBorders>
            <w:shd w:val="clear" w:color="auto" w:fill="1B2A4A"/>
            <w:tcMar>
              <w:top w:w="100" w:type="dxa"/>
              <w:left w:w="120" w:type="dxa"/>
              <w:bottom w:w="100" w:type="dxa"/>
              <w:right w:w="120" w:type="dxa"/>
            </w:tcMar>
            <w:hideMark/>
          </w:tcPr>
          <w:p w14:paraId="07097C96" w14:textId="77777777" w:rsidR="00000000" w:rsidRDefault="006626A1">
            <w:pPr>
              <w:spacing w:before="160" w:after="280"/>
              <w:rPr>
                <w:rFonts w:ascii="Arial" w:eastAsia="Times New Roman" w:hAnsi="Arial" w:cs="Arial"/>
                <w:b/>
                <w:bCs/>
                <w:color w:val="FFFFFF"/>
                <w:sz w:val="19"/>
                <w:szCs w:val="19"/>
              </w:rPr>
            </w:pPr>
            <w:r>
              <w:rPr>
                <w:rFonts w:ascii="Arial" w:eastAsia="Times New Roman" w:hAnsi="Arial" w:cs="Arial"/>
                <w:b/>
                <w:bCs/>
                <w:color w:val="FFFFFF"/>
                <w:sz w:val="19"/>
                <w:szCs w:val="19"/>
              </w:rPr>
              <w:t>Tamaño</w:t>
            </w:r>
          </w:p>
        </w:tc>
      </w:tr>
      <w:tr w:rsidR="00000000" w14:paraId="56C7AF0B" w14:textId="77777777" w:rsidTr="006626A1">
        <w:tc>
          <w:tcPr>
            <w:tcW w:w="1468"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39D999F3"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Servidor</w:t>
            </w:r>
          </w:p>
        </w:tc>
        <w:tc>
          <w:tcPr>
            <w:tcW w:w="4450"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6BF3CA5A"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Java 21, Spring Boot 4.1.1</w:t>
            </w:r>
          </w:p>
        </w:tc>
        <w:tc>
          <w:tcPr>
            <w:tcW w:w="258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02A6DF0D"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159 archivos, 20.663 líneas</w:t>
            </w:r>
          </w:p>
        </w:tc>
      </w:tr>
      <w:tr w:rsidR="00000000" w14:paraId="19BB918D" w14:textId="77777777" w:rsidTr="006626A1">
        <w:tc>
          <w:tcPr>
            <w:tcW w:w="1468"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4593111D"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Cliente web</w:t>
            </w:r>
          </w:p>
        </w:tc>
        <w:tc>
          <w:tcPr>
            <w:tcW w:w="4450"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36046764"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TypeScript, React 19, Vite 8</w:t>
            </w:r>
          </w:p>
        </w:tc>
        <w:tc>
          <w:tcPr>
            <w:tcW w:w="258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61FF49B5"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23 archivos, 5.977 líneas</w:t>
            </w:r>
          </w:p>
        </w:tc>
      </w:tr>
      <w:tr w:rsidR="00000000" w14:paraId="7E4AA925" w14:textId="77777777" w:rsidTr="006626A1">
        <w:tc>
          <w:tcPr>
            <w:tcW w:w="1468"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4BCB9E2C"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Cliente móvil</w:t>
            </w:r>
          </w:p>
        </w:tc>
        <w:tc>
          <w:tcPr>
            <w:tcW w:w="4450"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5D7FD08E"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Dart, Flutter</w:t>
            </w:r>
          </w:p>
        </w:tc>
        <w:tc>
          <w:tcPr>
            <w:tcW w:w="258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0B70B7DF"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33 archivos, 6.523 líneas</w:t>
            </w:r>
          </w:p>
        </w:tc>
      </w:tr>
      <w:tr w:rsidR="00000000" w14:paraId="3CB326C3" w14:textId="77777777" w:rsidTr="006626A1">
        <w:tc>
          <w:tcPr>
            <w:tcW w:w="1468"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1147E70E"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Base de datos</w:t>
            </w:r>
          </w:p>
        </w:tc>
        <w:tc>
          <w:tcPr>
            <w:tcW w:w="4450"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0E77CC3F"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PostgreSQL 17, esquema versionado con Flyway</w:t>
            </w:r>
          </w:p>
        </w:tc>
        <w:tc>
          <w:tcPr>
            <w:tcW w:w="258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24E33D4B"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12 tablas, 2 migraciones</w:t>
            </w:r>
          </w:p>
        </w:tc>
      </w:tr>
    </w:tbl>
    <w:p w14:paraId="3FE2C960" w14:textId="77777777" w:rsidR="00000000" w:rsidRDefault="006626A1">
      <w:pPr>
        <w:pStyle w:val="Ttulo3"/>
        <w:rPr>
          <w:rFonts w:ascii="Arial" w:eastAsia="Times New Roman" w:hAnsi="Arial" w:cs="Arial"/>
          <w:lang w:val="es-ES"/>
        </w:rPr>
      </w:pPr>
      <w:bookmarkStart w:id="48" w:name="_Toc241016865"/>
      <w:r>
        <w:rPr>
          <w:rFonts w:ascii="Arial" w:eastAsia="Times New Roman" w:hAnsi="Arial" w:cs="Arial"/>
          <w:lang w:val="es-ES"/>
        </w:rPr>
        <w:t>2.4.2 El núcleo: el comando como única vía de cambio</w:t>
      </w:r>
      <w:bookmarkEnd w:id="48"/>
    </w:p>
    <w:p w14:paraId="7A544D1A" w14:textId="77777777" w:rsidR="00000000" w:rsidRDefault="006626A1">
      <w:pPr>
        <w:pStyle w:val="NormalWeb"/>
        <w:jc w:val="both"/>
        <w:rPr>
          <w:rFonts w:ascii="Arial" w:hAnsi="Arial" w:cs="Arial"/>
          <w:color w:val="000000"/>
          <w:sz w:val="22"/>
          <w:szCs w:val="22"/>
          <w:lang w:val="es-ES"/>
        </w:rPr>
      </w:pPr>
      <w:r>
        <w:rPr>
          <w:rFonts w:ascii="Arial" w:hAnsi="Arial" w:cs="Arial"/>
          <w:color w:val="000000"/>
          <w:sz w:val="22"/>
          <w:szCs w:val="22"/>
          <w:lang w:val="es-ES"/>
        </w:rPr>
        <w:t>La pieza que sostiene la arquitectura es una interfaz sellada con diez comandos:</w:t>
      </w:r>
    </w:p>
    <w:p w14:paraId="0F1EC780" w14:textId="77777777" w:rsidR="00000000" w:rsidRDefault="006626A1">
      <w:pPr>
        <w:pStyle w:val="HTMLconformatoprevio"/>
        <w:pBdr>
          <w:top w:val="single" w:sz="6" w:space="8" w:color="C5CED6"/>
          <w:left w:val="single" w:sz="6" w:space="8" w:color="C5CED6"/>
          <w:bottom w:val="single" w:sz="6" w:space="8" w:color="C5CED6"/>
          <w:right w:val="single" w:sz="6" w:space="8" w:color="C5CED6"/>
        </w:pBdr>
        <w:shd w:val="clear" w:color="auto" w:fill="F4F6F8"/>
        <w:rPr>
          <w:rFonts w:ascii="Consolas" w:hAnsi="Consolas"/>
          <w:color w:val="000000"/>
          <w:sz w:val="17"/>
          <w:szCs w:val="17"/>
          <w:lang w:val="es-ES"/>
        </w:rPr>
      </w:pPr>
      <w:r>
        <w:rPr>
          <w:rFonts w:ascii="Consolas" w:hAnsi="Consolas"/>
          <w:color w:val="000000"/>
          <w:sz w:val="17"/>
          <w:szCs w:val="17"/>
          <w:lang w:val="es-ES"/>
        </w:rPr>
        <w:t>ComandoOperacion  (sealed)</w:t>
      </w:r>
    </w:p>
    <w:p w14:paraId="2AD82017" w14:textId="77777777" w:rsidR="00000000" w:rsidRDefault="006626A1">
      <w:pPr>
        <w:pStyle w:val="HTMLconformatoprevio"/>
        <w:pBdr>
          <w:top w:val="single" w:sz="6" w:space="8" w:color="C5CED6"/>
          <w:left w:val="single" w:sz="6" w:space="8" w:color="C5CED6"/>
          <w:bottom w:val="single" w:sz="6" w:space="8" w:color="C5CED6"/>
          <w:right w:val="single" w:sz="6" w:space="8" w:color="C5CED6"/>
        </w:pBdr>
        <w:shd w:val="clear" w:color="auto" w:fill="F4F6F8"/>
        <w:rPr>
          <w:rFonts w:ascii="Consolas" w:hAnsi="Consolas"/>
          <w:color w:val="000000"/>
          <w:sz w:val="17"/>
          <w:szCs w:val="17"/>
          <w:lang w:val="es-ES"/>
        </w:rPr>
      </w:pPr>
      <w:r>
        <w:rPr>
          <w:rFonts w:ascii="Consolas" w:hAnsi="Consolas"/>
          <w:color w:val="000000"/>
          <w:sz w:val="17"/>
          <w:szCs w:val="17"/>
          <w:lang w:val="es-ES"/>
        </w:rPr>
        <w:t>├── CrearClase          ├── AgregarAtributo     ├── CrearRelacion</w:t>
      </w:r>
    </w:p>
    <w:p w14:paraId="4053DABD" w14:textId="77777777" w:rsidR="00000000" w:rsidRDefault="006626A1">
      <w:pPr>
        <w:pStyle w:val="HTMLconformatoprevio"/>
        <w:pBdr>
          <w:top w:val="single" w:sz="6" w:space="8" w:color="C5CED6"/>
          <w:left w:val="single" w:sz="6" w:space="8" w:color="C5CED6"/>
          <w:bottom w:val="single" w:sz="6" w:space="8" w:color="C5CED6"/>
          <w:right w:val="single" w:sz="6" w:space="8" w:color="C5CED6"/>
        </w:pBdr>
        <w:shd w:val="clear" w:color="auto" w:fill="F4F6F8"/>
        <w:rPr>
          <w:rFonts w:ascii="Consolas" w:hAnsi="Consolas"/>
          <w:color w:val="000000"/>
          <w:sz w:val="17"/>
          <w:szCs w:val="17"/>
          <w:lang w:val="es-ES"/>
        </w:rPr>
      </w:pPr>
      <w:r>
        <w:rPr>
          <w:rFonts w:ascii="Consolas" w:hAnsi="Consolas"/>
          <w:color w:val="000000"/>
          <w:sz w:val="17"/>
          <w:szCs w:val="17"/>
          <w:lang w:val="es-ES"/>
        </w:rPr>
        <w:t>├── RenombrarClase      ├── EliminarAtributo    └── EliminarRelacion</w:t>
      </w:r>
    </w:p>
    <w:p w14:paraId="6BFB49F7" w14:textId="77777777" w:rsidR="00000000" w:rsidRDefault="006626A1">
      <w:pPr>
        <w:pStyle w:val="HTMLconformatoprevio"/>
        <w:pBdr>
          <w:top w:val="single" w:sz="6" w:space="8" w:color="C5CED6"/>
          <w:left w:val="single" w:sz="6" w:space="8" w:color="C5CED6"/>
          <w:bottom w:val="single" w:sz="6" w:space="8" w:color="C5CED6"/>
          <w:right w:val="single" w:sz="6" w:space="8" w:color="C5CED6"/>
        </w:pBdr>
        <w:shd w:val="clear" w:color="auto" w:fill="F4F6F8"/>
        <w:rPr>
          <w:rFonts w:ascii="Consolas" w:hAnsi="Consolas"/>
          <w:color w:val="000000"/>
          <w:sz w:val="17"/>
          <w:szCs w:val="17"/>
          <w:lang w:val="es-ES"/>
        </w:rPr>
      </w:pPr>
      <w:r>
        <w:rPr>
          <w:rFonts w:ascii="Consolas" w:hAnsi="Consolas"/>
          <w:color w:val="000000"/>
          <w:sz w:val="17"/>
          <w:szCs w:val="17"/>
          <w:lang w:val="es-ES"/>
        </w:rPr>
        <w:t>├── MoverClase          ├── AgregarMetodo</w:t>
      </w:r>
    </w:p>
    <w:p w14:paraId="2251899C" w14:textId="77777777" w:rsidR="00000000" w:rsidRDefault="006626A1">
      <w:pPr>
        <w:pStyle w:val="HTMLconformatoprevio"/>
        <w:pBdr>
          <w:top w:val="single" w:sz="6" w:space="8" w:color="C5CED6"/>
          <w:left w:val="single" w:sz="6" w:space="8" w:color="C5CED6"/>
          <w:bottom w:val="single" w:sz="6" w:space="8" w:color="C5CED6"/>
          <w:right w:val="single" w:sz="6" w:space="8" w:color="C5CED6"/>
        </w:pBdr>
        <w:shd w:val="clear" w:color="auto" w:fill="F4F6F8"/>
        <w:rPr>
          <w:rFonts w:ascii="Consolas" w:hAnsi="Consolas"/>
          <w:color w:val="000000"/>
          <w:sz w:val="17"/>
          <w:szCs w:val="17"/>
          <w:lang w:val="es-ES"/>
        </w:rPr>
      </w:pPr>
      <w:r>
        <w:rPr>
          <w:rFonts w:ascii="Consolas" w:hAnsi="Consolas"/>
          <w:color w:val="000000"/>
          <w:sz w:val="17"/>
          <w:szCs w:val="17"/>
          <w:lang w:val="es-ES"/>
        </w:rPr>
        <w:t>├── EliminarClase       └── EliminarMetodo</w:t>
      </w:r>
    </w:p>
    <w:p w14:paraId="2D18E955" w14:textId="77777777" w:rsidR="00000000" w:rsidRDefault="006626A1">
      <w:pPr>
        <w:pStyle w:val="NormalWeb"/>
        <w:jc w:val="both"/>
        <w:rPr>
          <w:rFonts w:ascii="Arial" w:hAnsi="Arial" w:cs="Arial"/>
          <w:color w:val="000000"/>
          <w:sz w:val="22"/>
          <w:szCs w:val="22"/>
          <w:lang w:val="es-ES"/>
        </w:rPr>
      </w:pPr>
      <w:r>
        <w:rPr>
          <w:rFonts w:ascii="Arial" w:hAnsi="Arial" w:cs="Arial"/>
          <w:color w:val="000000"/>
          <w:sz w:val="22"/>
          <w:szCs w:val="22"/>
          <w:lang w:val="es-ES"/>
        </w:rPr>
        <w:t xml:space="preserve">Ser </w:t>
      </w:r>
      <w:r>
        <w:rPr>
          <w:rFonts w:ascii="Arial" w:hAnsi="Arial" w:cs="Arial"/>
          <w:b/>
          <w:bCs/>
          <w:color w:val="000000"/>
          <w:sz w:val="22"/>
          <w:szCs w:val="22"/>
          <w:lang w:val="es-ES"/>
        </w:rPr>
        <w:t>sellada</w:t>
      </w:r>
      <w:r>
        <w:rPr>
          <w:rFonts w:ascii="Arial" w:hAnsi="Arial" w:cs="Arial"/>
          <w:color w:val="000000"/>
          <w:sz w:val="22"/>
          <w:szCs w:val="22"/>
          <w:lang w:val="es-ES"/>
        </w:rPr>
        <w:t xml:space="preserve"> tiene una consecuencia verificada por el compilador: el </w:t>
      </w:r>
      <w:r>
        <w:rPr>
          <w:rStyle w:val="CdigoHTML"/>
          <w:color w:val="000000"/>
          <w:lang w:val="es-ES"/>
        </w:rPr>
        <w:t>switch</w:t>
      </w:r>
      <w:r>
        <w:rPr>
          <w:rFonts w:ascii="Arial" w:hAnsi="Arial" w:cs="Arial"/>
          <w:color w:val="000000"/>
          <w:sz w:val="22"/>
          <w:szCs w:val="22"/>
          <w:lang w:val="es-ES"/>
        </w:rPr>
        <w:t xml:space="preserve"> que asocia cada comando con</w:t>
      </w:r>
      <w:r>
        <w:rPr>
          <w:rFonts w:ascii="Arial" w:hAnsi="Arial" w:cs="Arial"/>
          <w:color w:val="000000"/>
          <w:sz w:val="22"/>
          <w:szCs w:val="22"/>
          <w:lang w:val="es-ES"/>
        </w:rPr>
        <w:t xml:space="preserve"> su nombre en la bitácora es exhaustivo, de modo que agregar un comando sin registrarlo </w:t>
      </w:r>
      <w:r>
        <w:rPr>
          <w:rFonts w:ascii="Arial" w:hAnsi="Arial" w:cs="Arial"/>
          <w:b/>
          <w:bCs/>
          <w:color w:val="000000"/>
          <w:sz w:val="22"/>
          <w:szCs w:val="22"/>
          <w:lang w:val="es-ES"/>
        </w:rPr>
        <w:t>no compila</w:t>
      </w:r>
      <w:r>
        <w:rPr>
          <w:rFonts w:ascii="Arial" w:hAnsi="Arial" w:cs="Arial"/>
          <w:color w:val="000000"/>
          <w:sz w:val="22"/>
          <w:szCs w:val="22"/>
          <w:lang w:val="es-ES"/>
        </w:rPr>
        <w:t>. No es una convención que haya que recordar.</w:t>
      </w:r>
    </w:p>
    <w:p w14:paraId="2FBC3C8B" w14:textId="77777777" w:rsidR="00000000" w:rsidRDefault="006626A1">
      <w:pPr>
        <w:pStyle w:val="NormalWeb"/>
        <w:jc w:val="both"/>
        <w:rPr>
          <w:rFonts w:ascii="Arial" w:hAnsi="Arial" w:cs="Arial"/>
          <w:color w:val="000000"/>
          <w:sz w:val="22"/>
          <w:szCs w:val="22"/>
          <w:lang w:val="es-ES"/>
        </w:rPr>
      </w:pPr>
      <w:r>
        <w:rPr>
          <w:rFonts w:ascii="Arial" w:hAnsi="Arial" w:cs="Arial"/>
          <w:color w:val="000000"/>
          <w:sz w:val="22"/>
          <w:szCs w:val="22"/>
          <w:lang w:val="es-ES"/>
        </w:rPr>
        <w:t>Cada comando declara además qué elemento necesita tener bloqueado, lo que permite que el servicio de operaciones</w:t>
      </w:r>
      <w:r>
        <w:rPr>
          <w:rFonts w:ascii="Arial" w:hAnsi="Arial" w:cs="Arial"/>
          <w:color w:val="000000"/>
          <w:sz w:val="22"/>
          <w:szCs w:val="22"/>
          <w:lang w:val="es-ES"/>
        </w:rPr>
        <w:t xml:space="preserve"> pida el bloqueo correcto sin conocer el detalle de cada comando.</w:t>
      </w:r>
    </w:p>
    <w:p w14:paraId="636B7217" w14:textId="77777777" w:rsidR="00000000" w:rsidRDefault="006626A1">
      <w:pPr>
        <w:pStyle w:val="Ttulo3"/>
        <w:rPr>
          <w:rFonts w:ascii="Arial" w:eastAsia="Times New Roman" w:hAnsi="Arial" w:cs="Arial"/>
          <w:lang w:val="es-ES"/>
        </w:rPr>
      </w:pPr>
      <w:bookmarkStart w:id="49" w:name="_Toc241016866"/>
      <w:r>
        <w:rPr>
          <w:rFonts w:ascii="Arial" w:eastAsia="Times New Roman" w:hAnsi="Arial" w:cs="Arial"/>
          <w:lang w:val="es-ES"/>
        </w:rPr>
        <w:t>2.4.3 Implementación de la exclusión mutua</w:t>
      </w:r>
      <w:bookmarkEnd w:id="49"/>
    </w:p>
    <w:p w14:paraId="2C04D524" w14:textId="77777777" w:rsidR="00000000" w:rsidRDefault="006626A1">
      <w:pPr>
        <w:pStyle w:val="HTMLconformatoprevio"/>
        <w:pBdr>
          <w:top w:val="single" w:sz="6" w:space="8" w:color="C5CED6"/>
          <w:left w:val="single" w:sz="6" w:space="8" w:color="C5CED6"/>
          <w:bottom w:val="single" w:sz="6" w:space="8" w:color="C5CED6"/>
          <w:right w:val="single" w:sz="6" w:space="8" w:color="C5CED6"/>
        </w:pBdr>
        <w:shd w:val="clear" w:color="auto" w:fill="F4F6F8"/>
        <w:rPr>
          <w:rFonts w:ascii="Consolas" w:hAnsi="Consolas"/>
          <w:color w:val="000000"/>
          <w:sz w:val="17"/>
          <w:szCs w:val="17"/>
          <w:lang w:val="es-ES"/>
        </w:rPr>
      </w:pPr>
      <w:r>
        <w:rPr>
          <w:rFonts w:ascii="Consolas" w:hAnsi="Consolas"/>
          <w:color w:val="000000"/>
          <w:sz w:val="17"/>
          <w:szCs w:val="17"/>
          <w:lang w:val="es-ES"/>
        </w:rPr>
        <w:lastRenderedPageBreak/>
        <w:t>INSERT INTO bloqueo_elemento (...)</w:t>
      </w:r>
    </w:p>
    <w:p w14:paraId="5071986C" w14:textId="77777777" w:rsidR="00000000" w:rsidRDefault="006626A1">
      <w:pPr>
        <w:pStyle w:val="HTMLconformatoprevio"/>
        <w:pBdr>
          <w:top w:val="single" w:sz="6" w:space="8" w:color="C5CED6"/>
          <w:left w:val="single" w:sz="6" w:space="8" w:color="C5CED6"/>
          <w:bottom w:val="single" w:sz="6" w:space="8" w:color="C5CED6"/>
          <w:right w:val="single" w:sz="6" w:space="8" w:color="C5CED6"/>
        </w:pBdr>
        <w:shd w:val="clear" w:color="auto" w:fill="F4F6F8"/>
        <w:rPr>
          <w:rFonts w:ascii="Consolas" w:hAnsi="Consolas"/>
          <w:color w:val="000000"/>
          <w:sz w:val="17"/>
          <w:szCs w:val="17"/>
          <w:lang w:val="es-ES"/>
        </w:rPr>
      </w:pPr>
      <w:r>
        <w:rPr>
          <w:rFonts w:ascii="Consolas" w:hAnsi="Consolas"/>
          <w:color w:val="000000"/>
          <w:sz w:val="17"/>
          <w:szCs w:val="17"/>
          <w:lang w:val="es-ES"/>
        </w:rPr>
        <w:t>VALUES (...)</w:t>
      </w:r>
    </w:p>
    <w:p w14:paraId="30F158FA" w14:textId="77777777" w:rsidR="00000000" w:rsidRDefault="006626A1">
      <w:pPr>
        <w:pStyle w:val="HTMLconformatoprevio"/>
        <w:pBdr>
          <w:top w:val="single" w:sz="6" w:space="8" w:color="C5CED6"/>
          <w:left w:val="single" w:sz="6" w:space="8" w:color="C5CED6"/>
          <w:bottom w:val="single" w:sz="6" w:space="8" w:color="C5CED6"/>
          <w:right w:val="single" w:sz="6" w:space="8" w:color="C5CED6"/>
        </w:pBdr>
        <w:shd w:val="clear" w:color="auto" w:fill="F4F6F8"/>
        <w:rPr>
          <w:rFonts w:ascii="Consolas" w:hAnsi="Consolas"/>
          <w:color w:val="000000"/>
          <w:sz w:val="17"/>
          <w:szCs w:val="17"/>
          <w:lang w:val="es-ES"/>
        </w:rPr>
      </w:pPr>
      <w:r>
        <w:rPr>
          <w:rFonts w:ascii="Consolas" w:hAnsi="Consolas"/>
          <w:color w:val="000000"/>
          <w:sz w:val="17"/>
          <w:szCs w:val="17"/>
          <w:lang w:val="es-ES"/>
        </w:rPr>
        <w:t>ON CONFLICT (elemento_tipo, elemento_id) DO NOTHING</w:t>
      </w:r>
    </w:p>
    <w:p w14:paraId="35EF3E52" w14:textId="77777777" w:rsidR="00000000" w:rsidRDefault="006626A1">
      <w:pPr>
        <w:pStyle w:val="NormalWeb"/>
        <w:jc w:val="both"/>
        <w:rPr>
          <w:rFonts w:ascii="Arial" w:hAnsi="Arial" w:cs="Arial"/>
          <w:color w:val="000000"/>
          <w:sz w:val="22"/>
          <w:szCs w:val="22"/>
          <w:lang w:val="es-ES"/>
        </w:rPr>
      </w:pPr>
      <w:r>
        <w:rPr>
          <w:rFonts w:ascii="Arial" w:hAnsi="Arial" w:cs="Arial"/>
          <w:color w:val="000000"/>
          <w:sz w:val="22"/>
          <w:szCs w:val="22"/>
          <w:lang w:val="es-ES"/>
        </w:rPr>
        <w:t>La sentencia devuelve el número de filas insert</w:t>
      </w:r>
      <w:r>
        <w:rPr>
          <w:rFonts w:ascii="Arial" w:hAnsi="Arial" w:cs="Arial"/>
          <w:color w:val="000000"/>
          <w:sz w:val="22"/>
          <w:szCs w:val="22"/>
          <w:lang w:val="es-ES"/>
        </w:rPr>
        <w:t xml:space="preserve">adas: uno si el bloqueo se concedió, cero si otra persona lo tenía. La variante </w:t>
      </w:r>
      <w:r>
        <w:rPr>
          <w:rStyle w:val="CdigoHTML"/>
          <w:color w:val="000000"/>
          <w:lang w:val="es-ES"/>
        </w:rPr>
        <w:t>DO NOTHING</w:t>
      </w:r>
      <w:r>
        <w:rPr>
          <w:rFonts w:ascii="Arial" w:hAnsi="Arial" w:cs="Arial"/>
          <w:color w:val="000000"/>
          <w:sz w:val="22"/>
          <w:szCs w:val="22"/>
          <w:lang w:val="es-ES"/>
        </w:rPr>
        <w:t xml:space="preserve"> es deliberada y fue necesaria: un conflicto que lance una excepción marca la transacción para reversión, y quien pierde la disputa debe poder continuar normalmente p</w:t>
      </w:r>
      <w:r>
        <w:rPr>
          <w:rFonts w:ascii="Arial" w:hAnsi="Arial" w:cs="Arial"/>
          <w:color w:val="000000"/>
          <w:sz w:val="22"/>
          <w:szCs w:val="22"/>
          <w:lang w:val="es-ES"/>
        </w:rPr>
        <w:t>ara informar que el elemento está tomado.</w:t>
      </w:r>
    </w:p>
    <w:p w14:paraId="36369EEA" w14:textId="77777777" w:rsidR="00000000" w:rsidRDefault="006626A1">
      <w:pPr>
        <w:pStyle w:val="NormalWeb"/>
        <w:jc w:val="both"/>
        <w:rPr>
          <w:rFonts w:ascii="Arial" w:hAnsi="Arial" w:cs="Arial"/>
          <w:color w:val="000000"/>
          <w:sz w:val="22"/>
          <w:szCs w:val="22"/>
          <w:lang w:val="es-ES"/>
        </w:rPr>
      </w:pPr>
      <w:r>
        <w:rPr>
          <w:rFonts w:ascii="Arial" w:hAnsi="Arial" w:cs="Arial"/>
          <w:color w:val="000000"/>
          <w:sz w:val="22"/>
          <w:szCs w:val="22"/>
          <w:lang w:val="es-ES"/>
        </w:rPr>
        <w:t xml:space="preserve">El servicio distingue además </w:t>
      </w:r>
      <w:r>
        <w:rPr>
          <w:rFonts w:ascii="Arial" w:hAnsi="Arial" w:cs="Arial"/>
          <w:b/>
          <w:bCs/>
          <w:color w:val="000000"/>
          <w:sz w:val="22"/>
          <w:szCs w:val="22"/>
          <w:lang w:val="es-ES"/>
        </w:rPr>
        <w:t>concedido</w:t>
      </w:r>
      <w:r>
        <w:rPr>
          <w:rFonts w:ascii="Arial" w:hAnsi="Arial" w:cs="Arial"/>
          <w:color w:val="000000"/>
          <w:sz w:val="22"/>
          <w:szCs w:val="22"/>
          <w:lang w:val="es-ES"/>
        </w:rPr>
        <w:t xml:space="preserve"> de </w:t>
      </w:r>
      <w:r>
        <w:rPr>
          <w:rFonts w:ascii="Arial" w:hAnsi="Arial" w:cs="Arial"/>
          <w:b/>
          <w:bCs/>
          <w:color w:val="000000"/>
          <w:sz w:val="22"/>
          <w:szCs w:val="22"/>
          <w:lang w:val="es-ES"/>
        </w:rPr>
        <w:t>renovado</w:t>
      </w:r>
      <w:r>
        <w:rPr>
          <w:rFonts w:ascii="Arial" w:hAnsi="Arial" w:cs="Arial"/>
          <w:color w:val="000000"/>
          <w:sz w:val="22"/>
          <w:szCs w:val="22"/>
          <w:lang w:val="es-ES"/>
        </w:rPr>
        <w:t>. Si el bloqueo ya era de quien lo pide, se le deja: está editando. Si se tomó al paso solo para aplicar un cambio —el caso de la cola sin conexión— se libera al te</w:t>
      </w:r>
      <w:r>
        <w:rPr>
          <w:rFonts w:ascii="Arial" w:hAnsi="Arial" w:cs="Arial"/>
          <w:color w:val="000000"/>
          <w:sz w:val="22"/>
          <w:szCs w:val="22"/>
          <w:lang w:val="es-ES"/>
        </w:rPr>
        <w:t>rminar, porque retenerlo dejaría el elemento ocupado hasta vencer sin que nadie lo esté editando.</w:t>
      </w:r>
    </w:p>
    <w:p w14:paraId="687B49A7" w14:textId="77777777" w:rsidR="00000000" w:rsidRDefault="006626A1">
      <w:pPr>
        <w:pStyle w:val="Ttulo3"/>
        <w:rPr>
          <w:rFonts w:ascii="Arial" w:eastAsia="Times New Roman" w:hAnsi="Arial" w:cs="Arial"/>
          <w:lang w:val="es-ES"/>
        </w:rPr>
      </w:pPr>
      <w:bookmarkStart w:id="50" w:name="_Toc241016867"/>
      <w:r>
        <w:rPr>
          <w:rFonts w:ascii="Arial" w:eastAsia="Times New Roman" w:hAnsi="Arial" w:cs="Arial"/>
          <w:lang w:val="es-ES"/>
        </w:rPr>
        <w:t>2.4.4 Implementación del generador</w:t>
      </w:r>
      <w:bookmarkEnd w:id="50"/>
    </w:p>
    <w:p w14:paraId="5CC572EB" w14:textId="77777777" w:rsidR="00000000" w:rsidRDefault="006626A1">
      <w:pPr>
        <w:pStyle w:val="NormalWeb"/>
        <w:jc w:val="both"/>
        <w:rPr>
          <w:rFonts w:ascii="Arial" w:hAnsi="Arial" w:cs="Arial"/>
          <w:color w:val="000000"/>
          <w:sz w:val="22"/>
          <w:szCs w:val="22"/>
          <w:lang w:val="es-ES"/>
        </w:rPr>
      </w:pPr>
      <w:r>
        <w:rPr>
          <w:rFonts w:ascii="Arial" w:hAnsi="Arial" w:cs="Arial"/>
          <w:color w:val="000000"/>
          <w:sz w:val="22"/>
          <w:szCs w:val="22"/>
          <w:lang w:val="es-ES"/>
        </w:rPr>
        <w:t xml:space="preserve">Entre el modelo y el texto del código hay un </w:t>
      </w:r>
      <w:r>
        <w:rPr>
          <w:rFonts w:ascii="Arial" w:hAnsi="Arial" w:cs="Arial"/>
          <w:b/>
          <w:bCs/>
          <w:color w:val="000000"/>
          <w:sz w:val="22"/>
          <w:szCs w:val="22"/>
          <w:lang w:val="es-ES"/>
        </w:rPr>
        <w:t>plan intermedio</w:t>
      </w:r>
      <w:r>
        <w:rPr>
          <w:rFonts w:ascii="Arial" w:hAnsi="Arial" w:cs="Arial"/>
          <w:color w:val="000000"/>
          <w:sz w:val="22"/>
          <w:szCs w:val="22"/>
          <w:lang w:val="es-ES"/>
        </w:rPr>
        <w:t>. El planificador resuelve allí todas las decisiones discutible</w:t>
      </w:r>
      <w:r>
        <w:rPr>
          <w:rFonts w:ascii="Arial" w:hAnsi="Arial" w:cs="Arial"/>
          <w:color w:val="000000"/>
          <w:sz w:val="22"/>
          <w:szCs w:val="22"/>
          <w:lang w:val="es-ES"/>
        </w:rPr>
        <w:t>s —dónde vive la clave ajena, cómo se nombra la tabla de unión, qué tipo Java corresponde a cada tipo del modelo— y el escritor se limita a volcar ese plan. La separación permite verificar las reglas de mapeo sin comparar cadenas de código.</w:t>
      </w:r>
    </w:p>
    <w:p w14:paraId="1DD686C0" w14:textId="77777777" w:rsidR="00000000" w:rsidRDefault="006626A1">
      <w:pPr>
        <w:pStyle w:val="NormalWeb"/>
        <w:jc w:val="both"/>
        <w:rPr>
          <w:rFonts w:ascii="Arial" w:hAnsi="Arial" w:cs="Arial"/>
          <w:color w:val="000000"/>
          <w:sz w:val="22"/>
          <w:szCs w:val="22"/>
          <w:lang w:val="es-ES"/>
        </w:rPr>
      </w:pPr>
      <w:r>
        <w:rPr>
          <w:rFonts w:ascii="Arial" w:hAnsi="Arial" w:cs="Arial"/>
          <w:color w:val="000000"/>
          <w:sz w:val="22"/>
          <w:szCs w:val="22"/>
          <w:lang w:val="es-ES"/>
        </w:rPr>
        <w:t>Reglas de mapeo</w:t>
      </w:r>
      <w:r>
        <w:rPr>
          <w:rFonts w:ascii="Arial" w:hAnsi="Arial" w:cs="Arial"/>
          <w:color w:val="000000"/>
          <w:sz w:val="22"/>
          <w:szCs w:val="22"/>
          <w:lang w:val="es-ES"/>
        </w:rPr>
        <w:t xml:space="preserve"> implementadas:</w:t>
      </w:r>
    </w:p>
    <w:tbl>
      <w:tblPr>
        <w:tblW w:w="8504" w:type="dxa"/>
        <w:tblLayout w:type="fixed"/>
        <w:tblCellMar>
          <w:top w:w="15" w:type="dxa"/>
          <w:left w:w="15" w:type="dxa"/>
          <w:bottom w:w="15" w:type="dxa"/>
          <w:right w:w="15" w:type="dxa"/>
        </w:tblCellMar>
        <w:tblLook w:val="04A0" w:firstRow="1" w:lastRow="0" w:firstColumn="1" w:lastColumn="0" w:noHBand="0" w:noVBand="1"/>
      </w:tblPr>
      <w:tblGrid>
        <w:gridCol w:w="2882"/>
        <w:gridCol w:w="5622"/>
      </w:tblGrid>
      <w:tr w:rsidR="00000000" w14:paraId="0D0A12E2" w14:textId="77777777" w:rsidTr="006626A1">
        <w:trPr>
          <w:tblHeader/>
        </w:trPr>
        <w:tc>
          <w:tcPr>
            <w:tcW w:w="2882" w:type="dxa"/>
            <w:tcBorders>
              <w:top w:val="single" w:sz="6" w:space="0" w:color="1B2A4A"/>
              <w:left w:val="single" w:sz="6" w:space="0" w:color="1B2A4A"/>
              <w:bottom w:val="single" w:sz="6" w:space="0" w:color="1B2A4A"/>
              <w:right w:val="single" w:sz="6" w:space="0" w:color="1B2A4A"/>
            </w:tcBorders>
            <w:shd w:val="clear" w:color="auto" w:fill="1B2A4A"/>
            <w:tcMar>
              <w:top w:w="100" w:type="dxa"/>
              <w:left w:w="120" w:type="dxa"/>
              <w:bottom w:w="100" w:type="dxa"/>
              <w:right w:w="120" w:type="dxa"/>
            </w:tcMar>
            <w:hideMark/>
          </w:tcPr>
          <w:p w14:paraId="49FC445F" w14:textId="77777777" w:rsidR="00000000" w:rsidRDefault="006626A1">
            <w:pPr>
              <w:spacing w:before="160" w:after="280"/>
              <w:rPr>
                <w:rFonts w:ascii="Arial" w:eastAsia="Times New Roman" w:hAnsi="Arial" w:cs="Arial"/>
                <w:b/>
                <w:bCs/>
                <w:color w:val="FFFFFF"/>
                <w:sz w:val="19"/>
                <w:szCs w:val="19"/>
              </w:rPr>
            </w:pPr>
            <w:r>
              <w:rPr>
                <w:rFonts w:ascii="Arial" w:eastAsia="Times New Roman" w:hAnsi="Arial" w:cs="Arial"/>
                <w:b/>
                <w:bCs/>
                <w:color w:val="FFFFFF"/>
                <w:sz w:val="19"/>
                <w:szCs w:val="19"/>
              </w:rPr>
              <w:t>Elemento del modelo</w:t>
            </w:r>
          </w:p>
        </w:tc>
        <w:tc>
          <w:tcPr>
            <w:tcW w:w="5622" w:type="dxa"/>
            <w:tcBorders>
              <w:top w:val="single" w:sz="6" w:space="0" w:color="1B2A4A"/>
              <w:left w:val="single" w:sz="6" w:space="0" w:color="1B2A4A"/>
              <w:bottom w:val="single" w:sz="6" w:space="0" w:color="1B2A4A"/>
              <w:right w:val="single" w:sz="6" w:space="0" w:color="1B2A4A"/>
            </w:tcBorders>
            <w:shd w:val="clear" w:color="auto" w:fill="1B2A4A"/>
            <w:tcMar>
              <w:top w:w="100" w:type="dxa"/>
              <w:left w:w="120" w:type="dxa"/>
              <w:bottom w:w="100" w:type="dxa"/>
              <w:right w:w="120" w:type="dxa"/>
            </w:tcMar>
            <w:hideMark/>
          </w:tcPr>
          <w:p w14:paraId="6DD7DB6F" w14:textId="77777777" w:rsidR="00000000" w:rsidRDefault="006626A1">
            <w:pPr>
              <w:spacing w:before="160" w:after="280"/>
              <w:rPr>
                <w:rFonts w:ascii="Arial" w:eastAsia="Times New Roman" w:hAnsi="Arial" w:cs="Arial"/>
                <w:b/>
                <w:bCs/>
                <w:color w:val="FFFFFF"/>
                <w:sz w:val="19"/>
                <w:szCs w:val="19"/>
              </w:rPr>
            </w:pPr>
            <w:r>
              <w:rPr>
                <w:rFonts w:ascii="Arial" w:eastAsia="Times New Roman" w:hAnsi="Arial" w:cs="Arial"/>
                <w:b/>
                <w:bCs/>
                <w:color w:val="FFFFFF"/>
                <w:sz w:val="19"/>
                <w:szCs w:val="19"/>
              </w:rPr>
              <w:t>Traducción</w:t>
            </w:r>
          </w:p>
        </w:tc>
      </w:tr>
      <w:tr w:rsidR="00000000" w14:paraId="4BF75C16" w14:textId="77777777" w:rsidTr="006626A1">
        <w:tc>
          <w:tcPr>
            <w:tcW w:w="2882"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56832EC2"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Clase concreta</w:t>
            </w:r>
          </w:p>
        </w:tc>
        <w:tc>
          <w:tcPr>
            <w:tcW w:w="5622"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01A5AD56"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Entidad JPA + repositorio + servicio + controlador</w:t>
            </w:r>
          </w:p>
        </w:tc>
      </w:tr>
      <w:tr w:rsidR="00000000" w14:paraId="778FE147" w14:textId="77777777" w:rsidTr="006626A1">
        <w:tc>
          <w:tcPr>
            <w:tcW w:w="2882"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6B949966"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Clase abstracta o interfaz</w:t>
            </w:r>
          </w:p>
        </w:tc>
        <w:tc>
          <w:tcPr>
            <w:tcW w:w="5622"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3ECDC874"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No genera entidad; participa como tipo</w:t>
            </w:r>
          </w:p>
        </w:tc>
      </w:tr>
      <w:tr w:rsidR="00000000" w14:paraId="4B443FF2" w14:textId="77777777" w:rsidTr="006626A1">
        <w:tc>
          <w:tcPr>
            <w:tcW w:w="2882"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65C26A82"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Atributo identificador</w:t>
            </w:r>
          </w:p>
        </w:tc>
        <w:tc>
          <w:tcPr>
            <w:tcW w:w="5622"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6E7CF808"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 xml:space="preserve">Clave primaria; si no hay ninguno, se agrega un </w:t>
            </w:r>
            <w:r>
              <w:rPr>
                <w:rStyle w:val="CdigoHTML"/>
                <w:color w:val="000000"/>
              </w:rPr>
              <w:t>id</w:t>
            </w:r>
            <w:r>
              <w:rPr>
                <w:rFonts w:ascii="Arial" w:eastAsia="Times New Roman" w:hAnsi="Arial" w:cs="Arial"/>
                <w:color w:val="000000"/>
                <w:sz w:val="19"/>
                <w:szCs w:val="19"/>
              </w:rPr>
              <w:t xml:space="preserve"> numérico</w:t>
            </w:r>
          </w:p>
        </w:tc>
      </w:tr>
      <w:tr w:rsidR="00000000" w14:paraId="5266B8B7" w14:textId="77777777" w:rsidTr="006626A1">
        <w:tc>
          <w:tcPr>
            <w:tcW w:w="2882"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1455F644"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Atributo requerido / único</w:t>
            </w:r>
          </w:p>
        </w:tc>
        <w:tc>
          <w:tcPr>
            <w:tcW w:w="5622"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40D54FE4"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Restricciones de columna</w:t>
            </w:r>
          </w:p>
        </w:tc>
      </w:tr>
      <w:tr w:rsidR="00000000" w14:paraId="45C9CCC7" w14:textId="77777777" w:rsidTr="006626A1">
        <w:tc>
          <w:tcPr>
            <w:tcW w:w="2882"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49C92AFB"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Asociación uno a muchos</w:t>
            </w:r>
          </w:p>
        </w:tc>
        <w:tc>
          <w:tcPr>
            <w:tcW w:w="5622"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4582CB9B"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Clave ajena en el lado «muchos»</w:t>
            </w:r>
          </w:p>
        </w:tc>
      </w:tr>
      <w:tr w:rsidR="00000000" w14:paraId="180F6A1C" w14:textId="77777777" w:rsidTr="006626A1">
        <w:tc>
          <w:tcPr>
            <w:tcW w:w="2882"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69C1D578"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Asociación muchos a muchos</w:t>
            </w:r>
          </w:p>
        </w:tc>
        <w:tc>
          <w:tcPr>
            <w:tcW w:w="5622"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4C273B01"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Tabla de unión declarada en un solo lado</w:t>
            </w:r>
          </w:p>
        </w:tc>
      </w:tr>
      <w:tr w:rsidR="00000000" w14:paraId="14F1B9D5" w14:textId="77777777" w:rsidTr="006626A1">
        <w:tc>
          <w:tcPr>
            <w:tcW w:w="2882"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2266785C"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Composición</w:t>
            </w:r>
          </w:p>
        </w:tc>
        <w:tc>
          <w:tcPr>
            <w:tcW w:w="5622"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50242023" w14:textId="77777777" w:rsidR="00000000" w:rsidRDefault="006626A1">
            <w:pPr>
              <w:spacing w:before="160" w:after="280"/>
              <w:rPr>
                <w:rFonts w:ascii="Arial" w:eastAsia="Times New Roman" w:hAnsi="Arial" w:cs="Arial"/>
                <w:color w:val="000000"/>
                <w:sz w:val="19"/>
                <w:szCs w:val="19"/>
              </w:rPr>
            </w:pPr>
            <w:r>
              <w:rPr>
                <w:rStyle w:val="CdigoHTML"/>
                <w:color w:val="000000"/>
              </w:rPr>
              <w:t>casc</w:t>
            </w:r>
            <w:r>
              <w:rPr>
                <w:rStyle w:val="CdigoHTML"/>
                <w:color w:val="000000"/>
              </w:rPr>
              <w:t>ade = CascadeType.ALL, orphanRemoval = true</w:t>
            </w:r>
          </w:p>
        </w:tc>
      </w:tr>
      <w:tr w:rsidR="00000000" w14:paraId="143019D3" w14:textId="77777777" w:rsidTr="006626A1">
        <w:tc>
          <w:tcPr>
            <w:tcW w:w="2882"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1872CF10"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Agregación y asociación</w:t>
            </w:r>
          </w:p>
        </w:tc>
        <w:tc>
          <w:tcPr>
            <w:tcW w:w="5622"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077E5283"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Sin cascada</w:t>
            </w:r>
          </w:p>
        </w:tc>
      </w:tr>
      <w:tr w:rsidR="00000000" w14:paraId="538830BD" w14:textId="77777777" w:rsidTr="006626A1">
        <w:tc>
          <w:tcPr>
            <w:tcW w:w="2882"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145B69E7"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lastRenderedPageBreak/>
              <w:t>Herencia</w:t>
            </w:r>
          </w:p>
        </w:tc>
        <w:tc>
          <w:tcPr>
            <w:tcW w:w="5622"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11FA89E1"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Estrategia de tabla por jerarquía</w:t>
            </w:r>
          </w:p>
        </w:tc>
      </w:tr>
    </w:tbl>
    <w:p w14:paraId="2AC29EC0" w14:textId="77777777" w:rsidR="00000000" w:rsidRDefault="006626A1">
      <w:pPr>
        <w:pStyle w:val="Ttulo3"/>
        <w:rPr>
          <w:rFonts w:ascii="Arial" w:eastAsia="Times New Roman" w:hAnsi="Arial" w:cs="Arial"/>
          <w:lang w:val="es-ES"/>
        </w:rPr>
      </w:pPr>
      <w:bookmarkStart w:id="51" w:name="_Toc241016868"/>
      <w:r>
        <w:rPr>
          <w:rFonts w:ascii="Arial" w:eastAsia="Times New Roman" w:hAnsi="Arial" w:cs="Arial"/>
          <w:lang w:val="es-ES"/>
        </w:rPr>
        <w:t>2.4.5 Implementación de las vías de entrada</w:t>
      </w:r>
      <w:bookmarkEnd w:id="51"/>
    </w:p>
    <w:p w14:paraId="0750E84C" w14:textId="77777777" w:rsidR="00000000" w:rsidRDefault="006626A1">
      <w:pPr>
        <w:pStyle w:val="NormalWeb"/>
        <w:jc w:val="both"/>
        <w:rPr>
          <w:rFonts w:ascii="Arial" w:hAnsi="Arial" w:cs="Arial"/>
          <w:color w:val="000000"/>
          <w:sz w:val="22"/>
          <w:szCs w:val="22"/>
          <w:lang w:val="es-ES"/>
        </w:rPr>
      </w:pPr>
      <w:r>
        <w:rPr>
          <w:rFonts w:ascii="Arial" w:hAnsi="Arial" w:cs="Arial"/>
          <w:b/>
          <w:bCs/>
          <w:color w:val="000000"/>
          <w:sz w:val="22"/>
          <w:szCs w:val="22"/>
          <w:lang w:val="es-ES"/>
        </w:rPr>
        <w:t>Dictado.</w:t>
      </w:r>
      <w:r>
        <w:rPr>
          <w:rFonts w:ascii="Arial" w:hAnsi="Arial" w:cs="Arial"/>
          <w:color w:val="000000"/>
          <w:sz w:val="22"/>
          <w:szCs w:val="22"/>
          <w:lang w:val="es-ES"/>
        </w:rPr>
        <w:t xml:space="preserve"> </w:t>
      </w:r>
      <w:r>
        <w:rPr>
          <w:rFonts w:ascii="Arial" w:hAnsi="Arial" w:cs="Arial"/>
          <w:color w:val="000000"/>
          <w:sz w:val="22"/>
          <w:szCs w:val="22"/>
          <w:lang w:val="es-ES"/>
        </w:rPr>
        <w:t xml:space="preserve">Una gramática determinista interpreta frases del castellano y produce comandos. Los casos de la gramática viven en un </w:t>
      </w:r>
      <w:r>
        <w:rPr>
          <w:rFonts w:ascii="Arial" w:hAnsi="Arial" w:cs="Arial"/>
          <w:b/>
          <w:bCs/>
          <w:color w:val="000000"/>
          <w:sz w:val="22"/>
          <w:szCs w:val="22"/>
          <w:lang w:val="es-ES"/>
        </w:rPr>
        <w:t>corpus compartido</w:t>
      </w:r>
      <w:r>
        <w:rPr>
          <w:rFonts w:ascii="Arial" w:hAnsi="Arial" w:cs="Arial"/>
          <w:color w:val="000000"/>
          <w:sz w:val="22"/>
          <w:szCs w:val="22"/>
          <w:lang w:val="es-ES"/>
        </w:rPr>
        <w:t xml:space="preserve"> (</w:t>
      </w:r>
      <w:r>
        <w:rPr>
          <w:rStyle w:val="CdigoHTML"/>
          <w:color w:val="000000"/>
          <w:lang w:val="es-ES"/>
        </w:rPr>
        <w:t>compartido/corpus-voz.json</w:t>
      </w:r>
      <w:r>
        <w:rPr>
          <w:rFonts w:ascii="Arial" w:hAnsi="Arial" w:cs="Arial"/>
          <w:color w:val="000000"/>
          <w:sz w:val="22"/>
          <w:szCs w:val="22"/>
          <w:lang w:val="es-ES"/>
        </w:rPr>
        <w:t>) que ejecutan tanto la implementación Java como la implementación Dart del cliente móvil: un</w:t>
      </w:r>
      <w:r>
        <w:rPr>
          <w:rFonts w:ascii="Arial" w:hAnsi="Arial" w:cs="Arial"/>
          <w:color w:val="000000"/>
          <w:sz w:val="22"/>
          <w:szCs w:val="22"/>
          <w:lang w:val="es-ES"/>
        </w:rPr>
        <w:t>a única fuente de verdad verificada en los dos lenguajes.</w:t>
      </w:r>
    </w:p>
    <w:p w14:paraId="45EC5618" w14:textId="77777777" w:rsidR="00000000" w:rsidRDefault="006626A1">
      <w:pPr>
        <w:pStyle w:val="NormalWeb"/>
        <w:jc w:val="both"/>
        <w:rPr>
          <w:rFonts w:ascii="Arial" w:hAnsi="Arial" w:cs="Arial"/>
          <w:color w:val="000000"/>
          <w:sz w:val="22"/>
          <w:szCs w:val="22"/>
          <w:lang w:val="es-ES"/>
        </w:rPr>
      </w:pPr>
      <w:r>
        <w:rPr>
          <w:rFonts w:ascii="Arial" w:hAnsi="Arial" w:cs="Arial"/>
          <w:b/>
          <w:bCs/>
          <w:color w:val="000000"/>
          <w:sz w:val="22"/>
          <w:szCs w:val="22"/>
          <w:lang w:val="es-ES"/>
        </w:rPr>
        <w:t>Fotografía.</w:t>
      </w:r>
      <w:r>
        <w:rPr>
          <w:rFonts w:ascii="Arial" w:hAnsi="Arial" w:cs="Arial"/>
          <w:color w:val="000000"/>
          <w:sz w:val="22"/>
          <w:szCs w:val="22"/>
          <w:lang w:val="es-ES"/>
        </w:rPr>
        <w:t xml:space="preserve"> La imagen la lee un modelo de visión, invocado desde el servidor. La decisión se tomó midiendo. La implementación anterior ejecutaba reconocimiento óptico de caracteres dentro del navega</w:t>
      </w:r>
      <w:r>
        <w:rPr>
          <w:rFonts w:ascii="Arial" w:hAnsi="Arial" w:cs="Arial"/>
          <w:color w:val="000000"/>
          <w:sz w:val="22"/>
          <w:szCs w:val="22"/>
          <w:lang w:val="es-ES"/>
        </w:rPr>
        <w:t xml:space="preserve">dor, sin que la imagen abandonara el equipo y sin conexión a internet; leía correctamente una pizarra </w:t>
      </w:r>
      <w:r>
        <w:rPr>
          <w:rFonts w:ascii="Arial" w:hAnsi="Arial" w:cs="Arial"/>
          <w:b/>
          <w:bCs/>
          <w:color w:val="000000"/>
          <w:sz w:val="22"/>
          <w:szCs w:val="22"/>
          <w:lang w:val="es-ES"/>
        </w:rPr>
        <w:t>escrita como texto</w:t>
      </w:r>
      <w:r>
        <w:rPr>
          <w:rFonts w:ascii="Arial" w:hAnsi="Arial" w:cs="Arial"/>
          <w:color w:val="000000"/>
          <w:sz w:val="22"/>
          <w:szCs w:val="22"/>
          <w:lang w:val="es-ES"/>
        </w:rPr>
        <w:t xml:space="preserve">, pero no un diagrama </w:t>
      </w:r>
      <w:r>
        <w:rPr>
          <w:rFonts w:ascii="Arial" w:hAnsi="Arial" w:cs="Arial"/>
          <w:b/>
          <w:bCs/>
          <w:color w:val="000000"/>
          <w:sz w:val="22"/>
          <w:szCs w:val="22"/>
          <w:lang w:val="es-ES"/>
        </w:rPr>
        <w:t>dibujado</w:t>
      </w:r>
      <w:r>
        <w:rPr>
          <w:rFonts w:ascii="Arial" w:hAnsi="Arial" w:cs="Arial"/>
          <w:color w:val="000000"/>
          <w:sz w:val="22"/>
          <w:szCs w:val="22"/>
          <w:lang w:val="es-ES"/>
        </w:rPr>
        <w:t>, que es el que se fotografía en la práctica. La razón es estructural y no se corrige ajustando parámetros</w:t>
      </w:r>
      <w:r>
        <w:rPr>
          <w:rFonts w:ascii="Arial" w:hAnsi="Arial" w:cs="Arial"/>
          <w:color w:val="000000"/>
          <w:sz w:val="22"/>
          <w:szCs w:val="22"/>
          <w:lang w:val="es-ES"/>
        </w:rPr>
        <w:t>: el reconocimiento óptico lee texto, y en un diagrama de clases las relaciones son flechas. Sobre un diagrama de nueve clases devolvía renglones que atravesaban tres recuadros y ninguna relación.</w:t>
      </w:r>
    </w:p>
    <w:p w14:paraId="16AFB030" w14:textId="77777777" w:rsidR="00000000" w:rsidRDefault="006626A1">
      <w:pPr>
        <w:pStyle w:val="NormalWeb"/>
        <w:jc w:val="both"/>
        <w:rPr>
          <w:rFonts w:ascii="Arial" w:hAnsi="Arial" w:cs="Arial"/>
          <w:color w:val="000000"/>
          <w:sz w:val="22"/>
          <w:szCs w:val="22"/>
          <w:lang w:val="es-ES"/>
        </w:rPr>
      </w:pPr>
      <w:r>
        <w:rPr>
          <w:rFonts w:ascii="Arial" w:hAnsi="Arial" w:cs="Arial"/>
          <w:color w:val="000000"/>
          <w:sz w:val="22"/>
          <w:szCs w:val="22"/>
          <w:lang w:val="es-ES"/>
        </w:rPr>
        <w:t xml:space="preserve">Se evaluaron dos modelos de visión sobre esa misma imagen. </w:t>
      </w:r>
      <w:r>
        <w:rPr>
          <w:rFonts w:ascii="Arial" w:hAnsi="Arial" w:cs="Arial"/>
          <w:color w:val="000000"/>
          <w:sz w:val="22"/>
          <w:szCs w:val="22"/>
          <w:lang w:val="es-ES"/>
        </w:rPr>
        <w:t>Uno local —Gemma 3 de cuatro mil millones de parámetros, ejecutado con Ollama— transcribió las clases con errores e inventó una interfaz, y de doce relaciones propuestas no acertó ninguna. El servicio remoto devolvió las nueve clases con sus veintiún atrib</w:t>
      </w:r>
      <w:r>
        <w:rPr>
          <w:rFonts w:ascii="Arial" w:hAnsi="Arial" w:cs="Arial"/>
          <w:color w:val="000000"/>
          <w:sz w:val="22"/>
          <w:szCs w:val="22"/>
          <w:lang w:val="es-ES"/>
        </w:rPr>
        <w:t>utos y sus cuatro operaciones exactos, y diez relaciones de las cuales acertó ocho, incluidas las dos herencias y la realización. El recorrido completo —elegir la imagen, leerla, revisarla y aplicarla— tomó cinco segundos y registró cuarenta y cuatro opera</w:t>
      </w:r>
      <w:r>
        <w:rPr>
          <w:rFonts w:ascii="Arial" w:hAnsi="Arial" w:cs="Arial"/>
          <w:color w:val="000000"/>
          <w:sz w:val="22"/>
          <w:szCs w:val="22"/>
          <w:lang w:val="es-ES"/>
        </w:rPr>
        <w:t>ciones.</w:t>
      </w:r>
    </w:p>
    <w:p w14:paraId="6D06D044" w14:textId="77777777" w:rsidR="00000000" w:rsidRDefault="006626A1">
      <w:pPr>
        <w:pStyle w:val="NormalWeb"/>
        <w:jc w:val="both"/>
        <w:rPr>
          <w:rFonts w:ascii="Arial" w:hAnsi="Arial" w:cs="Arial"/>
          <w:color w:val="000000"/>
          <w:sz w:val="22"/>
          <w:szCs w:val="22"/>
          <w:lang w:val="es-ES"/>
        </w:rPr>
      </w:pPr>
      <w:r>
        <w:rPr>
          <w:rFonts w:ascii="Arial" w:hAnsi="Arial" w:cs="Arial"/>
          <w:color w:val="000000"/>
          <w:sz w:val="22"/>
          <w:szCs w:val="22"/>
          <w:lang w:val="es-ES"/>
        </w:rPr>
        <w:t xml:space="preserve">El precio está asumido y declarado en la propia pantalla: por esta vía </w:t>
      </w:r>
      <w:r>
        <w:rPr>
          <w:rFonts w:ascii="Arial" w:hAnsi="Arial" w:cs="Arial"/>
          <w:b/>
          <w:bCs/>
          <w:color w:val="000000"/>
          <w:sz w:val="22"/>
          <w:szCs w:val="22"/>
          <w:lang w:val="es-ES"/>
        </w:rPr>
        <w:t>la imagen sale del equipo</w:t>
      </w:r>
      <w:r>
        <w:rPr>
          <w:rFonts w:ascii="Arial" w:hAnsi="Arial" w:cs="Arial"/>
          <w:color w:val="000000"/>
          <w:sz w:val="22"/>
          <w:szCs w:val="22"/>
          <w:lang w:val="es-ES"/>
        </w:rPr>
        <w:t xml:space="preserve"> y la función </w:t>
      </w:r>
      <w:r>
        <w:rPr>
          <w:rFonts w:ascii="Arial" w:hAnsi="Arial" w:cs="Arial"/>
          <w:b/>
          <w:bCs/>
          <w:color w:val="000000"/>
          <w:sz w:val="22"/>
          <w:szCs w:val="22"/>
          <w:lang w:val="es-ES"/>
        </w:rPr>
        <w:t>requiere conexión</w:t>
      </w:r>
      <w:r>
        <w:rPr>
          <w:rFonts w:ascii="Arial" w:hAnsi="Arial" w:cs="Arial"/>
          <w:color w:val="000000"/>
          <w:sz w:val="22"/>
          <w:szCs w:val="22"/>
          <w:lang w:val="es-ES"/>
        </w:rPr>
        <w:t xml:space="preserve">. Se mitiga de dos maneras. La primera es que el modelo únicamente </w:t>
      </w:r>
      <w:r>
        <w:rPr>
          <w:rFonts w:ascii="Arial" w:hAnsi="Arial" w:cs="Arial"/>
          <w:b/>
          <w:bCs/>
          <w:color w:val="000000"/>
          <w:sz w:val="22"/>
          <w:szCs w:val="22"/>
          <w:lang w:val="es-ES"/>
        </w:rPr>
        <w:t>transcribe</w:t>
      </w:r>
      <w:r>
        <w:rPr>
          <w:rFonts w:ascii="Arial" w:hAnsi="Arial" w:cs="Arial"/>
          <w:color w:val="000000"/>
          <w:sz w:val="22"/>
          <w:szCs w:val="22"/>
          <w:lang w:val="es-ES"/>
        </w:rPr>
        <w:t xml:space="preserve"> a la misma notación que ya interpretaba el </w:t>
      </w:r>
      <w:r>
        <w:rPr>
          <w:rFonts w:ascii="Arial" w:hAnsi="Arial" w:cs="Arial"/>
          <w:color w:val="000000"/>
          <w:sz w:val="22"/>
          <w:szCs w:val="22"/>
          <w:lang w:val="es-ES"/>
        </w:rPr>
        <w:t>analizador determinista: no emite comandos, no toca el modelo, y el paso de revisión sigue siendo obligatorio. La segunda es que el cuadro de texto admite escritura manual, de modo que la ausencia de conexión degrada la función en lugar de eliminarla.</w:t>
      </w:r>
    </w:p>
    <w:p w14:paraId="3970AEB3" w14:textId="77777777" w:rsidR="00000000" w:rsidRDefault="006626A1">
      <w:pPr>
        <w:pStyle w:val="NormalWeb"/>
        <w:jc w:val="both"/>
        <w:rPr>
          <w:rFonts w:ascii="Arial" w:hAnsi="Arial" w:cs="Arial"/>
          <w:color w:val="000000"/>
          <w:sz w:val="22"/>
          <w:szCs w:val="22"/>
          <w:lang w:val="es-ES"/>
        </w:rPr>
      </w:pPr>
      <w:r>
        <w:rPr>
          <w:rFonts w:ascii="Arial" w:hAnsi="Arial" w:cs="Arial"/>
          <w:b/>
          <w:bCs/>
          <w:color w:val="000000"/>
          <w:sz w:val="22"/>
          <w:szCs w:val="22"/>
          <w:lang w:val="es-ES"/>
        </w:rPr>
        <w:t>Mode</w:t>
      </w:r>
      <w:r>
        <w:rPr>
          <w:rFonts w:ascii="Arial" w:hAnsi="Arial" w:cs="Arial"/>
          <w:b/>
          <w:bCs/>
          <w:color w:val="000000"/>
          <w:sz w:val="22"/>
          <w:szCs w:val="22"/>
          <w:lang w:val="es-ES"/>
        </w:rPr>
        <w:t>lo de lenguaje.</w:t>
      </w:r>
      <w:r>
        <w:rPr>
          <w:rFonts w:ascii="Arial" w:hAnsi="Arial" w:cs="Arial"/>
          <w:color w:val="000000"/>
          <w:sz w:val="22"/>
          <w:szCs w:val="22"/>
          <w:lang w:val="es-ES"/>
        </w:rPr>
        <w:t xml:space="preserve"> El traductor convierte un pedido libre en frases del idioma controlado, que luego </w:t>
      </w:r>
      <w:r>
        <w:rPr>
          <w:rFonts w:ascii="Arial" w:hAnsi="Arial" w:cs="Arial"/>
          <w:b/>
          <w:bCs/>
          <w:color w:val="000000"/>
          <w:sz w:val="22"/>
          <w:szCs w:val="22"/>
          <w:lang w:val="es-ES"/>
        </w:rPr>
        <w:t>pasan por la misma gramática determinista</w:t>
      </w:r>
      <w:r>
        <w:rPr>
          <w:rFonts w:ascii="Arial" w:hAnsi="Arial" w:cs="Arial"/>
          <w:color w:val="000000"/>
          <w:sz w:val="22"/>
          <w:szCs w:val="22"/>
          <w:lang w:val="es-ES"/>
        </w:rPr>
        <w:t>. El modelo nunca produce comandos directamente: produce frases que la gramática debe aceptar. Las que no acepta se d</w:t>
      </w:r>
      <w:r>
        <w:rPr>
          <w:rFonts w:ascii="Arial" w:hAnsi="Arial" w:cs="Arial"/>
          <w:color w:val="000000"/>
          <w:sz w:val="22"/>
          <w:szCs w:val="22"/>
          <w:lang w:val="es-ES"/>
        </w:rPr>
        <w:t>escartan.</w:t>
      </w:r>
    </w:p>
    <w:p w14:paraId="32EAD561" w14:textId="77777777" w:rsidR="00000000" w:rsidRDefault="006626A1">
      <w:pPr>
        <w:pStyle w:val="NormalWeb"/>
        <w:jc w:val="both"/>
        <w:rPr>
          <w:rFonts w:ascii="Arial" w:hAnsi="Arial" w:cs="Arial"/>
          <w:color w:val="000000"/>
          <w:sz w:val="22"/>
          <w:szCs w:val="22"/>
          <w:lang w:val="es-ES"/>
        </w:rPr>
      </w:pPr>
      <w:r>
        <w:rPr>
          <w:rFonts w:ascii="Arial" w:hAnsi="Arial" w:cs="Arial"/>
          <w:color w:val="000000"/>
          <w:sz w:val="22"/>
          <w:szCs w:val="22"/>
          <w:lang w:val="es-ES"/>
        </w:rPr>
        <w:t>Tres ajustes surgidos de medir contra el modelo real:</w:t>
      </w:r>
    </w:p>
    <w:p w14:paraId="7608C799" w14:textId="77777777" w:rsidR="00000000" w:rsidRDefault="006626A1">
      <w:pPr>
        <w:numPr>
          <w:ilvl w:val="0"/>
          <w:numId w:val="4"/>
        </w:numPr>
        <w:spacing w:before="100" w:beforeAutospacing="1" w:after="60"/>
        <w:jc w:val="both"/>
        <w:rPr>
          <w:rFonts w:ascii="Arial" w:eastAsia="Times New Roman" w:hAnsi="Arial" w:cs="Arial"/>
          <w:color w:val="000000"/>
          <w:sz w:val="22"/>
          <w:szCs w:val="22"/>
          <w:lang w:val="es-ES"/>
        </w:rPr>
      </w:pPr>
      <w:r>
        <w:rPr>
          <w:rFonts w:ascii="Arial" w:eastAsia="Times New Roman" w:hAnsi="Arial" w:cs="Arial"/>
          <w:b/>
          <w:bCs/>
          <w:color w:val="000000"/>
          <w:sz w:val="22"/>
          <w:szCs w:val="22"/>
          <w:lang w:val="es-ES"/>
        </w:rPr>
        <w:t>Precarga al arrancar.</w:t>
      </w:r>
      <w:r>
        <w:rPr>
          <w:rFonts w:ascii="Arial" w:eastAsia="Times New Roman" w:hAnsi="Arial" w:cs="Arial"/>
          <w:color w:val="000000"/>
          <w:sz w:val="22"/>
          <w:szCs w:val="22"/>
          <w:lang w:val="es-ES"/>
        </w:rPr>
        <w:t xml:space="preserve"> El primer uso del modelo costaba 82 segundos —más que cualquier presupuesto razonable— de modo que se carga al iniciar la aplicación, en segundo plano, y cada llamada sol</w:t>
      </w:r>
      <w:r>
        <w:rPr>
          <w:rFonts w:ascii="Arial" w:eastAsia="Times New Roman" w:hAnsi="Arial" w:cs="Arial"/>
          <w:color w:val="000000"/>
          <w:sz w:val="22"/>
          <w:szCs w:val="22"/>
          <w:lang w:val="es-ES"/>
        </w:rPr>
        <w:t>icita mantenerlo residente.</w:t>
      </w:r>
    </w:p>
    <w:p w14:paraId="49DE1EDC" w14:textId="77777777" w:rsidR="00000000" w:rsidRDefault="006626A1">
      <w:pPr>
        <w:numPr>
          <w:ilvl w:val="0"/>
          <w:numId w:val="4"/>
        </w:numPr>
        <w:spacing w:before="100" w:beforeAutospacing="1" w:after="60"/>
        <w:jc w:val="both"/>
        <w:rPr>
          <w:rFonts w:ascii="Arial" w:eastAsia="Times New Roman" w:hAnsi="Arial" w:cs="Arial"/>
          <w:color w:val="000000"/>
          <w:sz w:val="22"/>
          <w:szCs w:val="22"/>
          <w:lang w:val="es-ES"/>
        </w:rPr>
      </w:pPr>
      <w:r>
        <w:rPr>
          <w:rFonts w:ascii="Arial" w:eastAsia="Times New Roman" w:hAnsi="Arial" w:cs="Arial"/>
          <w:b/>
          <w:bCs/>
          <w:color w:val="000000"/>
          <w:sz w:val="22"/>
          <w:szCs w:val="22"/>
          <w:lang w:val="es-ES"/>
        </w:rPr>
        <w:t>Reescritura del prompt.</w:t>
      </w:r>
      <w:r>
        <w:rPr>
          <w:rFonts w:ascii="Arial" w:eastAsia="Times New Roman" w:hAnsi="Arial" w:cs="Arial"/>
          <w:color w:val="000000"/>
          <w:sz w:val="22"/>
          <w:szCs w:val="22"/>
          <w:lang w:val="es-ES"/>
        </w:rPr>
        <w:t xml:space="preserve"> La versión inicial no producía ninguna relación. Agrupar las formas válidas según cómo comienzan y prohibir explícitamente usar una clase como tipo de atributo corrigió el problema.</w:t>
      </w:r>
    </w:p>
    <w:p w14:paraId="6952B583" w14:textId="77777777" w:rsidR="00000000" w:rsidRDefault="006626A1">
      <w:pPr>
        <w:numPr>
          <w:ilvl w:val="0"/>
          <w:numId w:val="4"/>
        </w:numPr>
        <w:spacing w:before="100" w:beforeAutospacing="1" w:after="60"/>
        <w:jc w:val="both"/>
        <w:rPr>
          <w:rFonts w:ascii="Arial" w:eastAsia="Times New Roman" w:hAnsi="Arial" w:cs="Arial"/>
          <w:color w:val="000000"/>
          <w:sz w:val="22"/>
          <w:szCs w:val="22"/>
          <w:lang w:val="es-ES"/>
        </w:rPr>
      </w:pPr>
      <w:r>
        <w:rPr>
          <w:rFonts w:ascii="Arial" w:eastAsia="Times New Roman" w:hAnsi="Arial" w:cs="Arial"/>
          <w:b/>
          <w:bCs/>
          <w:color w:val="000000"/>
          <w:sz w:val="22"/>
          <w:szCs w:val="22"/>
          <w:lang w:val="es-ES"/>
        </w:rPr>
        <w:t>Presupuesto amplio.</w:t>
      </w:r>
      <w:r>
        <w:rPr>
          <w:rFonts w:ascii="Arial" w:eastAsia="Times New Roman" w:hAnsi="Arial" w:cs="Arial"/>
          <w:color w:val="000000"/>
          <w:sz w:val="22"/>
          <w:szCs w:val="22"/>
          <w:lang w:val="es-ES"/>
        </w:rPr>
        <w:t xml:space="preserve"> El</w:t>
      </w:r>
      <w:r>
        <w:rPr>
          <w:rFonts w:ascii="Arial" w:eastAsia="Times New Roman" w:hAnsi="Arial" w:cs="Arial"/>
          <w:color w:val="000000"/>
          <w:sz w:val="22"/>
          <w:szCs w:val="22"/>
          <w:lang w:val="es-ES"/>
        </w:rPr>
        <w:t xml:space="preserve"> tiempo de respuesta depende de si el modelo entra completo en la memoria de vídeo disponible: entre 12 y 25 segundos si entra, entre 39 y 46 si se reparte con el procesador.</w:t>
      </w:r>
    </w:p>
    <w:p w14:paraId="250A4965" w14:textId="77777777" w:rsidR="00000000" w:rsidRDefault="006626A1">
      <w:pPr>
        <w:pStyle w:val="Ttulo3"/>
        <w:rPr>
          <w:rFonts w:ascii="Arial" w:eastAsia="Times New Roman" w:hAnsi="Arial" w:cs="Arial"/>
          <w:lang w:val="es-ES"/>
        </w:rPr>
      </w:pPr>
      <w:bookmarkStart w:id="52" w:name="_Toc241016869"/>
      <w:r>
        <w:rPr>
          <w:rFonts w:ascii="Arial" w:eastAsia="Times New Roman" w:hAnsi="Arial" w:cs="Arial"/>
          <w:lang w:val="es-ES"/>
        </w:rPr>
        <w:lastRenderedPageBreak/>
        <w:t>2.4.6 Implementación del cliente móvil</w:t>
      </w:r>
      <w:bookmarkEnd w:id="52"/>
    </w:p>
    <w:p w14:paraId="16AE6343" w14:textId="77777777" w:rsidR="00000000" w:rsidRDefault="006626A1">
      <w:pPr>
        <w:pStyle w:val="NormalWeb"/>
        <w:jc w:val="both"/>
        <w:rPr>
          <w:rFonts w:ascii="Arial" w:hAnsi="Arial" w:cs="Arial"/>
          <w:color w:val="000000"/>
          <w:sz w:val="22"/>
          <w:szCs w:val="22"/>
          <w:lang w:val="es-ES"/>
        </w:rPr>
      </w:pPr>
      <w:r>
        <w:rPr>
          <w:rFonts w:ascii="Arial" w:hAnsi="Arial" w:cs="Arial"/>
          <w:color w:val="000000"/>
          <w:sz w:val="22"/>
          <w:szCs w:val="22"/>
          <w:lang w:val="es-ES"/>
        </w:rPr>
        <w:t>El cliente móvil cumple dos papeles y habl</w:t>
      </w:r>
      <w:r>
        <w:rPr>
          <w:rFonts w:ascii="Arial" w:hAnsi="Arial" w:cs="Arial"/>
          <w:color w:val="000000"/>
          <w:sz w:val="22"/>
          <w:szCs w:val="22"/>
          <w:lang w:val="es-ES"/>
        </w:rPr>
        <w:t>a con dos servidores distintos. Separarlos importa, porque confundirlos fue el defecto de diseño que hubo que corregir: la primera versión de la aplicación era únicamente un cliente de FORJA —entraba con una credencial, bajaba diagramas y los dibujaba— y e</w:t>
      </w:r>
      <w:r>
        <w:rPr>
          <w:rFonts w:ascii="Arial" w:hAnsi="Arial" w:cs="Arial"/>
          <w:color w:val="000000"/>
          <w:sz w:val="22"/>
          <w:szCs w:val="22"/>
          <w:lang w:val="es-ES"/>
        </w:rPr>
        <w:t xml:space="preserve">l enunciado pedía un cliente </w:t>
      </w:r>
      <w:r>
        <w:rPr>
          <w:rFonts w:ascii="Arial" w:hAnsi="Arial" w:cs="Arial"/>
          <w:b/>
          <w:bCs/>
          <w:color w:val="000000"/>
          <w:sz w:val="22"/>
          <w:szCs w:val="22"/>
          <w:lang w:val="es-ES"/>
        </w:rPr>
        <w:t>del backend generado</w:t>
      </w:r>
      <w:r>
        <w:rPr>
          <w:rFonts w:ascii="Arial" w:hAnsi="Arial" w:cs="Arial"/>
          <w:color w:val="000000"/>
          <w:sz w:val="22"/>
          <w:szCs w:val="22"/>
          <w:lang w:val="es-ES"/>
        </w:rPr>
        <w:t>. El backend que FORJA produce, que es la razón de ser de la herramienta, no lo consumía nadie.</w:t>
      </w:r>
    </w:p>
    <w:p w14:paraId="3B22C454" w14:textId="77777777" w:rsidR="00000000" w:rsidRDefault="006626A1">
      <w:pPr>
        <w:pStyle w:val="NormalWeb"/>
        <w:jc w:val="both"/>
        <w:rPr>
          <w:rFonts w:ascii="Arial" w:hAnsi="Arial" w:cs="Arial"/>
          <w:color w:val="000000"/>
          <w:sz w:val="22"/>
          <w:szCs w:val="22"/>
          <w:lang w:val="es-ES"/>
        </w:rPr>
      </w:pPr>
      <w:r>
        <w:rPr>
          <w:rFonts w:ascii="Arial" w:hAnsi="Arial" w:cs="Arial"/>
          <w:b/>
          <w:bCs/>
          <w:color w:val="000000"/>
          <w:sz w:val="22"/>
          <w:szCs w:val="22"/>
          <w:lang w:val="es-ES"/>
        </w:rPr>
        <w:t>Como cliente de FORJA</w:t>
      </w:r>
      <w:r>
        <w:rPr>
          <w:rFonts w:ascii="Arial" w:hAnsi="Arial" w:cs="Arial"/>
          <w:color w:val="000000"/>
          <w:sz w:val="22"/>
          <w:szCs w:val="22"/>
          <w:lang w:val="es-ES"/>
        </w:rPr>
        <w:t xml:space="preserve"> mantiene una copia local del modelo y una cola de operaciones pendientes. Cada operación </w:t>
      </w:r>
      <w:r>
        <w:rPr>
          <w:rFonts w:ascii="Arial" w:hAnsi="Arial" w:cs="Arial"/>
          <w:color w:val="000000"/>
          <w:sz w:val="22"/>
          <w:szCs w:val="22"/>
          <w:lang w:val="es-ES"/>
        </w:rPr>
        <w:t xml:space="preserve">lleva un identificador generado en el dispositivo, que es lo que permite reenviar la cola tras un corte sin duplicar nada: el servidor reconoce el identificador repetido y responde que la operación ya estaba registrada. La sincronización pide el </w:t>
      </w:r>
      <w:r>
        <w:rPr>
          <w:rFonts w:ascii="Arial" w:hAnsi="Arial" w:cs="Arial"/>
          <w:b/>
          <w:bCs/>
          <w:color w:val="000000"/>
          <w:sz w:val="22"/>
          <w:szCs w:val="22"/>
          <w:lang w:val="es-ES"/>
        </w:rPr>
        <w:t>delta</w:t>
      </w:r>
      <w:r>
        <w:rPr>
          <w:rFonts w:ascii="Arial" w:hAnsi="Arial" w:cs="Arial"/>
          <w:color w:val="000000"/>
          <w:sz w:val="22"/>
          <w:szCs w:val="22"/>
          <w:lang w:val="es-ES"/>
        </w:rPr>
        <w:t xml:space="preserve"> —las</w:t>
      </w:r>
      <w:r>
        <w:rPr>
          <w:rFonts w:ascii="Arial" w:hAnsi="Arial" w:cs="Arial"/>
          <w:color w:val="000000"/>
          <w:sz w:val="22"/>
          <w:szCs w:val="22"/>
          <w:lang w:val="es-ES"/>
        </w:rPr>
        <w:t xml:space="preserve"> operaciones posteriores a la última secuencia conocida— en lugar del modelo completo.</w:t>
      </w:r>
    </w:p>
    <w:p w14:paraId="3FD28CD4" w14:textId="77777777" w:rsidR="00000000" w:rsidRDefault="006626A1">
      <w:pPr>
        <w:pStyle w:val="NormalWeb"/>
        <w:jc w:val="both"/>
        <w:rPr>
          <w:rFonts w:ascii="Arial" w:hAnsi="Arial" w:cs="Arial"/>
          <w:color w:val="000000"/>
          <w:sz w:val="22"/>
          <w:szCs w:val="22"/>
          <w:lang w:val="es-ES"/>
        </w:rPr>
      </w:pPr>
      <w:r>
        <w:rPr>
          <w:rFonts w:ascii="Arial" w:hAnsi="Arial" w:cs="Arial"/>
          <w:b/>
          <w:bCs/>
          <w:color w:val="000000"/>
          <w:sz w:val="22"/>
          <w:szCs w:val="22"/>
          <w:lang w:val="es-ES"/>
        </w:rPr>
        <w:t>Como frontend del backend generado</w:t>
      </w:r>
      <w:r>
        <w:rPr>
          <w:rFonts w:ascii="Arial" w:hAnsi="Arial" w:cs="Arial"/>
          <w:color w:val="000000"/>
          <w:sz w:val="22"/>
          <w:szCs w:val="22"/>
          <w:lang w:val="es-ES"/>
        </w:rPr>
        <w:t xml:space="preserve"> no tiene ninguna pantalla escrita por entidad ni código generado dentro del teléfono: las pantallas se </w:t>
      </w:r>
      <w:r>
        <w:rPr>
          <w:rFonts w:ascii="Arial" w:hAnsi="Arial" w:cs="Arial"/>
          <w:b/>
          <w:bCs/>
          <w:color w:val="000000"/>
          <w:sz w:val="22"/>
          <w:szCs w:val="22"/>
          <w:lang w:val="es-ES"/>
        </w:rPr>
        <w:t xml:space="preserve">derivan del diagrama en tiempo </w:t>
      </w:r>
      <w:r>
        <w:rPr>
          <w:rFonts w:ascii="Arial" w:hAnsi="Arial" w:cs="Arial"/>
          <w:b/>
          <w:bCs/>
          <w:color w:val="000000"/>
          <w:sz w:val="22"/>
          <w:szCs w:val="22"/>
          <w:lang w:val="es-ES"/>
        </w:rPr>
        <w:t>de ejecución</w:t>
      </w:r>
      <w:r>
        <w:rPr>
          <w:rFonts w:ascii="Arial" w:hAnsi="Arial" w:cs="Arial"/>
          <w:color w:val="000000"/>
          <w:sz w:val="22"/>
          <w:szCs w:val="22"/>
          <w:lang w:val="es-ES"/>
        </w:rPr>
        <w:t>. Cada clase produce una lista y un formulario, cada atributo produce un campo con su teclado y su validación, y el nombre de la clase produce la ruta. La consecuencia práctica es la que justifica la decisión: una sola aplicación instalada sirv</w:t>
      </w:r>
      <w:r>
        <w:rPr>
          <w:rFonts w:ascii="Arial" w:hAnsi="Arial" w:cs="Arial"/>
          <w:color w:val="000000"/>
          <w:sz w:val="22"/>
          <w:szCs w:val="22"/>
          <w:lang w:val="es-ES"/>
        </w:rPr>
        <w:t>e para cualquier diagrama sin volver a compilarse, que es exactamente lo que no ocurriría si las pantallas se emitieran como código.</w:t>
      </w:r>
    </w:p>
    <w:tbl>
      <w:tblPr>
        <w:tblW w:w="8504" w:type="dxa"/>
        <w:tblLayout w:type="fixed"/>
        <w:tblCellMar>
          <w:top w:w="15" w:type="dxa"/>
          <w:left w:w="15" w:type="dxa"/>
          <w:bottom w:w="15" w:type="dxa"/>
          <w:right w:w="15" w:type="dxa"/>
        </w:tblCellMar>
        <w:tblLook w:val="04A0" w:firstRow="1" w:lastRow="0" w:firstColumn="1" w:lastColumn="0" w:noHBand="0" w:noVBand="1"/>
      </w:tblPr>
      <w:tblGrid>
        <w:gridCol w:w="2546"/>
        <w:gridCol w:w="5958"/>
      </w:tblGrid>
      <w:tr w:rsidR="00000000" w14:paraId="551829B5" w14:textId="77777777" w:rsidTr="006626A1">
        <w:trPr>
          <w:tblHeader/>
        </w:trPr>
        <w:tc>
          <w:tcPr>
            <w:tcW w:w="2546" w:type="dxa"/>
            <w:tcBorders>
              <w:top w:val="single" w:sz="6" w:space="0" w:color="1B2A4A"/>
              <w:left w:val="single" w:sz="6" w:space="0" w:color="1B2A4A"/>
              <w:bottom w:val="single" w:sz="6" w:space="0" w:color="1B2A4A"/>
              <w:right w:val="single" w:sz="6" w:space="0" w:color="1B2A4A"/>
            </w:tcBorders>
            <w:shd w:val="clear" w:color="auto" w:fill="1B2A4A"/>
            <w:tcMar>
              <w:top w:w="100" w:type="dxa"/>
              <w:left w:w="120" w:type="dxa"/>
              <w:bottom w:w="100" w:type="dxa"/>
              <w:right w:w="120" w:type="dxa"/>
            </w:tcMar>
            <w:hideMark/>
          </w:tcPr>
          <w:p w14:paraId="0B717158" w14:textId="77777777" w:rsidR="00000000" w:rsidRDefault="006626A1">
            <w:pPr>
              <w:spacing w:before="160" w:after="280"/>
              <w:rPr>
                <w:rFonts w:ascii="Arial" w:eastAsia="Times New Roman" w:hAnsi="Arial" w:cs="Arial"/>
                <w:b/>
                <w:bCs/>
                <w:color w:val="FFFFFF"/>
                <w:sz w:val="19"/>
                <w:szCs w:val="19"/>
              </w:rPr>
            </w:pPr>
            <w:r>
              <w:rPr>
                <w:rFonts w:ascii="Arial" w:eastAsia="Times New Roman" w:hAnsi="Arial" w:cs="Arial"/>
                <w:b/>
                <w:bCs/>
                <w:color w:val="FFFFFF"/>
                <w:sz w:val="19"/>
                <w:szCs w:val="19"/>
              </w:rPr>
              <w:t>Del diagrama</w:t>
            </w:r>
          </w:p>
        </w:tc>
        <w:tc>
          <w:tcPr>
            <w:tcW w:w="5958" w:type="dxa"/>
            <w:tcBorders>
              <w:top w:val="single" w:sz="6" w:space="0" w:color="1B2A4A"/>
              <w:left w:val="single" w:sz="6" w:space="0" w:color="1B2A4A"/>
              <w:bottom w:val="single" w:sz="6" w:space="0" w:color="1B2A4A"/>
              <w:right w:val="single" w:sz="6" w:space="0" w:color="1B2A4A"/>
            </w:tcBorders>
            <w:shd w:val="clear" w:color="auto" w:fill="1B2A4A"/>
            <w:tcMar>
              <w:top w:w="100" w:type="dxa"/>
              <w:left w:w="120" w:type="dxa"/>
              <w:bottom w:w="100" w:type="dxa"/>
              <w:right w:w="120" w:type="dxa"/>
            </w:tcMar>
            <w:hideMark/>
          </w:tcPr>
          <w:p w14:paraId="1A15E5A8" w14:textId="77777777" w:rsidR="00000000" w:rsidRDefault="006626A1">
            <w:pPr>
              <w:spacing w:before="160" w:after="280"/>
              <w:rPr>
                <w:rFonts w:ascii="Arial" w:eastAsia="Times New Roman" w:hAnsi="Arial" w:cs="Arial"/>
                <w:b/>
                <w:bCs/>
                <w:color w:val="FFFFFF"/>
                <w:sz w:val="19"/>
                <w:szCs w:val="19"/>
              </w:rPr>
            </w:pPr>
            <w:r>
              <w:rPr>
                <w:rFonts w:ascii="Arial" w:eastAsia="Times New Roman" w:hAnsi="Arial" w:cs="Arial"/>
                <w:b/>
                <w:bCs/>
                <w:color w:val="FFFFFF"/>
                <w:sz w:val="19"/>
                <w:szCs w:val="19"/>
              </w:rPr>
              <w:t>Sale en el teléfono</w:t>
            </w:r>
          </w:p>
        </w:tc>
      </w:tr>
      <w:tr w:rsidR="00000000" w14:paraId="7CC254A1" w14:textId="77777777" w:rsidTr="006626A1">
        <w:tc>
          <w:tcPr>
            <w:tcW w:w="254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1B04F021"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Cada clase</w:t>
            </w:r>
          </w:p>
        </w:tc>
        <w:tc>
          <w:tcPr>
            <w:tcW w:w="5958"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277CE0A1"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Una pantalla de lista y un formulario de alta</w:t>
            </w:r>
          </w:p>
        </w:tc>
      </w:tr>
      <w:tr w:rsidR="00000000" w14:paraId="05248F93" w14:textId="77777777" w:rsidTr="006626A1">
        <w:tc>
          <w:tcPr>
            <w:tcW w:w="254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4635A404"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El nombre de la clase</w:t>
            </w:r>
          </w:p>
        </w:tc>
        <w:tc>
          <w:tcPr>
            <w:tcW w:w="5958"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12E20D4A"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 xml:space="preserve">La ruta de la entidad bajo </w:t>
            </w:r>
            <w:r>
              <w:rPr>
                <w:rStyle w:val="CdigoHTML"/>
                <w:color w:val="000000"/>
              </w:rPr>
              <w:t>/api</w:t>
            </w:r>
          </w:p>
        </w:tc>
      </w:tr>
      <w:tr w:rsidR="00000000" w14:paraId="24EEBD73" w14:textId="77777777" w:rsidTr="006626A1">
        <w:tc>
          <w:tcPr>
            <w:tcW w:w="254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66A4BD03"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Cada atributo y su tipo</w:t>
            </w:r>
          </w:p>
        </w:tc>
        <w:tc>
          <w:tcPr>
            <w:tcW w:w="5958"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58F40849"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Un campo del formulario, con su teclado y su conversión</w:t>
            </w:r>
          </w:p>
        </w:tc>
      </w:tr>
    </w:tbl>
    <w:p w14:paraId="75E6B1F3" w14:textId="77777777" w:rsidR="00000000" w:rsidRDefault="006626A1">
      <w:pPr>
        <w:pStyle w:val="NormalWeb"/>
        <w:jc w:val="both"/>
        <w:rPr>
          <w:rFonts w:ascii="Arial" w:hAnsi="Arial" w:cs="Arial"/>
          <w:color w:val="000000"/>
          <w:sz w:val="22"/>
          <w:szCs w:val="22"/>
          <w:lang w:val="es-ES"/>
        </w:rPr>
      </w:pPr>
      <w:r>
        <w:rPr>
          <w:rFonts w:ascii="Arial" w:hAnsi="Arial" w:cs="Arial"/>
          <w:color w:val="000000"/>
          <w:sz w:val="22"/>
          <w:szCs w:val="22"/>
          <w:lang w:val="es-ES"/>
        </w:rPr>
        <w:t>Esa derivación es posible porque el generador emite siempre la misma form</w:t>
      </w:r>
      <w:r>
        <w:rPr>
          <w:rFonts w:ascii="Arial" w:hAnsi="Arial" w:cs="Arial"/>
          <w:color w:val="000000"/>
          <w:sz w:val="22"/>
          <w:szCs w:val="22"/>
          <w:lang w:val="es-ES"/>
        </w:rPr>
        <w:t>a —cinco rutas por entidad y ninguna capa de seguridad—, y esa previsibilidad vuelve innecesario cualquier descubrimiento en tiempo de ejecución: el teléfono deduce las rutas del mismo diagrama del que salió el backend. No hay OpenAPI, no hay introspección</w:t>
      </w:r>
      <w:r>
        <w:rPr>
          <w:rFonts w:ascii="Arial" w:hAnsi="Arial" w:cs="Arial"/>
          <w:color w:val="000000"/>
          <w:sz w:val="22"/>
          <w:szCs w:val="22"/>
          <w:lang w:val="es-ES"/>
        </w:rPr>
        <w:t xml:space="preserve">, no hay nada que pueda desincronizarse en caliente. Lo que sí podría separarse es el código de los dos lados, y por eso dos archivos del cliente están declarados explícitamente como espejos de sus pares del servidor: </w:t>
      </w:r>
      <w:r>
        <w:rPr>
          <w:rStyle w:val="CdigoHTML"/>
          <w:color w:val="000000"/>
          <w:lang w:val="es-ES"/>
        </w:rPr>
        <w:t>generado/nombres.dart</w:t>
      </w:r>
      <w:r>
        <w:rPr>
          <w:rFonts w:ascii="Arial" w:hAnsi="Arial" w:cs="Arial"/>
          <w:color w:val="000000"/>
          <w:sz w:val="22"/>
          <w:szCs w:val="22"/>
          <w:lang w:val="es-ES"/>
        </w:rPr>
        <w:t xml:space="preserve"> lo es de </w:t>
      </w:r>
      <w:r>
        <w:rPr>
          <w:rStyle w:val="CdigoHTML"/>
          <w:color w:val="000000"/>
          <w:lang w:val="es-ES"/>
        </w:rPr>
        <w:t>Nombres</w:t>
      </w:r>
      <w:r>
        <w:rPr>
          <w:rStyle w:val="CdigoHTML"/>
          <w:color w:val="000000"/>
          <w:lang w:val="es-ES"/>
        </w:rPr>
        <w:t>.java</w:t>
      </w:r>
      <w:r>
        <w:rPr>
          <w:rFonts w:ascii="Arial" w:hAnsi="Arial" w:cs="Arial"/>
          <w:color w:val="000000"/>
          <w:sz w:val="22"/>
          <w:szCs w:val="22"/>
          <w:lang w:val="es-ES"/>
        </w:rPr>
        <w:t xml:space="preserve"> —pluralizar distinto significaría llamar a una ruta que no existe y leer un 404 sin ninguna pista de que el problema es una letra— y </w:t>
      </w:r>
      <w:r>
        <w:rPr>
          <w:rStyle w:val="CdigoHTML"/>
          <w:color w:val="000000"/>
          <w:lang w:val="es-ES"/>
        </w:rPr>
        <w:t>generado/tipos_de_campo.dart</w:t>
      </w:r>
      <w:r>
        <w:rPr>
          <w:rFonts w:ascii="Arial" w:hAnsi="Arial" w:cs="Arial"/>
          <w:color w:val="000000"/>
          <w:sz w:val="22"/>
          <w:szCs w:val="22"/>
          <w:lang w:val="es-ES"/>
        </w:rPr>
        <w:t xml:space="preserve"> lo es de </w:t>
      </w:r>
      <w:r>
        <w:rPr>
          <w:rStyle w:val="CdigoHTML"/>
          <w:color w:val="000000"/>
          <w:lang w:val="es-ES"/>
        </w:rPr>
        <w:t>TipoJava.java</w:t>
      </w:r>
      <w:r>
        <w:rPr>
          <w:rFonts w:ascii="Arial" w:hAnsi="Arial" w:cs="Arial"/>
          <w:color w:val="000000"/>
          <w:sz w:val="22"/>
          <w:szCs w:val="22"/>
          <w:lang w:val="es-ES"/>
        </w:rPr>
        <w:t>, con las mismas equivalencias de entrada aunque allá el destino s</w:t>
      </w:r>
      <w:r>
        <w:rPr>
          <w:rFonts w:ascii="Arial" w:hAnsi="Arial" w:cs="Arial"/>
          <w:color w:val="000000"/>
          <w:sz w:val="22"/>
          <w:szCs w:val="22"/>
          <w:lang w:val="es-ES"/>
        </w:rPr>
        <w:t>ea un tipo de Java y aquí un teclado.</w:t>
      </w:r>
    </w:p>
    <w:p w14:paraId="2E45BAEE" w14:textId="77777777" w:rsidR="00000000" w:rsidRDefault="006626A1">
      <w:pPr>
        <w:pStyle w:val="NormalWeb"/>
        <w:jc w:val="both"/>
        <w:rPr>
          <w:rFonts w:ascii="Arial" w:hAnsi="Arial" w:cs="Arial"/>
          <w:color w:val="000000"/>
          <w:sz w:val="22"/>
          <w:szCs w:val="22"/>
          <w:lang w:val="es-ES"/>
        </w:rPr>
      </w:pPr>
      <w:r>
        <w:rPr>
          <w:rFonts w:ascii="Arial" w:hAnsi="Arial" w:cs="Arial"/>
          <w:b/>
          <w:bCs/>
          <w:color w:val="000000"/>
          <w:sz w:val="22"/>
          <w:szCs w:val="22"/>
          <w:lang w:val="es-ES"/>
        </w:rPr>
        <w:t>Dos cosas viajan por caminos distintos.</w:t>
      </w:r>
      <w:r>
        <w:rPr>
          <w:rFonts w:ascii="Arial" w:hAnsi="Arial" w:cs="Arial"/>
          <w:color w:val="000000"/>
          <w:sz w:val="22"/>
          <w:szCs w:val="22"/>
          <w:lang w:val="es-ES"/>
        </w:rPr>
        <w:t xml:space="preserve"> La definición —el diagrama— baja de FORJA, que está desplegada y es alcanzable por HTTPS desde cualquier red; se pide una vez y queda guardada en el aparato. Los datos —los regis</w:t>
      </w:r>
      <w:r>
        <w:rPr>
          <w:rFonts w:ascii="Arial" w:hAnsi="Arial" w:cs="Arial"/>
          <w:color w:val="000000"/>
          <w:sz w:val="22"/>
          <w:szCs w:val="22"/>
          <w:lang w:val="es-ES"/>
        </w:rPr>
        <w:t>tros que alguien carga— van al backend generado, que corre en la máquina de quien demuestra y se alcanza por red local. La separación no es incidental: responde a que las dos mitades tienen disponibilidades distintas, porque la definición se consigue una v</w:t>
      </w:r>
      <w:r>
        <w:rPr>
          <w:rFonts w:ascii="Arial" w:hAnsi="Arial" w:cs="Arial"/>
          <w:color w:val="000000"/>
          <w:sz w:val="22"/>
          <w:szCs w:val="22"/>
          <w:lang w:val="es-ES"/>
        </w:rPr>
        <w:t>ez y con comodidad, mientras que los datos tienen que poder escribirse siempre.</w:t>
      </w:r>
    </w:p>
    <w:p w14:paraId="4420F57B" w14:textId="77777777" w:rsidR="00000000" w:rsidRDefault="006626A1">
      <w:pPr>
        <w:pStyle w:val="NormalWeb"/>
        <w:jc w:val="both"/>
        <w:rPr>
          <w:rFonts w:ascii="Arial" w:hAnsi="Arial" w:cs="Arial"/>
          <w:color w:val="000000"/>
          <w:sz w:val="22"/>
          <w:szCs w:val="22"/>
          <w:lang w:val="es-ES"/>
        </w:rPr>
      </w:pPr>
      <w:r>
        <w:rPr>
          <w:rFonts w:ascii="Arial" w:hAnsi="Arial" w:cs="Arial"/>
          <w:b/>
          <w:bCs/>
          <w:color w:val="000000"/>
          <w:sz w:val="22"/>
          <w:szCs w:val="22"/>
          <w:lang w:val="es-ES"/>
        </w:rPr>
        <w:lastRenderedPageBreak/>
        <w:t>Sin conexión funciona todo menos esa primera bajada.</w:t>
      </w:r>
      <w:r>
        <w:rPr>
          <w:rFonts w:ascii="Arial" w:hAnsi="Arial" w:cs="Arial"/>
          <w:color w:val="000000"/>
          <w:sz w:val="22"/>
          <w:szCs w:val="22"/>
          <w:lang w:val="es-ES"/>
        </w:rPr>
        <w:t xml:space="preserve"> Las listas se leen del almacén local; un alta aparece en la pantalla antes de salir del teléfono y se encola; cuando el bac</w:t>
      </w:r>
      <w:r>
        <w:rPr>
          <w:rFonts w:ascii="Arial" w:hAnsi="Arial" w:cs="Arial"/>
          <w:color w:val="000000"/>
          <w:sz w:val="22"/>
          <w:szCs w:val="22"/>
          <w:lang w:val="es-ES"/>
        </w:rPr>
        <w:t>kend generado vuelve a estar al alcance, la cola se vacía, y al terminar de vaciarse todas las operaciones de una clase sus filas se vuelven a pedir al servidor, para quedarse con lo que el backend efectivamente guardó y no con lo que el teléfono supuso. Q</w:t>
      </w:r>
      <w:r>
        <w:rPr>
          <w:rFonts w:ascii="Arial" w:hAnsi="Arial" w:cs="Arial"/>
          <w:color w:val="000000"/>
          <w:sz w:val="22"/>
          <w:szCs w:val="22"/>
          <w:lang w:val="es-ES"/>
        </w:rPr>
        <w:t>ue la aplicación funcione sin señal no es un modo aparte que se encienda: es el comportamiento normal, y tener red solo cambia cuándo se vacía la cola.</w:t>
      </w:r>
    </w:p>
    <w:p w14:paraId="3F76524A" w14:textId="77777777" w:rsidR="00000000" w:rsidRDefault="006626A1">
      <w:pPr>
        <w:pStyle w:val="NormalWeb"/>
        <w:jc w:val="both"/>
        <w:rPr>
          <w:rFonts w:ascii="Arial" w:hAnsi="Arial" w:cs="Arial"/>
          <w:color w:val="000000"/>
          <w:sz w:val="22"/>
          <w:szCs w:val="22"/>
          <w:lang w:val="es-ES"/>
        </w:rPr>
      </w:pPr>
      <w:r>
        <w:rPr>
          <w:rFonts w:ascii="Arial" w:hAnsi="Arial" w:cs="Arial"/>
          <w:color w:val="000000"/>
          <w:sz w:val="22"/>
          <w:szCs w:val="22"/>
          <w:lang w:val="es-ES"/>
        </w:rPr>
        <w:t xml:space="preserve">La cola distingue un fallo de red de un rechazo del servidor, porque las consecuencias son opuestas: un </w:t>
      </w:r>
      <w:r>
        <w:rPr>
          <w:rFonts w:ascii="Arial" w:hAnsi="Arial" w:cs="Arial"/>
          <w:color w:val="000000"/>
          <w:sz w:val="22"/>
          <w:szCs w:val="22"/>
          <w:lang w:val="es-ES"/>
        </w:rPr>
        <w:t>corte conserva la operación y detiene la pasada —la señal vuelve sola—, mientras que un rechazo definitivo saca la operación de la cola, la nombra en pantalla y deja seguir a las que venían detrás. Tratar las dos cosas igual, que es lo que hacía la primera</w:t>
      </w:r>
      <w:r>
        <w:rPr>
          <w:rFonts w:ascii="Arial" w:hAnsi="Arial" w:cs="Arial"/>
          <w:color w:val="000000"/>
          <w:sz w:val="22"/>
          <w:szCs w:val="22"/>
          <w:lang w:val="es-ES"/>
        </w:rPr>
        <w:t xml:space="preserve"> versión, significa o perder trabajo del usuario o dejar la cola trabada para siempre detrás de algo que el servidor no iba a aceptar nunca.</w:t>
      </w:r>
    </w:p>
    <w:p w14:paraId="393FBC39" w14:textId="77777777" w:rsidR="00000000" w:rsidRDefault="006626A1">
      <w:pPr>
        <w:pStyle w:val="NormalWeb"/>
        <w:jc w:val="both"/>
        <w:rPr>
          <w:rFonts w:ascii="Arial" w:hAnsi="Arial" w:cs="Arial"/>
          <w:color w:val="000000"/>
          <w:sz w:val="22"/>
          <w:szCs w:val="22"/>
          <w:lang w:val="es-ES"/>
        </w:rPr>
      </w:pPr>
      <w:r>
        <w:rPr>
          <w:rFonts w:ascii="Arial" w:hAnsi="Arial" w:cs="Arial"/>
          <w:b/>
          <w:bCs/>
          <w:color w:val="000000"/>
          <w:sz w:val="22"/>
          <w:szCs w:val="22"/>
          <w:lang w:val="es-ES"/>
        </w:rPr>
        <w:t>El dictado llena el formulario; no da de alta.</w:t>
      </w:r>
      <w:r>
        <w:rPr>
          <w:rFonts w:ascii="Arial" w:hAnsi="Arial" w:cs="Arial"/>
          <w:color w:val="000000"/>
          <w:sz w:val="22"/>
          <w:szCs w:val="22"/>
          <w:lang w:val="es-ES"/>
        </w:rPr>
        <w:t xml:space="preserve"> Lo dictado cae en un campo —el que la frase nombre, o el primero que</w:t>
      </w:r>
      <w:r>
        <w:rPr>
          <w:rFonts w:ascii="Arial" w:hAnsi="Arial" w:cs="Arial"/>
          <w:color w:val="000000"/>
          <w:sz w:val="22"/>
          <w:szCs w:val="22"/>
          <w:lang w:val="es-ES"/>
        </w:rPr>
        <w:t xml:space="preserve"> esté vacío— y se convierte al tipo declarado en el diagrama: «23 de marzo del 2000» se escribe </w:t>
      </w:r>
      <w:r>
        <w:rPr>
          <w:rStyle w:val="CdigoHTML"/>
          <w:color w:val="000000"/>
          <w:lang w:val="es-ES"/>
        </w:rPr>
        <w:t>2000-03-23</w:t>
      </w:r>
      <w:r>
        <w:rPr>
          <w:rFonts w:ascii="Arial" w:hAnsi="Arial" w:cs="Arial"/>
          <w:color w:val="000000"/>
          <w:sz w:val="22"/>
          <w:szCs w:val="22"/>
          <w:lang w:val="es-ES"/>
        </w:rPr>
        <w:t xml:space="preserve">, «sí» se escribe </w:t>
      </w:r>
      <w:r>
        <w:rPr>
          <w:rStyle w:val="CdigoHTML"/>
          <w:color w:val="000000"/>
          <w:lang w:val="es-ES"/>
        </w:rPr>
        <w:t>true</w:t>
      </w:r>
      <w:r>
        <w:rPr>
          <w:rFonts w:ascii="Arial" w:hAnsi="Arial" w:cs="Arial"/>
          <w:color w:val="000000"/>
          <w:sz w:val="22"/>
          <w:szCs w:val="22"/>
          <w:lang w:val="es-ES"/>
        </w:rPr>
        <w:t xml:space="preserve">, «12,5» se escribe </w:t>
      </w:r>
      <w:r>
        <w:rPr>
          <w:rStyle w:val="CdigoHTML"/>
          <w:color w:val="000000"/>
          <w:lang w:val="es-ES"/>
        </w:rPr>
        <w:t>12.5</w:t>
      </w:r>
      <w:r>
        <w:rPr>
          <w:rFonts w:ascii="Arial" w:hAnsi="Arial" w:cs="Arial"/>
          <w:color w:val="000000"/>
          <w:sz w:val="22"/>
          <w:szCs w:val="22"/>
          <w:lang w:val="es-ES"/>
        </w:rPr>
        <w:t>. Convertir no es un adorno: lo que el reconocedor entrega no entra en la columna tal cual. La palabra «</w:t>
      </w:r>
      <w:r>
        <w:rPr>
          <w:rFonts w:ascii="Arial" w:hAnsi="Arial" w:cs="Arial"/>
          <w:color w:val="000000"/>
          <w:sz w:val="22"/>
          <w:szCs w:val="22"/>
          <w:lang w:val="es-ES"/>
        </w:rPr>
        <w:t>agregar» es la que dispara el alta, de modo que lo dictado siempre se ve en el campo antes de que se cree nada. Lo que no se puede convertir se deja tal como se escuchó, para que el usuario lo corrija con el teclado; una fecha adivinada es peor que un camp</w:t>
      </w:r>
      <w:r>
        <w:rPr>
          <w:rFonts w:ascii="Arial" w:hAnsi="Arial" w:cs="Arial"/>
          <w:color w:val="000000"/>
          <w:sz w:val="22"/>
          <w:szCs w:val="22"/>
          <w:lang w:val="es-ES"/>
        </w:rPr>
        <w:t>o mal escrito, porque el campo mal escrito se ve.</w:t>
      </w:r>
    </w:p>
    <w:p w14:paraId="5D249A4A" w14:textId="77777777" w:rsidR="00000000" w:rsidRDefault="006626A1">
      <w:pPr>
        <w:pStyle w:val="NormalWeb"/>
        <w:jc w:val="both"/>
        <w:rPr>
          <w:rFonts w:ascii="Arial" w:hAnsi="Arial" w:cs="Arial"/>
          <w:color w:val="000000"/>
          <w:sz w:val="22"/>
          <w:szCs w:val="22"/>
          <w:lang w:val="es-ES"/>
        </w:rPr>
      </w:pPr>
      <w:r>
        <w:rPr>
          <w:rFonts w:ascii="Arial" w:hAnsi="Arial" w:cs="Arial"/>
          <w:b/>
          <w:bCs/>
          <w:color w:val="000000"/>
          <w:sz w:val="22"/>
          <w:szCs w:val="22"/>
          <w:lang w:val="es-ES"/>
        </w:rPr>
        <w:t>El modelo en el aparato es el tercer escalón, y solo propone.</w:t>
      </w:r>
      <w:r>
        <w:rPr>
          <w:rFonts w:ascii="Arial" w:hAnsi="Arial" w:cs="Arial"/>
          <w:color w:val="000000"/>
          <w:sz w:val="22"/>
          <w:szCs w:val="22"/>
          <w:lang w:val="es-ES"/>
        </w:rPr>
        <w:t xml:space="preserve"> Cuando la gramática determinista no entiende, entra Gemma 3 1B en formato int4 mediante </w:t>
      </w:r>
      <w:r>
        <w:rPr>
          <w:rStyle w:val="CdigoHTML"/>
          <w:color w:val="000000"/>
          <w:lang w:val="es-ES"/>
        </w:rPr>
        <w:t>flutter_gemma</w:t>
      </w:r>
      <w:r>
        <w:rPr>
          <w:rFonts w:ascii="Arial" w:hAnsi="Arial" w:cs="Arial"/>
          <w:color w:val="000000"/>
          <w:sz w:val="22"/>
          <w:szCs w:val="22"/>
          <w:lang w:val="es-ES"/>
        </w:rPr>
        <w:t>, corriendo dentro del teléfono y sin salir</w:t>
      </w:r>
      <w:r>
        <w:rPr>
          <w:rFonts w:ascii="Arial" w:hAnsi="Arial" w:cs="Arial"/>
          <w:color w:val="000000"/>
          <w:sz w:val="22"/>
          <w:szCs w:val="22"/>
          <w:lang w:val="es-ES"/>
        </w:rPr>
        <w:t xml:space="preserve"> a ninguna red. Y entra con la misma barrera que rige en todo el sistema: </w:t>
      </w:r>
      <w:r>
        <w:rPr>
          <w:rFonts w:ascii="Arial" w:hAnsi="Arial" w:cs="Arial"/>
          <w:b/>
          <w:bCs/>
          <w:color w:val="000000"/>
          <w:sz w:val="22"/>
          <w:szCs w:val="22"/>
          <w:lang w:val="es-ES"/>
        </w:rPr>
        <w:t>el modelo no emite operaciones, propone una frase canónica que la gramática determinista vuelve a interpretar</w:t>
      </w:r>
      <w:r>
        <w:rPr>
          <w:rFonts w:ascii="Arial" w:hAnsi="Arial" w:cs="Arial"/>
          <w:color w:val="000000"/>
          <w:sz w:val="22"/>
          <w:szCs w:val="22"/>
          <w:lang w:val="es-ES"/>
        </w:rPr>
        <w:t>, y el usuario confirma antes de que se aplique. La barrera no es ceremon</w:t>
      </w:r>
      <w:r>
        <w:rPr>
          <w:rFonts w:ascii="Arial" w:hAnsi="Arial" w:cs="Arial"/>
          <w:color w:val="000000"/>
          <w:sz w:val="22"/>
          <w:szCs w:val="22"/>
          <w:lang w:val="es-ES"/>
        </w:rPr>
        <w:t>ia. En el cliente web ya ocurrió que un respaldo por inteligencia artificial aplicara sin revisión y creara clases fantasma en silencio: el modelo propone, las reglas disponen. Si el modelo no está, o no carga, la aplicación funciona completa y pierde únic</w:t>
      </w:r>
      <w:r>
        <w:rPr>
          <w:rFonts w:ascii="Arial" w:hAnsi="Arial" w:cs="Arial"/>
          <w:color w:val="000000"/>
          <w:sz w:val="22"/>
          <w:szCs w:val="22"/>
          <w:lang w:val="es-ES"/>
        </w:rPr>
        <w:t>amente ese escalón, que por eso se construyó último.</w:t>
      </w:r>
    </w:p>
    <w:p w14:paraId="604002F0" w14:textId="77777777" w:rsidR="00000000" w:rsidRDefault="006626A1">
      <w:pPr>
        <w:pStyle w:val="NormalWeb"/>
        <w:jc w:val="both"/>
        <w:rPr>
          <w:rFonts w:ascii="Arial" w:hAnsi="Arial" w:cs="Arial"/>
          <w:color w:val="000000"/>
          <w:sz w:val="22"/>
          <w:szCs w:val="22"/>
          <w:lang w:val="es-ES"/>
        </w:rPr>
      </w:pPr>
      <w:r>
        <w:rPr>
          <w:rFonts w:ascii="Arial" w:hAnsi="Arial" w:cs="Arial"/>
          <w:b/>
          <w:bCs/>
          <w:color w:val="000000"/>
          <w:sz w:val="22"/>
          <w:szCs w:val="22"/>
          <w:lang w:val="es-ES"/>
        </w:rPr>
        <w:t>Límites declarados.</w:t>
      </w:r>
      <w:r>
        <w:rPr>
          <w:rFonts w:ascii="Arial" w:hAnsi="Arial" w:cs="Arial"/>
          <w:color w:val="000000"/>
          <w:sz w:val="22"/>
          <w:szCs w:val="22"/>
          <w:lang w:val="es-ES"/>
        </w:rPr>
        <w:t xml:space="preserve"> Cinco, y se declaran porque el código no los cumple y sostener lo contrario sería una promesa vacía:</w:t>
      </w:r>
    </w:p>
    <w:p w14:paraId="12BDAD46" w14:textId="77777777" w:rsidR="00000000" w:rsidRDefault="006626A1">
      <w:pPr>
        <w:numPr>
          <w:ilvl w:val="0"/>
          <w:numId w:val="5"/>
        </w:numPr>
        <w:spacing w:before="100" w:beforeAutospacing="1" w:after="60"/>
        <w:jc w:val="both"/>
        <w:rPr>
          <w:rFonts w:ascii="Arial" w:eastAsia="Times New Roman" w:hAnsi="Arial" w:cs="Arial"/>
          <w:color w:val="000000"/>
          <w:sz w:val="22"/>
          <w:szCs w:val="22"/>
          <w:lang w:val="es-ES"/>
        </w:rPr>
      </w:pPr>
      <w:r>
        <w:rPr>
          <w:rFonts w:ascii="Arial" w:eastAsia="Times New Roman" w:hAnsi="Arial" w:cs="Arial"/>
          <w:color w:val="000000"/>
          <w:sz w:val="22"/>
          <w:szCs w:val="22"/>
          <w:lang w:val="es-ES"/>
        </w:rPr>
        <w:t xml:space="preserve">El formulario muestra los </w:t>
      </w:r>
      <w:r>
        <w:rPr>
          <w:rFonts w:ascii="Arial" w:eastAsia="Times New Roman" w:hAnsi="Arial" w:cs="Arial"/>
          <w:b/>
          <w:bCs/>
          <w:color w:val="000000"/>
          <w:sz w:val="22"/>
          <w:szCs w:val="22"/>
          <w:lang w:val="es-ES"/>
        </w:rPr>
        <w:t>atributos</w:t>
      </w:r>
      <w:r>
        <w:rPr>
          <w:rFonts w:ascii="Arial" w:eastAsia="Times New Roman" w:hAnsi="Arial" w:cs="Arial"/>
          <w:color w:val="000000"/>
          <w:sz w:val="22"/>
          <w:szCs w:val="22"/>
          <w:lang w:val="es-ES"/>
        </w:rPr>
        <w:t xml:space="preserve"> de la clase, no sus relaciones, de modo que un</w:t>
      </w:r>
      <w:r>
        <w:rPr>
          <w:rFonts w:ascii="Arial" w:eastAsia="Times New Roman" w:hAnsi="Arial" w:cs="Arial"/>
          <w:color w:val="000000"/>
          <w:sz w:val="22"/>
          <w:szCs w:val="22"/>
          <w:lang w:val="es-ES"/>
        </w:rPr>
        <w:t xml:space="preserve">a entidad cuya clave ajena es obligatoria no se puede crear desde el teléfono. En el modelo de prueba, </w:t>
      </w:r>
      <w:r>
        <w:rPr>
          <w:rStyle w:val="CdigoHTML"/>
          <w:color w:val="000000"/>
          <w:lang w:val="es-ES"/>
        </w:rPr>
        <w:t>Paciente</w:t>
      </w:r>
      <w:r>
        <w:rPr>
          <w:rFonts w:ascii="Arial" w:eastAsia="Times New Roman" w:hAnsi="Arial" w:cs="Arial"/>
          <w:color w:val="000000"/>
          <w:sz w:val="22"/>
          <w:szCs w:val="22"/>
          <w:lang w:val="es-ES"/>
        </w:rPr>
        <w:t xml:space="preserve"> y </w:t>
      </w:r>
      <w:r>
        <w:rPr>
          <w:rStyle w:val="CdigoHTML"/>
          <w:color w:val="000000"/>
          <w:lang w:val="es-ES"/>
        </w:rPr>
        <w:t>Medico</w:t>
      </w:r>
      <w:r>
        <w:rPr>
          <w:rFonts w:ascii="Arial" w:eastAsia="Times New Roman" w:hAnsi="Arial" w:cs="Arial"/>
          <w:color w:val="000000"/>
          <w:sz w:val="22"/>
          <w:szCs w:val="22"/>
          <w:lang w:val="es-ES"/>
        </w:rPr>
        <w:t xml:space="preserve"> se cargan sin inconveniente; </w:t>
      </w:r>
      <w:r>
        <w:rPr>
          <w:rStyle w:val="CdigoHTML"/>
          <w:color w:val="000000"/>
          <w:lang w:val="es-ES"/>
        </w:rPr>
        <w:t>Consulta</w:t>
      </w:r>
      <w:r>
        <w:rPr>
          <w:rFonts w:ascii="Arial" w:eastAsia="Times New Roman" w:hAnsi="Arial" w:cs="Arial"/>
          <w:color w:val="000000"/>
          <w:sz w:val="22"/>
          <w:szCs w:val="22"/>
          <w:lang w:val="es-ES"/>
        </w:rPr>
        <w:t xml:space="preserve"> y </w:t>
      </w:r>
      <w:r>
        <w:rPr>
          <w:rStyle w:val="CdigoHTML"/>
          <w:color w:val="000000"/>
          <w:lang w:val="es-ES"/>
        </w:rPr>
        <w:t>Medicamento</w:t>
      </w:r>
      <w:r>
        <w:rPr>
          <w:rFonts w:ascii="Arial" w:eastAsia="Times New Roman" w:hAnsi="Arial" w:cs="Arial"/>
          <w:color w:val="000000"/>
          <w:sz w:val="22"/>
          <w:szCs w:val="22"/>
          <w:lang w:val="es-ES"/>
        </w:rPr>
        <w:t xml:space="preserve"> exigen su padre.</w:t>
      </w:r>
    </w:p>
    <w:p w14:paraId="11AD021E" w14:textId="77777777" w:rsidR="00000000" w:rsidRDefault="006626A1">
      <w:pPr>
        <w:numPr>
          <w:ilvl w:val="0"/>
          <w:numId w:val="5"/>
        </w:numPr>
        <w:spacing w:before="100" w:beforeAutospacing="1" w:after="60"/>
        <w:jc w:val="both"/>
        <w:rPr>
          <w:rFonts w:ascii="Arial" w:eastAsia="Times New Roman" w:hAnsi="Arial" w:cs="Arial"/>
          <w:color w:val="000000"/>
          <w:sz w:val="22"/>
          <w:szCs w:val="22"/>
          <w:lang w:val="es-ES"/>
        </w:rPr>
      </w:pPr>
      <w:r>
        <w:rPr>
          <w:rFonts w:ascii="Arial" w:eastAsia="Times New Roman" w:hAnsi="Arial" w:cs="Arial"/>
          <w:color w:val="000000"/>
          <w:sz w:val="22"/>
          <w:szCs w:val="22"/>
          <w:lang w:val="es-ES"/>
        </w:rPr>
        <w:t xml:space="preserve">El almacén local </w:t>
      </w:r>
      <w:r>
        <w:rPr>
          <w:rFonts w:ascii="Arial" w:eastAsia="Times New Roman" w:hAnsi="Arial" w:cs="Arial"/>
          <w:b/>
          <w:bCs/>
          <w:color w:val="000000"/>
          <w:sz w:val="22"/>
          <w:szCs w:val="22"/>
          <w:lang w:val="es-ES"/>
        </w:rPr>
        <w:t>no separa por diagrama</w:t>
      </w:r>
      <w:r>
        <w:rPr>
          <w:rFonts w:ascii="Arial" w:eastAsia="Times New Roman" w:hAnsi="Arial" w:cs="Arial"/>
          <w:color w:val="000000"/>
          <w:sz w:val="22"/>
          <w:szCs w:val="22"/>
          <w:lang w:val="es-ES"/>
        </w:rPr>
        <w:t>: hay un backend generado por vez.</w:t>
      </w:r>
    </w:p>
    <w:p w14:paraId="3536E867" w14:textId="77777777" w:rsidR="00000000" w:rsidRDefault="006626A1">
      <w:pPr>
        <w:numPr>
          <w:ilvl w:val="0"/>
          <w:numId w:val="5"/>
        </w:numPr>
        <w:spacing w:before="100" w:beforeAutospacing="1" w:after="60"/>
        <w:jc w:val="both"/>
        <w:rPr>
          <w:rFonts w:ascii="Arial" w:eastAsia="Times New Roman" w:hAnsi="Arial" w:cs="Arial"/>
          <w:color w:val="000000"/>
          <w:sz w:val="22"/>
          <w:szCs w:val="22"/>
          <w:lang w:val="es-ES"/>
        </w:rPr>
      </w:pPr>
      <w:r>
        <w:rPr>
          <w:rFonts w:ascii="Arial" w:eastAsia="Times New Roman" w:hAnsi="Arial" w:cs="Arial"/>
          <w:color w:val="000000"/>
          <w:sz w:val="22"/>
          <w:szCs w:val="22"/>
          <w:lang w:val="es-ES"/>
        </w:rPr>
        <w:t xml:space="preserve">El backend generado </w:t>
      </w:r>
      <w:r>
        <w:rPr>
          <w:rFonts w:ascii="Arial" w:eastAsia="Times New Roman" w:hAnsi="Arial" w:cs="Arial"/>
          <w:b/>
          <w:bCs/>
          <w:color w:val="000000"/>
          <w:sz w:val="22"/>
          <w:szCs w:val="22"/>
          <w:lang w:val="es-ES"/>
        </w:rPr>
        <w:t>no tiene idempotencia</w:t>
      </w:r>
      <w:r>
        <w:rPr>
          <w:rFonts w:ascii="Arial" w:eastAsia="Times New Roman" w:hAnsi="Arial" w:cs="Arial"/>
          <w:color w:val="000000"/>
          <w:sz w:val="22"/>
          <w:szCs w:val="22"/>
          <w:lang w:val="es-ES"/>
        </w:rPr>
        <w:t xml:space="preserve">. El identificador de operación ordena la cola puertas adentro del teléfono y marca la fila local como pendiente, pero el </w:t>
      </w:r>
      <w:r>
        <w:rPr>
          <w:rStyle w:val="CdigoHTML"/>
          <w:color w:val="000000"/>
          <w:lang w:val="es-ES"/>
        </w:rPr>
        <w:t>@PostMapping</w:t>
      </w:r>
      <w:r>
        <w:rPr>
          <w:rFonts w:ascii="Arial" w:eastAsia="Times New Roman" w:hAnsi="Arial" w:cs="Arial"/>
          <w:color w:val="000000"/>
          <w:sz w:val="22"/>
          <w:szCs w:val="22"/>
          <w:lang w:val="es-ES"/>
        </w:rPr>
        <w:t xml:space="preserve"> que emite el generador recibe la entidad pela</w:t>
      </w:r>
      <w:r>
        <w:rPr>
          <w:rFonts w:ascii="Arial" w:eastAsia="Times New Roman" w:hAnsi="Arial" w:cs="Arial"/>
          <w:color w:val="000000"/>
          <w:sz w:val="22"/>
          <w:szCs w:val="22"/>
          <w:lang w:val="es-ES"/>
        </w:rPr>
        <w:t xml:space="preserve">da y no tiene dónde recibirlo ni con qué compararlo. La consecuencia es concreta: un alta que llega pero cuya respuesta se pierde queda encolada, y la siguiente sincronización duplica la fila. La idempotencia por token existe en FORJA, donde hay una tabla </w:t>
      </w:r>
      <w:r>
        <w:rPr>
          <w:rStyle w:val="CdigoHTML"/>
          <w:color w:val="000000"/>
          <w:lang w:val="es-ES"/>
        </w:rPr>
        <w:t>operacion</w:t>
      </w:r>
      <w:r>
        <w:rPr>
          <w:rFonts w:ascii="Arial" w:eastAsia="Times New Roman" w:hAnsi="Arial" w:cs="Arial"/>
          <w:color w:val="000000"/>
          <w:sz w:val="22"/>
          <w:szCs w:val="22"/>
          <w:lang w:val="es-ES"/>
        </w:rPr>
        <w:t xml:space="preserve"> con unicidad por diagrama y token del cliente, y el supuesto se copió desde ahí a un backend que no tiene esa tabla.</w:t>
      </w:r>
    </w:p>
    <w:p w14:paraId="167E9767" w14:textId="77777777" w:rsidR="00000000" w:rsidRDefault="006626A1">
      <w:pPr>
        <w:numPr>
          <w:ilvl w:val="0"/>
          <w:numId w:val="5"/>
        </w:numPr>
        <w:spacing w:before="100" w:beforeAutospacing="1" w:after="60"/>
        <w:jc w:val="both"/>
        <w:rPr>
          <w:rFonts w:ascii="Arial" w:eastAsia="Times New Roman" w:hAnsi="Arial" w:cs="Arial"/>
          <w:color w:val="000000"/>
          <w:sz w:val="22"/>
          <w:szCs w:val="22"/>
          <w:lang w:val="es-ES"/>
        </w:rPr>
      </w:pPr>
      <w:r>
        <w:rPr>
          <w:rFonts w:ascii="Arial" w:eastAsia="Times New Roman" w:hAnsi="Arial" w:cs="Arial"/>
          <w:color w:val="000000"/>
          <w:sz w:val="22"/>
          <w:szCs w:val="22"/>
          <w:lang w:val="es-ES"/>
        </w:rPr>
        <w:t xml:space="preserve">El </w:t>
      </w:r>
      <w:r>
        <w:rPr>
          <w:rFonts w:ascii="Arial" w:eastAsia="Times New Roman" w:hAnsi="Arial" w:cs="Arial"/>
          <w:b/>
          <w:bCs/>
          <w:color w:val="000000"/>
          <w:sz w:val="22"/>
          <w:szCs w:val="22"/>
          <w:lang w:val="es-ES"/>
        </w:rPr>
        <w:t>dictado requiere conexión en el teléfono de prueba</w:t>
      </w:r>
      <w:r>
        <w:rPr>
          <w:rFonts w:ascii="Arial" w:eastAsia="Times New Roman" w:hAnsi="Arial" w:cs="Arial"/>
          <w:color w:val="000000"/>
          <w:sz w:val="22"/>
          <w:szCs w:val="22"/>
          <w:lang w:val="es-ES"/>
        </w:rPr>
        <w:t>, que no tiene descargado el paquete de español para reconocimiento sin cone</w:t>
      </w:r>
      <w:r>
        <w:rPr>
          <w:rFonts w:ascii="Arial" w:eastAsia="Times New Roman" w:hAnsi="Arial" w:cs="Arial"/>
          <w:color w:val="000000"/>
          <w:sz w:val="22"/>
          <w:szCs w:val="22"/>
          <w:lang w:val="es-ES"/>
        </w:rPr>
        <w:t xml:space="preserve">xión. El reconocedor es un servicio de Android y no una pieza del proyecto; en un aparato </w:t>
      </w:r>
      <w:r>
        <w:rPr>
          <w:rFonts w:ascii="Arial" w:eastAsia="Times New Roman" w:hAnsi="Arial" w:cs="Arial"/>
          <w:color w:val="000000"/>
          <w:sz w:val="22"/>
          <w:szCs w:val="22"/>
          <w:lang w:val="es-ES"/>
        </w:rPr>
        <w:lastRenderedPageBreak/>
        <w:t>que traiga el paquete alcanza con volver a pedir el reconocimiento en el dispositivo, que es una opción de la llamada.</w:t>
      </w:r>
    </w:p>
    <w:p w14:paraId="1183180C" w14:textId="77777777" w:rsidR="00000000" w:rsidRDefault="006626A1">
      <w:pPr>
        <w:numPr>
          <w:ilvl w:val="0"/>
          <w:numId w:val="5"/>
        </w:numPr>
        <w:spacing w:before="100" w:beforeAutospacing="1" w:after="60"/>
        <w:jc w:val="both"/>
        <w:rPr>
          <w:rFonts w:ascii="Arial" w:eastAsia="Times New Roman" w:hAnsi="Arial" w:cs="Arial"/>
          <w:color w:val="000000"/>
          <w:sz w:val="22"/>
          <w:szCs w:val="22"/>
          <w:lang w:val="es-ES"/>
        </w:rPr>
      </w:pPr>
      <w:r>
        <w:rPr>
          <w:rFonts w:ascii="Arial" w:eastAsia="Times New Roman" w:hAnsi="Arial" w:cs="Arial"/>
          <w:color w:val="000000"/>
          <w:sz w:val="22"/>
          <w:szCs w:val="22"/>
          <w:lang w:val="es-ES"/>
        </w:rPr>
        <w:t xml:space="preserve">El </w:t>
      </w:r>
      <w:r>
        <w:rPr>
          <w:rFonts w:ascii="Arial" w:eastAsia="Times New Roman" w:hAnsi="Arial" w:cs="Arial"/>
          <w:b/>
          <w:bCs/>
          <w:color w:val="000000"/>
          <w:sz w:val="22"/>
          <w:szCs w:val="22"/>
          <w:lang w:val="es-ES"/>
        </w:rPr>
        <w:t>modelo nunca se ejecutó con el archivo real</w:t>
      </w:r>
      <w:r>
        <w:rPr>
          <w:rFonts w:ascii="Arial" w:eastAsia="Times New Roman" w:hAnsi="Arial" w:cs="Arial"/>
          <w:color w:val="000000"/>
          <w:sz w:val="22"/>
          <w:szCs w:val="22"/>
          <w:lang w:val="es-ES"/>
        </w:rPr>
        <w:t>:</w:t>
      </w:r>
      <w:r>
        <w:rPr>
          <w:rFonts w:ascii="Arial" w:eastAsia="Times New Roman" w:hAnsi="Arial" w:cs="Arial"/>
          <w:color w:val="000000"/>
          <w:sz w:val="22"/>
          <w:szCs w:val="22"/>
          <w:lang w:val="es-ES"/>
        </w:rPr>
        <w:t xml:space="preserve"> los 529 MB no están en el equipo de desarrollo. Lo verificado es lo contrario, y no es poco: que sin ese archivo la aplicación funciona entera y pierde solo el tercer escalón.</w:t>
      </w:r>
    </w:p>
    <w:p w14:paraId="6D3E3EBA" w14:textId="77777777" w:rsidR="00000000" w:rsidRDefault="006626A1">
      <w:pPr>
        <w:spacing w:before="240" w:after="240"/>
        <w:jc w:val="both"/>
        <w:rPr>
          <w:rFonts w:ascii="Arial" w:eastAsia="Times New Roman" w:hAnsi="Arial" w:cs="Arial"/>
          <w:color w:val="000000"/>
          <w:sz w:val="22"/>
          <w:szCs w:val="22"/>
          <w:lang w:val="es-ES"/>
        </w:rPr>
      </w:pPr>
      <w:r>
        <w:rPr>
          <w:rFonts w:ascii="Arial" w:eastAsia="Times New Roman" w:hAnsi="Arial" w:cs="Arial"/>
          <w:color w:val="000000"/>
          <w:sz w:val="22"/>
          <w:szCs w:val="22"/>
          <w:lang w:val="es-ES"/>
        </w:rPr>
        <w:pict w14:anchorId="4F7CC1C1">
          <v:rect id="_x0000_i1037" style="width:0;height:1.5pt" o:hralign="center" o:hrstd="t" o:hr="t" fillcolor="#a0a0a0" stroked="f"/>
        </w:pict>
      </w:r>
    </w:p>
    <w:p w14:paraId="07F95285" w14:textId="77777777" w:rsidR="00000000" w:rsidRDefault="006626A1">
      <w:pPr>
        <w:pStyle w:val="Ttulo2"/>
        <w:rPr>
          <w:rFonts w:ascii="Arial" w:eastAsia="Times New Roman" w:hAnsi="Arial" w:cs="Arial"/>
          <w:lang w:val="es-ES"/>
        </w:rPr>
      </w:pPr>
      <w:bookmarkStart w:id="53" w:name="_Toc241016870"/>
      <w:r>
        <w:rPr>
          <w:rFonts w:ascii="Arial" w:eastAsia="Times New Roman" w:hAnsi="Arial" w:cs="Arial"/>
          <w:lang w:val="es-ES"/>
        </w:rPr>
        <w:t>2.5) Flujo de Trabajo: Pruebas</w:t>
      </w:r>
      <w:bookmarkEnd w:id="53"/>
    </w:p>
    <w:p w14:paraId="02DF6FFE" w14:textId="77777777" w:rsidR="00000000" w:rsidRDefault="006626A1">
      <w:pPr>
        <w:pStyle w:val="Ttulo3"/>
        <w:rPr>
          <w:rFonts w:ascii="Arial" w:eastAsia="Times New Roman" w:hAnsi="Arial" w:cs="Arial"/>
          <w:lang w:val="es-ES"/>
        </w:rPr>
      </w:pPr>
      <w:bookmarkStart w:id="54" w:name="_Toc241016871"/>
      <w:r>
        <w:rPr>
          <w:rFonts w:ascii="Arial" w:eastAsia="Times New Roman" w:hAnsi="Arial" w:cs="Arial"/>
          <w:lang w:val="es-ES"/>
        </w:rPr>
        <w:t>2.5.1 Estra</w:t>
      </w:r>
      <w:r>
        <w:rPr>
          <w:rFonts w:ascii="Arial" w:eastAsia="Times New Roman" w:hAnsi="Arial" w:cs="Arial"/>
          <w:lang w:val="es-ES"/>
        </w:rPr>
        <w:t>tegia</w:t>
      </w:r>
      <w:bookmarkEnd w:id="54"/>
    </w:p>
    <w:p w14:paraId="50D8152D" w14:textId="77777777" w:rsidR="00000000" w:rsidRDefault="006626A1">
      <w:pPr>
        <w:pStyle w:val="NormalWeb"/>
        <w:jc w:val="both"/>
        <w:rPr>
          <w:rFonts w:ascii="Arial" w:hAnsi="Arial" w:cs="Arial"/>
          <w:color w:val="000000"/>
          <w:sz w:val="22"/>
          <w:szCs w:val="22"/>
          <w:lang w:val="es-ES"/>
        </w:rPr>
      </w:pPr>
      <w:r>
        <w:rPr>
          <w:rFonts w:ascii="Arial" w:hAnsi="Arial" w:cs="Arial"/>
          <w:color w:val="000000"/>
          <w:sz w:val="22"/>
          <w:szCs w:val="22"/>
          <w:lang w:val="es-ES"/>
        </w:rPr>
        <w:t xml:space="preserve">La verificación automatizada comprende </w:t>
      </w:r>
      <w:r>
        <w:rPr>
          <w:rFonts w:ascii="Arial" w:hAnsi="Arial" w:cs="Arial"/>
          <w:b/>
          <w:bCs/>
          <w:color w:val="000000"/>
          <w:sz w:val="22"/>
          <w:szCs w:val="22"/>
          <w:lang w:val="es-ES"/>
        </w:rPr>
        <w:t>610 pruebas</w:t>
      </w:r>
      <w:r>
        <w:rPr>
          <w:rFonts w:ascii="Arial" w:hAnsi="Arial" w:cs="Arial"/>
          <w:color w:val="000000"/>
          <w:sz w:val="22"/>
          <w:szCs w:val="22"/>
          <w:lang w:val="es-ES"/>
        </w:rPr>
        <w:t>: 340 del servidor y 270 del cliente móvil, todas en verde al cierre de este documento. Las del servidor se ejecutan contra una instancia real de PostgreSQL y no contra una base en memoria. La decisió</w:t>
      </w:r>
      <w:r>
        <w:rPr>
          <w:rFonts w:ascii="Arial" w:hAnsi="Arial" w:cs="Arial"/>
          <w:color w:val="000000"/>
          <w:sz w:val="22"/>
          <w:szCs w:val="22"/>
          <w:lang w:val="es-ES"/>
        </w:rPr>
        <w:t>n es deliberada: la exclusión mutua y la serialización de la bitácora las arbitra el motor de base de datos, y contra un sustituto no se estaría probando lo que importa.</w:t>
      </w:r>
    </w:p>
    <w:p w14:paraId="0CB13825" w14:textId="77777777" w:rsidR="00000000" w:rsidRDefault="006626A1">
      <w:pPr>
        <w:pStyle w:val="NormalWeb"/>
        <w:jc w:val="both"/>
        <w:rPr>
          <w:rFonts w:ascii="Arial" w:hAnsi="Arial" w:cs="Arial"/>
          <w:color w:val="000000"/>
          <w:sz w:val="22"/>
          <w:szCs w:val="22"/>
          <w:lang w:val="es-ES"/>
        </w:rPr>
      </w:pPr>
      <w:r>
        <w:rPr>
          <w:rFonts w:ascii="Arial" w:hAnsi="Arial" w:cs="Arial"/>
          <w:color w:val="000000"/>
          <w:sz w:val="22"/>
          <w:szCs w:val="22"/>
          <w:lang w:val="es-ES"/>
        </w:rPr>
        <w:t xml:space="preserve">Las del cliente móvil corren con </w:t>
      </w:r>
      <w:r>
        <w:rPr>
          <w:rStyle w:val="CdigoHTML"/>
          <w:color w:val="000000"/>
          <w:lang w:val="es-ES"/>
        </w:rPr>
        <w:t>flutter test</w:t>
      </w:r>
      <w:r>
        <w:rPr>
          <w:rFonts w:ascii="Arial" w:hAnsi="Arial" w:cs="Arial"/>
          <w:color w:val="000000"/>
          <w:sz w:val="22"/>
          <w:szCs w:val="22"/>
          <w:lang w:val="es-ES"/>
        </w:rPr>
        <w:t xml:space="preserve"> y no necesitan servidor: el cliente HTTP</w:t>
      </w:r>
      <w:r>
        <w:rPr>
          <w:rFonts w:ascii="Arial" w:hAnsi="Arial" w:cs="Arial"/>
          <w:color w:val="000000"/>
          <w:sz w:val="22"/>
          <w:szCs w:val="22"/>
          <w:lang w:val="es-ES"/>
        </w:rPr>
        <w:t xml:space="preserve"> se sustituye, de modo que lo que se verifica es la lógica del teléfono —qué ruta deduce, dónde cae lo dictado, qué hace la cola cuando el servidor no está— y no la disponibilidad de la red. El modelo de lenguaje entra como una función que se le pasa al as</w:t>
      </w:r>
      <w:r>
        <w:rPr>
          <w:rFonts w:ascii="Arial" w:hAnsi="Arial" w:cs="Arial"/>
          <w:color w:val="000000"/>
          <w:sz w:val="22"/>
          <w:szCs w:val="22"/>
          <w:lang w:val="es-ES"/>
        </w:rPr>
        <w:t>istente, precisamente para que sus pruebas no dependan de cargar 529 MB.</w:t>
      </w:r>
    </w:p>
    <w:p w14:paraId="05C390ED" w14:textId="77777777" w:rsidR="00000000" w:rsidRDefault="006626A1">
      <w:pPr>
        <w:pStyle w:val="NormalWeb"/>
        <w:jc w:val="both"/>
        <w:rPr>
          <w:rFonts w:ascii="Arial" w:hAnsi="Arial" w:cs="Arial"/>
          <w:color w:val="000000"/>
          <w:sz w:val="22"/>
          <w:szCs w:val="22"/>
          <w:lang w:val="es-ES"/>
        </w:rPr>
      </w:pPr>
      <w:r>
        <w:rPr>
          <w:rFonts w:ascii="Arial" w:hAnsi="Arial" w:cs="Arial"/>
          <w:color w:val="000000"/>
          <w:sz w:val="22"/>
          <w:szCs w:val="22"/>
          <w:lang w:val="es-ES"/>
        </w:rPr>
        <w:t xml:space="preserve">Las pruebas corren sobre una </w:t>
      </w:r>
      <w:r>
        <w:rPr>
          <w:rFonts w:ascii="Arial" w:hAnsi="Arial" w:cs="Arial"/>
          <w:b/>
          <w:bCs/>
          <w:color w:val="000000"/>
          <w:sz w:val="22"/>
          <w:szCs w:val="22"/>
          <w:lang w:val="es-ES"/>
        </w:rPr>
        <w:t>base de datos separada</w:t>
      </w:r>
      <w:r>
        <w:rPr>
          <w:rFonts w:ascii="Arial" w:hAnsi="Arial" w:cs="Arial"/>
          <w:color w:val="000000"/>
          <w:sz w:val="22"/>
          <w:szCs w:val="22"/>
          <w:lang w:val="es-ES"/>
        </w:rPr>
        <w:t xml:space="preserve"> de la de desarrollo. La suite vacía todas las tablas al iniciar y al terminar, y mientras compartió base con el desarrollo llegó a </w:t>
      </w:r>
      <w:r>
        <w:rPr>
          <w:rFonts w:ascii="Arial" w:hAnsi="Arial" w:cs="Arial"/>
          <w:color w:val="000000"/>
          <w:sz w:val="22"/>
          <w:szCs w:val="22"/>
          <w:lang w:val="es-ES"/>
        </w:rPr>
        <w:t>eliminar cuentas y proyectos de quien estuviera probando la aplicación.</w:t>
      </w:r>
    </w:p>
    <w:p w14:paraId="3A9B9164" w14:textId="77777777" w:rsidR="00000000" w:rsidRDefault="006626A1">
      <w:pPr>
        <w:pStyle w:val="Ttulo3"/>
        <w:rPr>
          <w:rFonts w:ascii="Arial" w:eastAsia="Times New Roman" w:hAnsi="Arial" w:cs="Arial"/>
          <w:lang w:val="es-ES"/>
        </w:rPr>
      </w:pPr>
      <w:bookmarkStart w:id="55" w:name="_Toc241016872"/>
      <w:r>
        <w:rPr>
          <w:rFonts w:ascii="Arial" w:eastAsia="Times New Roman" w:hAnsi="Arial" w:cs="Arial"/>
          <w:lang w:val="es-ES"/>
        </w:rPr>
        <w:t>2.5.2 Cobertura por área</w:t>
      </w:r>
      <w:bookmarkEnd w:id="55"/>
    </w:p>
    <w:tbl>
      <w:tblPr>
        <w:tblW w:w="8504" w:type="dxa"/>
        <w:tblLayout w:type="fixed"/>
        <w:tblCellMar>
          <w:top w:w="15" w:type="dxa"/>
          <w:left w:w="15" w:type="dxa"/>
          <w:bottom w:w="15" w:type="dxa"/>
          <w:right w:w="15" w:type="dxa"/>
        </w:tblCellMar>
        <w:tblLook w:val="04A0" w:firstRow="1" w:lastRow="0" w:firstColumn="1" w:lastColumn="0" w:noHBand="0" w:noVBand="1"/>
      </w:tblPr>
      <w:tblGrid>
        <w:gridCol w:w="2313"/>
        <w:gridCol w:w="6191"/>
      </w:tblGrid>
      <w:tr w:rsidR="00000000" w14:paraId="4F57C408" w14:textId="77777777" w:rsidTr="006626A1">
        <w:trPr>
          <w:tblHeader/>
        </w:trPr>
        <w:tc>
          <w:tcPr>
            <w:tcW w:w="2313" w:type="dxa"/>
            <w:tcBorders>
              <w:top w:val="single" w:sz="6" w:space="0" w:color="1B2A4A"/>
              <w:left w:val="single" w:sz="6" w:space="0" w:color="1B2A4A"/>
              <w:bottom w:val="single" w:sz="6" w:space="0" w:color="1B2A4A"/>
              <w:right w:val="single" w:sz="6" w:space="0" w:color="1B2A4A"/>
            </w:tcBorders>
            <w:shd w:val="clear" w:color="auto" w:fill="1B2A4A"/>
            <w:tcMar>
              <w:top w:w="100" w:type="dxa"/>
              <w:left w:w="120" w:type="dxa"/>
              <w:bottom w:w="100" w:type="dxa"/>
              <w:right w:w="120" w:type="dxa"/>
            </w:tcMar>
            <w:hideMark/>
          </w:tcPr>
          <w:p w14:paraId="7D257321" w14:textId="77777777" w:rsidR="00000000" w:rsidRDefault="006626A1">
            <w:pPr>
              <w:spacing w:before="160" w:after="280"/>
              <w:rPr>
                <w:rFonts w:ascii="Arial" w:eastAsia="Times New Roman" w:hAnsi="Arial" w:cs="Arial"/>
                <w:b/>
                <w:bCs/>
                <w:color w:val="FFFFFF"/>
                <w:sz w:val="19"/>
                <w:szCs w:val="19"/>
              </w:rPr>
            </w:pPr>
            <w:r>
              <w:rPr>
                <w:rFonts w:ascii="Arial" w:eastAsia="Times New Roman" w:hAnsi="Arial" w:cs="Arial"/>
                <w:b/>
                <w:bCs/>
                <w:color w:val="FFFFFF"/>
                <w:sz w:val="19"/>
                <w:szCs w:val="19"/>
              </w:rPr>
              <w:t>Área</w:t>
            </w:r>
          </w:p>
        </w:tc>
        <w:tc>
          <w:tcPr>
            <w:tcW w:w="6191" w:type="dxa"/>
            <w:tcBorders>
              <w:top w:val="single" w:sz="6" w:space="0" w:color="1B2A4A"/>
              <w:left w:val="single" w:sz="6" w:space="0" w:color="1B2A4A"/>
              <w:bottom w:val="single" w:sz="6" w:space="0" w:color="1B2A4A"/>
              <w:right w:val="single" w:sz="6" w:space="0" w:color="1B2A4A"/>
            </w:tcBorders>
            <w:shd w:val="clear" w:color="auto" w:fill="1B2A4A"/>
            <w:tcMar>
              <w:top w:w="100" w:type="dxa"/>
              <w:left w:w="120" w:type="dxa"/>
              <w:bottom w:w="100" w:type="dxa"/>
              <w:right w:w="120" w:type="dxa"/>
            </w:tcMar>
            <w:hideMark/>
          </w:tcPr>
          <w:p w14:paraId="20BEB5F9" w14:textId="77777777" w:rsidR="00000000" w:rsidRDefault="006626A1">
            <w:pPr>
              <w:spacing w:before="160" w:after="280"/>
              <w:rPr>
                <w:rFonts w:ascii="Arial" w:eastAsia="Times New Roman" w:hAnsi="Arial" w:cs="Arial"/>
                <w:b/>
                <w:bCs/>
                <w:color w:val="FFFFFF"/>
                <w:sz w:val="19"/>
                <w:szCs w:val="19"/>
              </w:rPr>
            </w:pPr>
            <w:r>
              <w:rPr>
                <w:rFonts w:ascii="Arial" w:eastAsia="Times New Roman" w:hAnsi="Arial" w:cs="Arial"/>
                <w:b/>
                <w:bCs/>
                <w:color w:val="FFFFFF"/>
                <w:sz w:val="19"/>
                <w:szCs w:val="19"/>
              </w:rPr>
              <w:t>Qué se verifica</w:t>
            </w:r>
          </w:p>
        </w:tc>
      </w:tr>
      <w:tr w:rsidR="00000000" w14:paraId="522809E9" w14:textId="77777777" w:rsidTr="006626A1">
        <w:tc>
          <w:tcPr>
            <w:tcW w:w="2313"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7508580C"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Exclusión mutua</w:t>
            </w:r>
          </w:p>
        </w:tc>
        <w:tc>
          <w:tcPr>
            <w:tcW w:w="619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5C26A8D6"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Ocho hilos disputando el mismo elemento; vencimiento y liberación</w:t>
            </w:r>
          </w:p>
        </w:tc>
      </w:tr>
      <w:tr w:rsidR="00000000" w14:paraId="3DE5C1EF" w14:textId="77777777" w:rsidTr="006626A1">
        <w:tc>
          <w:tcPr>
            <w:tcW w:w="2313"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65110642"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Registro de operaciones</w:t>
            </w:r>
          </w:p>
        </w:tc>
        <w:tc>
          <w:tcPr>
            <w:tcW w:w="619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592A1147"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Secuencia por diagrama, reenvío idempotente, rechazo por bloqueo ajeno</w:t>
            </w:r>
          </w:p>
        </w:tc>
      </w:tr>
      <w:tr w:rsidR="00000000" w14:paraId="36338FD3" w14:textId="77777777" w:rsidTr="006626A1">
        <w:tc>
          <w:tcPr>
            <w:tcW w:w="2313"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324DD24E"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Dominio y comandos</w:t>
            </w:r>
          </w:p>
        </w:tc>
        <w:tc>
          <w:tcPr>
            <w:tcW w:w="619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6E89C410"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Validaciones de UML sobre cada uno de los diez comandos</w:t>
            </w:r>
          </w:p>
        </w:tc>
      </w:tr>
      <w:tr w:rsidR="00000000" w14:paraId="048A2C26" w14:textId="77777777" w:rsidTr="006626A1">
        <w:tc>
          <w:tcPr>
            <w:tcW w:w="2313"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73216EC9"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Gramática de voz</w:t>
            </w:r>
          </w:p>
        </w:tc>
        <w:tc>
          <w:tcPr>
            <w:tcW w:w="619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64A40CC1"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Corpus compartido, ejecutado en Java y en Dart</w:t>
            </w:r>
          </w:p>
        </w:tc>
      </w:tr>
      <w:tr w:rsidR="00000000" w14:paraId="040D20F2" w14:textId="77777777" w:rsidTr="006626A1">
        <w:tc>
          <w:tcPr>
            <w:tcW w:w="2313"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43CC4DB9"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Generación de código</w:t>
            </w:r>
          </w:p>
        </w:tc>
        <w:tc>
          <w:tcPr>
            <w:tcW w:w="619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0FCE9A96"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Que del modelo salga u</w:t>
            </w:r>
            <w:r>
              <w:rPr>
                <w:rFonts w:ascii="Arial" w:eastAsia="Times New Roman" w:hAnsi="Arial" w:cs="Arial"/>
                <w:color w:val="000000"/>
                <w:sz w:val="19"/>
                <w:szCs w:val="19"/>
              </w:rPr>
              <w:t>n proyecto Spring Boot de cuatro capas</w:t>
            </w:r>
          </w:p>
        </w:tc>
      </w:tr>
      <w:tr w:rsidR="00000000" w14:paraId="4FB0AE14" w14:textId="77777777" w:rsidTr="006626A1">
        <w:tc>
          <w:tcPr>
            <w:tcW w:w="2313"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06B59D17"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lastRenderedPageBreak/>
              <w:t>Intercambio XMI</w:t>
            </w:r>
          </w:p>
        </w:tc>
        <w:tc>
          <w:tcPr>
            <w:tcW w:w="619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00581F2D"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Ida y vuelta, la vista, dialectos alternativos del estándar, entradas inválidas</w:t>
            </w:r>
          </w:p>
        </w:tc>
      </w:tr>
      <w:tr w:rsidR="00000000" w14:paraId="392250A4" w14:textId="77777777" w:rsidTr="006626A1">
        <w:tc>
          <w:tcPr>
            <w:tcW w:w="2313"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48131FF7"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Agente guía</w:t>
            </w:r>
          </w:p>
        </w:tc>
        <w:tc>
          <w:tcPr>
            <w:tcW w:w="619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20BE21C5"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Que responda siempre, que no lo rompa ninguna entrada, y el orden reglas-modelo</w:t>
            </w:r>
          </w:p>
        </w:tc>
      </w:tr>
      <w:tr w:rsidR="00000000" w14:paraId="4FF519CC" w14:textId="77777777" w:rsidTr="006626A1">
        <w:tc>
          <w:tcPr>
            <w:tcW w:w="2313"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747C87C1"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API</w:t>
            </w:r>
          </w:p>
        </w:tc>
        <w:tc>
          <w:tcPr>
            <w:tcW w:w="619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6870F1B2"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 xml:space="preserve">Recorrido completo de </w:t>
            </w:r>
            <w:r>
              <w:rPr>
                <w:rFonts w:ascii="Arial" w:eastAsia="Times New Roman" w:hAnsi="Arial" w:cs="Arial"/>
                <w:color w:val="000000"/>
                <w:sz w:val="19"/>
                <w:szCs w:val="19"/>
              </w:rPr>
              <w:t>dos personas sobre el mismo diagrama</w:t>
            </w:r>
          </w:p>
        </w:tc>
      </w:tr>
      <w:tr w:rsidR="00000000" w14:paraId="1190B628" w14:textId="77777777" w:rsidTr="006626A1">
        <w:tc>
          <w:tcPr>
            <w:tcW w:w="2313"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08EB82AD"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Sesión</w:t>
            </w:r>
          </w:p>
        </w:tc>
        <w:tc>
          <w:tcPr>
            <w:tcW w:w="619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4E00D8F9"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Credencial válida cuya cuenta ya no existe</w:t>
            </w:r>
          </w:p>
        </w:tc>
      </w:tr>
      <w:tr w:rsidR="00000000" w14:paraId="6B6ECCF7" w14:textId="77777777" w:rsidTr="006626A1">
        <w:tc>
          <w:tcPr>
            <w:tcW w:w="2313"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77A8CD02"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Móvil: derivación de pantallas</w:t>
            </w:r>
          </w:p>
        </w:tc>
        <w:tc>
          <w:tcPr>
            <w:tcW w:w="619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21CDB393"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 xml:space="preserve">Que la ruta y los campos salgan del diagrama, y que los espejos de </w:t>
            </w:r>
            <w:r>
              <w:rPr>
                <w:rStyle w:val="CdigoHTML"/>
                <w:color w:val="000000"/>
              </w:rPr>
              <w:t>Nombres.java</w:t>
            </w:r>
            <w:r>
              <w:rPr>
                <w:rFonts w:ascii="Arial" w:eastAsia="Times New Roman" w:hAnsi="Arial" w:cs="Arial"/>
                <w:color w:val="000000"/>
                <w:sz w:val="19"/>
                <w:szCs w:val="19"/>
              </w:rPr>
              <w:t xml:space="preserve"> y </w:t>
            </w:r>
            <w:r>
              <w:rPr>
                <w:rStyle w:val="CdigoHTML"/>
                <w:color w:val="000000"/>
              </w:rPr>
              <w:t>TipoJava.java</w:t>
            </w:r>
            <w:r>
              <w:rPr>
                <w:rFonts w:ascii="Arial" w:eastAsia="Times New Roman" w:hAnsi="Arial" w:cs="Arial"/>
                <w:color w:val="000000"/>
                <w:sz w:val="19"/>
                <w:szCs w:val="19"/>
              </w:rPr>
              <w:t xml:space="preserve"> </w:t>
            </w:r>
            <w:r>
              <w:rPr>
                <w:rFonts w:ascii="Arial" w:eastAsia="Times New Roman" w:hAnsi="Arial" w:cs="Arial"/>
                <w:color w:val="000000"/>
                <w:sz w:val="19"/>
                <w:szCs w:val="19"/>
              </w:rPr>
              <w:t>no se separen de su par</w:t>
            </w:r>
          </w:p>
        </w:tc>
      </w:tr>
      <w:tr w:rsidR="00000000" w14:paraId="3765EABF" w14:textId="77777777" w:rsidTr="006626A1">
        <w:tc>
          <w:tcPr>
            <w:tcW w:w="2313"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14BA1346"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Móvil: cola sin conexión</w:t>
            </w:r>
          </w:p>
        </w:tc>
        <w:tc>
          <w:tcPr>
            <w:tcW w:w="619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41821B81"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Alta sin red, encolado, vaciado y la diferencia entre un corte y un rechazo definitivo</w:t>
            </w:r>
          </w:p>
        </w:tc>
      </w:tr>
      <w:tr w:rsidR="00000000" w14:paraId="62508CD0" w14:textId="77777777" w:rsidTr="006626A1">
        <w:tc>
          <w:tcPr>
            <w:tcW w:w="2313"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5BEB74C8"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Móvil: dictado sobre el formulario</w:t>
            </w:r>
          </w:p>
        </w:tc>
        <w:tc>
          <w:tcPr>
            <w:tcW w:w="619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72EBFCDD"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En qué campo cae cada valor y cómo se convierte al tipo declarado</w:t>
            </w:r>
          </w:p>
        </w:tc>
      </w:tr>
      <w:tr w:rsidR="00000000" w14:paraId="7C3391A2" w14:textId="77777777" w:rsidTr="006626A1">
        <w:tc>
          <w:tcPr>
            <w:tcW w:w="2313"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4737025F"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Móvil: el modelo</w:t>
            </w:r>
            <w:r>
              <w:rPr>
                <w:rFonts w:ascii="Arial" w:eastAsia="Times New Roman" w:hAnsi="Arial" w:cs="Arial"/>
                <w:color w:val="000000"/>
                <w:sz w:val="19"/>
                <w:szCs w:val="19"/>
              </w:rPr>
              <w:t xml:space="preserve"> como tercer escalón</w:t>
            </w:r>
          </w:p>
        </w:tc>
        <w:tc>
          <w:tcPr>
            <w:tcW w:w="619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2462C530"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Que la gramática se intente primero, que el modelo solo proponga y que su ausencia no rompa nada</w:t>
            </w:r>
          </w:p>
        </w:tc>
      </w:tr>
    </w:tbl>
    <w:p w14:paraId="6166F3D4" w14:textId="77777777" w:rsidR="00000000" w:rsidRDefault="006626A1">
      <w:pPr>
        <w:pStyle w:val="Ttulo3"/>
        <w:rPr>
          <w:rFonts w:ascii="Arial" w:eastAsia="Times New Roman" w:hAnsi="Arial" w:cs="Arial"/>
          <w:lang w:val="es-ES"/>
        </w:rPr>
      </w:pPr>
      <w:bookmarkStart w:id="56" w:name="_Toc241016873"/>
      <w:r>
        <w:rPr>
          <w:rFonts w:ascii="Arial" w:eastAsia="Times New Roman" w:hAnsi="Arial" w:cs="Arial"/>
          <w:lang w:val="es-ES"/>
        </w:rPr>
        <w:t>2.5.3 Pruebas de seguridad</w:t>
      </w:r>
      <w:bookmarkEnd w:id="56"/>
    </w:p>
    <w:p w14:paraId="45A4EF25" w14:textId="77777777" w:rsidR="00000000" w:rsidRDefault="006626A1">
      <w:pPr>
        <w:pStyle w:val="NormalWeb"/>
        <w:jc w:val="both"/>
        <w:rPr>
          <w:rFonts w:ascii="Arial" w:hAnsi="Arial" w:cs="Arial"/>
          <w:color w:val="000000"/>
          <w:sz w:val="22"/>
          <w:szCs w:val="22"/>
          <w:lang w:val="es-ES"/>
        </w:rPr>
      </w:pPr>
      <w:r>
        <w:rPr>
          <w:rFonts w:ascii="Arial" w:hAnsi="Arial" w:cs="Arial"/>
          <w:color w:val="000000"/>
          <w:sz w:val="22"/>
          <w:szCs w:val="22"/>
          <w:lang w:val="es-ES"/>
        </w:rPr>
        <w:t>Tres casos merecen mención por lo que verifican:</w:t>
      </w:r>
    </w:p>
    <w:p w14:paraId="63774431" w14:textId="77777777" w:rsidR="00000000" w:rsidRDefault="006626A1">
      <w:pPr>
        <w:pStyle w:val="NormalWeb"/>
        <w:jc w:val="both"/>
        <w:rPr>
          <w:rFonts w:ascii="Arial" w:hAnsi="Arial" w:cs="Arial"/>
          <w:color w:val="000000"/>
          <w:sz w:val="22"/>
          <w:szCs w:val="22"/>
          <w:lang w:val="es-ES"/>
        </w:rPr>
      </w:pPr>
      <w:r>
        <w:rPr>
          <w:rFonts w:ascii="Arial" w:hAnsi="Arial" w:cs="Arial"/>
          <w:b/>
          <w:bCs/>
          <w:color w:val="000000"/>
          <w:sz w:val="22"/>
          <w:szCs w:val="22"/>
          <w:lang w:val="es-ES"/>
        </w:rPr>
        <w:t>Entidades externas en XMI.</w:t>
      </w:r>
      <w:r>
        <w:rPr>
          <w:rFonts w:ascii="Arial" w:hAnsi="Arial" w:cs="Arial"/>
          <w:color w:val="000000"/>
          <w:sz w:val="22"/>
          <w:szCs w:val="22"/>
          <w:lang w:val="es-ES"/>
        </w:rPr>
        <w:t xml:space="preserve"> Un documento que declara entidades</w:t>
      </w:r>
      <w:r>
        <w:rPr>
          <w:rFonts w:ascii="Arial" w:hAnsi="Arial" w:cs="Arial"/>
          <w:color w:val="000000"/>
          <w:sz w:val="22"/>
          <w:szCs w:val="22"/>
          <w:lang w:val="es-ES"/>
        </w:rPr>
        <w:t xml:space="preserve"> externas se rechaza </w:t>
      </w:r>
      <w:r>
        <w:rPr>
          <w:rFonts w:ascii="Arial" w:hAnsi="Arial" w:cs="Arial"/>
          <w:b/>
          <w:bCs/>
          <w:color w:val="000000"/>
          <w:sz w:val="22"/>
          <w:szCs w:val="22"/>
          <w:lang w:val="es-ES"/>
        </w:rPr>
        <w:t>sin resolverlas</w:t>
      </w:r>
      <w:r>
        <w:rPr>
          <w:rFonts w:ascii="Arial" w:hAnsi="Arial" w:cs="Arial"/>
          <w:color w:val="000000"/>
          <w:sz w:val="22"/>
          <w:szCs w:val="22"/>
          <w:lang w:val="es-ES"/>
        </w:rPr>
        <w:t>. Es la defensa contra XXE, un ataque clásico contra lectores de XML que permitiría leer archivos del servidor.</w:t>
      </w:r>
    </w:p>
    <w:p w14:paraId="717FFF43" w14:textId="77777777" w:rsidR="00000000" w:rsidRDefault="006626A1">
      <w:pPr>
        <w:pStyle w:val="NormalWeb"/>
        <w:jc w:val="both"/>
        <w:rPr>
          <w:rFonts w:ascii="Arial" w:hAnsi="Arial" w:cs="Arial"/>
          <w:color w:val="000000"/>
          <w:sz w:val="22"/>
          <w:szCs w:val="22"/>
          <w:lang w:val="es-ES"/>
        </w:rPr>
      </w:pPr>
      <w:r>
        <w:rPr>
          <w:rFonts w:ascii="Arial" w:hAnsi="Arial" w:cs="Arial"/>
          <w:b/>
          <w:bCs/>
          <w:color w:val="000000"/>
          <w:sz w:val="22"/>
          <w:szCs w:val="22"/>
          <w:lang w:val="es-ES"/>
        </w:rPr>
        <w:t>Entradas hostiles al agente.</w:t>
      </w:r>
      <w:r>
        <w:rPr>
          <w:rFonts w:ascii="Arial" w:hAnsi="Arial" w:cs="Arial"/>
          <w:color w:val="000000"/>
          <w:sz w:val="22"/>
          <w:szCs w:val="22"/>
          <w:lang w:val="es-ES"/>
        </w:rPr>
        <w:t xml:space="preserve"> Se verifica que ninguna entrada —vacía, de cinco mil caracteres, con símbolos o</w:t>
      </w:r>
      <w:r>
        <w:rPr>
          <w:rFonts w:ascii="Arial" w:hAnsi="Arial" w:cs="Arial"/>
          <w:color w:val="000000"/>
          <w:sz w:val="22"/>
          <w:szCs w:val="22"/>
          <w:lang w:val="es-ES"/>
        </w:rPr>
        <w:t xml:space="preserve"> en otro alfabeto— produzca un error.</w:t>
      </w:r>
    </w:p>
    <w:p w14:paraId="5670AA05" w14:textId="77777777" w:rsidR="00000000" w:rsidRDefault="006626A1">
      <w:pPr>
        <w:pStyle w:val="NormalWeb"/>
        <w:jc w:val="both"/>
        <w:rPr>
          <w:rFonts w:ascii="Arial" w:hAnsi="Arial" w:cs="Arial"/>
          <w:color w:val="000000"/>
          <w:sz w:val="22"/>
          <w:szCs w:val="22"/>
          <w:lang w:val="es-ES"/>
        </w:rPr>
      </w:pPr>
      <w:r>
        <w:rPr>
          <w:rFonts w:ascii="Arial" w:hAnsi="Arial" w:cs="Arial"/>
          <w:b/>
          <w:bCs/>
          <w:color w:val="000000"/>
          <w:sz w:val="22"/>
          <w:szCs w:val="22"/>
          <w:lang w:val="es-ES"/>
        </w:rPr>
        <w:t>Credencial huérfana.</w:t>
      </w:r>
      <w:r>
        <w:rPr>
          <w:rFonts w:ascii="Arial" w:hAnsi="Arial" w:cs="Arial"/>
          <w:color w:val="000000"/>
          <w:sz w:val="22"/>
          <w:szCs w:val="22"/>
          <w:lang w:val="es-ES"/>
        </w:rPr>
        <w:t xml:space="preserve"> Una credencial firmada válida cuya cuenta ya no existe devuelve un código de autenticación y no un error genérico, de modo que el cliente pueda cerrar la sesión y volver al ingreso.</w:t>
      </w:r>
    </w:p>
    <w:p w14:paraId="3B37653F" w14:textId="77777777" w:rsidR="00000000" w:rsidRDefault="006626A1">
      <w:pPr>
        <w:pStyle w:val="Ttulo3"/>
        <w:rPr>
          <w:rFonts w:ascii="Arial" w:eastAsia="Times New Roman" w:hAnsi="Arial" w:cs="Arial"/>
          <w:lang w:val="es-ES"/>
        </w:rPr>
      </w:pPr>
      <w:bookmarkStart w:id="57" w:name="_Toc241016874"/>
      <w:r>
        <w:rPr>
          <w:rFonts w:ascii="Arial" w:eastAsia="Times New Roman" w:hAnsi="Arial" w:cs="Arial"/>
          <w:lang w:val="es-ES"/>
        </w:rPr>
        <w:t>2.5.4 Verificac</w:t>
      </w:r>
      <w:r>
        <w:rPr>
          <w:rFonts w:ascii="Arial" w:eastAsia="Times New Roman" w:hAnsi="Arial" w:cs="Arial"/>
          <w:lang w:val="es-ES"/>
        </w:rPr>
        <w:t>ión funcional</w:t>
      </w:r>
      <w:bookmarkEnd w:id="57"/>
    </w:p>
    <w:p w14:paraId="5733FD26" w14:textId="77777777" w:rsidR="00000000" w:rsidRDefault="006626A1">
      <w:pPr>
        <w:pStyle w:val="NormalWeb"/>
        <w:jc w:val="both"/>
        <w:rPr>
          <w:rFonts w:ascii="Arial" w:hAnsi="Arial" w:cs="Arial"/>
          <w:color w:val="000000"/>
          <w:sz w:val="22"/>
          <w:szCs w:val="22"/>
          <w:lang w:val="es-ES"/>
        </w:rPr>
      </w:pPr>
      <w:r>
        <w:rPr>
          <w:rFonts w:ascii="Arial" w:hAnsi="Arial" w:cs="Arial"/>
          <w:color w:val="000000"/>
          <w:sz w:val="22"/>
          <w:szCs w:val="22"/>
          <w:lang w:val="es-ES"/>
        </w:rPr>
        <w:t>Además de las pruebas automatizadas, se verificó el sistema en ejecución. Dos resultados relevantes:</w:t>
      </w:r>
    </w:p>
    <w:p w14:paraId="00837DCA" w14:textId="77777777" w:rsidR="00000000" w:rsidRDefault="006626A1">
      <w:pPr>
        <w:pStyle w:val="NormalWeb"/>
        <w:jc w:val="both"/>
        <w:rPr>
          <w:rFonts w:ascii="Arial" w:hAnsi="Arial" w:cs="Arial"/>
          <w:color w:val="000000"/>
          <w:sz w:val="22"/>
          <w:szCs w:val="22"/>
          <w:lang w:val="es-ES"/>
        </w:rPr>
      </w:pPr>
      <w:r>
        <w:rPr>
          <w:rFonts w:ascii="Arial" w:hAnsi="Arial" w:cs="Arial"/>
          <w:b/>
          <w:bCs/>
          <w:color w:val="000000"/>
          <w:sz w:val="22"/>
          <w:szCs w:val="22"/>
          <w:lang w:val="es-ES"/>
        </w:rPr>
        <w:lastRenderedPageBreak/>
        <w:t>Determinismo del generador.</w:t>
      </w:r>
      <w:r>
        <w:rPr>
          <w:rFonts w:ascii="Arial" w:hAnsi="Arial" w:cs="Arial"/>
          <w:color w:val="000000"/>
          <w:sz w:val="22"/>
          <w:szCs w:val="22"/>
          <w:lang w:val="es-ES"/>
        </w:rPr>
        <w:t xml:space="preserve"> Generar el mismo diagrama tres veces consecutivas produce documentos </w:t>
      </w:r>
      <w:r>
        <w:rPr>
          <w:rFonts w:ascii="Arial" w:hAnsi="Arial" w:cs="Arial"/>
          <w:b/>
          <w:bCs/>
          <w:color w:val="000000"/>
          <w:sz w:val="22"/>
          <w:szCs w:val="22"/>
          <w:lang w:val="es-ES"/>
        </w:rPr>
        <w:t>idénticos byte a byte</w:t>
      </w:r>
      <w:r>
        <w:rPr>
          <w:rFonts w:ascii="Arial" w:hAnsi="Arial" w:cs="Arial"/>
          <w:color w:val="000000"/>
          <w:sz w:val="22"/>
          <w:szCs w:val="22"/>
          <w:lang w:val="es-ES"/>
        </w:rPr>
        <w:t>, en aproximadamente 25</w:t>
      </w:r>
      <w:r>
        <w:rPr>
          <w:rFonts w:ascii="Arial" w:hAnsi="Arial" w:cs="Arial"/>
          <w:color w:val="000000"/>
          <w:sz w:val="22"/>
          <w:szCs w:val="22"/>
          <w:lang w:val="es-ES"/>
        </w:rPr>
        <w:t xml:space="preserve"> milisegundos. Es la propiedad que distingue un traductor determinista de un modelo generativo.</w:t>
      </w:r>
    </w:p>
    <w:p w14:paraId="4F7D5FD6" w14:textId="77777777" w:rsidR="00000000" w:rsidRDefault="006626A1">
      <w:pPr>
        <w:pStyle w:val="NormalWeb"/>
        <w:jc w:val="both"/>
        <w:rPr>
          <w:rFonts w:ascii="Arial" w:hAnsi="Arial" w:cs="Arial"/>
          <w:color w:val="000000"/>
          <w:sz w:val="22"/>
          <w:szCs w:val="22"/>
          <w:lang w:val="es-ES"/>
        </w:rPr>
      </w:pPr>
      <w:r>
        <w:rPr>
          <w:rFonts w:ascii="Arial" w:hAnsi="Arial" w:cs="Arial"/>
          <w:b/>
          <w:bCs/>
          <w:color w:val="000000"/>
          <w:sz w:val="22"/>
          <w:szCs w:val="22"/>
          <w:lang w:val="es-ES"/>
        </w:rPr>
        <w:t>Intercambio con Enterprise Architect.</w:t>
      </w:r>
      <w:r>
        <w:rPr>
          <w:rFonts w:ascii="Arial" w:hAnsi="Arial" w:cs="Arial"/>
          <w:color w:val="000000"/>
          <w:sz w:val="22"/>
          <w:szCs w:val="22"/>
          <w:lang w:val="es-ES"/>
        </w:rPr>
        <w:t xml:space="preserve"> Se construyó un modelo en Enterprise Architect mediante automatización COM, se exportó como XMI 2.1 y se importó en FORJA:</w:t>
      </w:r>
      <w:r>
        <w:rPr>
          <w:rFonts w:ascii="Arial" w:hAnsi="Arial" w:cs="Arial"/>
          <w:color w:val="000000"/>
          <w:sz w:val="22"/>
          <w:szCs w:val="22"/>
          <w:lang w:val="es-ES"/>
        </w:rPr>
        <w:t xml:space="preserve"> las tres clases entraron con sus atributos, su operación, sus dos asociaciones con multiplicidad, y </w:t>
      </w:r>
      <w:r>
        <w:rPr>
          <w:rFonts w:ascii="Arial" w:hAnsi="Arial" w:cs="Arial"/>
          <w:b/>
          <w:bCs/>
          <w:color w:val="000000"/>
          <w:sz w:val="22"/>
          <w:szCs w:val="22"/>
          <w:lang w:val="es-ES"/>
        </w:rPr>
        <w:t>en las mismas posiciones</w:t>
      </w:r>
      <w:r>
        <w:rPr>
          <w:rFonts w:ascii="Arial" w:hAnsi="Arial" w:cs="Arial"/>
          <w:color w:val="000000"/>
          <w:sz w:val="22"/>
          <w:szCs w:val="22"/>
          <w:lang w:val="es-ES"/>
        </w:rPr>
        <w:t xml:space="preserve"> que tenían en Enterprise Architect.</w:t>
      </w:r>
    </w:p>
    <w:p w14:paraId="17D26A17" w14:textId="77777777" w:rsidR="00000000" w:rsidRDefault="006626A1">
      <w:pPr>
        <w:pStyle w:val="NormalWeb"/>
        <w:jc w:val="both"/>
        <w:rPr>
          <w:rFonts w:ascii="Arial" w:hAnsi="Arial" w:cs="Arial"/>
          <w:color w:val="000000"/>
          <w:sz w:val="22"/>
          <w:szCs w:val="22"/>
          <w:lang w:val="es-ES"/>
        </w:rPr>
      </w:pPr>
      <w:r>
        <w:rPr>
          <w:rFonts w:ascii="Arial" w:hAnsi="Arial" w:cs="Arial"/>
          <w:color w:val="000000"/>
          <w:sz w:val="22"/>
          <w:szCs w:val="22"/>
          <w:lang w:val="es-ES"/>
        </w:rPr>
        <w:t>Durante esa verificación se descubrió que el importador leía la geometría únicamente en el for</w:t>
      </w:r>
      <w:r>
        <w:rPr>
          <w:rFonts w:ascii="Arial" w:hAnsi="Arial" w:cs="Arial"/>
          <w:color w:val="000000"/>
          <w:sz w:val="22"/>
          <w:szCs w:val="22"/>
          <w:lang w:val="es-ES"/>
        </w:rPr>
        <w:t>mato propio de FORJA y no en el de Enterprise Architect. El defecto había permanecido oculto porque las pruebas de ida y vuelta se hacían sobre documentos generados por la propia herramienta —un sesgo característico al verificar un formato de intercambio—.</w:t>
      </w:r>
    </w:p>
    <w:p w14:paraId="7E3CAF05" w14:textId="77777777" w:rsidR="00000000" w:rsidRDefault="006626A1">
      <w:pPr>
        <w:pStyle w:val="NormalWeb"/>
        <w:jc w:val="both"/>
        <w:rPr>
          <w:rFonts w:ascii="Arial" w:hAnsi="Arial" w:cs="Arial"/>
          <w:color w:val="000000"/>
          <w:sz w:val="22"/>
          <w:szCs w:val="22"/>
          <w:lang w:val="es-ES"/>
        </w:rPr>
      </w:pPr>
      <w:r>
        <w:rPr>
          <w:rFonts w:ascii="Arial" w:hAnsi="Arial" w:cs="Arial"/>
          <w:b/>
          <w:bCs/>
          <w:color w:val="000000"/>
          <w:sz w:val="22"/>
          <w:szCs w:val="22"/>
          <w:lang w:val="es-ES"/>
        </w:rPr>
        <w:t>El cliente móvil contra el backend generado.</w:t>
      </w:r>
      <w:r>
        <w:rPr>
          <w:rFonts w:ascii="Arial" w:hAnsi="Arial" w:cs="Arial"/>
          <w:color w:val="000000"/>
          <w:sz w:val="22"/>
          <w:szCs w:val="22"/>
          <w:lang w:val="es-ES"/>
        </w:rPr>
        <w:t xml:space="preserve"> El recorrido se probó con el teléfono en la mano y el backend generado corriendo en el equipo: se bajó la definición de un diagrama de clínica, la aplicación derivó de él una pantalla por entidad sin que se rec</w:t>
      </w:r>
      <w:r>
        <w:rPr>
          <w:rFonts w:ascii="Arial" w:hAnsi="Arial" w:cs="Arial"/>
          <w:color w:val="000000"/>
          <w:sz w:val="22"/>
          <w:szCs w:val="22"/>
          <w:lang w:val="es-ES"/>
        </w:rPr>
        <w:t xml:space="preserve">ompilara nada, y se cargaron registros de </w:t>
      </w:r>
      <w:r>
        <w:rPr>
          <w:rStyle w:val="CdigoHTML"/>
          <w:color w:val="000000"/>
          <w:lang w:val="es-ES"/>
        </w:rPr>
        <w:t>Paciente</w:t>
      </w:r>
      <w:r>
        <w:rPr>
          <w:rFonts w:ascii="Arial" w:hAnsi="Arial" w:cs="Arial"/>
          <w:color w:val="000000"/>
          <w:sz w:val="22"/>
          <w:szCs w:val="22"/>
          <w:lang w:val="es-ES"/>
        </w:rPr>
        <w:t xml:space="preserve"> y de </w:t>
      </w:r>
      <w:r>
        <w:rPr>
          <w:rStyle w:val="CdigoHTML"/>
          <w:color w:val="000000"/>
          <w:lang w:val="es-ES"/>
        </w:rPr>
        <w:t>Medico</w:t>
      </w:r>
      <w:r>
        <w:rPr>
          <w:rFonts w:ascii="Arial" w:hAnsi="Arial" w:cs="Arial"/>
          <w:color w:val="000000"/>
          <w:sz w:val="22"/>
          <w:szCs w:val="22"/>
          <w:lang w:val="es-ES"/>
        </w:rPr>
        <w:t xml:space="preserve"> tanto con el teclado como por dictado. De ahí salieron dos de los límites declarados en 2.4.6, y salieron de usar la aplicación y no de leer el código: que una entidad con clave ajena obligator</w:t>
      </w:r>
      <w:r>
        <w:rPr>
          <w:rFonts w:ascii="Arial" w:hAnsi="Arial" w:cs="Arial"/>
          <w:color w:val="000000"/>
          <w:sz w:val="22"/>
          <w:szCs w:val="22"/>
          <w:lang w:val="es-ES"/>
        </w:rPr>
        <w:t>ia no puede crearse desde el formulario, porque el formulario muestra atributos y no relaciones, y que el reconocimiento de voz de ese aparato pide conexión por no tener descargado el paquete de español.</w:t>
      </w:r>
    </w:p>
    <w:p w14:paraId="79135BA2" w14:textId="77777777" w:rsidR="00000000" w:rsidRDefault="006626A1">
      <w:pPr>
        <w:spacing w:before="240" w:after="240"/>
        <w:jc w:val="both"/>
        <w:rPr>
          <w:rFonts w:ascii="Arial" w:eastAsia="Times New Roman" w:hAnsi="Arial" w:cs="Arial"/>
          <w:color w:val="000000"/>
          <w:sz w:val="22"/>
          <w:szCs w:val="22"/>
          <w:lang w:val="es-ES"/>
        </w:rPr>
      </w:pPr>
      <w:r>
        <w:rPr>
          <w:rFonts w:ascii="Arial" w:eastAsia="Times New Roman" w:hAnsi="Arial" w:cs="Arial"/>
          <w:color w:val="000000"/>
          <w:sz w:val="22"/>
          <w:szCs w:val="22"/>
          <w:lang w:val="es-ES"/>
        </w:rPr>
        <w:pict w14:anchorId="0021E1D5">
          <v:rect id="_x0000_i1038" style="width:0;height:1.5pt" o:hralign="center" o:hrstd="t" o:hr="t" fillcolor="#a0a0a0" stroked="f"/>
        </w:pict>
      </w:r>
    </w:p>
    <w:p w14:paraId="76AF49C3" w14:textId="77777777" w:rsidR="00000000" w:rsidRDefault="006626A1">
      <w:pPr>
        <w:pStyle w:val="Ttulo1"/>
        <w:pageBreakBefore/>
        <w:rPr>
          <w:rFonts w:ascii="Arial" w:eastAsia="Times New Roman" w:hAnsi="Arial" w:cs="Arial"/>
          <w:lang w:val="es-ES"/>
        </w:rPr>
      </w:pPr>
      <w:bookmarkStart w:id="58" w:name="_Toc241016875"/>
      <w:r>
        <w:rPr>
          <w:rFonts w:ascii="Arial" w:eastAsia="Times New Roman" w:hAnsi="Arial" w:cs="Arial"/>
          <w:lang w:val="es-ES"/>
        </w:rPr>
        <w:lastRenderedPageBreak/>
        <w:t>Bibliografía</w:t>
      </w:r>
      <w:bookmarkEnd w:id="58"/>
    </w:p>
    <w:p w14:paraId="3DADBE0B" w14:textId="77777777" w:rsidR="00000000" w:rsidRDefault="006626A1">
      <w:pPr>
        <w:numPr>
          <w:ilvl w:val="0"/>
          <w:numId w:val="6"/>
        </w:numPr>
        <w:spacing w:before="100" w:beforeAutospacing="1" w:after="60"/>
        <w:jc w:val="both"/>
        <w:rPr>
          <w:rFonts w:ascii="Arial" w:eastAsia="Times New Roman" w:hAnsi="Arial" w:cs="Arial"/>
          <w:color w:val="000000"/>
          <w:sz w:val="22"/>
          <w:szCs w:val="22"/>
          <w:lang w:val="es-ES"/>
        </w:rPr>
      </w:pPr>
      <w:r>
        <w:rPr>
          <w:rFonts w:ascii="Arial" w:eastAsia="Times New Roman" w:hAnsi="Arial" w:cs="Arial"/>
          <w:b/>
          <w:bCs/>
          <w:color w:val="000000"/>
          <w:sz w:val="22"/>
          <w:szCs w:val="22"/>
          <w:lang w:val="es-ES"/>
        </w:rPr>
        <w:t>Object Management Group</w:t>
      </w:r>
      <w:r>
        <w:rPr>
          <w:rFonts w:ascii="Arial" w:eastAsia="Times New Roman" w:hAnsi="Arial" w:cs="Arial"/>
          <w:color w:val="000000"/>
          <w:sz w:val="22"/>
          <w:szCs w:val="22"/>
          <w:lang w:val="es-ES"/>
        </w:rPr>
        <w:t xml:space="preserve"> (2017). </w:t>
      </w:r>
      <w:r>
        <w:rPr>
          <w:rFonts w:ascii="Arial" w:eastAsia="Times New Roman" w:hAnsi="Arial" w:cs="Arial"/>
          <w:i/>
          <w:iCs/>
          <w:color w:val="000000"/>
          <w:sz w:val="22"/>
          <w:szCs w:val="22"/>
          <w:lang w:val="es-ES"/>
        </w:rPr>
        <w:t>OMG Unified Modeling Language (OMG UML), Version 2.5.1</w:t>
      </w:r>
      <w:r>
        <w:rPr>
          <w:rFonts w:ascii="Arial" w:eastAsia="Times New Roman" w:hAnsi="Arial" w:cs="Arial"/>
          <w:color w:val="000000"/>
          <w:sz w:val="22"/>
          <w:szCs w:val="22"/>
          <w:lang w:val="es-ES"/>
        </w:rPr>
        <w:t>. https://www.omg.org/spec/UML/2.5.1/</w:t>
      </w:r>
    </w:p>
    <w:p w14:paraId="4D607DBE" w14:textId="77777777" w:rsidR="00000000" w:rsidRDefault="006626A1">
      <w:pPr>
        <w:numPr>
          <w:ilvl w:val="0"/>
          <w:numId w:val="6"/>
        </w:numPr>
        <w:spacing w:before="100" w:beforeAutospacing="1" w:after="60"/>
        <w:jc w:val="both"/>
        <w:rPr>
          <w:rFonts w:ascii="Arial" w:eastAsia="Times New Roman" w:hAnsi="Arial" w:cs="Arial"/>
          <w:color w:val="000000"/>
          <w:sz w:val="22"/>
          <w:szCs w:val="22"/>
          <w:lang w:val="es-ES"/>
        </w:rPr>
      </w:pPr>
      <w:r>
        <w:rPr>
          <w:rFonts w:ascii="Arial" w:eastAsia="Times New Roman" w:hAnsi="Arial" w:cs="Arial"/>
          <w:b/>
          <w:bCs/>
          <w:color w:val="000000"/>
          <w:sz w:val="22"/>
          <w:szCs w:val="22"/>
          <w:lang w:val="es-ES"/>
        </w:rPr>
        <w:t>Object Management Group</w:t>
      </w:r>
      <w:r>
        <w:rPr>
          <w:rFonts w:ascii="Arial" w:eastAsia="Times New Roman" w:hAnsi="Arial" w:cs="Arial"/>
          <w:color w:val="000000"/>
          <w:sz w:val="22"/>
          <w:szCs w:val="22"/>
          <w:lang w:val="es-ES"/>
        </w:rPr>
        <w:t xml:space="preserve"> (2015). </w:t>
      </w:r>
      <w:r>
        <w:rPr>
          <w:rFonts w:ascii="Arial" w:eastAsia="Times New Roman" w:hAnsi="Arial" w:cs="Arial"/>
          <w:i/>
          <w:iCs/>
          <w:color w:val="000000"/>
          <w:sz w:val="22"/>
          <w:szCs w:val="22"/>
          <w:lang w:val="es-ES"/>
        </w:rPr>
        <w:t>XML Metadata Interchange (XMI) Specification, Version 2.5.1</w:t>
      </w:r>
      <w:r>
        <w:rPr>
          <w:rFonts w:ascii="Arial" w:eastAsia="Times New Roman" w:hAnsi="Arial" w:cs="Arial"/>
          <w:color w:val="000000"/>
          <w:sz w:val="22"/>
          <w:szCs w:val="22"/>
          <w:lang w:val="es-ES"/>
        </w:rPr>
        <w:t>. https://www.omg.org/spec/X</w:t>
      </w:r>
      <w:r>
        <w:rPr>
          <w:rFonts w:ascii="Arial" w:eastAsia="Times New Roman" w:hAnsi="Arial" w:cs="Arial"/>
          <w:color w:val="000000"/>
          <w:sz w:val="22"/>
          <w:szCs w:val="22"/>
          <w:lang w:val="es-ES"/>
        </w:rPr>
        <w:t>MI/2.5.1/</w:t>
      </w:r>
    </w:p>
    <w:p w14:paraId="09C4C263" w14:textId="77777777" w:rsidR="00000000" w:rsidRDefault="006626A1">
      <w:pPr>
        <w:numPr>
          <w:ilvl w:val="0"/>
          <w:numId w:val="6"/>
        </w:numPr>
        <w:spacing w:before="100" w:beforeAutospacing="1" w:after="60"/>
        <w:jc w:val="both"/>
        <w:rPr>
          <w:rFonts w:ascii="Arial" w:eastAsia="Times New Roman" w:hAnsi="Arial" w:cs="Arial"/>
          <w:color w:val="000000"/>
          <w:sz w:val="22"/>
          <w:szCs w:val="22"/>
          <w:lang w:val="es-ES"/>
        </w:rPr>
      </w:pPr>
      <w:r>
        <w:rPr>
          <w:rFonts w:ascii="Arial" w:eastAsia="Times New Roman" w:hAnsi="Arial" w:cs="Arial"/>
          <w:b/>
          <w:bCs/>
          <w:color w:val="000000"/>
          <w:sz w:val="22"/>
          <w:szCs w:val="22"/>
          <w:lang w:val="es-ES"/>
        </w:rPr>
        <w:t>Jacobson, I., Booch, G. y Rumbaugh, J.</w:t>
      </w:r>
      <w:r>
        <w:rPr>
          <w:rFonts w:ascii="Arial" w:eastAsia="Times New Roman" w:hAnsi="Arial" w:cs="Arial"/>
          <w:color w:val="000000"/>
          <w:sz w:val="22"/>
          <w:szCs w:val="22"/>
          <w:lang w:val="es-ES"/>
        </w:rPr>
        <w:t xml:space="preserve"> (1999). </w:t>
      </w:r>
      <w:r>
        <w:rPr>
          <w:rFonts w:ascii="Arial" w:eastAsia="Times New Roman" w:hAnsi="Arial" w:cs="Arial"/>
          <w:i/>
          <w:iCs/>
          <w:color w:val="000000"/>
          <w:sz w:val="22"/>
          <w:szCs w:val="22"/>
          <w:lang w:val="es-ES"/>
        </w:rPr>
        <w:t>The Unified Software Development Process</w:t>
      </w:r>
      <w:r>
        <w:rPr>
          <w:rFonts w:ascii="Arial" w:eastAsia="Times New Roman" w:hAnsi="Arial" w:cs="Arial"/>
          <w:color w:val="000000"/>
          <w:sz w:val="22"/>
          <w:szCs w:val="22"/>
          <w:lang w:val="es-ES"/>
        </w:rPr>
        <w:t>. Addison-Wesley.</w:t>
      </w:r>
    </w:p>
    <w:p w14:paraId="5C61F3B4" w14:textId="77777777" w:rsidR="00000000" w:rsidRDefault="006626A1">
      <w:pPr>
        <w:numPr>
          <w:ilvl w:val="0"/>
          <w:numId w:val="6"/>
        </w:numPr>
        <w:spacing w:before="100" w:beforeAutospacing="1" w:after="60"/>
        <w:jc w:val="both"/>
        <w:rPr>
          <w:rFonts w:ascii="Arial" w:eastAsia="Times New Roman" w:hAnsi="Arial" w:cs="Arial"/>
          <w:color w:val="000000"/>
          <w:sz w:val="22"/>
          <w:szCs w:val="22"/>
          <w:lang w:val="es-ES"/>
        </w:rPr>
      </w:pPr>
      <w:r>
        <w:rPr>
          <w:rFonts w:ascii="Arial" w:eastAsia="Times New Roman" w:hAnsi="Arial" w:cs="Arial"/>
          <w:b/>
          <w:bCs/>
          <w:color w:val="000000"/>
          <w:sz w:val="22"/>
          <w:szCs w:val="22"/>
          <w:lang w:val="es-ES"/>
        </w:rPr>
        <w:t>Booch, G., Rumbaugh, J. y Jacobson, I.</w:t>
      </w:r>
      <w:r>
        <w:rPr>
          <w:rFonts w:ascii="Arial" w:eastAsia="Times New Roman" w:hAnsi="Arial" w:cs="Arial"/>
          <w:color w:val="000000"/>
          <w:sz w:val="22"/>
          <w:szCs w:val="22"/>
          <w:lang w:val="es-ES"/>
        </w:rPr>
        <w:t xml:space="preserve"> (2005). </w:t>
      </w:r>
      <w:r>
        <w:rPr>
          <w:rFonts w:ascii="Arial" w:eastAsia="Times New Roman" w:hAnsi="Arial" w:cs="Arial"/>
          <w:i/>
          <w:iCs/>
          <w:color w:val="000000"/>
          <w:sz w:val="22"/>
          <w:szCs w:val="22"/>
          <w:lang w:val="es-ES"/>
        </w:rPr>
        <w:t>The Unified Modeling Language User Guide</w:t>
      </w:r>
      <w:r>
        <w:rPr>
          <w:rFonts w:ascii="Arial" w:eastAsia="Times New Roman" w:hAnsi="Arial" w:cs="Arial"/>
          <w:color w:val="000000"/>
          <w:sz w:val="22"/>
          <w:szCs w:val="22"/>
          <w:lang w:val="es-ES"/>
        </w:rPr>
        <w:t>, 2.ª edición. Addison-Wesley.</w:t>
      </w:r>
    </w:p>
    <w:p w14:paraId="34CF32E2" w14:textId="77777777" w:rsidR="00000000" w:rsidRDefault="006626A1">
      <w:pPr>
        <w:numPr>
          <w:ilvl w:val="0"/>
          <w:numId w:val="6"/>
        </w:numPr>
        <w:spacing w:before="100" w:beforeAutospacing="1" w:after="60"/>
        <w:jc w:val="both"/>
        <w:rPr>
          <w:rFonts w:ascii="Arial" w:eastAsia="Times New Roman" w:hAnsi="Arial" w:cs="Arial"/>
          <w:color w:val="000000"/>
          <w:sz w:val="22"/>
          <w:szCs w:val="22"/>
          <w:lang w:val="es-ES"/>
        </w:rPr>
      </w:pPr>
      <w:r>
        <w:rPr>
          <w:rFonts w:ascii="Arial" w:eastAsia="Times New Roman" w:hAnsi="Arial" w:cs="Arial"/>
          <w:b/>
          <w:bCs/>
          <w:color w:val="000000"/>
          <w:sz w:val="22"/>
          <w:szCs w:val="22"/>
          <w:lang w:val="es-ES"/>
        </w:rPr>
        <w:t>Pressman, R.</w:t>
      </w:r>
      <w:r>
        <w:rPr>
          <w:rFonts w:ascii="Arial" w:eastAsia="Times New Roman" w:hAnsi="Arial" w:cs="Arial"/>
          <w:color w:val="000000"/>
          <w:sz w:val="22"/>
          <w:szCs w:val="22"/>
          <w:lang w:val="es-ES"/>
        </w:rPr>
        <w:t xml:space="preserve"> (2010). </w:t>
      </w:r>
      <w:r>
        <w:rPr>
          <w:rFonts w:ascii="Arial" w:eastAsia="Times New Roman" w:hAnsi="Arial" w:cs="Arial"/>
          <w:i/>
          <w:iCs/>
          <w:color w:val="000000"/>
          <w:sz w:val="22"/>
          <w:szCs w:val="22"/>
          <w:lang w:val="es-ES"/>
        </w:rPr>
        <w:t>In</w:t>
      </w:r>
      <w:r>
        <w:rPr>
          <w:rFonts w:ascii="Arial" w:eastAsia="Times New Roman" w:hAnsi="Arial" w:cs="Arial"/>
          <w:i/>
          <w:iCs/>
          <w:color w:val="000000"/>
          <w:sz w:val="22"/>
          <w:szCs w:val="22"/>
          <w:lang w:val="es-ES"/>
        </w:rPr>
        <w:t>geniería del Software: Un Enfoque Práctico</w:t>
      </w:r>
      <w:r>
        <w:rPr>
          <w:rFonts w:ascii="Arial" w:eastAsia="Times New Roman" w:hAnsi="Arial" w:cs="Arial"/>
          <w:color w:val="000000"/>
          <w:sz w:val="22"/>
          <w:szCs w:val="22"/>
          <w:lang w:val="es-ES"/>
        </w:rPr>
        <w:t>, 7.ª edición. McGraw-Hill.</w:t>
      </w:r>
    </w:p>
    <w:p w14:paraId="0BDFD090" w14:textId="77777777" w:rsidR="00000000" w:rsidRDefault="006626A1">
      <w:pPr>
        <w:numPr>
          <w:ilvl w:val="0"/>
          <w:numId w:val="6"/>
        </w:numPr>
        <w:spacing w:before="100" w:beforeAutospacing="1" w:after="60"/>
        <w:jc w:val="both"/>
        <w:rPr>
          <w:rFonts w:ascii="Arial" w:eastAsia="Times New Roman" w:hAnsi="Arial" w:cs="Arial"/>
          <w:color w:val="000000"/>
          <w:sz w:val="22"/>
          <w:szCs w:val="22"/>
          <w:lang w:val="es-ES"/>
        </w:rPr>
      </w:pPr>
      <w:r>
        <w:rPr>
          <w:rFonts w:ascii="Arial" w:eastAsia="Times New Roman" w:hAnsi="Arial" w:cs="Arial"/>
          <w:b/>
          <w:bCs/>
          <w:color w:val="000000"/>
          <w:sz w:val="22"/>
          <w:szCs w:val="22"/>
          <w:lang w:val="es-ES"/>
        </w:rPr>
        <w:t>Sommerville, I.</w:t>
      </w:r>
      <w:r>
        <w:rPr>
          <w:rFonts w:ascii="Arial" w:eastAsia="Times New Roman" w:hAnsi="Arial" w:cs="Arial"/>
          <w:color w:val="000000"/>
          <w:sz w:val="22"/>
          <w:szCs w:val="22"/>
          <w:lang w:val="es-ES"/>
        </w:rPr>
        <w:t xml:space="preserve"> (2011). </w:t>
      </w:r>
      <w:r>
        <w:rPr>
          <w:rFonts w:ascii="Arial" w:eastAsia="Times New Roman" w:hAnsi="Arial" w:cs="Arial"/>
          <w:i/>
          <w:iCs/>
          <w:color w:val="000000"/>
          <w:sz w:val="22"/>
          <w:szCs w:val="22"/>
          <w:lang w:val="es-ES"/>
        </w:rPr>
        <w:t>Ingeniería de Software</w:t>
      </w:r>
      <w:r>
        <w:rPr>
          <w:rFonts w:ascii="Arial" w:eastAsia="Times New Roman" w:hAnsi="Arial" w:cs="Arial"/>
          <w:color w:val="000000"/>
          <w:sz w:val="22"/>
          <w:szCs w:val="22"/>
          <w:lang w:val="es-ES"/>
        </w:rPr>
        <w:t>, 9.ª edición. Pearson.</w:t>
      </w:r>
    </w:p>
    <w:p w14:paraId="2450CA3A" w14:textId="77777777" w:rsidR="00000000" w:rsidRDefault="006626A1">
      <w:pPr>
        <w:numPr>
          <w:ilvl w:val="0"/>
          <w:numId w:val="6"/>
        </w:numPr>
        <w:spacing w:before="100" w:beforeAutospacing="1" w:after="60"/>
        <w:jc w:val="both"/>
        <w:rPr>
          <w:rFonts w:ascii="Arial" w:eastAsia="Times New Roman" w:hAnsi="Arial" w:cs="Arial"/>
          <w:color w:val="000000"/>
          <w:sz w:val="22"/>
          <w:szCs w:val="22"/>
          <w:lang w:val="es-ES"/>
        </w:rPr>
      </w:pPr>
      <w:r>
        <w:rPr>
          <w:rFonts w:ascii="Arial" w:eastAsia="Times New Roman" w:hAnsi="Arial" w:cs="Arial"/>
          <w:b/>
          <w:bCs/>
          <w:color w:val="000000"/>
          <w:sz w:val="22"/>
          <w:szCs w:val="22"/>
          <w:lang w:val="es-ES"/>
        </w:rPr>
        <w:t>Szyperski, C.</w:t>
      </w:r>
      <w:r>
        <w:rPr>
          <w:rFonts w:ascii="Arial" w:eastAsia="Times New Roman" w:hAnsi="Arial" w:cs="Arial"/>
          <w:color w:val="000000"/>
          <w:sz w:val="22"/>
          <w:szCs w:val="22"/>
          <w:lang w:val="es-ES"/>
        </w:rPr>
        <w:t xml:space="preserve"> (2002). </w:t>
      </w:r>
      <w:r>
        <w:rPr>
          <w:rFonts w:ascii="Arial" w:eastAsia="Times New Roman" w:hAnsi="Arial" w:cs="Arial"/>
          <w:i/>
          <w:iCs/>
          <w:color w:val="000000"/>
          <w:sz w:val="22"/>
          <w:szCs w:val="22"/>
          <w:lang w:val="es-ES"/>
        </w:rPr>
        <w:t>Component Software: Beyond Object-Oriented Programming</w:t>
      </w:r>
      <w:r>
        <w:rPr>
          <w:rFonts w:ascii="Arial" w:eastAsia="Times New Roman" w:hAnsi="Arial" w:cs="Arial"/>
          <w:color w:val="000000"/>
          <w:sz w:val="22"/>
          <w:szCs w:val="22"/>
          <w:lang w:val="es-ES"/>
        </w:rPr>
        <w:t>, 2.ª edición. Addison-Wesley.</w:t>
      </w:r>
    </w:p>
    <w:p w14:paraId="4A6AE976" w14:textId="77777777" w:rsidR="00000000" w:rsidRDefault="006626A1">
      <w:pPr>
        <w:numPr>
          <w:ilvl w:val="0"/>
          <w:numId w:val="6"/>
        </w:numPr>
        <w:spacing w:before="100" w:beforeAutospacing="1" w:after="60"/>
        <w:jc w:val="both"/>
        <w:rPr>
          <w:rFonts w:ascii="Arial" w:eastAsia="Times New Roman" w:hAnsi="Arial" w:cs="Arial"/>
          <w:color w:val="000000"/>
          <w:sz w:val="22"/>
          <w:szCs w:val="22"/>
          <w:lang w:val="es-ES"/>
        </w:rPr>
      </w:pPr>
      <w:r>
        <w:rPr>
          <w:rFonts w:ascii="Arial" w:eastAsia="Times New Roman" w:hAnsi="Arial" w:cs="Arial"/>
          <w:b/>
          <w:bCs/>
          <w:color w:val="000000"/>
          <w:sz w:val="22"/>
          <w:szCs w:val="22"/>
          <w:lang w:val="es-ES"/>
        </w:rPr>
        <w:t>Fowler, M</w:t>
      </w:r>
      <w:r>
        <w:rPr>
          <w:rFonts w:ascii="Arial" w:eastAsia="Times New Roman" w:hAnsi="Arial" w:cs="Arial"/>
          <w:b/>
          <w:bCs/>
          <w:color w:val="000000"/>
          <w:sz w:val="22"/>
          <w:szCs w:val="22"/>
          <w:lang w:val="es-ES"/>
        </w:rPr>
        <w:t>.</w:t>
      </w:r>
      <w:r>
        <w:rPr>
          <w:rFonts w:ascii="Arial" w:eastAsia="Times New Roman" w:hAnsi="Arial" w:cs="Arial"/>
          <w:color w:val="000000"/>
          <w:sz w:val="22"/>
          <w:szCs w:val="22"/>
          <w:lang w:val="es-ES"/>
        </w:rPr>
        <w:t xml:space="preserve"> (2002). </w:t>
      </w:r>
      <w:r>
        <w:rPr>
          <w:rFonts w:ascii="Arial" w:eastAsia="Times New Roman" w:hAnsi="Arial" w:cs="Arial"/>
          <w:i/>
          <w:iCs/>
          <w:color w:val="000000"/>
          <w:sz w:val="22"/>
          <w:szCs w:val="22"/>
          <w:lang w:val="es-ES"/>
        </w:rPr>
        <w:t>Patterns of Enterprise Application Architecture</w:t>
      </w:r>
      <w:r>
        <w:rPr>
          <w:rFonts w:ascii="Arial" w:eastAsia="Times New Roman" w:hAnsi="Arial" w:cs="Arial"/>
          <w:color w:val="000000"/>
          <w:sz w:val="22"/>
          <w:szCs w:val="22"/>
          <w:lang w:val="es-ES"/>
        </w:rPr>
        <w:t>. Addison-Wesley.</w:t>
      </w:r>
    </w:p>
    <w:p w14:paraId="028B3E45" w14:textId="77777777" w:rsidR="00000000" w:rsidRDefault="006626A1">
      <w:pPr>
        <w:numPr>
          <w:ilvl w:val="0"/>
          <w:numId w:val="6"/>
        </w:numPr>
        <w:spacing w:before="100" w:beforeAutospacing="1" w:after="60"/>
        <w:jc w:val="both"/>
        <w:rPr>
          <w:rFonts w:ascii="Arial" w:eastAsia="Times New Roman" w:hAnsi="Arial" w:cs="Arial"/>
          <w:color w:val="000000"/>
          <w:sz w:val="22"/>
          <w:szCs w:val="22"/>
          <w:lang w:val="es-ES"/>
        </w:rPr>
      </w:pPr>
      <w:r>
        <w:rPr>
          <w:rFonts w:ascii="Arial" w:eastAsia="Times New Roman" w:hAnsi="Arial" w:cs="Arial"/>
          <w:b/>
          <w:bCs/>
          <w:color w:val="000000"/>
          <w:sz w:val="22"/>
          <w:szCs w:val="22"/>
          <w:lang w:val="es-ES"/>
        </w:rPr>
        <w:t>Russell, S. y Norvig, P.</w:t>
      </w:r>
      <w:r>
        <w:rPr>
          <w:rFonts w:ascii="Arial" w:eastAsia="Times New Roman" w:hAnsi="Arial" w:cs="Arial"/>
          <w:color w:val="000000"/>
          <w:sz w:val="22"/>
          <w:szCs w:val="22"/>
          <w:lang w:val="es-ES"/>
        </w:rPr>
        <w:t xml:space="preserve"> (2021). </w:t>
      </w:r>
      <w:r>
        <w:rPr>
          <w:rFonts w:ascii="Arial" w:eastAsia="Times New Roman" w:hAnsi="Arial" w:cs="Arial"/>
          <w:i/>
          <w:iCs/>
          <w:color w:val="000000"/>
          <w:sz w:val="22"/>
          <w:szCs w:val="22"/>
          <w:lang w:val="es-ES"/>
        </w:rPr>
        <w:t>Artificial Intelligence: A Modern Approach</w:t>
      </w:r>
      <w:r>
        <w:rPr>
          <w:rFonts w:ascii="Arial" w:eastAsia="Times New Roman" w:hAnsi="Arial" w:cs="Arial"/>
          <w:color w:val="000000"/>
          <w:sz w:val="22"/>
          <w:szCs w:val="22"/>
          <w:lang w:val="es-ES"/>
        </w:rPr>
        <w:t>, 4.ª edición. Pearson.</w:t>
      </w:r>
    </w:p>
    <w:p w14:paraId="32E08DD9" w14:textId="77777777" w:rsidR="00000000" w:rsidRDefault="006626A1">
      <w:pPr>
        <w:numPr>
          <w:ilvl w:val="0"/>
          <w:numId w:val="6"/>
        </w:numPr>
        <w:spacing w:before="100" w:beforeAutospacing="1" w:after="60"/>
        <w:jc w:val="both"/>
        <w:rPr>
          <w:rFonts w:ascii="Arial" w:eastAsia="Times New Roman" w:hAnsi="Arial" w:cs="Arial"/>
          <w:color w:val="000000"/>
          <w:sz w:val="22"/>
          <w:szCs w:val="22"/>
          <w:lang w:val="es-ES"/>
        </w:rPr>
      </w:pPr>
      <w:r>
        <w:rPr>
          <w:rFonts w:ascii="Arial" w:eastAsia="Times New Roman" w:hAnsi="Arial" w:cs="Arial"/>
          <w:b/>
          <w:bCs/>
          <w:color w:val="000000"/>
          <w:sz w:val="22"/>
          <w:szCs w:val="22"/>
          <w:lang w:val="es-ES"/>
        </w:rPr>
        <w:t>Nielsen, J.</w:t>
      </w:r>
      <w:r>
        <w:rPr>
          <w:rFonts w:ascii="Arial" w:eastAsia="Times New Roman" w:hAnsi="Arial" w:cs="Arial"/>
          <w:color w:val="000000"/>
          <w:sz w:val="22"/>
          <w:szCs w:val="22"/>
          <w:lang w:val="es-ES"/>
        </w:rPr>
        <w:t xml:space="preserve"> (1994). </w:t>
      </w:r>
      <w:r>
        <w:rPr>
          <w:rFonts w:ascii="Arial" w:eastAsia="Times New Roman" w:hAnsi="Arial" w:cs="Arial"/>
          <w:i/>
          <w:iCs/>
          <w:color w:val="000000"/>
          <w:sz w:val="22"/>
          <w:szCs w:val="22"/>
          <w:lang w:val="es-ES"/>
        </w:rPr>
        <w:t>Usability Engineering</w:t>
      </w:r>
      <w:r>
        <w:rPr>
          <w:rFonts w:ascii="Arial" w:eastAsia="Times New Roman" w:hAnsi="Arial" w:cs="Arial"/>
          <w:color w:val="000000"/>
          <w:sz w:val="22"/>
          <w:szCs w:val="22"/>
          <w:lang w:val="es-ES"/>
        </w:rPr>
        <w:t>. Morgan Kaufmann.</w:t>
      </w:r>
    </w:p>
    <w:p w14:paraId="6BAE7AD3" w14:textId="77777777" w:rsidR="00000000" w:rsidRDefault="006626A1">
      <w:pPr>
        <w:numPr>
          <w:ilvl w:val="0"/>
          <w:numId w:val="6"/>
        </w:numPr>
        <w:spacing w:before="100" w:beforeAutospacing="1" w:after="60"/>
        <w:jc w:val="both"/>
        <w:rPr>
          <w:rFonts w:ascii="Arial" w:eastAsia="Times New Roman" w:hAnsi="Arial" w:cs="Arial"/>
          <w:color w:val="000000"/>
          <w:sz w:val="22"/>
          <w:szCs w:val="22"/>
          <w:lang w:val="es-ES"/>
        </w:rPr>
      </w:pPr>
      <w:r>
        <w:rPr>
          <w:rFonts w:ascii="Arial" w:eastAsia="Times New Roman" w:hAnsi="Arial" w:cs="Arial"/>
          <w:b/>
          <w:bCs/>
          <w:color w:val="000000"/>
          <w:sz w:val="22"/>
          <w:szCs w:val="22"/>
          <w:lang w:val="es-ES"/>
        </w:rPr>
        <w:t>Documentación de Sprin</w:t>
      </w:r>
      <w:r>
        <w:rPr>
          <w:rFonts w:ascii="Arial" w:eastAsia="Times New Roman" w:hAnsi="Arial" w:cs="Arial"/>
          <w:b/>
          <w:bCs/>
          <w:color w:val="000000"/>
          <w:sz w:val="22"/>
          <w:szCs w:val="22"/>
          <w:lang w:val="es-ES"/>
        </w:rPr>
        <w:t>g Boot 4.1.</w:t>
      </w:r>
      <w:r>
        <w:rPr>
          <w:rFonts w:ascii="Arial" w:eastAsia="Times New Roman" w:hAnsi="Arial" w:cs="Arial"/>
          <w:color w:val="000000"/>
          <w:sz w:val="22"/>
          <w:szCs w:val="22"/>
          <w:lang w:val="es-ES"/>
        </w:rPr>
        <w:t xml:space="preserve"> https://spring.io/projects/spring-boot</w:t>
      </w:r>
    </w:p>
    <w:p w14:paraId="1FAADBF4" w14:textId="77777777" w:rsidR="00000000" w:rsidRDefault="006626A1">
      <w:pPr>
        <w:numPr>
          <w:ilvl w:val="0"/>
          <w:numId w:val="6"/>
        </w:numPr>
        <w:spacing w:before="100" w:beforeAutospacing="1" w:after="60"/>
        <w:jc w:val="both"/>
        <w:rPr>
          <w:rFonts w:ascii="Arial" w:eastAsia="Times New Roman" w:hAnsi="Arial" w:cs="Arial"/>
          <w:color w:val="000000"/>
          <w:sz w:val="22"/>
          <w:szCs w:val="22"/>
          <w:lang w:val="es-ES"/>
        </w:rPr>
      </w:pPr>
      <w:r>
        <w:rPr>
          <w:rFonts w:ascii="Arial" w:eastAsia="Times New Roman" w:hAnsi="Arial" w:cs="Arial"/>
          <w:b/>
          <w:bCs/>
          <w:color w:val="000000"/>
          <w:sz w:val="22"/>
          <w:szCs w:val="22"/>
          <w:lang w:val="es-ES"/>
        </w:rPr>
        <w:t>Documentación de PostgreSQL 17.</w:t>
      </w:r>
      <w:r>
        <w:rPr>
          <w:rFonts w:ascii="Arial" w:eastAsia="Times New Roman" w:hAnsi="Arial" w:cs="Arial"/>
          <w:color w:val="000000"/>
          <w:sz w:val="22"/>
          <w:szCs w:val="22"/>
          <w:lang w:val="es-ES"/>
        </w:rPr>
        <w:t xml:space="preserve"> https://www.postgresql.org/docs/17/</w:t>
      </w:r>
    </w:p>
    <w:p w14:paraId="78C4D74F" w14:textId="77777777" w:rsidR="00000000" w:rsidRDefault="006626A1">
      <w:pPr>
        <w:numPr>
          <w:ilvl w:val="0"/>
          <w:numId w:val="6"/>
        </w:numPr>
        <w:spacing w:before="100" w:beforeAutospacing="1" w:after="60"/>
        <w:jc w:val="both"/>
        <w:rPr>
          <w:rFonts w:ascii="Arial" w:eastAsia="Times New Roman" w:hAnsi="Arial" w:cs="Arial"/>
          <w:color w:val="000000"/>
          <w:sz w:val="22"/>
          <w:szCs w:val="22"/>
          <w:lang w:val="es-ES"/>
        </w:rPr>
      </w:pPr>
      <w:r>
        <w:rPr>
          <w:rFonts w:ascii="Arial" w:eastAsia="Times New Roman" w:hAnsi="Arial" w:cs="Arial"/>
          <w:b/>
          <w:bCs/>
          <w:color w:val="000000"/>
          <w:sz w:val="22"/>
          <w:szCs w:val="22"/>
          <w:lang w:val="es-ES"/>
        </w:rPr>
        <w:t>Sparx Systems.</w:t>
      </w:r>
      <w:r>
        <w:rPr>
          <w:rFonts w:ascii="Arial" w:eastAsia="Times New Roman" w:hAnsi="Arial" w:cs="Arial"/>
          <w:color w:val="000000"/>
          <w:sz w:val="22"/>
          <w:szCs w:val="22"/>
          <w:lang w:val="es-ES"/>
        </w:rPr>
        <w:t xml:space="preserve"> </w:t>
      </w:r>
      <w:r>
        <w:rPr>
          <w:rFonts w:ascii="Arial" w:eastAsia="Times New Roman" w:hAnsi="Arial" w:cs="Arial"/>
          <w:i/>
          <w:iCs/>
          <w:color w:val="000000"/>
          <w:sz w:val="22"/>
          <w:szCs w:val="22"/>
          <w:lang w:val="es-ES"/>
        </w:rPr>
        <w:t>Enterprise Architect — XMI Import and Export</w:t>
      </w:r>
      <w:r>
        <w:rPr>
          <w:rFonts w:ascii="Arial" w:eastAsia="Times New Roman" w:hAnsi="Arial" w:cs="Arial"/>
          <w:color w:val="000000"/>
          <w:sz w:val="22"/>
          <w:szCs w:val="22"/>
          <w:lang w:val="es-ES"/>
        </w:rPr>
        <w:t>.</w:t>
      </w:r>
    </w:p>
    <w:p w14:paraId="3284F054" w14:textId="77777777" w:rsidR="00000000" w:rsidRDefault="006626A1">
      <w:pPr>
        <w:spacing w:before="240" w:after="240"/>
        <w:jc w:val="both"/>
        <w:rPr>
          <w:rFonts w:ascii="Arial" w:eastAsia="Times New Roman" w:hAnsi="Arial" w:cs="Arial"/>
          <w:color w:val="000000"/>
          <w:sz w:val="22"/>
          <w:szCs w:val="22"/>
          <w:lang w:val="es-ES"/>
        </w:rPr>
      </w:pPr>
      <w:r>
        <w:rPr>
          <w:rFonts w:ascii="Arial" w:eastAsia="Times New Roman" w:hAnsi="Arial" w:cs="Arial"/>
          <w:color w:val="000000"/>
          <w:sz w:val="22"/>
          <w:szCs w:val="22"/>
          <w:lang w:val="es-ES"/>
        </w:rPr>
        <w:pict w14:anchorId="2EE15E41">
          <v:rect id="_x0000_i1039" style="width:0;height:1.5pt" o:hralign="center" o:hrstd="t" o:hr="t" fillcolor="#a0a0a0" stroked="f"/>
        </w:pict>
      </w:r>
    </w:p>
    <w:p w14:paraId="31049F75" w14:textId="77777777" w:rsidR="00000000" w:rsidRDefault="006626A1">
      <w:pPr>
        <w:pStyle w:val="Ttulo1"/>
        <w:pageBreakBefore/>
        <w:rPr>
          <w:rFonts w:ascii="Arial" w:eastAsia="Times New Roman" w:hAnsi="Arial" w:cs="Arial"/>
          <w:lang w:val="es-ES"/>
        </w:rPr>
      </w:pPr>
      <w:bookmarkStart w:id="59" w:name="_Toc241016876"/>
      <w:r>
        <w:rPr>
          <w:rFonts w:ascii="Arial" w:eastAsia="Times New Roman" w:hAnsi="Arial" w:cs="Arial"/>
          <w:lang w:val="es-ES"/>
        </w:rPr>
        <w:lastRenderedPageBreak/>
        <w:t>Anexo</w:t>
      </w:r>
      <w:bookmarkEnd w:id="59"/>
    </w:p>
    <w:p w14:paraId="19661649" w14:textId="77777777" w:rsidR="00000000" w:rsidRDefault="006626A1">
      <w:pPr>
        <w:pStyle w:val="Ttulo2"/>
        <w:rPr>
          <w:rFonts w:ascii="Arial" w:eastAsia="Times New Roman" w:hAnsi="Arial" w:cs="Arial"/>
          <w:lang w:val="es-ES"/>
        </w:rPr>
      </w:pPr>
      <w:bookmarkStart w:id="60" w:name="_Toc241016877"/>
      <w:r>
        <w:rPr>
          <w:rFonts w:ascii="Arial" w:eastAsia="Times New Roman" w:hAnsi="Arial" w:cs="Arial"/>
          <w:lang w:val="es-ES"/>
        </w:rPr>
        <w:t>A. Repositorio</w:t>
      </w:r>
      <w:bookmarkEnd w:id="60"/>
    </w:p>
    <w:p w14:paraId="7C71ACA2" w14:textId="77777777" w:rsidR="00000000" w:rsidRDefault="006626A1">
      <w:pPr>
        <w:pStyle w:val="NormalWeb"/>
        <w:jc w:val="both"/>
        <w:rPr>
          <w:rFonts w:ascii="Arial" w:hAnsi="Arial" w:cs="Arial"/>
          <w:color w:val="000000"/>
          <w:sz w:val="22"/>
          <w:szCs w:val="22"/>
          <w:lang w:val="es-ES"/>
        </w:rPr>
      </w:pPr>
      <w:r>
        <w:rPr>
          <w:rFonts w:ascii="Arial" w:hAnsi="Arial" w:cs="Arial"/>
          <w:color w:val="000000"/>
          <w:sz w:val="22"/>
          <w:szCs w:val="22"/>
          <w:lang w:val="es-ES"/>
        </w:rPr>
        <w:t>El código fuente completo, con las 116 confirmaciones fechadas que documentan el proceso, está disponible en:</w:t>
      </w:r>
    </w:p>
    <w:p w14:paraId="2FF8B2F2" w14:textId="77777777" w:rsidR="00000000" w:rsidRDefault="006626A1">
      <w:pPr>
        <w:pStyle w:val="NormalWeb"/>
        <w:jc w:val="both"/>
        <w:rPr>
          <w:rFonts w:ascii="Arial" w:hAnsi="Arial" w:cs="Arial"/>
          <w:color w:val="000000"/>
          <w:sz w:val="22"/>
          <w:szCs w:val="22"/>
          <w:lang w:val="es-ES"/>
        </w:rPr>
      </w:pPr>
      <w:r>
        <w:rPr>
          <w:rFonts w:ascii="Arial" w:hAnsi="Arial" w:cs="Arial"/>
          <w:b/>
          <w:bCs/>
          <w:color w:val="000000"/>
          <w:sz w:val="22"/>
          <w:szCs w:val="22"/>
          <w:lang w:val="es-ES"/>
        </w:rPr>
        <w:t>https://github.com/santiagoarteaga0704/Forja</w:t>
      </w:r>
    </w:p>
    <w:p w14:paraId="72F5BD8F" w14:textId="77777777" w:rsidR="00000000" w:rsidRDefault="006626A1">
      <w:pPr>
        <w:pStyle w:val="NormalWeb"/>
        <w:jc w:val="both"/>
        <w:rPr>
          <w:rFonts w:ascii="Arial" w:hAnsi="Arial" w:cs="Arial"/>
          <w:color w:val="000000"/>
          <w:sz w:val="22"/>
          <w:szCs w:val="22"/>
          <w:lang w:val="es-ES"/>
        </w:rPr>
      </w:pPr>
      <w:r>
        <w:rPr>
          <w:rFonts w:ascii="Arial" w:hAnsi="Arial" w:cs="Arial"/>
          <w:noProof/>
          <w:color w:val="000000"/>
          <w:sz w:val="22"/>
          <w:szCs w:val="22"/>
          <w:lang w:val="es-ES"/>
        </w:rPr>
        <w:drawing>
          <wp:inline distT="0" distB="0" distL="0" distR="0" wp14:anchorId="16E9AE19" wp14:editId="50E89A32">
            <wp:extent cx="5288280" cy="5288280"/>
            <wp:effectExtent l="0" t="0" r="7620" b="7620"/>
            <wp:docPr id="16" name="Imagen 16" descr="Código QR del repositor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descr="Código QR del repositorio"/>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288280" cy="5288280"/>
                    </a:xfrm>
                    <a:prstGeom prst="rect">
                      <a:avLst/>
                    </a:prstGeom>
                    <a:noFill/>
                    <a:ln>
                      <a:noFill/>
                    </a:ln>
                  </pic:spPr>
                </pic:pic>
              </a:graphicData>
            </a:graphic>
          </wp:inline>
        </w:drawing>
      </w:r>
    </w:p>
    <w:p w14:paraId="58761A5F" w14:textId="77777777" w:rsidR="00000000" w:rsidRDefault="006626A1">
      <w:pPr>
        <w:pStyle w:val="NormalWeb"/>
        <w:jc w:val="both"/>
        <w:rPr>
          <w:rFonts w:ascii="Arial" w:hAnsi="Arial" w:cs="Arial"/>
          <w:color w:val="000000"/>
          <w:sz w:val="22"/>
          <w:szCs w:val="22"/>
          <w:lang w:val="es-ES"/>
        </w:rPr>
      </w:pPr>
      <w:r>
        <w:rPr>
          <w:rFonts w:ascii="Arial" w:hAnsi="Arial" w:cs="Arial"/>
          <w:i/>
          <w:iCs/>
          <w:color w:val="000000"/>
          <w:sz w:val="22"/>
          <w:szCs w:val="22"/>
          <w:lang w:val="es-ES"/>
        </w:rPr>
        <w:t xml:space="preserve">Figura 8. Código QR del repositorio. Lleva a </w:t>
      </w:r>
      <w:r>
        <w:rPr>
          <w:rStyle w:val="CdigoHTML"/>
          <w:i/>
          <w:iCs/>
          <w:color w:val="000000"/>
          <w:lang w:val="es-ES"/>
        </w:rPr>
        <w:t>https://github.com/santiagoarteaga0704/Forja</w:t>
      </w:r>
      <w:r>
        <w:rPr>
          <w:rFonts w:ascii="Arial" w:hAnsi="Arial" w:cs="Arial"/>
          <w:i/>
          <w:iCs/>
          <w:color w:val="000000"/>
          <w:sz w:val="22"/>
          <w:szCs w:val="22"/>
          <w:lang w:val="es-ES"/>
        </w:rPr>
        <w:t>, donde están el código fuente de los tres módulos, la historia de confirmaciones fechadas y esta misma doc</w:t>
      </w:r>
      <w:r>
        <w:rPr>
          <w:rFonts w:ascii="Arial" w:hAnsi="Arial" w:cs="Arial"/>
          <w:i/>
          <w:iCs/>
          <w:color w:val="000000"/>
          <w:sz w:val="22"/>
          <w:szCs w:val="22"/>
          <w:lang w:val="es-ES"/>
        </w:rPr>
        <w:t>umentación con sus figuras.</w:t>
      </w:r>
    </w:p>
    <w:p w14:paraId="45DE9F6E" w14:textId="77777777" w:rsidR="00000000" w:rsidRDefault="006626A1">
      <w:pPr>
        <w:pStyle w:val="Ttulo2"/>
        <w:rPr>
          <w:rFonts w:ascii="Arial" w:eastAsia="Times New Roman" w:hAnsi="Arial" w:cs="Arial"/>
          <w:lang w:val="es-ES"/>
        </w:rPr>
      </w:pPr>
      <w:bookmarkStart w:id="61" w:name="_Toc241016878"/>
      <w:r>
        <w:rPr>
          <w:rFonts w:ascii="Arial" w:eastAsia="Times New Roman" w:hAnsi="Arial" w:cs="Arial"/>
          <w:lang w:val="es-ES"/>
        </w:rPr>
        <w:t>B. La aplicación desplegada</w:t>
      </w:r>
      <w:bookmarkEnd w:id="61"/>
    </w:p>
    <w:p w14:paraId="08970E8A" w14:textId="77777777" w:rsidR="00000000" w:rsidRDefault="006626A1">
      <w:pPr>
        <w:pStyle w:val="NormalWeb"/>
        <w:jc w:val="both"/>
        <w:rPr>
          <w:rFonts w:ascii="Arial" w:hAnsi="Arial" w:cs="Arial"/>
          <w:color w:val="000000"/>
          <w:sz w:val="22"/>
          <w:szCs w:val="22"/>
          <w:lang w:val="es-ES"/>
        </w:rPr>
      </w:pPr>
      <w:r>
        <w:rPr>
          <w:rFonts w:ascii="Arial" w:hAnsi="Arial" w:cs="Arial"/>
          <w:color w:val="000000"/>
          <w:sz w:val="22"/>
          <w:szCs w:val="22"/>
          <w:lang w:val="es-ES"/>
        </w:rPr>
        <w:t>FORJA está publicada y es alcanzable desde cualquier red, sin instalar nada, en:</w:t>
      </w:r>
    </w:p>
    <w:p w14:paraId="261573DD" w14:textId="77777777" w:rsidR="00000000" w:rsidRDefault="006626A1">
      <w:pPr>
        <w:pStyle w:val="NormalWeb"/>
        <w:jc w:val="both"/>
        <w:rPr>
          <w:rFonts w:ascii="Arial" w:hAnsi="Arial" w:cs="Arial"/>
          <w:color w:val="000000"/>
          <w:sz w:val="22"/>
          <w:szCs w:val="22"/>
          <w:lang w:val="es-ES"/>
        </w:rPr>
      </w:pPr>
      <w:r>
        <w:rPr>
          <w:rFonts w:ascii="Arial" w:hAnsi="Arial" w:cs="Arial"/>
          <w:b/>
          <w:bCs/>
          <w:color w:val="000000"/>
          <w:sz w:val="22"/>
          <w:szCs w:val="22"/>
          <w:lang w:val="es-ES"/>
        </w:rPr>
        <w:t>https://d2x41sl49sltgo.cloudfront.net</w:t>
      </w:r>
    </w:p>
    <w:p w14:paraId="200AB3D0" w14:textId="77777777" w:rsidR="00000000" w:rsidRDefault="006626A1">
      <w:pPr>
        <w:pStyle w:val="NormalWeb"/>
        <w:jc w:val="both"/>
        <w:rPr>
          <w:rFonts w:ascii="Arial" w:hAnsi="Arial" w:cs="Arial"/>
          <w:color w:val="000000"/>
          <w:sz w:val="22"/>
          <w:szCs w:val="22"/>
          <w:lang w:val="es-ES"/>
        </w:rPr>
      </w:pPr>
      <w:r>
        <w:rPr>
          <w:rFonts w:ascii="Arial" w:hAnsi="Arial" w:cs="Arial"/>
          <w:noProof/>
          <w:color w:val="000000"/>
          <w:sz w:val="22"/>
          <w:szCs w:val="22"/>
          <w:lang w:val="es-ES"/>
        </w:rPr>
        <w:lastRenderedPageBreak/>
        <w:drawing>
          <wp:inline distT="0" distB="0" distL="0" distR="0" wp14:anchorId="358A0C89" wp14:editId="7265B31D">
            <wp:extent cx="5288280" cy="5288280"/>
            <wp:effectExtent l="0" t="0" r="7620" b="7620"/>
            <wp:docPr id="17" name="Imagen 17" descr="Código QR de la aplicación desplegad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descr="Código QR de la aplicación desplegada"/>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288280" cy="5288280"/>
                    </a:xfrm>
                    <a:prstGeom prst="rect">
                      <a:avLst/>
                    </a:prstGeom>
                    <a:noFill/>
                    <a:ln>
                      <a:noFill/>
                    </a:ln>
                  </pic:spPr>
                </pic:pic>
              </a:graphicData>
            </a:graphic>
          </wp:inline>
        </w:drawing>
      </w:r>
    </w:p>
    <w:p w14:paraId="55A0F3D3" w14:textId="77777777" w:rsidR="00000000" w:rsidRDefault="006626A1">
      <w:pPr>
        <w:pStyle w:val="NormalWeb"/>
        <w:jc w:val="both"/>
        <w:rPr>
          <w:rFonts w:ascii="Arial" w:hAnsi="Arial" w:cs="Arial"/>
          <w:color w:val="000000"/>
          <w:sz w:val="22"/>
          <w:szCs w:val="22"/>
          <w:lang w:val="es-ES"/>
        </w:rPr>
      </w:pPr>
      <w:r>
        <w:rPr>
          <w:rFonts w:ascii="Arial" w:hAnsi="Arial" w:cs="Arial"/>
          <w:i/>
          <w:iCs/>
          <w:color w:val="000000"/>
          <w:sz w:val="22"/>
          <w:szCs w:val="22"/>
          <w:lang w:val="es-ES"/>
        </w:rPr>
        <w:t xml:space="preserve">Figura 9. Código QR de la aplicación desplegada. Lleva a </w:t>
      </w:r>
      <w:r>
        <w:rPr>
          <w:rStyle w:val="CdigoHTML"/>
          <w:i/>
          <w:iCs/>
          <w:color w:val="000000"/>
          <w:lang w:val="es-ES"/>
        </w:rPr>
        <w:t>https://d2x41sl49sltgo.cloudfront.net</w:t>
      </w:r>
      <w:r>
        <w:rPr>
          <w:rFonts w:ascii="Arial" w:hAnsi="Arial" w:cs="Arial"/>
          <w:i/>
          <w:iCs/>
          <w:color w:val="000000"/>
          <w:sz w:val="22"/>
          <w:szCs w:val="22"/>
          <w:lang w:val="es-ES"/>
        </w:rPr>
        <w:t>, la instancia EC2 servida por HTTPS a través de CloudFront. Es también la dirección con la que el cliente móvil entra a bajar la definición del diagrama.</w:t>
      </w:r>
    </w:p>
    <w:p w14:paraId="1AB6C783" w14:textId="77777777" w:rsidR="00000000" w:rsidRDefault="006626A1">
      <w:pPr>
        <w:pStyle w:val="NormalWeb"/>
        <w:jc w:val="both"/>
        <w:rPr>
          <w:rFonts w:ascii="Arial" w:hAnsi="Arial" w:cs="Arial"/>
          <w:color w:val="000000"/>
          <w:sz w:val="22"/>
          <w:szCs w:val="22"/>
          <w:lang w:val="es-ES"/>
        </w:rPr>
      </w:pPr>
      <w:r>
        <w:rPr>
          <w:rFonts w:ascii="Arial" w:hAnsi="Arial" w:cs="Arial"/>
          <w:color w:val="000000"/>
          <w:sz w:val="22"/>
          <w:szCs w:val="22"/>
          <w:lang w:val="es-ES"/>
        </w:rPr>
        <w:t>En la v</w:t>
      </w:r>
      <w:r>
        <w:rPr>
          <w:rFonts w:ascii="Arial" w:hAnsi="Arial" w:cs="Arial"/>
          <w:color w:val="000000"/>
          <w:sz w:val="22"/>
          <w:szCs w:val="22"/>
          <w:lang w:val="es-ES"/>
        </w:rPr>
        <w:t>ersión desplegada la lectura de fotografías de pizarra funciona —usa un servicio remoto y solo necesita su clave—, mientras que el pedido en lenguaje libre del cliente web y el modelo del agente quedan apagados, por lo que se explica en 2.3.1.1. Los regist</w:t>
      </w:r>
      <w:r>
        <w:rPr>
          <w:rFonts w:ascii="Arial" w:hAnsi="Arial" w:cs="Arial"/>
          <w:color w:val="000000"/>
          <w:sz w:val="22"/>
          <w:szCs w:val="22"/>
          <w:lang w:val="es-ES"/>
        </w:rPr>
        <w:t>ros que se cargan desde el teléfono no van a esta dirección: van al backend generado, que se levanta en el equipo de la demostración según el anexo D.</w:t>
      </w:r>
    </w:p>
    <w:p w14:paraId="7110A89B" w14:textId="77777777" w:rsidR="00000000" w:rsidRDefault="006626A1">
      <w:pPr>
        <w:pStyle w:val="Ttulo2"/>
        <w:rPr>
          <w:rFonts w:ascii="Arial" w:eastAsia="Times New Roman" w:hAnsi="Arial" w:cs="Arial"/>
          <w:lang w:val="es-ES"/>
        </w:rPr>
      </w:pPr>
      <w:bookmarkStart w:id="62" w:name="_Toc241016879"/>
      <w:r>
        <w:rPr>
          <w:rFonts w:ascii="Arial" w:eastAsia="Times New Roman" w:hAnsi="Arial" w:cs="Arial"/>
          <w:lang w:val="es-ES"/>
        </w:rPr>
        <w:t>C. Documentación técnica complementaria</w:t>
      </w:r>
      <w:bookmarkEnd w:id="62"/>
    </w:p>
    <w:tbl>
      <w:tblPr>
        <w:tblW w:w="8504" w:type="dxa"/>
        <w:tblLayout w:type="fixed"/>
        <w:tblCellMar>
          <w:top w:w="15" w:type="dxa"/>
          <w:left w:w="15" w:type="dxa"/>
          <w:bottom w:w="15" w:type="dxa"/>
          <w:right w:w="15" w:type="dxa"/>
        </w:tblCellMar>
        <w:tblLook w:val="04A0" w:firstRow="1" w:lastRow="0" w:firstColumn="1" w:lastColumn="0" w:noHBand="0" w:noVBand="1"/>
      </w:tblPr>
      <w:tblGrid>
        <w:gridCol w:w="3829"/>
        <w:gridCol w:w="4675"/>
      </w:tblGrid>
      <w:tr w:rsidR="00000000" w14:paraId="3A8C5B0C" w14:textId="77777777" w:rsidTr="006626A1">
        <w:trPr>
          <w:tblHeader/>
        </w:trPr>
        <w:tc>
          <w:tcPr>
            <w:tcW w:w="3829" w:type="dxa"/>
            <w:tcBorders>
              <w:top w:val="single" w:sz="6" w:space="0" w:color="1B2A4A"/>
              <w:left w:val="single" w:sz="6" w:space="0" w:color="1B2A4A"/>
              <w:bottom w:val="single" w:sz="6" w:space="0" w:color="1B2A4A"/>
              <w:right w:val="single" w:sz="6" w:space="0" w:color="1B2A4A"/>
            </w:tcBorders>
            <w:shd w:val="clear" w:color="auto" w:fill="1B2A4A"/>
            <w:tcMar>
              <w:top w:w="100" w:type="dxa"/>
              <w:left w:w="120" w:type="dxa"/>
              <w:bottom w:w="100" w:type="dxa"/>
              <w:right w:w="120" w:type="dxa"/>
            </w:tcMar>
            <w:hideMark/>
          </w:tcPr>
          <w:p w14:paraId="27212F1B" w14:textId="77777777" w:rsidR="00000000" w:rsidRDefault="006626A1">
            <w:pPr>
              <w:spacing w:before="160" w:after="280"/>
              <w:rPr>
                <w:rFonts w:ascii="Arial" w:eastAsia="Times New Roman" w:hAnsi="Arial" w:cs="Arial"/>
                <w:b/>
                <w:bCs/>
                <w:color w:val="FFFFFF"/>
                <w:sz w:val="19"/>
                <w:szCs w:val="19"/>
              </w:rPr>
            </w:pPr>
            <w:r>
              <w:rPr>
                <w:rFonts w:ascii="Arial" w:eastAsia="Times New Roman" w:hAnsi="Arial" w:cs="Arial"/>
                <w:b/>
                <w:bCs/>
                <w:color w:val="FFFFFF"/>
                <w:sz w:val="19"/>
                <w:szCs w:val="19"/>
              </w:rPr>
              <w:t>Documento</w:t>
            </w:r>
          </w:p>
        </w:tc>
        <w:tc>
          <w:tcPr>
            <w:tcW w:w="4675" w:type="dxa"/>
            <w:tcBorders>
              <w:top w:val="single" w:sz="6" w:space="0" w:color="1B2A4A"/>
              <w:left w:val="single" w:sz="6" w:space="0" w:color="1B2A4A"/>
              <w:bottom w:val="single" w:sz="6" w:space="0" w:color="1B2A4A"/>
              <w:right w:val="single" w:sz="6" w:space="0" w:color="1B2A4A"/>
            </w:tcBorders>
            <w:shd w:val="clear" w:color="auto" w:fill="1B2A4A"/>
            <w:tcMar>
              <w:top w:w="100" w:type="dxa"/>
              <w:left w:w="120" w:type="dxa"/>
              <w:bottom w:w="100" w:type="dxa"/>
              <w:right w:w="120" w:type="dxa"/>
            </w:tcMar>
            <w:hideMark/>
          </w:tcPr>
          <w:p w14:paraId="3F18EEC2" w14:textId="77777777" w:rsidR="00000000" w:rsidRDefault="006626A1">
            <w:pPr>
              <w:spacing w:before="160" w:after="280"/>
              <w:rPr>
                <w:rFonts w:ascii="Arial" w:eastAsia="Times New Roman" w:hAnsi="Arial" w:cs="Arial"/>
                <w:b/>
                <w:bCs/>
                <w:color w:val="FFFFFF"/>
                <w:sz w:val="19"/>
                <w:szCs w:val="19"/>
              </w:rPr>
            </w:pPr>
            <w:r>
              <w:rPr>
                <w:rFonts w:ascii="Arial" w:eastAsia="Times New Roman" w:hAnsi="Arial" w:cs="Arial"/>
                <w:b/>
                <w:bCs/>
                <w:color w:val="FFFFFF"/>
                <w:sz w:val="19"/>
                <w:szCs w:val="19"/>
              </w:rPr>
              <w:t>Contenido</w:t>
            </w:r>
          </w:p>
        </w:tc>
      </w:tr>
      <w:tr w:rsidR="00000000" w14:paraId="3C930B84" w14:textId="77777777" w:rsidTr="006626A1">
        <w:tc>
          <w:tcPr>
            <w:tcW w:w="3829"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358DBBA5" w14:textId="77777777" w:rsidR="00000000" w:rsidRDefault="006626A1">
            <w:pPr>
              <w:spacing w:before="160" w:after="280"/>
              <w:rPr>
                <w:rFonts w:ascii="Arial" w:eastAsia="Times New Roman" w:hAnsi="Arial" w:cs="Arial"/>
                <w:color w:val="000000"/>
                <w:sz w:val="19"/>
                <w:szCs w:val="19"/>
              </w:rPr>
            </w:pPr>
            <w:r>
              <w:rPr>
                <w:rStyle w:val="CdigoHTML"/>
                <w:color w:val="000000"/>
              </w:rPr>
              <w:t>docs/guia-de-pruebas.md</w:t>
            </w:r>
          </w:p>
        </w:tc>
        <w:tc>
          <w:tcPr>
            <w:tcW w:w="4675"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19646C14"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Cómo verificar el proyecto completo, paso a paso</w:t>
            </w:r>
          </w:p>
        </w:tc>
      </w:tr>
      <w:tr w:rsidR="00000000" w14:paraId="70A2A33F" w14:textId="77777777" w:rsidTr="006626A1">
        <w:tc>
          <w:tcPr>
            <w:tcW w:w="3829"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702D8F08" w14:textId="77777777" w:rsidR="00000000" w:rsidRDefault="006626A1">
            <w:pPr>
              <w:spacing w:before="160" w:after="280"/>
              <w:rPr>
                <w:rFonts w:ascii="Arial" w:eastAsia="Times New Roman" w:hAnsi="Arial" w:cs="Arial"/>
                <w:color w:val="000000"/>
                <w:sz w:val="19"/>
                <w:szCs w:val="19"/>
              </w:rPr>
            </w:pPr>
            <w:r>
              <w:rPr>
                <w:rStyle w:val="CdigoHTML"/>
                <w:color w:val="000000"/>
              </w:rPr>
              <w:lastRenderedPageBreak/>
              <w:t>docs/como-funciona-el-agente.md</w:t>
            </w:r>
          </w:p>
        </w:tc>
        <w:tc>
          <w:tcPr>
            <w:tcW w:w="4675"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1ED51C12"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El agente guía en detalle: reglas, recorrido, preguntas y límites</w:t>
            </w:r>
          </w:p>
        </w:tc>
      </w:tr>
      <w:tr w:rsidR="00000000" w14:paraId="0B494451" w14:textId="77777777" w:rsidTr="006626A1">
        <w:tc>
          <w:tcPr>
            <w:tcW w:w="3829"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2A5D9762" w14:textId="77777777" w:rsidR="00000000" w:rsidRDefault="006626A1">
            <w:pPr>
              <w:spacing w:before="160" w:after="280"/>
              <w:rPr>
                <w:rFonts w:ascii="Arial" w:eastAsia="Times New Roman" w:hAnsi="Arial" w:cs="Arial"/>
                <w:color w:val="000000"/>
                <w:sz w:val="19"/>
                <w:szCs w:val="19"/>
              </w:rPr>
            </w:pPr>
            <w:r>
              <w:rPr>
                <w:rStyle w:val="CdigoHTML"/>
                <w:color w:val="000000"/>
              </w:rPr>
              <w:t>docs/ejemplos/clinica-desde-ea.xmi</w:t>
            </w:r>
          </w:p>
        </w:tc>
        <w:tc>
          <w:tcPr>
            <w:tcW w:w="4675"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638548DD"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Modelo generado por Enterprise Architect, para probar la importación</w:t>
            </w:r>
          </w:p>
        </w:tc>
      </w:tr>
      <w:tr w:rsidR="00000000" w14:paraId="630F2E29" w14:textId="77777777" w:rsidTr="006626A1">
        <w:tc>
          <w:tcPr>
            <w:tcW w:w="3829"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14CE9ED6" w14:textId="77777777" w:rsidR="00000000" w:rsidRDefault="006626A1">
            <w:pPr>
              <w:spacing w:before="160" w:after="280"/>
              <w:rPr>
                <w:rFonts w:ascii="Arial" w:eastAsia="Times New Roman" w:hAnsi="Arial" w:cs="Arial"/>
                <w:color w:val="000000"/>
                <w:sz w:val="19"/>
                <w:szCs w:val="19"/>
              </w:rPr>
            </w:pPr>
            <w:r>
              <w:rPr>
                <w:rStyle w:val="CdigoHTML"/>
                <w:color w:val="000000"/>
              </w:rPr>
              <w:t>he</w:t>
            </w:r>
            <w:r>
              <w:rPr>
                <w:rStyle w:val="CdigoHTML"/>
                <w:color w:val="000000"/>
              </w:rPr>
              <w:t>rramientas/crear-ejemplo-ea.ps1</w:t>
            </w:r>
          </w:p>
        </w:tc>
        <w:tc>
          <w:tcPr>
            <w:tcW w:w="4675"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55B02F30"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Genera ese ejemplo por automatización COM</w:t>
            </w:r>
          </w:p>
        </w:tc>
      </w:tr>
      <w:tr w:rsidR="00000000" w14:paraId="18D7B5FA" w14:textId="77777777" w:rsidTr="006626A1">
        <w:tc>
          <w:tcPr>
            <w:tcW w:w="3829"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586AC00C" w14:textId="77777777" w:rsidR="00000000" w:rsidRDefault="006626A1">
            <w:pPr>
              <w:spacing w:before="160" w:after="280"/>
              <w:rPr>
                <w:rFonts w:ascii="Arial" w:eastAsia="Times New Roman" w:hAnsi="Arial" w:cs="Arial"/>
                <w:color w:val="000000"/>
                <w:sz w:val="19"/>
                <w:szCs w:val="19"/>
              </w:rPr>
            </w:pPr>
            <w:r>
              <w:rPr>
                <w:rStyle w:val="CdigoHTML"/>
                <w:color w:val="000000"/>
              </w:rPr>
              <w:t>herramientas/medir-el-modelo.py</w:t>
            </w:r>
          </w:p>
        </w:tc>
        <w:tc>
          <w:tcPr>
            <w:tcW w:w="4675"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12566E72"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Mide el tiempo de respuesta del modelo de lenguaje</w:t>
            </w:r>
          </w:p>
        </w:tc>
      </w:tr>
      <w:tr w:rsidR="00000000" w14:paraId="5CF8CDEC" w14:textId="77777777" w:rsidTr="006626A1">
        <w:tc>
          <w:tcPr>
            <w:tcW w:w="3829"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266CF1E4" w14:textId="77777777" w:rsidR="00000000" w:rsidRDefault="006626A1">
            <w:pPr>
              <w:spacing w:before="160" w:after="280"/>
              <w:rPr>
                <w:rFonts w:ascii="Arial" w:eastAsia="Times New Roman" w:hAnsi="Arial" w:cs="Arial"/>
                <w:color w:val="000000"/>
                <w:sz w:val="19"/>
                <w:szCs w:val="19"/>
              </w:rPr>
            </w:pPr>
            <w:r>
              <w:rPr>
                <w:rStyle w:val="CdigoHTML"/>
                <w:color w:val="000000"/>
              </w:rPr>
              <w:t>docs/despliegue.md</w:t>
            </w:r>
          </w:p>
        </w:tc>
        <w:tc>
          <w:tcPr>
            <w:tcW w:w="4675"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3C8888E7"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Cómo se publicó la herramienta: imagen, instancia, HTTPS</w:t>
            </w:r>
          </w:p>
        </w:tc>
      </w:tr>
      <w:tr w:rsidR="00000000" w14:paraId="09CC9A22" w14:textId="77777777" w:rsidTr="006626A1">
        <w:tc>
          <w:tcPr>
            <w:tcW w:w="3829"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5000C5ED" w14:textId="77777777" w:rsidR="00000000" w:rsidRDefault="006626A1">
            <w:pPr>
              <w:spacing w:before="160" w:after="280"/>
              <w:rPr>
                <w:rFonts w:ascii="Arial" w:eastAsia="Times New Roman" w:hAnsi="Arial" w:cs="Arial"/>
                <w:color w:val="000000"/>
                <w:sz w:val="19"/>
                <w:szCs w:val="19"/>
              </w:rPr>
            </w:pPr>
            <w:r>
              <w:rPr>
                <w:rStyle w:val="CdigoHTML"/>
                <w:color w:val="000000"/>
              </w:rPr>
              <w:t>docs/como-probarlo-en-el-telefono.md</w:t>
            </w:r>
          </w:p>
        </w:tc>
        <w:tc>
          <w:tcPr>
            <w:tcW w:w="4675"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48B60437"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Instalación del APK y puesta a punto del teléfono</w:t>
            </w:r>
          </w:p>
        </w:tc>
      </w:tr>
      <w:tr w:rsidR="00000000" w14:paraId="606DDD6E" w14:textId="77777777" w:rsidTr="006626A1">
        <w:tc>
          <w:tcPr>
            <w:tcW w:w="3829"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0941D043" w14:textId="77777777" w:rsidR="00000000" w:rsidRDefault="006626A1">
            <w:pPr>
              <w:spacing w:before="160" w:after="280"/>
              <w:rPr>
                <w:rFonts w:ascii="Arial" w:eastAsia="Times New Roman" w:hAnsi="Arial" w:cs="Arial"/>
                <w:color w:val="000000"/>
                <w:sz w:val="19"/>
                <w:szCs w:val="19"/>
              </w:rPr>
            </w:pPr>
            <w:r>
              <w:rPr>
                <w:rStyle w:val="CdigoHTML"/>
                <w:color w:val="000000"/>
              </w:rPr>
              <w:t>docs/ejemplos/universidad-desde-ea.xmi</w:t>
            </w:r>
          </w:p>
        </w:tc>
        <w:tc>
          <w:tcPr>
            <w:tcW w:w="4675"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3CDF5FE0" w14:textId="77777777" w:rsidR="00000000" w:rsidRDefault="006626A1">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Modelo grande de Enterprise Architect, para importaciones exigentes</w:t>
            </w:r>
          </w:p>
        </w:tc>
      </w:tr>
    </w:tbl>
    <w:p w14:paraId="71D4A29E" w14:textId="77777777" w:rsidR="00000000" w:rsidRDefault="006626A1">
      <w:pPr>
        <w:pStyle w:val="Ttulo2"/>
        <w:rPr>
          <w:rFonts w:ascii="Arial" w:eastAsia="Times New Roman" w:hAnsi="Arial" w:cs="Arial"/>
          <w:lang w:val="es-ES"/>
        </w:rPr>
      </w:pPr>
      <w:bookmarkStart w:id="63" w:name="_Toc241016880"/>
      <w:r>
        <w:rPr>
          <w:rFonts w:ascii="Arial" w:eastAsia="Times New Roman" w:hAnsi="Arial" w:cs="Arial"/>
          <w:lang w:val="es-ES"/>
        </w:rPr>
        <w:t>D.</w:t>
      </w:r>
      <w:r>
        <w:rPr>
          <w:rFonts w:ascii="Arial" w:eastAsia="Times New Roman" w:hAnsi="Arial" w:cs="Arial"/>
          <w:lang w:val="es-ES"/>
        </w:rPr>
        <w:t xml:space="preserve"> Cómo poner el sistema en marcha</w:t>
      </w:r>
      <w:bookmarkEnd w:id="63"/>
    </w:p>
    <w:p w14:paraId="056F898E" w14:textId="77777777" w:rsidR="00000000" w:rsidRDefault="006626A1">
      <w:pPr>
        <w:pStyle w:val="NormalWeb"/>
        <w:jc w:val="both"/>
        <w:rPr>
          <w:rFonts w:ascii="Arial" w:hAnsi="Arial" w:cs="Arial"/>
          <w:color w:val="000000"/>
          <w:sz w:val="22"/>
          <w:szCs w:val="22"/>
          <w:lang w:val="es-ES"/>
        </w:rPr>
      </w:pPr>
      <w:r>
        <w:rPr>
          <w:rFonts w:ascii="Arial" w:hAnsi="Arial" w:cs="Arial"/>
          <w:b/>
          <w:bCs/>
          <w:color w:val="000000"/>
          <w:sz w:val="22"/>
          <w:szCs w:val="22"/>
          <w:lang w:val="es-ES"/>
        </w:rPr>
        <w:t>FORJA, en desarrollo.</w:t>
      </w:r>
      <w:r>
        <w:rPr>
          <w:rFonts w:ascii="Arial" w:hAnsi="Arial" w:cs="Arial"/>
          <w:color w:val="000000"/>
          <w:sz w:val="22"/>
          <w:szCs w:val="22"/>
          <w:lang w:val="es-ES"/>
        </w:rPr>
        <w:t xml:space="preserve"> La versión desplegada no necesita nada de esto; estos pasos son para levantarla en un equipo propio.</w:t>
      </w:r>
    </w:p>
    <w:p w14:paraId="22FCAD55" w14:textId="77777777" w:rsidR="00000000" w:rsidRDefault="006626A1">
      <w:pPr>
        <w:pStyle w:val="HTMLconformatoprevio"/>
        <w:pBdr>
          <w:top w:val="single" w:sz="6" w:space="8" w:color="C5CED6"/>
          <w:left w:val="single" w:sz="6" w:space="8" w:color="C5CED6"/>
          <w:bottom w:val="single" w:sz="6" w:space="8" w:color="C5CED6"/>
          <w:right w:val="single" w:sz="6" w:space="8" w:color="C5CED6"/>
        </w:pBdr>
        <w:shd w:val="clear" w:color="auto" w:fill="F4F6F8"/>
        <w:rPr>
          <w:rFonts w:ascii="Consolas" w:hAnsi="Consolas"/>
          <w:color w:val="000000"/>
          <w:sz w:val="17"/>
          <w:szCs w:val="17"/>
          <w:lang w:val="es-ES"/>
        </w:rPr>
      </w:pPr>
      <w:r>
        <w:rPr>
          <w:rFonts w:ascii="Consolas" w:hAnsi="Consolas"/>
          <w:color w:val="000000"/>
          <w:sz w:val="17"/>
          <w:szCs w:val="17"/>
          <w:lang w:val="es-ES"/>
        </w:rPr>
        <w:t>docker compose up -d                                  # PostgreSQL</w:t>
      </w:r>
    </w:p>
    <w:p w14:paraId="529257D1" w14:textId="77777777" w:rsidR="00000000" w:rsidRDefault="006626A1">
      <w:pPr>
        <w:pStyle w:val="HTMLconformatoprevio"/>
        <w:pBdr>
          <w:top w:val="single" w:sz="6" w:space="8" w:color="C5CED6"/>
          <w:left w:val="single" w:sz="6" w:space="8" w:color="C5CED6"/>
          <w:bottom w:val="single" w:sz="6" w:space="8" w:color="C5CED6"/>
          <w:right w:val="single" w:sz="6" w:space="8" w:color="C5CED6"/>
        </w:pBdr>
        <w:shd w:val="clear" w:color="auto" w:fill="F4F6F8"/>
        <w:rPr>
          <w:rFonts w:ascii="Consolas" w:hAnsi="Consolas"/>
          <w:color w:val="000000"/>
          <w:sz w:val="17"/>
          <w:szCs w:val="17"/>
          <w:lang w:val="es-ES"/>
        </w:rPr>
      </w:pPr>
      <w:r>
        <w:rPr>
          <w:rFonts w:ascii="Consolas" w:hAnsi="Consolas"/>
          <w:color w:val="000000"/>
          <w:sz w:val="17"/>
          <w:szCs w:val="17"/>
          <w:lang w:val="es-ES"/>
        </w:rPr>
        <w:t>$env:FORJA_JWT_SECRETO = "una-cla</w:t>
      </w:r>
      <w:r>
        <w:rPr>
          <w:rFonts w:ascii="Consolas" w:hAnsi="Consolas"/>
          <w:color w:val="000000"/>
          <w:sz w:val="17"/>
          <w:szCs w:val="17"/>
          <w:lang w:val="es-ES"/>
        </w:rPr>
        <w:t>ve-de-32-caracteres-o-mas"</w:t>
      </w:r>
    </w:p>
    <w:p w14:paraId="533FC0C5" w14:textId="77777777" w:rsidR="00000000" w:rsidRDefault="006626A1">
      <w:pPr>
        <w:pStyle w:val="HTMLconformatoprevio"/>
        <w:pBdr>
          <w:top w:val="single" w:sz="6" w:space="8" w:color="C5CED6"/>
          <w:left w:val="single" w:sz="6" w:space="8" w:color="C5CED6"/>
          <w:bottom w:val="single" w:sz="6" w:space="8" w:color="C5CED6"/>
          <w:right w:val="single" w:sz="6" w:space="8" w:color="C5CED6"/>
        </w:pBdr>
        <w:shd w:val="clear" w:color="auto" w:fill="F4F6F8"/>
        <w:rPr>
          <w:rFonts w:ascii="Consolas" w:hAnsi="Consolas"/>
          <w:color w:val="000000"/>
          <w:sz w:val="17"/>
          <w:szCs w:val="17"/>
          <w:lang w:val="es-ES"/>
        </w:rPr>
      </w:pPr>
      <w:r>
        <w:rPr>
          <w:rFonts w:ascii="Consolas" w:hAnsi="Consolas"/>
          <w:color w:val="000000"/>
          <w:sz w:val="17"/>
          <w:szCs w:val="17"/>
          <w:lang w:val="es-ES"/>
        </w:rPr>
        <w:t>$env:FORJA_IA_HABILITADA = "true"                     # opcional</w:t>
      </w:r>
    </w:p>
    <w:p w14:paraId="4FD32938" w14:textId="77777777" w:rsidR="00000000" w:rsidRDefault="006626A1">
      <w:pPr>
        <w:pStyle w:val="HTMLconformatoprevio"/>
        <w:pBdr>
          <w:top w:val="single" w:sz="6" w:space="8" w:color="C5CED6"/>
          <w:left w:val="single" w:sz="6" w:space="8" w:color="C5CED6"/>
          <w:bottom w:val="single" w:sz="6" w:space="8" w:color="C5CED6"/>
          <w:right w:val="single" w:sz="6" w:space="8" w:color="C5CED6"/>
        </w:pBdr>
        <w:shd w:val="clear" w:color="auto" w:fill="F4F6F8"/>
        <w:rPr>
          <w:rFonts w:ascii="Consolas" w:hAnsi="Consolas"/>
          <w:color w:val="000000"/>
          <w:sz w:val="17"/>
          <w:szCs w:val="17"/>
          <w:lang w:val="es-ES"/>
        </w:rPr>
      </w:pPr>
      <w:r>
        <w:rPr>
          <w:rFonts w:ascii="Consolas" w:hAnsi="Consolas"/>
          <w:color w:val="000000"/>
          <w:sz w:val="17"/>
          <w:szCs w:val="17"/>
          <w:lang w:val="es-ES"/>
        </w:rPr>
        <w:t>./mvnw spring-boot:run                                # servidor en 8080</w:t>
      </w:r>
    </w:p>
    <w:p w14:paraId="72E13982" w14:textId="77777777" w:rsidR="00000000" w:rsidRDefault="006626A1">
      <w:pPr>
        <w:pStyle w:val="HTMLconformatoprevio"/>
        <w:pBdr>
          <w:top w:val="single" w:sz="6" w:space="8" w:color="C5CED6"/>
          <w:left w:val="single" w:sz="6" w:space="8" w:color="C5CED6"/>
          <w:bottom w:val="single" w:sz="6" w:space="8" w:color="C5CED6"/>
          <w:right w:val="single" w:sz="6" w:space="8" w:color="C5CED6"/>
        </w:pBdr>
        <w:shd w:val="clear" w:color="auto" w:fill="F4F6F8"/>
        <w:rPr>
          <w:rFonts w:ascii="Consolas" w:hAnsi="Consolas"/>
          <w:color w:val="000000"/>
          <w:sz w:val="17"/>
          <w:szCs w:val="17"/>
          <w:lang w:val="es-ES"/>
        </w:rPr>
      </w:pPr>
    </w:p>
    <w:p w14:paraId="45682D35" w14:textId="77777777" w:rsidR="00000000" w:rsidRDefault="006626A1">
      <w:pPr>
        <w:pStyle w:val="HTMLconformatoprevio"/>
        <w:pBdr>
          <w:top w:val="single" w:sz="6" w:space="8" w:color="C5CED6"/>
          <w:left w:val="single" w:sz="6" w:space="8" w:color="C5CED6"/>
          <w:bottom w:val="single" w:sz="6" w:space="8" w:color="C5CED6"/>
          <w:right w:val="single" w:sz="6" w:space="8" w:color="C5CED6"/>
        </w:pBdr>
        <w:shd w:val="clear" w:color="auto" w:fill="F4F6F8"/>
        <w:rPr>
          <w:rFonts w:ascii="Consolas" w:hAnsi="Consolas"/>
          <w:color w:val="000000"/>
          <w:sz w:val="17"/>
          <w:szCs w:val="17"/>
          <w:lang w:val="es-ES"/>
        </w:rPr>
      </w:pPr>
      <w:r>
        <w:rPr>
          <w:rFonts w:ascii="Consolas" w:hAnsi="Consolas"/>
          <w:color w:val="000000"/>
          <w:sz w:val="17"/>
          <w:szCs w:val="17"/>
          <w:lang w:val="es-ES"/>
        </w:rPr>
        <w:t>cd web</w:t>
      </w:r>
    </w:p>
    <w:p w14:paraId="489B2332" w14:textId="77777777" w:rsidR="00000000" w:rsidRDefault="006626A1">
      <w:pPr>
        <w:pStyle w:val="HTMLconformatoprevio"/>
        <w:pBdr>
          <w:top w:val="single" w:sz="6" w:space="8" w:color="C5CED6"/>
          <w:left w:val="single" w:sz="6" w:space="8" w:color="C5CED6"/>
          <w:bottom w:val="single" w:sz="6" w:space="8" w:color="C5CED6"/>
          <w:right w:val="single" w:sz="6" w:space="8" w:color="C5CED6"/>
        </w:pBdr>
        <w:shd w:val="clear" w:color="auto" w:fill="F4F6F8"/>
        <w:rPr>
          <w:rFonts w:ascii="Consolas" w:hAnsi="Consolas"/>
          <w:color w:val="000000"/>
          <w:sz w:val="17"/>
          <w:szCs w:val="17"/>
          <w:lang w:val="es-ES"/>
        </w:rPr>
      </w:pPr>
      <w:r>
        <w:rPr>
          <w:rFonts w:ascii="Consolas" w:hAnsi="Consolas"/>
          <w:color w:val="000000"/>
          <w:sz w:val="17"/>
          <w:szCs w:val="17"/>
          <w:lang w:val="es-ES"/>
        </w:rPr>
        <w:t xml:space="preserve">npm run dev                                           </w:t>
      </w:r>
      <w:r>
        <w:rPr>
          <w:rFonts w:ascii="Consolas" w:hAnsi="Consolas"/>
          <w:color w:val="000000"/>
          <w:sz w:val="17"/>
          <w:szCs w:val="17"/>
          <w:lang w:val="es-ES"/>
        </w:rPr>
        <w:t># cliente en 5173</w:t>
      </w:r>
    </w:p>
    <w:p w14:paraId="02A1FFF2" w14:textId="77777777" w:rsidR="00000000" w:rsidRDefault="006626A1">
      <w:pPr>
        <w:pStyle w:val="NormalWeb"/>
        <w:jc w:val="both"/>
        <w:rPr>
          <w:rFonts w:ascii="Arial" w:hAnsi="Arial" w:cs="Arial"/>
          <w:color w:val="000000"/>
          <w:sz w:val="22"/>
          <w:szCs w:val="22"/>
          <w:lang w:val="es-ES"/>
        </w:rPr>
      </w:pPr>
      <w:r>
        <w:rPr>
          <w:rFonts w:ascii="Arial" w:hAnsi="Arial" w:cs="Arial"/>
          <w:b/>
          <w:bCs/>
          <w:color w:val="000000"/>
          <w:sz w:val="22"/>
          <w:szCs w:val="22"/>
          <w:lang w:val="es-ES"/>
        </w:rPr>
        <w:t>El backend generado.</w:t>
      </w:r>
      <w:r>
        <w:rPr>
          <w:rFonts w:ascii="Arial" w:hAnsi="Arial" w:cs="Arial"/>
          <w:color w:val="000000"/>
          <w:sz w:val="22"/>
          <w:szCs w:val="22"/>
          <w:lang w:val="es-ES"/>
        </w:rPr>
        <w:t xml:space="preserve"> Se descarga desde FORJA como un archivo comprimido y se descomprime en cualquier carpeta. Los dos comandos se dan desde adentro del proyecto descomprimido, no desde el de FORJA:</w:t>
      </w:r>
    </w:p>
    <w:p w14:paraId="1BE4A508" w14:textId="77777777" w:rsidR="00000000" w:rsidRDefault="006626A1">
      <w:pPr>
        <w:pStyle w:val="HTMLconformatoprevio"/>
        <w:pBdr>
          <w:top w:val="single" w:sz="6" w:space="8" w:color="C5CED6"/>
          <w:left w:val="single" w:sz="6" w:space="8" w:color="C5CED6"/>
          <w:bottom w:val="single" w:sz="6" w:space="8" w:color="C5CED6"/>
          <w:right w:val="single" w:sz="6" w:space="8" w:color="C5CED6"/>
        </w:pBdr>
        <w:shd w:val="clear" w:color="auto" w:fill="F4F6F8"/>
        <w:rPr>
          <w:rFonts w:ascii="Consolas" w:hAnsi="Consolas"/>
          <w:color w:val="000000"/>
          <w:sz w:val="17"/>
          <w:szCs w:val="17"/>
          <w:lang w:val="es-ES"/>
        </w:rPr>
      </w:pPr>
      <w:r>
        <w:rPr>
          <w:rFonts w:ascii="Consolas" w:hAnsi="Consolas"/>
          <w:color w:val="000000"/>
          <w:sz w:val="17"/>
          <w:szCs w:val="17"/>
          <w:lang w:val="es-ES"/>
        </w:rPr>
        <w:t xml:space="preserve">docker compose up -d                   </w:t>
      </w:r>
      <w:r>
        <w:rPr>
          <w:rFonts w:ascii="Consolas" w:hAnsi="Consolas"/>
          <w:color w:val="000000"/>
          <w:sz w:val="17"/>
          <w:szCs w:val="17"/>
          <w:lang w:val="es-ES"/>
        </w:rPr>
        <w:t xml:space="preserve">               # su PostgreSQL, en 5442</w:t>
      </w:r>
    </w:p>
    <w:p w14:paraId="2D9BEDA4" w14:textId="77777777" w:rsidR="00000000" w:rsidRDefault="006626A1">
      <w:pPr>
        <w:pStyle w:val="HTMLconformatoprevio"/>
        <w:pBdr>
          <w:top w:val="single" w:sz="6" w:space="8" w:color="C5CED6"/>
          <w:left w:val="single" w:sz="6" w:space="8" w:color="C5CED6"/>
          <w:bottom w:val="single" w:sz="6" w:space="8" w:color="C5CED6"/>
          <w:right w:val="single" w:sz="6" w:space="8" w:color="C5CED6"/>
        </w:pBdr>
        <w:shd w:val="clear" w:color="auto" w:fill="F4F6F8"/>
        <w:rPr>
          <w:rFonts w:ascii="Consolas" w:hAnsi="Consolas"/>
          <w:color w:val="000000"/>
          <w:sz w:val="17"/>
          <w:szCs w:val="17"/>
          <w:lang w:val="es-ES"/>
        </w:rPr>
      </w:pPr>
      <w:r>
        <w:rPr>
          <w:rFonts w:ascii="Consolas" w:hAnsi="Consolas"/>
          <w:color w:val="000000"/>
          <w:sz w:val="17"/>
          <w:szCs w:val="17"/>
          <w:lang w:val="es-ES"/>
        </w:rPr>
        <w:t>./mvnw spring-boot:run                                # el servicio, en 8081</w:t>
      </w:r>
    </w:p>
    <w:p w14:paraId="51F86CDE" w14:textId="77777777" w:rsidR="00000000" w:rsidRDefault="006626A1">
      <w:pPr>
        <w:pStyle w:val="NormalWeb"/>
        <w:jc w:val="both"/>
        <w:rPr>
          <w:rFonts w:ascii="Arial" w:hAnsi="Arial" w:cs="Arial"/>
          <w:color w:val="000000"/>
          <w:sz w:val="22"/>
          <w:szCs w:val="22"/>
          <w:lang w:val="es-ES"/>
        </w:rPr>
      </w:pPr>
      <w:r>
        <w:rPr>
          <w:rFonts w:ascii="Arial" w:hAnsi="Arial" w:cs="Arial"/>
          <w:color w:val="000000"/>
          <w:sz w:val="22"/>
          <w:szCs w:val="22"/>
          <w:lang w:val="es-ES"/>
        </w:rPr>
        <w:t xml:space="preserve">La documentación interactiva de su API queda en </w:t>
      </w:r>
      <w:r>
        <w:rPr>
          <w:rStyle w:val="CdigoHTML"/>
          <w:color w:val="000000"/>
          <w:lang w:val="es-ES"/>
        </w:rPr>
        <w:t>http://localhost:8081/swagger-ui.html</w:t>
      </w:r>
      <w:r>
        <w:rPr>
          <w:rFonts w:ascii="Arial" w:hAnsi="Arial" w:cs="Arial"/>
          <w:color w:val="000000"/>
          <w:sz w:val="22"/>
          <w:szCs w:val="22"/>
          <w:lang w:val="es-ES"/>
        </w:rPr>
        <w:t>, que es la forma más rápida de comprobar que las cinc</w:t>
      </w:r>
      <w:r>
        <w:rPr>
          <w:rFonts w:ascii="Arial" w:hAnsi="Arial" w:cs="Arial"/>
          <w:color w:val="000000"/>
          <w:sz w:val="22"/>
          <w:szCs w:val="22"/>
          <w:lang w:val="es-ES"/>
        </w:rPr>
        <w:t xml:space="preserve">o rutas de cada entidad </w:t>
      </w:r>
      <w:r>
        <w:rPr>
          <w:rFonts w:ascii="Arial" w:hAnsi="Arial" w:cs="Arial"/>
          <w:color w:val="000000"/>
          <w:sz w:val="22"/>
          <w:szCs w:val="22"/>
          <w:lang w:val="es-ES"/>
        </w:rPr>
        <w:lastRenderedPageBreak/>
        <w:t xml:space="preserve">existen y contestan. Esa misma dirección, con la dirección IP de la máquina en lugar de </w:t>
      </w:r>
      <w:r>
        <w:rPr>
          <w:rStyle w:val="CdigoHTML"/>
          <w:color w:val="000000"/>
          <w:lang w:val="es-ES"/>
        </w:rPr>
        <w:t>localhost</w:t>
      </w:r>
      <w:r>
        <w:rPr>
          <w:rFonts w:ascii="Arial" w:hAnsi="Arial" w:cs="Arial"/>
          <w:color w:val="000000"/>
          <w:sz w:val="22"/>
          <w:szCs w:val="22"/>
          <w:lang w:val="es-ES"/>
        </w:rPr>
        <w:t>, es la que se carga en el cliente móvil para que empiece a escribir registros.</w:t>
      </w:r>
    </w:p>
    <w:p w14:paraId="427554A5" w14:textId="77777777" w:rsidR="00000000" w:rsidRDefault="006626A1">
      <w:pPr>
        <w:pStyle w:val="NormalWeb"/>
        <w:jc w:val="both"/>
        <w:rPr>
          <w:rFonts w:ascii="Arial" w:hAnsi="Arial" w:cs="Arial"/>
          <w:color w:val="000000"/>
          <w:sz w:val="22"/>
          <w:szCs w:val="22"/>
          <w:lang w:val="es-ES"/>
        </w:rPr>
      </w:pPr>
      <w:r>
        <w:rPr>
          <w:rFonts w:ascii="Arial" w:hAnsi="Arial" w:cs="Arial"/>
          <w:b/>
          <w:bCs/>
          <w:color w:val="000000"/>
          <w:sz w:val="22"/>
          <w:szCs w:val="22"/>
          <w:lang w:val="es-ES"/>
        </w:rPr>
        <w:t>El cliente móvil.</w:t>
      </w:r>
    </w:p>
    <w:p w14:paraId="2A3D092C" w14:textId="77777777" w:rsidR="00000000" w:rsidRDefault="006626A1">
      <w:pPr>
        <w:pStyle w:val="HTMLconformatoprevio"/>
        <w:pBdr>
          <w:top w:val="single" w:sz="6" w:space="8" w:color="C5CED6"/>
          <w:left w:val="single" w:sz="6" w:space="8" w:color="C5CED6"/>
          <w:bottom w:val="single" w:sz="6" w:space="8" w:color="C5CED6"/>
          <w:right w:val="single" w:sz="6" w:space="8" w:color="C5CED6"/>
        </w:pBdr>
        <w:shd w:val="clear" w:color="auto" w:fill="F4F6F8"/>
        <w:rPr>
          <w:rFonts w:ascii="Consolas" w:hAnsi="Consolas"/>
          <w:color w:val="000000"/>
          <w:sz w:val="17"/>
          <w:szCs w:val="17"/>
          <w:lang w:val="es-ES"/>
        </w:rPr>
      </w:pPr>
      <w:r>
        <w:rPr>
          <w:rFonts w:ascii="Consolas" w:hAnsi="Consolas"/>
          <w:color w:val="000000"/>
          <w:sz w:val="17"/>
          <w:szCs w:val="17"/>
          <w:lang w:val="es-ES"/>
        </w:rPr>
        <w:t>cd movil</w:t>
      </w:r>
    </w:p>
    <w:p w14:paraId="02959E8D" w14:textId="77777777" w:rsidR="00000000" w:rsidRDefault="006626A1">
      <w:pPr>
        <w:pStyle w:val="HTMLconformatoprevio"/>
        <w:pBdr>
          <w:top w:val="single" w:sz="6" w:space="8" w:color="C5CED6"/>
          <w:left w:val="single" w:sz="6" w:space="8" w:color="C5CED6"/>
          <w:bottom w:val="single" w:sz="6" w:space="8" w:color="C5CED6"/>
          <w:right w:val="single" w:sz="6" w:space="8" w:color="C5CED6"/>
        </w:pBdr>
        <w:shd w:val="clear" w:color="auto" w:fill="F4F6F8"/>
        <w:rPr>
          <w:rFonts w:ascii="Consolas" w:hAnsi="Consolas"/>
          <w:color w:val="000000"/>
          <w:sz w:val="17"/>
          <w:szCs w:val="17"/>
          <w:lang w:val="es-ES"/>
        </w:rPr>
      </w:pPr>
      <w:r>
        <w:rPr>
          <w:rFonts w:ascii="Consolas" w:hAnsi="Consolas"/>
          <w:color w:val="000000"/>
          <w:sz w:val="17"/>
          <w:szCs w:val="17"/>
          <w:lang w:val="es-ES"/>
        </w:rPr>
        <w:t xml:space="preserve">flutter build apk --release </w:t>
      </w:r>
      <w:r>
        <w:rPr>
          <w:rFonts w:ascii="Consolas" w:hAnsi="Consolas"/>
          <w:color w:val="000000"/>
          <w:sz w:val="17"/>
          <w:szCs w:val="17"/>
          <w:lang w:val="es-ES"/>
        </w:rPr>
        <w:t>--split-per-abi</w:t>
      </w:r>
    </w:p>
    <w:p w14:paraId="40F0383A" w14:textId="77777777" w:rsidR="00000000" w:rsidRDefault="006626A1">
      <w:pPr>
        <w:pStyle w:val="NormalWeb"/>
        <w:jc w:val="both"/>
        <w:rPr>
          <w:rFonts w:ascii="Arial" w:hAnsi="Arial" w:cs="Arial"/>
          <w:color w:val="000000"/>
          <w:sz w:val="22"/>
          <w:szCs w:val="22"/>
          <w:lang w:val="es-ES"/>
        </w:rPr>
      </w:pPr>
      <w:r>
        <w:rPr>
          <w:rFonts w:ascii="Arial" w:hAnsi="Arial" w:cs="Arial"/>
          <w:color w:val="000000"/>
          <w:sz w:val="22"/>
          <w:szCs w:val="22"/>
          <w:lang w:val="es-ES"/>
        </w:rPr>
        <w:t xml:space="preserve">Se instala el APK </w:t>
      </w:r>
      <w:r>
        <w:rPr>
          <w:rStyle w:val="CdigoHTML"/>
          <w:color w:val="000000"/>
          <w:lang w:val="es-ES"/>
        </w:rPr>
        <w:t>arm64-v8a</w:t>
      </w:r>
      <w:r>
        <w:rPr>
          <w:rFonts w:ascii="Arial" w:hAnsi="Arial" w:cs="Arial"/>
          <w:color w:val="000000"/>
          <w:sz w:val="22"/>
          <w:szCs w:val="22"/>
          <w:lang w:val="es-ES"/>
        </w:rPr>
        <w:t xml:space="preserve">, que es el que corresponde a un teléfono Android actual. El modelo de lenguaje, si se quiere el tercer escalón del dictado, se copia aparte con </w:t>
      </w:r>
      <w:r>
        <w:rPr>
          <w:rStyle w:val="CdigoHTML"/>
          <w:color w:val="000000"/>
          <w:lang w:val="es-ES"/>
        </w:rPr>
        <w:t>adb push</w:t>
      </w:r>
      <w:r>
        <w:rPr>
          <w:rFonts w:ascii="Arial" w:hAnsi="Arial" w:cs="Arial"/>
          <w:color w:val="000000"/>
          <w:sz w:val="22"/>
          <w:szCs w:val="22"/>
          <w:lang w:val="es-ES"/>
        </w:rPr>
        <w:t xml:space="preserve"> a la carpeta externa de la aplicación: son 529 MB y no viaj</w:t>
      </w:r>
      <w:r>
        <w:rPr>
          <w:rFonts w:ascii="Arial" w:hAnsi="Arial" w:cs="Arial"/>
          <w:color w:val="000000"/>
          <w:sz w:val="22"/>
          <w:szCs w:val="22"/>
          <w:lang w:val="es-ES"/>
        </w:rPr>
        <w:t>an dentro del APK ni dentro del repositorio.</w:t>
      </w:r>
    </w:p>
    <w:p w14:paraId="5AA9DAF8" w14:textId="77777777" w:rsidR="00000000" w:rsidRDefault="006626A1">
      <w:pPr>
        <w:pStyle w:val="Ttulo2"/>
        <w:rPr>
          <w:rFonts w:ascii="Arial" w:eastAsia="Times New Roman" w:hAnsi="Arial" w:cs="Arial"/>
          <w:lang w:val="es-ES"/>
        </w:rPr>
      </w:pPr>
      <w:bookmarkStart w:id="64" w:name="_Toc241016881"/>
      <w:r>
        <w:rPr>
          <w:rFonts w:ascii="Arial" w:eastAsia="Times New Roman" w:hAnsi="Arial" w:cs="Arial"/>
          <w:lang w:val="es-ES"/>
        </w:rPr>
        <w:t>E. Requisito de memoria del modelo de lenguaje</w:t>
      </w:r>
      <w:bookmarkEnd w:id="64"/>
    </w:p>
    <w:p w14:paraId="41423B07" w14:textId="77777777" w:rsidR="00000000" w:rsidRDefault="006626A1">
      <w:pPr>
        <w:pStyle w:val="NormalWeb"/>
        <w:jc w:val="both"/>
        <w:rPr>
          <w:rFonts w:ascii="Arial" w:hAnsi="Arial" w:cs="Arial"/>
          <w:color w:val="000000"/>
          <w:sz w:val="22"/>
          <w:szCs w:val="22"/>
          <w:lang w:val="es-ES"/>
        </w:rPr>
      </w:pPr>
      <w:r>
        <w:rPr>
          <w:rFonts w:ascii="Arial" w:hAnsi="Arial" w:cs="Arial"/>
          <w:color w:val="000000"/>
          <w:sz w:val="22"/>
          <w:szCs w:val="22"/>
          <w:lang w:val="es-ES"/>
        </w:rPr>
        <w:t>Hay dos modelos y son distintos, uno por cliente.</w:t>
      </w:r>
    </w:p>
    <w:p w14:paraId="24DF5AB4" w14:textId="77777777" w:rsidR="00000000" w:rsidRDefault="006626A1">
      <w:pPr>
        <w:pStyle w:val="NormalWeb"/>
        <w:jc w:val="both"/>
        <w:rPr>
          <w:rFonts w:ascii="Arial" w:hAnsi="Arial" w:cs="Arial"/>
          <w:color w:val="000000"/>
          <w:sz w:val="22"/>
          <w:szCs w:val="22"/>
          <w:lang w:val="es-ES"/>
        </w:rPr>
      </w:pPr>
      <w:r>
        <w:rPr>
          <w:rFonts w:ascii="Arial" w:hAnsi="Arial" w:cs="Arial"/>
          <w:b/>
          <w:bCs/>
          <w:color w:val="000000"/>
          <w:sz w:val="22"/>
          <w:szCs w:val="22"/>
          <w:lang w:val="es-ES"/>
        </w:rPr>
        <w:t>En el equipo, para el cliente web.</w:t>
      </w:r>
      <w:r>
        <w:rPr>
          <w:rFonts w:ascii="Arial" w:hAnsi="Arial" w:cs="Arial"/>
          <w:color w:val="000000"/>
          <w:sz w:val="22"/>
          <w:szCs w:val="22"/>
          <w:lang w:val="es-ES"/>
        </w:rPr>
        <w:t xml:space="preserve"> Gemma 3 4B ocupa 3,5 GB de memoria de vídeo. Si el equipo tiene menos disponibl</w:t>
      </w:r>
      <w:r>
        <w:rPr>
          <w:rFonts w:ascii="Arial" w:hAnsi="Arial" w:cs="Arial"/>
          <w:color w:val="000000"/>
          <w:sz w:val="22"/>
          <w:szCs w:val="22"/>
          <w:lang w:val="es-ES"/>
        </w:rPr>
        <w:t xml:space="preserve">e, Ollama reparte la carga con el procesador y el tiempo de respuesta se triplica. La comprobación es </w:t>
      </w:r>
      <w:r>
        <w:rPr>
          <w:rStyle w:val="CdigoHTML"/>
          <w:color w:val="000000"/>
          <w:lang w:val="es-ES"/>
        </w:rPr>
        <w:t>ollama ps</w:t>
      </w:r>
      <w:r>
        <w:rPr>
          <w:rFonts w:ascii="Arial" w:hAnsi="Arial" w:cs="Arial"/>
          <w:color w:val="000000"/>
          <w:sz w:val="22"/>
          <w:szCs w:val="22"/>
          <w:lang w:val="es-ES"/>
        </w:rPr>
        <w:t xml:space="preserve">: la columna </w:t>
      </w:r>
      <w:r>
        <w:rPr>
          <w:rStyle w:val="CdigoHTML"/>
          <w:color w:val="000000"/>
          <w:lang w:val="es-ES"/>
        </w:rPr>
        <w:t>PROCESSOR</w:t>
      </w:r>
      <w:r>
        <w:rPr>
          <w:rFonts w:ascii="Arial" w:hAnsi="Arial" w:cs="Arial"/>
          <w:color w:val="000000"/>
          <w:sz w:val="22"/>
          <w:szCs w:val="22"/>
          <w:lang w:val="es-ES"/>
        </w:rPr>
        <w:t xml:space="preserve"> debe indicar 100 % GPU.</w:t>
      </w:r>
    </w:p>
    <w:p w14:paraId="27A77918" w14:textId="77777777" w:rsidR="00000000" w:rsidRDefault="006626A1">
      <w:pPr>
        <w:pStyle w:val="NormalWeb"/>
        <w:jc w:val="both"/>
        <w:rPr>
          <w:rFonts w:ascii="Arial" w:hAnsi="Arial" w:cs="Arial"/>
          <w:color w:val="000000"/>
          <w:sz w:val="22"/>
          <w:szCs w:val="22"/>
          <w:lang w:val="es-ES"/>
        </w:rPr>
      </w:pPr>
      <w:r>
        <w:rPr>
          <w:rFonts w:ascii="Arial" w:hAnsi="Arial" w:cs="Arial"/>
          <w:b/>
          <w:bCs/>
          <w:color w:val="000000"/>
          <w:sz w:val="22"/>
          <w:szCs w:val="22"/>
          <w:lang w:val="es-ES"/>
        </w:rPr>
        <w:t>En el teléfono, para el cliente móvil.</w:t>
      </w:r>
      <w:r>
        <w:rPr>
          <w:rFonts w:ascii="Arial" w:hAnsi="Arial" w:cs="Arial"/>
          <w:color w:val="000000"/>
          <w:sz w:val="22"/>
          <w:szCs w:val="22"/>
          <w:lang w:val="es-ES"/>
        </w:rPr>
        <w:t xml:space="preserve"> Gemma 3 1B en formato int4 ocupa 529 MB en disco. El archiv</w:t>
      </w:r>
      <w:r>
        <w:rPr>
          <w:rFonts w:ascii="Arial" w:hAnsi="Arial" w:cs="Arial"/>
          <w:color w:val="000000"/>
          <w:sz w:val="22"/>
          <w:szCs w:val="22"/>
          <w:lang w:val="es-ES"/>
        </w:rPr>
        <w:t xml:space="preserve">o no entra al repositorio —GitHub rechaza archivos de más de 100 MB, y almacenarlo aparte gastaría esos 529 MB en cada clonación— de modo que se copia una vez con </w:t>
      </w:r>
      <w:r>
        <w:rPr>
          <w:rStyle w:val="CdigoHTML"/>
          <w:color w:val="000000"/>
          <w:lang w:val="es-ES"/>
        </w:rPr>
        <w:t>adb push</w:t>
      </w:r>
      <w:r>
        <w:rPr>
          <w:rFonts w:ascii="Arial" w:hAnsi="Arial" w:cs="Arial"/>
          <w:color w:val="000000"/>
          <w:sz w:val="22"/>
          <w:szCs w:val="22"/>
          <w:lang w:val="es-ES"/>
        </w:rPr>
        <w:t xml:space="preserve"> a la carpeta externa de la aplicación, que es la única en la que </w:t>
      </w:r>
      <w:r>
        <w:rPr>
          <w:rStyle w:val="CdigoHTML"/>
          <w:color w:val="000000"/>
          <w:lang w:val="es-ES"/>
        </w:rPr>
        <w:t>adb</w:t>
      </w:r>
      <w:r>
        <w:rPr>
          <w:rFonts w:ascii="Arial" w:hAnsi="Arial" w:cs="Arial"/>
          <w:color w:val="000000"/>
          <w:sz w:val="22"/>
          <w:szCs w:val="22"/>
          <w:lang w:val="es-ES"/>
        </w:rPr>
        <w:t xml:space="preserve"> </w:t>
      </w:r>
      <w:r>
        <w:rPr>
          <w:rFonts w:ascii="Arial" w:hAnsi="Arial" w:cs="Arial"/>
          <w:color w:val="000000"/>
          <w:sz w:val="22"/>
          <w:szCs w:val="22"/>
          <w:lang w:val="es-ES"/>
        </w:rPr>
        <w:t>escribe sin privilegios especiales. La aplicación lo busca allí al arrancar; si no está, sigue funcionando sin el tercer escalón del dictado.</w:t>
      </w:r>
    </w:p>
    <w:sectPr w:rsidR="00000000">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50B2A76"/>
    <w:multiLevelType w:val="multilevel"/>
    <w:tmpl w:val="372604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D176B94"/>
    <w:multiLevelType w:val="multilevel"/>
    <w:tmpl w:val="B7863E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2F91940"/>
    <w:multiLevelType w:val="multilevel"/>
    <w:tmpl w:val="A93255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3166635F"/>
    <w:multiLevelType w:val="multilevel"/>
    <w:tmpl w:val="E40636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3493421"/>
    <w:multiLevelType w:val="multilevel"/>
    <w:tmpl w:val="18EA36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63EF242A"/>
    <w:multiLevelType w:val="multilevel"/>
    <w:tmpl w:val="3536AB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5"/>
  </w:num>
  <w:num w:numId="2">
    <w:abstractNumId w:val="3"/>
  </w:num>
  <w:num w:numId="3">
    <w:abstractNumId w:val="1"/>
  </w:num>
  <w:num w:numId="4">
    <w:abstractNumId w:val="4"/>
  </w:num>
  <w:num w:numId="5">
    <w:abstractNumId w:val="0"/>
  </w:num>
  <w:num w:numId="6">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08"/>
  <w:hyphenationZone w:val="425"/>
  <w:noPunctuationKerning/>
  <w:characterSpacingControl w:val="doNotCompress"/>
  <w:compat>
    <w:doNotSnapToGridInCell/>
    <w:doNotWrapTextWithPunct/>
    <w:doNotUseEastAsianBreakRules/>
    <w:growAutofit/>
    <w:compatSetting w:name="compatibilityMode" w:uri="http://schemas.microsoft.com/office/word" w:val="15"/>
    <w:compatSetting w:name="differentiateMultirowTableHeaders" w:uri="http://schemas.microsoft.com/office/word" w:val="1"/>
    <w:compatSetting w:name="useWord2013TrackBottomHyphenation" w:uri="http://schemas.microsoft.com/office/word" w:val="0"/>
  </w:compat>
  <w:rsids>
    <w:rsidRoot w:val="006626A1"/>
    <w:rsid w:val="006626A1"/>
  </w:rsids>
  <m:mathPr>
    <m:mathFont m:val="Cambria Math"/>
    <m:brkBin m:val="before"/>
    <m:brkBinSub m:val="--"/>
    <m:smallFrac m:val="0"/>
    <m:dispDef/>
    <m:lMargin m:val="0"/>
    <m:rMargin m:val="0"/>
    <m:defJc m:val="centerGroup"/>
    <m:wrapIndent m:val="1440"/>
    <m:intLim m:val="subSup"/>
    <m:naryLim m:val="undOvr"/>
  </m:mathPr>
  <w:themeFontLang w:val="es-BO"/>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72777C6B"/>
  <w15:chartTrackingRefBased/>
  <w15:docId w15:val="{2E9389A7-9F2C-4B4E-B0F2-6491A075427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s-BO" w:eastAsia="es-BO"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eastAsiaTheme="minorEastAsia"/>
      <w:sz w:val="24"/>
      <w:szCs w:val="24"/>
    </w:rPr>
  </w:style>
  <w:style w:type="paragraph" w:styleId="Ttulo1">
    <w:name w:val="heading 1"/>
    <w:basedOn w:val="Normal"/>
    <w:link w:val="Ttulo1Car"/>
    <w:uiPriority w:val="9"/>
    <w:qFormat/>
    <w:pPr>
      <w:pBdr>
        <w:bottom w:val="single" w:sz="18" w:space="4" w:color="1B2A4A"/>
      </w:pBdr>
      <w:spacing w:before="480" w:after="240"/>
      <w:outlineLvl w:val="0"/>
    </w:pPr>
    <w:rPr>
      <w:b/>
      <w:bCs/>
      <w:color w:val="1B2A4A"/>
      <w:kern w:val="36"/>
      <w:sz w:val="36"/>
      <w:szCs w:val="36"/>
    </w:rPr>
  </w:style>
  <w:style w:type="paragraph" w:styleId="Ttulo2">
    <w:name w:val="heading 2"/>
    <w:basedOn w:val="Normal"/>
    <w:link w:val="Ttulo2Car"/>
    <w:uiPriority w:val="9"/>
    <w:qFormat/>
    <w:pPr>
      <w:spacing w:before="360" w:after="160"/>
      <w:outlineLvl w:val="1"/>
    </w:pPr>
    <w:rPr>
      <w:b/>
      <w:bCs/>
      <w:color w:val="1B2A4A"/>
      <w:sz w:val="30"/>
      <w:szCs w:val="30"/>
    </w:rPr>
  </w:style>
  <w:style w:type="paragraph" w:styleId="Ttulo3">
    <w:name w:val="heading 3"/>
    <w:basedOn w:val="Normal"/>
    <w:link w:val="Ttulo3Car"/>
    <w:uiPriority w:val="9"/>
    <w:qFormat/>
    <w:pPr>
      <w:spacing w:before="280" w:after="120"/>
      <w:outlineLvl w:val="2"/>
    </w:pPr>
    <w:rPr>
      <w:b/>
      <w:bCs/>
      <w:color w:val="2C3E50"/>
      <w:sz w:val="26"/>
      <w:szCs w:val="26"/>
    </w:rPr>
  </w:style>
  <w:style w:type="paragraph" w:styleId="Ttulo4">
    <w:name w:val="heading 4"/>
    <w:basedOn w:val="Normal"/>
    <w:link w:val="Ttulo4Car"/>
    <w:uiPriority w:val="9"/>
    <w:qFormat/>
    <w:pPr>
      <w:spacing w:before="240" w:after="100"/>
      <w:outlineLvl w:val="3"/>
    </w:pPr>
    <w:rPr>
      <w:b/>
      <w:bCs/>
      <w:color w:val="2C3E50"/>
      <w:sz w:val="23"/>
      <w:szCs w:val="23"/>
    </w:rPr>
  </w:style>
  <w:style w:type="paragraph" w:styleId="Ttulo5">
    <w:name w:val="heading 5"/>
    <w:basedOn w:val="Normal"/>
    <w:link w:val="Ttulo5Car"/>
    <w:uiPriority w:val="9"/>
    <w:qFormat/>
    <w:pPr>
      <w:spacing w:before="200" w:after="80"/>
      <w:outlineLvl w:val="4"/>
    </w:pPr>
    <w:rPr>
      <w:b/>
      <w:bCs/>
      <w:sz w:val="22"/>
      <w:szCs w:val="22"/>
    </w:rPr>
  </w:style>
  <w:style w:type="paragraph" w:styleId="Ttulo6">
    <w:name w:val="heading 6"/>
    <w:basedOn w:val="Normal"/>
    <w:link w:val="Ttulo6Car"/>
    <w:uiPriority w:val="9"/>
    <w:qFormat/>
    <w:pPr>
      <w:spacing w:before="200" w:after="80"/>
      <w:outlineLvl w:val="5"/>
    </w:pPr>
    <w:rPr>
      <w:b/>
      <w:bCs/>
      <w:sz w:val="22"/>
      <w:szCs w:val="22"/>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styleId="CdigoHTML">
    <w:name w:val="HTML Code"/>
    <w:basedOn w:val="Fuentedeprrafopredeter"/>
    <w:uiPriority w:val="99"/>
    <w:semiHidden/>
    <w:unhideWhenUsed/>
    <w:rPr>
      <w:rFonts w:ascii="Consolas" w:eastAsiaTheme="minorEastAsia" w:hAnsi="Consolas" w:cs="Courier New" w:hint="default"/>
      <w:sz w:val="19"/>
      <w:szCs w:val="19"/>
      <w:shd w:val="clear" w:color="auto" w:fill="F0F2F5"/>
    </w:rPr>
  </w:style>
  <w:style w:type="character" w:customStyle="1" w:styleId="Ttulo1Car">
    <w:name w:val="Título 1 Car"/>
    <w:basedOn w:val="Fuentedeprrafopredeter"/>
    <w:link w:val="Ttulo1"/>
    <w:uiPriority w:val="9"/>
    <w:rPr>
      <w:rFonts w:asciiTheme="majorHAnsi" w:eastAsiaTheme="majorEastAsia" w:hAnsiTheme="majorHAnsi" w:cstheme="majorBidi"/>
      <w:color w:val="2F5496" w:themeColor="accent1" w:themeShade="BF"/>
      <w:sz w:val="32"/>
      <w:szCs w:val="32"/>
    </w:rPr>
  </w:style>
  <w:style w:type="character" w:customStyle="1" w:styleId="Ttulo2Car">
    <w:name w:val="Título 2 Car"/>
    <w:basedOn w:val="Fuentedeprrafopredeter"/>
    <w:link w:val="Ttulo2"/>
    <w:uiPriority w:val="9"/>
    <w:semiHidden/>
    <w:rPr>
      <w:rFonts w:asciiTheme="majorHAnsi" w:eastAsiaTheme="majorEastAsia" w:hAnsiTheme="majorHAnsi" w:cstheme="majorBidi"/>
      <w:color w:val="2F5496" w:themeColor="accent1" w:themeShade="BF"/>
      <w:sz w:val="26"/>
      <w:szCs w:val="26"/>
    </w:rPr>
  </w:style>
  <w:style w:type="character" w:customStyle="1" w:styleId="Ttulo3Car">
    <w:name w:val="Título 3 Car"/>
    <w:basedOn w:val="Fuentedeprrafopredeter"/>
    <w:link w:val="Ttulo3"/>
    <w:uiPriority w:val="9"/>
    <w:semiHidden/>
    <w:rPr>
      <w:rFonts w:asciiTheme="majorHAnsi" w:eastAsiaTheme="majorEastAsia" w:hAnsiTheme="majorHAnsi" w:cstheme="majorBidi"/>
      <w:color w:val="1F3763" w:themeColor="accent1" w:themeShade="7F"/>
      <w:sz w:val="24"/>
      <w:szCs w:val="24"/>
    </w:rPr>
  </w:style>
  <w:style w:type="character" w:customStyle="1" w:styleId="Ttulo4Car">
    <w:name w:val="Título 4 Car"/>
    <w:basedOn w:val="Fuentedeprrafopredeter"/>
    <w:link w:val="Ttulo4"/>
    <w:uiPriority w:val="9"/>
    <w:semiHidden/>
    <w:rPr>
      <w:rFonts w:asciiTheme="majorHAnsi" w:eastAsiaTheme="majorEastAsia" w:hAnsiTheme="majorHAnsi" w:cstheme="majorBidi"/>
      <w:i/>
      <w:iCs/>
      <w:color w:val="2F5496" w:themeColor="accent1" w:themeShade="BF"/>
      <w:sz w:val="24"/>
      <w:szCs w:val="24"/>
    </w:rPr>
  </w:style>
  <w:style w:type="character" w:customStyle="1" w:styleId="Ttulo5Car">
    <w:name w:val="Título 5 Car"/>
    <w:basedOn w:val="Fuentedeprrafopredeter"/>
    <w:link w:val="Ttulo5"/>
    <w:uiPriority w:val="9"/>
    <w:semiHidden/>
    <w:rPr>
      <w:rFonts w:asciiTheme="majorHAnsi" w:eastAsiaTheme="majorEastAsia" w:hAnsiTheme="majorHAnsi" w:cstheme="majorBidi"/>
      <w:color w:val="2F5496" w:themeColor="accent1" w:themeShade="BF"/>
      <w:sz w:val="24"/>
      <w:szCs w:val="24"/>
    </w:rPr>
  </w:style>
  <w:style w:type="character" w:customStyle="1" w:styleId="Ttulo6Car">
    <w:name w:val="Título 6 Car"/>
    <w:basedOn w:val="Fuentedeprrafopredeter"/>
    <w:link w:val="Ttulo6"/>
    <w:uiPriority w:val="9"/>
    <w:semiHidden/>
    <w:rPr>
      <w:rFonts w:asciiTheme="majorHAnsi" w:eastAsiaTheme="majorEastAsia" w:hAnsiTheme="majorHAnsi" w:cstheme="majorBidi"/>
      <w:color w:val="1F3763" w:themeColor="accent1" w:themeShade="7F"/>
      <w:sz w:val="24"/>
      <w:szCs w:val="24"/>
    </w:rPr>
  </w:style>
  <w:style w:type="paragraph" w:styleId="HTMLconformatoprevio">
    <w:name w:val="HTML Preformatted"/>
    <w:basedOn w:val="Normal"/>
    <w:link w:val="HTMLconformatoprevioCar"/>
    <w:uiPriority w:val="99"/>
    <w:semiHidden/>
    <w:unhideWhenUse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szCs w:val="20"/>
    </w:rPr>
  </w:style>
  <w:style w:type="character" w:customStyle="1" w:styleId="HTMLconformatoprevioCar">
    <w:name w:val="HTML con formato previo Car"/>
    <w:basedOn w:val="Fuentedeprrafopredeter"/>
    <w:link w:val="HTMLconformatoprevio"/>
    <w:uiPriority w:val="99"/>
    <w:semiHidden/>
    <w:rPr>
      <w:rFonts w:ascii="Consolas" w:eastAsiaTheme="minorEastAsia" w:hAnsi="Consolas"/>
    </w:rPr>
  </w:style>
  <w:style w:type="paragraph" w:customStyle="1" w:styleId="msonormal0">
    <w:name w:val="msonormal"/>
    <w:basedOn w:val="Normal"/>
    <w:pPr>
      <w:spacing w:after="160"/>
    </w:pPr>
  </w:style>
  <w:style w:type="paragraph" w:styleId="NormalWeb">
    <w:name w:val="Normal (Web)"/>
    <w:basedOn w:val="Normal"/>
    <w:uiPriority w:val="99"/>
    <w:semiHidden/>
    <w:unhideWhenUsed/>
    <w:pPr>
      <w:spacing w:after="160"/>
    </w:pPr>
  </w:style>
  <w:style w:type="paragraph" w:customStyle="1" w:styleId="salto">
    <w:name w:val="salto"/>
    <w:basedOn w:val="Normal"/>
    <w:pPr>
      <w:pageBreakBefore/>
      <w:spacing w:before="100" w:beforeAutospacing="1" w:after="60"/>
    </w:pPr>
  </w:style>
  <w:style w:type="paragraph" w:customStyle="1" w:styleId="portada">
    <w:name w:val="portada"/>
    <w:basedOn w:val="Normal"/>
    <w:pPr>
      <w:spacing w:before="100" w:beforeAutospacing="1" w:after="60"/>
      <w:jc w:val="center"/>
    </w:pPr>
  </w:style>
  <w:style w:type="paragraph" w:customStyle="1" w:styleId="indice">
    <w:name w:val="indice"/>
    <w:basedOn w:val="Normal"/>
    <w:pPr>
      <w:spacing w:before="100" w:beforeAutospacing="1" w:after="60"/>
    </w:pPr>
  </w:style>
  <w:style w:type="paragraph" w:customStyle="1" w:styleId="universidad">
    <w:name w:val="universidad"/>
    <w:basedOn w:val="Normal"/>
    <w:pPr>
      <w:spacing w:before="100" w:beforeAutospacing="1" w:after="60"/>
    </w:pPr>
  </w:style>
  <w:style w:type="paragraph" w:customStyle="1" w:styleId="facultad">
    <w:name w:val="facultad"/>
    <w:basedOn w:val="Normal"/>
    <w:pPr>
      <w:spacing w:before="100" w:beforeAutospacing="1" w:after="60"/>
    </w:pPr>
  </w:style>
  <w:style w:type="paragraph" w:customStyle="1" w:styleId="facultad-cont">
    <w:name w:val="facultad-cont"/>
    <w:basedOn w:val="Normal"/>
    <w:pPr>
      <w:spacing w:before="100" w:beforeAutospacing="1" w:after="60"/>
    </w:pPr>
  </w:style>
  <w:style w:type="paragraph" w:customStyle="1" w:styleId="titulo">
    <w:name w:val="titulo"/>
    <w:basedOn w:val="Normal"/>
    <w:pPr>
      <w:spacing w:before="100" w:beforeAutospacing="1" w:after="60"/>
    </w:pPr>
  </w:style>
  <w:style w:type="paragraph" w:customStyle="1" w:styleId="titulo-cont">
    <w:name w:val="titulo-cont"/>
    <w:basedOn w:val="Normal"/>
    <w:pPr>
      <w:spacing w:before="100" w:beforeAutospacing="1" w:after="60"/>
    </w:pPr>
  </w:style>
  <w:style w:type="paragraph" w:customStyle="1" w:styleId="marca">
    <w:name w:val="marca"/>
    <w:basedOn w:val="Normal"/>
    <w:pPr>
      <w:spacing w:before="100" w:beforeAutospacing="1" w:after="60"/>
    </w:pPr>
  </w:style>
  <w:style w:type="paragraph" w:customStyle="1" w:styleId="subtitulo">
    <w:name w:val="subtitulo"/>
    <w:basedOn w:val="Normal"/>
    <w:pPr>
      <w:spacing w:before="100" w:beforeAutospacing="1" w:after="60"/>
    </w:pPr>
  </w:style>
  <w:style w:type="paragraph" w:customStyle="1" w:styleId="datos">
    <w:name w:val="datos"/>
    <w:basedOn w:val="Normal"/>
    <w:pPr>
      <w:spacing w:before="100" w:beforeAutospacing="1" w:after="60"/>
    </w:pPr>
  </w:style>
  <w:style w:type="paragraph" w:customStyle="1" w:styleId="datos-inicio">
    <w:name w:val="datos-inicio"/>
    <w:basedOn w:val="Normal"/>
    <w:pPr>
      <w:spacing w:before="100" w:beforeAutospacing="1" w:after="60"/>
    </w:pPr>
  </w:style>
  <w:style w:type="paragraph" w:customStyle="1" w:styleId="datos-bloque">
    <w:name w:val="datos-bloque"/>
    <w:basedOn w:val="Normal"/>
    <w:pPr>
      <w:spacing w:before="100" w:beforeAutospacing="1" w:after="60"/>
    </w:pPr>
  </w:style>
  <w:style w:type="paragraph" w:customStyle="1" w:styleId="universidad1">
    <w:name w:val="universidad1"/>
    <w:basedOn w:val="Normal"/>
    <w:pPr>
      <w:spacing w:before="800"/>
    </w:pPr>
    <w:rPr>
      <w:b/>
      <w:bCs/>
      <w:sz w:val="28"/>
      <w:szCs w:val="28"/>
    </w:rPr>
  </w:style>
  <w:style w:type="paragraph" w:customStyle="1" w:styleId="facultad1">
    <w:name w:val="facultad1"/>
    <w:basedOn w:val="Normal"/>
    <w:pPr>
      <w:spacing w:before="160"/>
    </w:pPr>
  </w:style>
  <w:style w:type="paragraph" w:customStyle="1" w:styleId="facultad-cont1">
    <w:name w:val="facultad-cont1"/>
    <w:basedOn w:val="Normal"/>
  </w:style>
  <w:style w:type="paragraph" w:customStyle="1" w:styleId="titulo1">
    <w:name w:val="titulo1"/>
    <w:basedOn w:val="Normal"/>
    <w:pPr>
      <w:spacing w:before="1120"/>
    </w:pPr>
    <w:rPr>
      <w:b/>
      <w:bCs/>
      <w:color w:val="1B2A4A"/>
      <w:sz w:val="32"/>
      <w:szCs w:val="32"/>
    </w:rPr>
  </w:style>
  <w:style w:type="paragraph" w:customStyle="1" w:styleId="titulo-cont1">
    <w:name w:val="titulo-cont1"/>
    <w:basedOn w:val="Normal"/>
    <w:rPr>
      <w:b/>
      <w:bCs/>
      <w:color w:val="1B2A4A"/>
      <w:sz w:val="32"/>
      <w:szCs w:val="32"/>
    </w:rPr>
  </w:style>
  <w:style w:type="paragraph" w:customStyle="1" w:styleId="marca1">
    <w:name w:val="marca1"/>
    <w:basedOn w:val="Normal"/>
    <w:pPr>
      <w:spacing w:before="440"/>
    </w:pPr>
    <w:rPr>
      <w:b/>
      <w:bCs/>
      <w:color w:val="1B2A4A"/>
      <w:sz w:val="40"/>
      <w:szCs w:val="40"/>
    </w:rPr>
  </w:style>
  <w:style w:type="paragraph" w:customStyle="1" w:styleId="subtitulo1">
    <w:name w:val="subtitulo1"/>
    <w:basedOn w:val="Normal"/>
    <w:pPr>
      <w:spacing w:before="560"/>
    </w:pPr>
    <w:rPr>
      <w:color w:val="2C3E50"/>
      <w:sz w:val="26"/>
      <w:szCs w:val="26"/>
    </w:rPr>
  </w:style>
  <w:style w:type="paragraph" w:customStyle="1" w:styleId="datos1">
    <w:name w:val="datos1"/>
    <w:basedOn w:val="Normal"/>
    <w:pPr>
      <w:ind w:left="1701"/>
    </w:pPr>
  </w:style>
  <w:style w:type="paragraph" w:customStyle="1" w:styleId="datos-inicio1">
    <w:name w:val="datos-inicio1"/>
    <w:basedOn w:val="Normal"/>
    <w:pPr>
      <w:spacing w:before="1280"/>
      <w:ind w:left="1701"/>
    </w:pPr>
  </w:style>
  <w:style w:type="paragraph" w:customStyle="1" w:styleId="datos-bloque1">
    <w:name w:val="datos-bloque1"/>
    <w:basedOn w:val="Normal"/>
    <w:pPr>
      <w:spacing w:before="320"/>
      <w:ind w:left="1701"/>
    </w:pPr>
  </w:style>
  <w:style w:type="paragraph" w:styleId="TDC2">
    <w:name w:val="toc 2"/>
    <w:basedOn w:val="Normal"/>
    <w:next w:val="Normal"/>
    <w:autoRedefine/>
    <w:uiPriority w:val="39"/>
    <w:unhideWhenUsed/>
    <w:rsid w:val="006626A1"/>
    <w:pPr>
      <w:spacing w:after="100"/>
      <w:ind w:left="240"/>
    </w:pPr>
  </w:style>
  <w:style w:type="paragraph" w:styleId="TDC1">
    <w:name w:val="toc 1"/>
    <w:basedOn w:val="Normal"/>
    <w:next w:val="Normal"/>
    <w:autoRedefine/>
    <w:uiPriority w:val="39"/>
    <w:unhideWhenUsed/>
    <w:rsid w:val="006626A1"/>
    <w:pPr>
      <w:spacing w:after="100"/>
    </w:pPr>
  </w:style>
  <w:style w:type="paragraph" w:styleId="TDC3">
    <w:name w:val="toc 3"/>
    <w:basedOn w:val="Normal"/>
    <w:next w:val="Normal"/>
    <w:autoRedefine/>
    <w:uiPriority w:val="39"/>
    <w:unhideWhenUsed/>
    <w:rsid w:val="006626A1"/>
    <w:pPr>
      <w:spacing w:after="100"/>
      <w:ind w:left="480"/>
    </w:pPr>
  </w:style>
  <w:style w:type="paragraph" w:styleId="TDC4">
    <w:name w:val="toc 4"/>
    <w:basedOn w:val="Normal"/>
    <w:next w:val="Normal"/>
    <w:autoRedefine/>
    <w:uiPriority w:val="39"/>
    <w:unhideWhenUsed/>
    <w:rsid w:val="006626A1"/>
    <w:pPr>
      <w:spacing w:after="100"/>
      <w:ind w:left="7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877355487">
      <w:blockQuote w:val="1"/>
      <w:marLeft w:val="0"/>
      <w:marRight w:val="0"/>
      <w:marTop w:val="160"/>
      <w:marBottom w:val="160"/>
      <w:divBdr>
        <w:top w:val="none" w:sz="0" w:space="0" w:color="auto"/>
        <w:left w:val="single" w:sz="24" w:space="10" w:color="9AA5B1"/>
        <w:bottom w:val="none" w:sz="0" w:space="0" w:color="auto"/>
        <w:right w:val="none" w:sz="0" w:space="0" w:color="auto"/>
      </w:divBdr>
    </w:div>
  </w:divs>
  <w:encoding w:val="unicode"/>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theme" Target="theme/theme1.xml"/><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65</Pages>
  <Words>14554</Words>
  <Characters>76945</Characters>
  <Application>Microsoft Office Word</Application>
  <DocSecurity>4</DocSecurity>
  <Lines>2700</Lines>
  <Paragraphs>1838</Paragraphs>
  <ScaleCrop>false</ScaleCrop>
  <Company/>
  <LinksUpToDate>false</LinksUpToDate>
  <CharactersWithSpaces>90026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FORJA — Documentación</dc:title>
  <dc:subject/>
  <dc:creator>Ayarsizz_ 12</dc:creator>
  <cp:keywords/>
  <dc:description/>
  <cp:lastModifiedBy>Ayarsizz_ 12</cp:lastModifiedBy>
  <cp:revision>2</cp:revision>
  <dcterms:created xsi:type="dcterms:W3CDTF">2026-09-23T04:45:00Z</dcterms:created>
  <dcterms:modified xsi:type="dcterms:W3CDTF">2026-09-23T04:45:00Z</dcterms:modified>
</cp:coreProperties>
</file>