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lang w:val="en-US"/>
        </w:rPr>
        <w:t>TEXTOS PARA WEB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n-US"/>
        </w:rPr>
        <w:t>Company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color w:val="000000" w:themeColor="text1"/>
          <w:sz w:val="32"/>
          <w:szCs w:val="32"/>
          <w:lang w:val="en-US"/>
        </w:rPr>
      </w:pP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lang w:val="en-US"/>
        </w:rPr>
        <w:t>Eno.Rolland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was created in 1999 as a laboratory of wine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analysis and consulting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in enology. Today we are a leading company in winemaking consultancy linked to the development of traditional and non-traditional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vineyard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regions of the country and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the world.</w:t>
      </w: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lang w:val="en-US"/>
        </w:rPr>
        <w:t xml:space="preserve">Michel Rolland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is an</w:t>
      </w:r>
      <w:r w:rsidRPr="00C32322">
        <w:rPr>
          <w:rStyle w:val="apple-converted-space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acclaimed winemaker and international consultant;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lang w:val="en-US"/>
        </w:rPr>
        <w:t>Pascal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lang w:val="en-US"/>
        </w:rPr>
        <w:t xml:space="preserve"> </w:t>
      </w:r>
      <w:proofErr w:type="spellStart"/>
      <w:r w:rsidRPr="00C32322">
        <w:rPr>
          <w:rStyle w:val="spellingerror"/>
          <w:rFonts w:ascii="Calibri" w:hAnsi="Calibri" w:cs="Segoe UI"/>
          <w:b/>
          <w:bCs/>
          <w:color w:val="000000" w:themeColor="text1"/>
          <w:lang w:val="en-US"/>
        </w:rPr>
        <w:t>Chatonnet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with great knowledge and experience in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setting up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analysis laboratory, and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lang w:val="en-US"/>
        </w:rPr>
        <w:t>Gabriela Celeste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, winemaker and agronomical engineer are the founding partners of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lang w:val="en-US"/>
        </w:rPr>
        <w:t>Eno.Rolland</w:t>
      </w:r>
      <w:proofErr w:type="spellEnd"/>
      <w:r w:rsidRPr="00C32322">
        <w:rPr>
          <w:rStyle w:val="normaltextrun"/>
          <w:color w:val="000000" w:themeColor="text1"/>
          <w:lang w:val="en-US"/>
        </w:rPr>
        <w:t>.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s-AR"/>
        </w:rPr>
        <w:t>SERVICES OFFERED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eop"/>
          <w:color w:val="000000" w:themeColor="text1"/>
          <w:sz w:val="32"/>
          <w:szCs w:val="3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</w:rPr>
      </w:pPr>
      <w:r w:rsidRPr="00C32322">
        <w:rPr>
          <w:rStyle w:val="normaltextrun"/>
          <w:rFonts w:ascii="Calibri" w:hAnsi="Calibri"/>
          <w:color w:val="000000" w:themeColor="text1"/>
          <w:lang w:val="en-US"/>
        </w:rPr>
        <w:t>Vineyard</w:t>
      </w:r>
      <w:r w:rsidRPr="00C32322">
        <w:rPr>
          <w:rStyle w:val="apple-converted-space"/>
          <w:rFonts w:ascii="Calibri" w:hAnsi="Calibr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/>
          <w:color w:val="000000" w:themeColor="text1"/>
          <w:lang w:val="en-US"/>
        </w:rPr>
        <w:t>and winemaking consulting</w:t>
      </w:r>
      <w:r w:rsidRPr="00C32322">
        <w:rPr>
          <w:rStyle w:val="normaltextrun"/>
          <w:color w:val="000000" w:themeColor="text1"/>
          <w:lang w:val="en-US"/>
        </w:rPr>
        <w:t>.</w:t>
      </w:r>
      <w:r w:rsidRPr="00C32322">
        <w:rPr>
          <w:rStyle w:val="eop"/>
          <w:color w:val="000000" w:themeColor="text1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  <w:lang w:val="en-US"/>
        </w:rPr>
      </w:pPr>
      <w:r w:rsidRPr="00C32322">
        <w:rPr>
          <w:rStyle w:val="normaltextrun"/>
          <w:rFonts w:ascii="Calibri" w:hAnsi="Calibri"/>
          <w:color w:val="000000" w:themeColor="text1"/>
          <w:lang w:val="en-US"/>
        </w:rPr>
        <w:t>Laboratory analysis to viticulture projects of diverse characteristics and scale.</w:t>
      </w:r>
      <w:r w:rsidRPr="00C32322">
        <w:rPr>
          <w:rStyle w:val="eop"/>
          <w:rFonts w:ascii="Calibri" w:hAnsi="Calibr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  <w:lang w:val="en-US"/>
        </w:rPr>
      </w:pPr>
      <w:r w:rsidRPr="00C32322">
        <w:rPr>
          <w:rStyle w:val="normaltextrun"/>
          <w:rFonts w:ascii="Calibri" w:hAnsi="Calibri"/>
          <w:color w:val="000000" w:themeColor="text1"/>
          <w:lang w:val="en-US"/>
        </w:rPr>
        <w:t>Personalized, professional, reliable and high-level service</w:t>
      </w:r>
      <w:r w:rsidRPr="00C32322">
        <w:rPr>
          <w:rStyle w:val="normaltextrun"/>
          <w:color w:val="000000" w:themeColor="text1"/>
          <w:lang w:val="en-US"/>
        </w:rPr>
        <w:t>. </w:t>
      </w: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n-US"/>
        </w:rPr>
        <w:t>VINEYARD CONSULTING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We truly honor our work in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vineyards. We provide consulting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to obtain high-quality grapes according to the goals of each client.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  <w:lang w:val="en-US"/>
        </w:rPr>
      </w:pP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Selection and preparation of the</w:t>
      </w:r>
      <w:r w:rsidRPr="00C32322">
        <w:rPr>
          <w:rStyle w:val="apple-converted-space"/>
          <w:rFonts w:ascii="Calibri" w:hAnsi="Calibri"/>
          <w:b/>
          <w:bCs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land</w:t>
      </w:r>
      <w:r w:rsidRPr="00C32322">
        <w:rPr>
          <w:rStyle w:val="apple-converted-space"/>
          <w:rFonts w:ascii="Calibri" w:hAnsi="Calibri"/>
          <w:b/>
          <w:bCs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or</w:t>
      </w:r>
      <w:r w:rsidRPr="00C32322">
        <w:rPr>
          <w:rStyle w:val="apple-converted-space"/>
          <w:rFonts w:ascii="Calibri" w:hAnsi="Calibri"/>
          <w:b/>
          <w:bCs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vineyard</w:t>
      </w:r>
      <w:r w:rsidRPr="00C32322">
        <w:rPr>
          <w:rStyle w:val="normaltextrun"/>
          <w:b/>
          <w:bCs/>
          <w:color w:val="000000" w:themeColor="text1"/>
          <w:lang w:val="en-US"/>
        </w:rPr>
        <w:t>,</w:t>
      </w:r>
      <w:r w:rsidRPr="00C32322">
        <w:rPr>
          <w:rStyle w:val="apple-converted-space"/>
          <w:b/>
          <w:bCs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formation</w:t>
      </w:r>
      <w:r w:rsidRPr="00C32322">
        <w:rPr>
          <w:rStyle w:val="apple-converted-space"/>
          <w:rFonts w:ascii="Calibri" w:hAnsi="Calibri"/>
          <w:b/>
          <w:bCs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and</w:t>
      </w:r>
      <w:r w:rsidRPr="00C32322">
        <w:rPr>
          <w:rStyle w:val="apple-converted-space"/>
          <w:rFonts w:ascii="Calibri" w:hAnsi="Calibri"/>
          <w:b/>
          <w:bCs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n-US"/>
        </w:rPr>
        <w:t>establishment.</w:t>
      </w:r>
      <w:r w:rsidRPr="00C32322">
        <w:rPr>
          <w:rStyle w:val="eop"/>
          <w:rFonts w:ascii="Calibri" w:hAnsi="Calibr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We give advice in every previous operation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to the vineyard establishment. Our purpose is presenting multiple possibilities in every stage in order to ease the decision making according to the economic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goal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of the company.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Study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 preparation of the field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according to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planimetry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 corresponding soil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analysis.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</w:p>
    <w:p w:rsidR="00E6598F" w:rsidRPr="00C32322" w:rsidRDefault="00E6598F" w:rsidP="00E6598F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Selection of the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appropriate rootstock to the type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soil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according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to the variety to establish.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 </w:t>
      </w:r>
    </w:p>
    <w:p w:rsidR="00E6598F" w:rsidRPr="00C32322" w:rsidRDefault="00E6598F" w:rsidP="00E6598F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Recommendations concerning the elections of the varieties and clones which have better adjustment to the market and its distribution on the field.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establishment: density of ideal plantation according to the type of product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to obtain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 its possibilities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use.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Basal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fertilization: how, when and products to make it.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vineyard establishment: trellis system selection to every variety; details for its use.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Recommendations on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planning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different work steps together with the corresponding feasibility analysis.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 technical support for management of each stage: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soil samples, service provider, selection of the material to establish, among others.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</w:rPr>
      </w:pPr>
      <w:proofErr w:type="spellStart"/>
      <w:r w:rsidRPr="00C32322">
        <w:rPr>
          <w:rStyle w:val="spellingerror"/>
          <w:rFonts w:ascii="Calibri" w:hAnsi="Calibri"/>
          <w:b/>
          <w:bCs/>
          <w:color w:val="000000" w:themeColor="text1"/>
          <w:lang w:val="es-AR"/>
        </w:rPr>
        <w:t>Vineyard</w:t>
      </w:r>
      <w:proofErr w:type="spellEnd"/>
      <w:r w:rsidRPr="00C32322">
        <w:rPr>
          <w:rStyle w:val="apple-converted-space"/>
          <w:rFonts w:ascii="Calibri" w:hAnsi="Calibri"/>
          <w:b/>
          <w:bCs/>
          <w:color w:val="000000" w:themeColor="text1"/>
          <w:lang w:val="es-AR"/>
        </w:rPr>
        <w:t> </w:t>
      </w:r>
      <w:r w:rsidRPr="00C32322">
        <w:rPr>
          <w:rStyle w:val="normaltextrun"/>
          <w:rFonts w:ascii="Calibri" w:hAnsi="Calibri"/>
          <w:b/>
          <w:bCs/>
          <w:color w:val="000000" w:themeColor="text1"/>
          <w:lang w:val="es-AR"/>
        </w:rPr>
        <w:t>Management </w:t>
      </w:r>
      <w:r w:rsidRPr="00C32322">
        <w:rPr>
          <w:rStyle w:val="eop"/>
          <w:rFonts w:ascii="Calibri" w:hAnsi="Calibri"/>
          <w:color w:val="000000" w:themeColor="text1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It consists on bringing in all the technical details that contribute to get high-quality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oenological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grapes.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on vineyard pruning: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pruning system and its best usage according to the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intended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goal.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Assistance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on soil management.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Evaluation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of possibilities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to fertilize in certain types of soils, or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apply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foliar feeding in certain cases.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thinning aimed at improve the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formation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of the plant during the first years and preservation of the vineyard through time.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Canopy management: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debudding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, defoliation, right moment and best way to do it.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lastRenderedPageBreak/>
        <w:t>Water restriction: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when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 how to do it.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Cases in which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is not convenient.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thinning aimed to achieve a balanced harvest according to the goal set.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</w:rPr>
      </w:pPr>
      <w:proofErr w:type="spellStart"/>
      <w:r w:rsidRPr="00C32322">
        <w:rPr>
          <w:rStyle w:val="spellingerror"/>
          <w:rFonts w:ascii="Calibri" w:hAnsi="Calibri"/>
          <w:b/>
          <w:bCs/>
          <w:color w:val="000000" w:themeColor="text1"/>
          <w:lang w:val="es-AR"/>
        </w:rPr>
        <w:t>Measuring</w:t>
      </w:r>
      <w:proofErr w:type="spellEnd"/>
      <w:r w:rsidRPr="00C32322">
        <w:rPr>
          <w:rStyle w:val="apple-converted-space"/>
          <w:b/>
          <w:bCs/>
          <w:color w:val="000000" w:themeColor="text1"/>
          <w:lang w:val="es-AR"/>
        </w:rPr>
        <w:t> </w:t>
      </w:r>
      <w:proofErr w:type="spellStart"/>
      <w:r w:rsidRPr="00C32322">
        <w:rPr>
          <w:rStyle w:val="spellingerror"/>
          <w:rFonts w:ascii="Calibri" w:hAnsi="Calibri"/>
          <w:b/>
          <w:bCs/>
          <w:color w:val="000000" w:themeColor="text1"/>
          <w:lang w:val="es-AR"/>
        </w:rPr>
        <w:t>on</w:t>
      </w:r>
      <w:proofErr w:type="spellEnd"/>
      <w:r w:rsidRPr="00C32322">
        <w:rPr>
          <w:rStyle w:val="apple-converted-space"/>
          <w:b/>
          <w:bCs/>
          <w:color w:val="000000" w:themeColor="text1"/>
          <w:lang w:val="es-AR"/>
        </w:rPr>
        <w:t> </w:t>
      </w:r>
      <w:r w:rsidRPr="00C32322">
        <w:rPr>
          <w:rStyle w:val="spellingerror"/>
          <w:rFonts w:ascii="Calibri" w:hAnsi="Calibri"/>
          <w:b/>
          <w:bCs/>
          <w:color w:val="000000" w:themeColor="text1"/>
          <w:lang w:val="es-AR"/>
        </w:rPr>
        <w:t>the</w:t>
      </w:r>
      <w:r w:rsidRPr="00C32322">
        <w:rPr>
          <w:rStyle w:val="apple-converted-space"/>
          <w:b/>
          <w:bCs/>
          <w:color w:val="000000" w:themeColor="text1"/>
          <w:lang w:val="es-AR"/>
        </w:rPr>
        <w:t> </w:t>
      </w:r>
      <w:proofErr w:type="spellStart"/>
      <w:r w:rsidRPr="00C32322">
        <w:rPr>
          <w:rStyle w:val="spellingerror"/>
          <w:rFonts w:ascii="Calibri" w:hAnsi="Calibri"/>
          <w:b/>
          <w:bCs/>
          <w:color w:val="000000" w:themeColor="text1"/>
          <w:lang w:val="es-AR"/>
        </w:rPr>
        <w:t>field</w:t>
      </w:r>
      <w:proofErr w:type="spellEnd"/>
      <w:r w:rsidRPr="00C32322">
        <w:rPr>
          <w:rStyle w:val="normaltextrun"/>
          <w:b/>
          <w:bCs/>
          <w:color w:val="000000" w:themeColor="text1"/>
          <w:lang w:val="es-AR"/>
        </w:rPr>
        <w:t>.</w:t>
      </w:r>
      <w:r w:rsidRPr="00C32322">
        <w:rPr>
          <w:rStyle w:val="eop"/>
          <w:color w:val="000000" w:themeColor="text1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These practices support and contribute to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give professional status to decisions. Among the traditional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measurings</w:t>
      </w:r>
      <w:proofErr w:type="spellEnd"/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we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will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n-US"/>
        </w:rPr>
        <w:t>find: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eop"/>
          <w:rFonts w:ascii="Calibri" w:hAnsi="Calibri" w:cs="Segoe UI"/>
          <w:color w:val="000000" w:themeColor="text1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Water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control.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Harvest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forecast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Trial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pit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analysis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Measurings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of irrigation resources in estates.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Measurings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of net area of planting.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Soil mapping.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Use of NDVI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and satellite images.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8"/>
          <w:szCs w:val="28"/>
          <w:u w:val="single"/>
          <w:lang w:val="en-US"/>
        </w:rPr>
        <w:t>Wine consulting</w:t>
      </w:r>
      <w:r w:rsidRPr="00C32322">
        <w:rPr>
          <w:rStyle w:val="eop"/>
          <w:rFonts w:ascii="Calibri" w:hAnsi="Calibri" w:cs="Segoe UI"/>
          <w:color w:val="000000" w:themeColor="text1"/>
          <w:sz w:val="28"/>
          <w:szCs w:val="28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We offer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to our clients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 wide technical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and professional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experience in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oenological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field.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 xml:space="preserve"> 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/>
          <w:b/>
          <w:bCs/>
          <w:color w:val="000000" w:themeColor="text1"/>
          <w:sz w:val="22"/>
          <w:szCs w:val="22"/>
          <w:lang w:val="en-US"/>
        </w:rPr>
        <w:t>Construction and set up of the winery</w:t>
      </w:r>
      <w:r w:rsidRPr="00C32322">
        <w:rPr>
          <w:rStyle w:val="normaltextrun"/>
          <w:b/>
          <w:bCs/>
          <w:color w:val="000000" w:themeColor="text1"/>
          <w:sz w:val="22"/>
          <w:szCs w:val="22"/>
          <w:lang w:val="en-US"/>
        </w:rPr>
        <w:t>.</w:t>
      </w:r>
      <w:r w:rsidRPr="00C32322">
        <w:rPr>
          <w:rStyle w:val="eop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Technical contribution during the construction.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Selection of the wine tank: sizes, materials, shapes, among others aspects.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Searching of the best balance between functionality, aesthetics and costs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together with other professionals dedicated to the project.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Assistance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the acquisition of winery materials according to the product to obtain (equipment, machinery, barrels, supplies, others.)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color w:val="000000" w:themeColor="text1"/>
          <w:sz w:val="22"/>
          <w:szCs w:val="22"/>
        </w:rPr>
      </w:pPr>
      <w:r w:rsidRPr="00C32322">
        <w:rPr>
          <w:rStyle w:val="spellingerror"/>
          <w:rFonts w:ascii="Calibri" w:hAnsi="Calibri"/>
          <w:b/>
          <w:bCs/>
          <w:color w:val="000000" w:themeColor="text1"/>
          <w:sz w:val="22"/>
          <w:szCs w:val="22"/>
        </w:rPr>
        <w:t>Wine</w:t>
      </w:r>
      <w:r w:rsidRPr="00C32322">
        <w:rPr>
          <w:rStyle w:val="apple-converted-space"/>
          <w:b/>
          <w:bCs/>
          <w:color w:val="000000" w:themeColor="text1"/>
          <w:sz w:val="22"/>
          <w:szCs w:val="22"/>
        </w:rPr>
        <w:t> </w:t>
      </w:r>
      <w:proofErr w:type="spellStart"/>
      <w:r w:rsidRPr="00C32322">
        <w:rPr>
          <w:rStyle w:val="spellingerror"/>
          <w:rFonts w:ascii="Calibri" w:hAnsi="Calibri"/>
          <w:b/>
          <w:bCs/>
          <w:color w:val="000000" w:themeColor="text1"/>
          <w:sz w:val="22"/>
          <w:szCs w:val="22"/>
        </w:rPr>
        <w:t>elaboration</w:t>
      </w:r>
      <w:proofErr w:type="spellEnd"/>
      <w:r w:rsidRPr="00C32322">
        <w:rPr>
          <w:rStyle w:val="eop"/>
          <w:rFonts w:ascii="Calibri" w:hAnsi="Calibr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raw material acquisition when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necessary.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Tracking of the vineyard during the stage of grape ripeness.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buying wine supplies.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every winemaking operation, and technological management: grape mill, fermentation, maceration, press and aging.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Tracking of winemaking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process and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tasting of wines as the maceration moves forward.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Regular visits to the winery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to schedule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the necessary tasks based on tasting and wine analysis: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wine transfer,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sulphites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refiling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, others.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Assistance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in barrel aging.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Monthly tracking of wines.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Assistance in all products design.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Consulting in buying dry supplies (bottles, caps, capsules, boxes, labels, etc.)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by means of quality control and based in our experience.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Preparation of wines for bottling process: stabilizations, adjustments, filtering, etc.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Some controls in the bottling line that assure the final quality of the product: filling level,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sealing,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turibidity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, level of oxygen, tasting, etc.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lang w:val="en-US"/>
        </w:rPr>
        <w:t>Technical support in the presentation of wines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Target market exploration.</w:t>
      </w:r>
      <w:r w:rsidRPr="00C32322">
        <w:rPr>
          <w:rStyle w:val="eop"/>
          <w:rFonts w:ascii="Calibri" w:hAnsi="Calibri" w:cs="Segoe UI"/>
          <w:color w:val="000000" w:themeColor="text1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Design of different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kind of products.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Price determination through comparative tastings with wines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of the same range.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Design of data sheet and tasting notes.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8"/>
          <w:szCs w:val="28"/>
          <w:lang w:val="en-US"/>
        </w:rPr>
        <w:lastRenderedPageBreak/>
        <w:t>Laboratory</w:t>
      </w:r>
      <w:r w:rsidRPr="00C32322">
        <w:rPr>
          <w:rStyle w:val="eop"/>
          <w:rFonts w:ascii="Calibri" w:hAnsi="Calibri" w:cs="Segoe UI"/>
          <w:color w:val="000000" w:themeColor="text1"/>
          <w:sz w:val="28"/>
          <w:szCs w:val="28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We have the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precise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equipment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="007B23F0">
        <w:rPr>
          <w:rStyle w:val="normaltextrun"/>
          <w:rFonts w:ascii="Calibri" w:hAnsi="Calibri" w:cs="Segoe UI"/>
          <w:color w:val="000000" w:themeColor="text1"/>
          <w:lang w:val="en-US"/>
        </w:rPr>
        <w:t xml:space="preserve">to make routine wine </w:t>
      </w:r>
      <w:r w:rsidR="00BB4B6B">
        <w:rPr>
          <w:rStyle w:val="normaltextrun"/>
          <w:rFonts w:ascii="Calibri" w:hAnsi="Calibri" w:cs="Segoe UI"/>
          <w:color w:val="000000" w:themeColor="text1"/>
          <w:lang w:val="en-US"/>
        </w:rPr>
        <w:t>anal</w:t>
      </w:r>
      <w:r w:rsidR="00BB4B6B" w:rsidRPr="00C32322">
        <w:rPr>
          <w:rStyle w:val="normaltextrun"/>
          <w:rFonts w:ascii="Calibri" w:hAnsi="Calibri" w:cs="Segoe UI"/>
          <w:color w:val="000000" w:themeColor="text1"/>
          <w:lang w:val="en-US"/>
        </w:rPr>
        <w:t>ysis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as well as some fine analysis tending to keep the quality of the raw material and the final product.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Routine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wine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analysis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 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Especial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wine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analysis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Ripening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controls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Must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analysis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</w:rPr>
      </w:pP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Microbiological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s-AR"/>
        </w:rPr>
        <w:t>analysis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Supply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control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for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bottling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lang w:val="en-US"/>
        </w:rPr>
        <w:t>process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lang w:val="en-US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b/>
          <w:bCs/>
          <w:color w:val="000000" w:themeColor="text1"/>
          <w:sz w:val="22"/>
          <w:szCs w:val="22"/>
          <w:lang w:val="es-AR"/>
        </w:rPr>
        <w:t>(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>Anexar cuadro con técnicas analíticas utilizadas y detalle de los controles de madurez</w:t>
      </w:r>
      <w:r w:rsidRPr="00C32322">
        <w:rPr>
          <w:rStyle w:val="normaltextrun"/>
          <w:b/>
          <w:bCs/>
          <w:color w:val="000000" w:themeColor="text1"/>
          <w:sz w:val="22"/>
          <w:szCs w:val="22"/>
          <w:lang w:val="es-AR"/>
        </w:rPr>
        <w:t>)</w:t>
      </w:r>
      <w:r w:rsidRPr="00C32322">
        <w:rPr>
          <w:rStyle w:val="eop"/>
          <w:color w:val="000000" w:themeColor="text1"/>
          <w:sz w:val="22"/>
          <w:szCs w:val="2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eop"/>
          <w:rFonts w:ascii="Calibri" w:hAnsi="Calibri" w:cs="Segoe UI"/>
          <w:color w:val="000000" w:themeColor="text1"/>
        </w:rPr>
        <w:t> </w:t>
      </w:r>
    </w:p>
    <w:p w:rsidR="00E6598F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n-US"/>
        </w:rPr>
        <w:t>ABOUT US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  <w:t> </w:t>
      </w:r>
    </w:p>
    <w:p w:rsidR="007B23F0" w:rsidRPr="00C32322" w:rsidRDefault="007B23F0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:rsidR="00E6598F" w:rsidRPr="00C32322" w:rsidRDefault="00E6598F" w:rsidP="00E6598F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According to the need of every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project, a team of professionals is formed</w:t>
      </w:r>
      <w:r w:rsidR="00457CCC" w:rsidRPr="00C32322">
        <w:rPr>
          <w:rStyle w:val="normaltextrun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to provide technical support at a logistic, analytical, wine making and vine level.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 xml:space="preserve"> 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Our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consultants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are highly qualified to provide the best solutions to every customer. 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hd w:val="clear" w:color="auto" w:fill="FFFFFF"/>
          <w:lang w:val="en-US"/>
        </w:rPr>
        <w:t>Gabriela Celeste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is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the director of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hd w:val="clear" w:color="auto" w:fill="FFFFFF"/>
          <w:lang w:val="en-US"/>
        </w:rPr>
        <w:t>Eno.Rolland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and is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in charge of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the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strategy</w:t>
      </w:r>
      <w:r w:rsidRPr="00C32322">
        <w:rPr>
          <w:rStyle w:val="apple-converted-space"/>
          <w:rFonts w:ascii="Arial" w:hAnsi="Arial" w:cs="Arial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development of every project, wine tracking of customers and vine development</w:t>
      </w:r>
      <w:r w:rsidRPr="00C32322">
        <w:rPr>
          <w:rStyle w:val="apple-converted-space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of </w:t>
      </w:r>
      <w:r w:rsidR="00457CCC"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>projects</w:t>
      </w:r>
      <w:r w:rsidRPr="00C32322">
        <w:rPr>
          <w:rStyle w:val="normaltextrun"/>
          <w:rFonts w:ascii="Calibri" w:hAnsi="Calibri" w:cs="Segoe UI"/>
          <w:color w:val="000000" w:themeColor="text1"/>
          <w:shd w:val="clear" w:color="auto" w:fill="FFFFFF"/>
          <w:lang w:val="en-US"/>
        </w:rPr>
        <w:t xml:space="preserve"> located in different regions of Argentina and South America.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 xml:space="preserve"> 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Mail:</w:t>
      </w:r>
      <w:r w:rsidRPr="00C32322">
        <w:rPr>
          <w:rStyle w:val="apple-converted-space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 </w:t>
      </w:r>
      <w:hyperlink r:id="rId5" w:tgtFrame="_blank" w:history="1">
        <w:r w:rsidRPr="00C32322">
          <w:rPr>
            <w:rStyle w:val="normaltextrun"/>
            <w:rFonts w:ascii="Calibri" w:hAnsi="Calibri" w:cs="Segoe UI"/>
            <w:i/>
            <w:iCs/>
            <w:color w:val="000000" w:themeColor="text1"/>
            <w:u w:val="single"/>
            <w:shd w:val="clear" w:color="auto" w:fill="FFFFFF"/>
            <w:lang w:val="en-US"/>
          </w:rPr>
          <w:t>gabriela@enorolland.com.ar</w:t>
        </w:r>
      </w:hyperlink>
      <w:r w:rsidRPr="00C32322">
        <w:rPr>
          <w:rStyle w:val="eop"/>
          <w:rFonts w:ascii="Arial" w:hAnsi="Arial" w:cs="Arial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CV: Agronomical engineer with specialization in viticulture and oenology. She worked in different wineries in France, Italy and Argentina, managing</w:t>
      </w:r>
      <w:r w:rsidRPr="00C32322">
        <w:rPr>
          <w:rStyle w:val="apple-converted-space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wine making</w:t>
      </w:r>
      <w:r w:rsidRPr="00C32322">
        <w:rPr>
          <w:rStyle w:val="apple-converted-space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processes</w:t>
      </w:r>
      <w:r w:rsidRPr="00C32322">
        <w:rPr>
          <w:rStyle w:val="apple-converted-space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and</w:t>
      </w:r>
      <w:r w:rsidRPr="00C32322">
        <w:rPr>
          <w:rStyle w:val="apple-converted-space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tracking wines</w:t>
      </w:r>
      <w:r w:rsidRPr="00C32322">
        <w:rPr>
          <w:rStyle w:val="normaltextrun"/>
          <w:rFonts w:ascii="Arial" w:hAnsi="Arial" w:cs="Arial"/>
          <w:i/>
          <w:iCs/>
          <w:color w:val="000000" w:themeColor="text1"/>
          <w:shd w:val="clear" w:color="auto" w:fill="FFFFFF"/>
          <w:lang w:val="en-US"/>
        </w:rPr>
        <w:t>.</w:t>
      </w:r>
      <w:r w:rsidRPr="00C32322">
        <w:rPr>
          <w:rStyle w:val="eop"/>
          <w:rFonts w:ascii="Arial" w:hAnsi="Arial" w:cs="Arial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</w:rPr>
      </w:pPr>
      <w:r w:rsidRPr="00C32322">
        <w:rPr>
          <w:rStyle w:val="normaltextrun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Mail:</w:t>
      </w:r>
      <w:r w:rsidRPr="00C32322">
        <w:rPr>
          <w:rStyle w:val="apple-converted-space"/>
          <w:rFonts w:ascii="Calibri" w:hAnsi="Calibri" w:cs="Segoe UI"/>
          <w:i/>
          <w:iCs/>
          <w:color w:val="000000" w:themeColor="text1"/>
          <w:shd w:val="clear" w:color="auto" w:fill="FFFFFF"/>
          <w:lang w:val="en-US"/>
        </w:rPr>
        <w:t> </w:t>
      </w:r>
      <w:hyperlink r:id="rId6" w:tgtFrame="_blank" w:history="1">
        <w:r w:rsidRPr="00C32322">
          <w:rPr>
            <w:rStyle w:val="normaltextrun"/>
            <w:rFonts w:ascii="Calibri" w:hAnsi="Calibri" w:cs="Segoe UI"/>
            <w:i/>
            <w:iCs/>
            <w:color w:val="000000" w:themeColor="text1"/>
            <w:u w:val="single"/>
            <w:shd w:val="clear" w:color="auto" w:fill="FFFFFF"/>
            <w:lang w:val="en-US"/>
          </w:rPr>
          <w:t>gabriela@enorolland.com.ar</w:t>
        </w:r>
      </w:hyperlink>
      <w:r w:rsidRPr="00C32322">
        <w:rPr>
          <w:rStyle w:val="eop"/>
          <w:rFonts w:ascii="Arial" w:hAnsi="Arial" w:cs="Arial"/>
          <w:color w:val="000000" w:themeColor="text1"/>
        </w:rPr>
        <w:t> </w:t>
      </w:r>
    </w:p>
    <w:p w:rsidR="001035BB" w:rsidRPr="00C32322" w:rsidRDefault="001035BB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="00E6598F" w:rsidRPr="007B23F0" w:rsidRDefault="00E6598F" w:rsidP="00E6598F">
      <w:pPr>
        <w:pStyle w:val="paragraph"/>
        <w:numPr>
          <w:ilvl w:val="0"/>
          <w:numId w:val="25"/>
        </w:numPr>
        <w:spacing w:before="0" w:beforeAutospacing="0" w:after="0" w:afterAutospacing="0"/>
        <w:ind w:left="60" w:firstLine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  <w:r w:rsidRPr="007B23F0">
        <w:rPr>
          <w:rStyle w:val="normaltextrun"/>
          <w:rFonts w:ascii="Calibri" w:hAnsi="Calibri" w:cs="Arial"/>
          <w:b/>
          <w:i/>
          <w:iCs/>
          <w:color w:val="000000" w:themeColor="text1"/>
          <w:shd w:val="clear" w:color="auto" w:fill="FFFFFF"/>
          <w:lang w:val="en-US"/>
        </w:rPr>
        <w:t>International consultants</w:t>
      </w:r>
      <w:r w:rsidRPr="007B23F0">
        <w:rPr>
          <w:rStyle w:val="eop"/>
          <w:rFonts w:ascii="Calibri" w:hAnsi="Calibri" w:cs="Arial"/>
          <w:b/>
          <w:color w:val="000000" w:themeColor="text1"/>
        </w:rPr>
        <w:t> </w:t>
      </w:r>
    </w:p>
    <w:p w:rsidR="001035BB" w:rsidRPr="00C32322" w:rsidRDefault="001035BB" w:rsidP="001035BB">
      <w:pPr>
        <w:pStyle w:val="paragraph"/>
        <w:spacing w:before="0" w:beforeAutospacing="0" w:after="0" w:afterAutospacing="0"/>
        <w:ind w:left="6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MICHEL ROLLAND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is a consultant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winemaker of numerous projects located 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France, Italy, Hungary, India, Chile, Argentina, United States, Spain,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South Africa, Croatia, Israel and Bulgaria.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1035BB"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He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owns diverse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châteaux of different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appellations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in the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region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of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Bordeaux and Bodega Rolland within the complex Clos de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los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Siete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in Vista Flores, Mendoza. In France, he also owns and important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analysis and consulting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laboratory,</w:t>
      </w:r>
      <w:r w:rsidR="001035BB"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and together</w:t>
      </w:r>
      <w:r w:rsidR="001035BB"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with his team, they work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more than 500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customers. In Argentina, he is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founding partner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Eno.Rolland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,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which provides services to more than 200 customers all over the country and South America.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  <w:szCs w:val="22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PASCAL CHATONNET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is a winemaker and doctor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sciences, specialist 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interactions between wine and wood as well as prevention and detection of contaminations in wines and cellars, </w:t>
      </w:r>
      <w:r w:rsidR="00BB4B6B"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especially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by effect of halo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anisoles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ethil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-phenols. Owner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Château Haut-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Chaigneau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and founder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Excell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laboratory in France, which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by using the latest technology, it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provides consulting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to numerous wineries all over Europe and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0B044C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the world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. He is author of several wine publications related to quality and prevention of wine faults. In Argentina, he is founding partner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Eno.Rolland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7B23F0" w:rsidRPr="00C32322" w:rsidRDefault="007B23F0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="00E6598F" w:rsidRPr="007B23F0" w:rsidRDefault="00E6598F" w:rsidP="00E6598F">
      <w:pPr>
        <w:pStyle w:val="paragraph"/>
        <w:numPr>
          <w:ilvl w:val="0"/>
          <w:numId w:val="26"/>
        </w:numPr>
        <w:spacing w:before="0" w:beforeAutospacing="0" w:after="0" w:afterAutospacing="0"/>
        <w:ind w:left="60" w:firstLine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  <w:r w:rsidRPr="007B23F0">
        <w:rPr>
          <w:rStyle w:val="normaltextrun"/>
          <w:rFonts w:ascii="Calibri" w:hAnsi="Calibri" w:cs="Arial"/>
          <w:b/>
          <w:i/>
          <w:iCs/>
          <w:color w:val="000000" w:themeColor="text1"/>
          <w:shd w:val="clear" w:color="auto" w:fill="FFFFFF"/>
          <w:lang w:val="es-AR"/>
        </w:rPr>
        <w:t>Local</w:t>
      </w:r>
      <w:r w:rsidRPr="007B23F0">
        <w:rPr>
          <w:rStyle w:val="apple-converted-space"/>
          <w:rFonts w:ascii="Calibri" w:hAnsi="Calibri" w:cs="Arial"/>
          <w:b/>
          <w:i/>
          <w:iCs/>
          <w:color w:val="000000" w:themeColor="text1"/>
          <w:shd w:val="clear" w:color="auto" w:fill="FFFFFF"/>
          <w:lang w:val="es-AR"/>
        </w:rPr>
        <w:t> </w:t>
      </w:r>
      <w:proofErr w:type="spellStart"/>
      <w:r w:rsidRPr="007B23F0">
        <w:rPr>
          <w:rStyle w:val="spellingerror"/>
          <w:rFonts w:ascii="Calibri" w:hAnsi="Calibri" w:cs="Arial"/>
          <w:b/>
          <w:i/>
          <w:iCs/>
          <w:color w:val="000000" w:themeColor="text1"/>
          <w:shd w:val="clear" w:color="auto" w:fill="FFFFFF"/>
          <w:lang w:val="es-AR"/>
        </w:rPr>
        <w:t>consultant</w:t>
      </w:r>
      <w:proofErr w:type="spellEnd"/>
      <w:r w:rsidRPr="007B23F0">
        <w:rPr>
          <w:rStyle w:val="eop"/>
          <w:rFonts w:ascii="Calibri" w:hAnsi="Calibri" w:cs="Arial"/>
          <w:b/>
          <w:color w:val="000000" w:themeColor="text1"/>
        </w:rPr>
        <w:t> </w:t>
      </w:r>
    </w:p>
    <w:p w:rsidR="006C1485" w:rsidRPr="00C32322" w:rsidRDefault="006C1485" w:rsidP="006C1485">
      <w:pPr>
        <w:pStyle w:val="paragraph"/>
        <w:spacing w:before="0" w:beforeAutospacing="0" w:after="0" w:afterAutospacing="0"/>
        <w:ind w:left="6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6598F" w:rsidRDefault="00162ACC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162ACC">
        <w:rPr>
          <w:rStyle w:val="contextualspellingandgrammarerror"/>
          <w:rFonts w:ascii="Calibri" w:hAnsi="Calibri" w:cs="Segoe UI"/>
          <w:b/>
          <w:color w:val="000000" w:themeColor="text1"/>
          <w:sz w:val="22"/>
          <w:szCs w:val="22"/>
          <w:shd w:val="clear" w:color="auto" w:fill="FFFFFF"/>
          <w:lang w:val="en-US"/>
        </w:rPr>
        <w:t>MARCELO CANATELLA</w:t>
      </w:r>
      <w:r>
        <w:rPr>
          <w:rStyle w:val="contextualspellingandgrammar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 xml:space="preserve"> is an agronomical engineer specialist in viticulture. H</w:t>
      </w:r>
      <w:r w:rsidR="00E6598F" w:rsidRPr="006C1485">
        <w:rPr>
          <w:rStyle w:val="contextualspellingandgrammar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worked in important wine projects: He was responsible for the planting and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tracking of Clos de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los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Siete</w:t>
      </w:r>
      <w:proofErr w:type="spellEnd"/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vineyards,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and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worked as business manager of the center-west district of Argentina of the company John Deere Water (ex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="00E6598F" w:rsidRPr="006C1485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Plastro</w:t>
      </w:r>
      <w:proofErr w:type="spellEnd"/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). Currently, he acts as consultant of numerous vineyards and collaborates with</w:t>
      </w:r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="00E6598F" w:rsidRPr="006C1485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Eno.Rolland</w:t>
      </w:r>
      <w:proofErr w:type="spellEnd"/>
      <w:r w:rsidR="00E6598F" w:rsidRPr="006C1485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E6598F" w:rsidRPr="006C1485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by tracking the estates of his customers as well as the estates of Michel Rolland in Argentina.</w:t>
      </w:r>
      <w:r w:rsidR="00E6598F" w:rsidRPr="006C1485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7B23F0" w:rsidRPr="006C1485" w:rsidRDefault="007B23F0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:rsidR="00E6598F" w:rsidRPr="00162ACC" w:rsidRDefault="00E6598F" w:rsidP="00E659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Segoe UI"/>
          <w:b/>
          <w:color w:val="000000" w:themeColor="text1"/>
          <w:lang w:val="en-US"/>
        </w:rPr>
      </w:pPr>
      <w:r w:rsidRPr="007B23F0">
        <w:rPr>
          <w:rStyle w:val="normaltextrun"/>
          <w:rFonts w:ascii="Calibri" w:hAnsi="Calibri" w:cs="Segoe UI"/>
          <w:b/>
          <w:i/>
          <w:iCs/>
          <w:color w:val="000000" w:themeColor="text1"/>
          <w:shd w:val="clear" w:color="auto" w:fill="FFFFFF"/>
          <w:lang w:val="en-US"/>
        </w:rPr>
        <w:t>At the</w:t>
      </w:r>
      <w:r w:rsidRPr="007B23F0">
        <w:rPr>
          <w:rStyle w:val="apple-converted-space"/>
          <w:rFonts w:ascii="Calibri" w:hAnsi="Calibri" w:cs="Segoe UI"/>
          <w:b/>
          <w:i/>
          <w:iCs/>
          <w:color w:val="000000" w:themeColor="text1"/>
          <w:shd w:val="clear" w:color="auto" w:fill="FFFFFF"/>
          <w:lang w:val="en-US"/>
        </w:rPr>
        <w:t> </w:t>
      </w:r>
      <w:r w:rsidRPr="007B23F0">
        <w:rPr>
          <w:rStyle w:val="normaltextrun"/>
          <w:rFonts w:ascii="Calibri" w:hAnsi="Calibri" w:cs="Segoe UI"/>
          <w:b/>
          <w:i/>
          <w:iCs/>
          <w:color w:val="000000" w:themeColor="text1"/>
          <w:shd w:val="clear" w:color="auto" w:fill="FFFFFF"/>
          <w:lang w:val="en-US"/>
        </w:rPr>
        <w:t>laboratory</w:t>
      </w:r>
      <w:r w:rsidRPr="00162ACC">
        <w:rPr>
          <w:rStyle w:val="eop"/>
          <w:rFonts w:ascii="Calibri" w:hAnsi="Calibri" w:cs="Segoe UI"/>
          <w:b/>
          <w:color w:val="000000" w:themeColor="text1"/>
          <w:lang w:val="en-US"/>
        </w:rPr>
        <w:t> </w:t>
      </w:r>
    </w:p>
    <w:p w:rsidR="006C1485" w:rsidRPr="00162ACC" w:rsidRDefault="006C1485" w:rsidP="006C148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HERNÁN OCHOA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is a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bromatologist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with expertise 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physical and chemical analysis of wine, musts and control of the grape maturity. He has been part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work teams focused on quality control attending to different wine and vineyard workshops and conferences.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EMILIO</w:t>
      </w:r>
      <w:r w:rsidRPr="00C32322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BERGUI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is a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biochemic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technitian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dedicated to the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physical, chemical and microbiologic analysis of wines, control of grape maturity and must analysis. He has attended to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training workshops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microbiologic analysis and analytical techniques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given by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Excell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laboratory.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7B23F0" w:rsidRPr="00C32322" w:rsidRDefault="007B23F0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:rsidR="00E6598F" w:rsidRPr="007B23F0" w:rsidRDefault="00E6598F" w:rsidP="00E6598F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Segoe UI"/>
          <w:b/>
          <w:color w:val="000000" w:themeColor="text1"/>
        </w:rPr>
      </w:pPr>
      <w:proofErr w:type="spellStart"/>
      <w:r w:rsidRPr="007B23F0">
        <w:rPr>
          <w:rStyle w:val="spellingerror"/>
          <w:rFonts w:ascii="Calibri" w:hAnsi="Calibri" w:cs="Segoe UI"/>
          <w:b/>
          <w:i/>
          <w:iCs/>
          <w:color w:val="000000" w:themeColor="text1"/>
          <w:shd w:val="clear" w:color="auto" w:fill="FFFFFF"/>
          <w:lang w:val="es-AR"/>
        </w:rPr>
        <w:t>Administration</w:t>
      </w:r>
      <w:proofErr w:type="spellEnd"/>
      <w:r w:rsidRPr="007B23F0">
        <w:rPr>
          <w:rStyle w:val="apple-converted-space"/>
          <w:rFonts w:ascii="Calibri" w:hAnsi="Calibri" w:cs="Segoe UI"/>
          <w:b/>
          <w:i/>
          <w:iCs/>
          <w:color w:val="000000" w:themeColor="text1"/>
          <w:shd w:val="clear" w:color="auto" w:fill="FFFFFF"/>
          <w:lang w:val="es-AR"/>
        </w:rPr>
        <w:t> </w:t>
      </w:r>
      <w:proofErr w:type="spellStart"/>
      <w:r w:rsidRPr="007B23F0">
        <w:rPr>
          <w:rStyle w:val="spellingerror"/>
          <w:rFonts w:ascii="Calibri" w:hAnsi="Calibri" w:cs="Segoe UI"/>
          <w:b/>
          <w:i/>
          <w:iCs/>
          <w:color w:val="000000" w:themeColor="text1"/>
          <w:shd w:val="clear" w:color="auto" w:fill="FFFFFF"/>
          <w:lang w:val="es-AR"/>
        </w:rPr>
        <w:t>area</w:t>
      </w:r>
      <w:proofErr w:type="spellEnd"/>
      <w:r w:rsidRPr="007B23F0">
        <w:rPr>
          <w:rStyle w:val="normaltextrun"/>
          <w:rFonts w:ascii="Calibri" w:hAnsi="Calibri" w:cs="Segoe UI"/>
          <w:b/>
          <w:color w:val="000000" w:themeColor="text1"/>
          <w:sz w:val="22"/>
          <w:szCs w:val="22"/>
          <w:shd w:val="clear" w:color="auto" w:fill="FFFFFF"/>
          <w:lang w:val="es-AR"/>
        </w:rPr>
        <w:t>.</w:t>
      </w:r>
      <w:r w:rsidRPr="007B23F0">
        <w:rPr>
          <w:rStyle w:val="eop"/>
          <w:rFonts w:ascii="Calibri" w:hAnsi="Calibri" w:cs="Segoe UI"/>
          <w:b/>
          <w:color w:val="000000" w:themeColor="text1"/>
          <w:sz w:val="22"/>
          <w:szCs w:val="22"/>
        </w:rPr>
        <w:t> </w:t>
      </w:r>
    </w:p>
    <w:p w:rsidR="006C1485" w:rsidRPr="00C32322" w:rsidRDefault="006C1485" w:rsidP="006C148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Segoe UI"/>
          <w:color w:val="000000" w:themeColor="text1"/>
        </w:rPr>
      </w:pP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4735A1">
        <w:rPr>
          <w:rStyle w:val="normaltextrun"/>
          <w:rFonts w:ascii="Calibri" w:hAnsi="Calibri" w:cs="Segoe UI"/>
          <w:b/>
          <w:color w:val="000000" w:themeColor="text1"/>
          <w:sz w:val="22"/>
          <w:szCs w:val="22"/>
          <w:shd w:val="clear" w:color="auto" w:fill="FFFFFF"/>
          <w:lang w:val="en-US"/>
        </w:rPr>
        <w:t>Lorena</w:t>
      </w:r>
      <w:r w:rsidRPr="004735A1">
        <w:rPr>
          <w:rStyle w:val="apple-converted-space"/>
          <w:rFonts w:ascii="Calibri" w:hAnsi="Calibri" w:cs="Segoe UI"/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4735A1">
        <w:rPr>
          <w:rStyle w:val="spellingerror"/>
          <w:rFonts w:ascii="Calibri" w:hAnsi="Calibri" w:cs="Segoe UI"/>
          <w:b/>
          <w:color w:val="000000" w:themeColor="text1"/>
          <w:sz w:val="22"/>
          <w:szCs w:val="22"/>
          <w:shd w:val="clear" w:color="auto" w:fill="FFFFFF"/>
          <w:lang w:val="en-US"/>
        </w:rPr>
        <w:t>Rivarola</w:t>
      </w:r>
      <w:proofErr w:type="spellEnd"/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is and administrative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employee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and assistant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delivering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analytical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results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of the laboratory. She is responsible for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the billing and collection of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Eno.Rolland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, together with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the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accounting firm LH y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Asociados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. She also assists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in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the logistics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of every project.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E6598F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MAIL:</w:t>
      </w:r>
      <w:r w:rsidRPr="00C32322">
        <w:rPr>
          <w:rStyle w:val="apple-converted-space"/>
          <w:rFonts w:ascii="Calibri" w:hAnsi="Calibri" w:cs="Segoe U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hyperlink r:id="rId7" w:tgtFrame="_blank" w:history="1">
        <w:r w:rsidRPr="00C32322">
          <w:rPr>
            <w:rStyle w:val="normaltextrun"/>
            <w:rFonts w:ascii="Calibri" w:hAnsi="Calibri" w:cs="Segoe UI"/>
            <w:color w:val="000000" w:themeColor="text1"/>
            <w:sz w:val="22"/>
            <w:szCs w:val="22"/>
            <w:u w:val="single"/>
            <w:shd w:val="clear" w:color="auto" w:fill="FFFFFF"/>
            <w:lang w:val="en-US"/>
          </w:rPr>
          <w:t>administracion@enorolland.com.ar</w:t>
        </w:r>
      </w:hyperlink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  <w:lang w:val="en-US"/>
        </w:rPr>
        <w:t> </w:t>
      </w:r>
    </w:p>
    <w:p w:rsidR="006C1485" w:rsidRPr="00C32322" w:rsidRDefault="006C1485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:rsidR="00E6598F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n-US"/>
        </w:rPr>
        <w:t>CUSTOMERS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  <w:lang w:val="en-US"/>
        </w:rPr>
        <w:t> </w:t>
      </w:r>
    </w:p>
    <w:p w:rsidR="006C1485" w:rsidRPr="00C32322" w:rsidRDefault="006C1485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:rsidR="00E6598F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We work for every wine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project of diverse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nature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and scale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including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all the links of the chain (from the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field selection to the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consumer).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7B23F0" w:rsidRPr="00C32322" w:rsidRDefault="007B23F0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lang w:val="en-US"/>
        </w:rPr>
        <w:t>Among our customers we can find: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s-AR"/>
        </w:rPr>
        <w:t>Small and médium</w:t>
      </w:r>
      <w:r w:rsidRPr="00C32322">
        <w:rPr>
          <w:rStyle w:val="apple-converted-space"/>
          <w:rFonts w:ascii="Calibri" w:hAnsi="Calibri" w:cs="Segoe UI"/>
          <w:color w:val="000000" w:themeColor="text1"/>
          <w:lang w:val="es-AR"/>
        </w:rPr>
        <w:t> </w:t>
      </w:r>
      <w:proofErr w:type="spellStart"/>
      <w:r w:rsidRPr="00C32322">
        <w:rPr>
          <w:rStyle w:val="spellingerror"/>
          <w:rFonts w:ascii="Calibri" w:hAnsi="Calibri" w:cs="Segoe UI"/>
          <w:color w:val="000000" w:themeColor="text1"/>
          <w:lang w:val="es-AR"/>
        </w:rPr>
        <w:t>producers</w:t>
      </w:r>
      <w:proofErr w:type="spellEnd"/>
      <w:r w:rsidRPr="00C32322">
        <w:rPr>
          <w:rStyle w:val="normaltextrun"/>
          <w:rFonts w:ascii="Calibri" w:hAnsi="Calibri" w:cs="Segoe UI"/>
          <w:color w:val="000000" w:themeColor="text1"/>
          <w:lang w:val="es-AR"/>
        </w:rPr>
        <w:t>.</w:t>
      </w:r>
      <w:r w:rsidRPr="00C32322">
        <w:rPr>
          <w:rStyle w:val="eop"/>
          <w:rFonts w:ascii="Calibri" w:hAnsi="Calibri" w:cs="Segoe UI"/>
          <w:color w:val="000000" w:themeColor="text1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Wineries of all sizes (small,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="00EA3C4F" w:rsidRPr="00C32322">
        <w:rPr>
          <w:rStyle w:val="spellingerror"/>
          <w:rFonts w:ascii="Calibri" w:hAnsi="Calibri" w:cs="Segoe UI"/>
          <w:color w:val="000000" w:themeColor="text1"/>
          <w:lang w:val="en-US"/>
        </w:rPr>
        <w:t>medium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and large).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Private and family companies (Those that do not have facilities to make their wines).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New investors and wine projects.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color w:val="000000" w:themeColor="text1"/>
          <w:lang w:val="en-US"/>
        </w:rPr>
      </w:pP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Vineyards</w:t>
      </w:r>
      <w:r w:rsidRPr="00C32322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r w:rsidRPr="00C32322">
        <w:rPr>
          <w:rStyle w:val="normaltextrun"/>
          <w:rFonts w:ascii="Calibri" w:hAnsi="Calibri" w:cs="Segoe UI"/>
          <w:color w:val="000000" w:themeColor="text1"/>
          <w:lang w:val="en-US"/>
        </w:rPr>
        <w:t>destined to sell high-quality grapes.</w:t>
      </w: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eop"/>
          <w:rFonts w:ascii="Calibri" w:hAnsi="Calibri" w:cs="Segoe UI"/>
          <w:color w:val="000000" w:themeColor="text1"/>
          <w:lang w:val="en-US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lang w:val="en-US"/>
        </w:rPr>
        <w:t>Customers who trust in our consulting:</w:t>
      </w:r>
      <w:r w:rsidR="006C1485">
        <w:rPr>
          <w:rStyle w:val="eop"/>
          <w:rFonts w:ascii="Calibri" w:hAnsi="Calibri" w:cs="Segoe UI"/>
          <w:color w:val="000000" w:themeColor="text1"/>
          <w:lang w:val="en-US"/>
        </w:rPr>
        <w:t xml:space="preserve"> 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>(Aquí se citarían los clientes,</w:t>
      </w:r>
      <w:r w:rsidR="006C1485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>actuales y también</w:t>
      </w:r>
      <w:r w:rsidR="006C1485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>los</w:t>
      </w:r>
      <w:r w:rsidR="006C1485">
        <w:rPr>
          <w:rStyle w:val="apple-converted-space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 xml:space="preserve">históricos, pero ordenados con cierto criterio o categorizados de acuerdo con la relevancia del asesoramiento que le brinda o brindó </w:t>
      </w:r>
      <w:proofErr w:type="spellStart"/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>Eno.Rolland</w:t>
      </w:r>
      <w:proofErr w:type="spellEnd"/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2"/>
          <w:szCs w:val="22"/>
          <w:lang w:val="es-AR"/>
        </w:rPr>
        <w:t>)</w:t>
      </w:r>
      <w:r w:rsidRPr="00C32322">
        <w:rPr>
          <w:rStyle w:val="eop"/>
          <w:rFonts w:ascii="Calibri" w:hAnsi="Calibri" w:cs="Segoe UI"/>
          <w:color w:val="000000" w:themeColor="text1"/>
          <w:sz w:val="22"/>
          <w:szCs w:val="22"/>
        </w:rPr>
        <w:t> </w:t>
      </w:r>
    </w:p>
    <w:p w:rsidR="00E6598F" w:rsidRPr="00162ACC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proofErr w:type="spellStart"/>
      <w:r w:rsidRPr="00162ACC">
        <w:rPr>
          <w:rStyle w:val="spellingerror"/>
          <w:rFonts w:ascii="Calibri" w:hAnsi="Calibri" w:cs="Segoe UI"/>
          <w:color w:val="000000" w:themeColor="text1"/>
          <w:sz w:val="21"/>
          <w:szCs w:val="21"/>
          <w:shd w:val="clear" w:color="auto" w:fill="FFFFFF"/>
          <w:lang w:val="en-US"/>
        </w:rPr>
        <w:t>Xxxx</w:t>
      </w:r>
      <w:proofErr w:type="spellEnd"/>
    </w:p>
    <w:p w:rsidR="00E6598F" w:rsidRPr="00162ACC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162ACC">
        <w:rPr>
          <w:rStyle w:val="spellingerror"/>
          <w:rFonts w:ascii="Calibri" w:hAnsi="Calibri" w:cs="Segoe UI"/>
          <w:color w:val="000000" w:themeColor="text1"/>
          <w:sz w:val="21"/>
          <w:szCs w:val="21"/>
          <w:shd w:val="clear" w:color="auto" w:fill="FFFFFF"/>
          <w:lang w:val="en-US"/>
        </w:rPr>
        <w:t>xxxxx</w:t>
      </w:r>
      <w:proofErr w:type="spellEnd"/>
      <w:proofErr w:type="gramEnd"/>
    </w:p>
    <w:p w:rsidR="004735A1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color w:val="000000" w:themeColor="text1"/>
          <w:sz w:val="21"/>
          <w:szCs w:val="21"/>
          <w:lang w:val="en-US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>Other customers of</w:t>
      </w:r>
      <w:r w:rsidR="006C1485">
        <w:rPr>
          <w:rStyle w:val="apple-converted-space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32322">
        <w:rPr>
          <w:rStyle w:val="spellingerror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>Eno.Rolland</w:t>
      </w:r>
      <w:proofErr w:type="spellEnd"/>
      <w:r w:rsidR="006C1485">
        <w:rPr>
          <w:rStyle w:val="apple-converted-space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>consulting</w:t>
      </w:r>
      <w:r w:rsidR="006C1485">
        <w:rPr>
          <w:rStyle w:val="apple-converted-space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21"/>
          <w:szCs w:val="21"/>
          <w:lang w:val="en-US"/>
        </w:rPr>
        <w:t>and laboratory:</w:t>
      </w:r>
      <w:r w:rsidR="006C1485">
        <w:rPr>
          <w:rStyle w:val="scxw180498577"/>
          <w:rFonts w:ascii="Calibri" w:hAnsi="Calibri" w:cs="Segoe UI"/>
          <w:color w:val="000000" w:themeColor="text1"/>
          <w:sz w:val="21"/>
          <w:szCs w:val="21"/>
          <w:lang w:val="en-US"/>
        </w:rPr>
        <w:t xml:space="preserve"> </w:t>
      </w:r>
    </w:p>
    <w:p w:rsidR="004735A1" w:rsidRDefault="004735A1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Calibri" w:hAnsi="Calibri" w:cs="Segoe UI"/>
          <w:color w:val="000000" w:themeColor="text1"/>
          <w:sz w:val="21"/>
          <w:szCs w:val="21"/>
          <w:lang w:val="en-US"/>
        </w:rPr>
        <w:t>Xxxxxxxxxxxx</w:t>
      </w:r>
      <w:proofErr w:type="spellEnd"/>
    </w:p>
    <w:p w:rsidR="007B23F0" w:rsidRPr="004735A1" w:rsidRDefault="004735A1" w:rsidP="00E6598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rFonts w:ascii="Calibri" w:hAnsi="Calibri" w:cs="Segoe UI"/>
          <w:color w:val="000000" w:themeColor="text1"/>
          <w:sz w:val="21"/>
          <w:szCs w:val="21"/>
          <w:lang w:val="en-US"/>
        </w:rPr>
        <w:t>xxxxxxxxxxx</w:t>
      </w:r>
      <w:proofErr w:type="spellEnd"/>
      <w:proofErr w:type="gramEnd"/>
      <w:r w:rsidR="00E6598F" w:rsidRPr="00C32322">
        <w:rPr>
          <w:rFonts w:ascii="Calibri" w:hAnsi="Calibri" w:cs="Segoe UI"/>
          <w:color w:val="000000" w:themeColor="text1"/>
          <w:sz w:val="21"/>
          <w:szCs w:val="21"/>
          <w:lang w:val="en-US"/>
        </w:rPr>
        <w:br/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s-AR"/>
        </w:rPr>
        <w:t>CONTACT FORM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rFonts w:ascii="Calibri" w:hAnsi="Calibri" w:cs="Segoe UI"/>
          <w:b/>
          <w:bCs/>
          <w:color w:val="000000" w:themeColor="text1"/>
          <w:sz w:val="32"/>
          <w:szCs w:val="32"/>
          <w:u w:val="single"/>
          <w:lang w:val="es-AR"/>
        </w:rPr>
        <w:t>CONTACT DETAILS</w:t>
      </w:r>
      <w:r w:rsidRPr="00C32322">
        <w:rPr>
          <w:rStyle w:val="eop"/>
          <w:rFonts w:ascii="Calibri" w:hAnsi="Calibri" w:cs="Segoe UI"/>
          <w:color w:val="000000" w:themeColor="text1"/>
          <w:sz w:val="32"/>
          <w:szCs w:val="32"/>
        </w:rPr>
        <w:t> </w:t>
      </w:r>
    </w:p>
    <w:p w:rsidR="00E6598F" w:rsidRPr="00C32322" w:rsidRDefault="00E6598F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2322">
        <w:rPr>
          <w:rStyle w:val="normaltextrun"/>
          <w:rFonts w:ascii="Calibri" w:hAnsi="Calibri" w:cs="Segoe UI"/>
          <w:color w:val="000000" w:themeColor="text1"/>
          <w:sz w:val="21"/>
          <w:szCs w:val="21"/>
          <w:shd w:val="clear" w:color="auto" w:fill="FFFFFF"/>
          <w:lang w:val="es-AR"/>
        </w:rPr>
        <w:t>ENO.ROLLAND: San Martín 610, Luján de Cuyo, Mendoza, Argentina - Tel. +54 261 498 30 37</w:t>
      </w:r>
      <w:r w:rsidRPr="00C32322">
        <w:rPr>
          <w:rStyle w:val="eop"/>
          <w:rFonts w:ascii="Calibri" w:hAnsi="Calibri" w:cs="Segoe UI"/>
          <w:color w:val="000000" w:themeColor="text1"/>
          <w:sz w:val="21"/>
          <w:szCs w:val="21"/>
        </w:rPr>
        <w:t> </w:t>
      </w:r>
    </w:p>
    <w:p w:rsidR="00E6598F" w:rsidRPr="00C32322" w:rsidRDefault="00EA2B02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hyperlink r:id="rId8" w:tgtFrame="_blank" w:history="1">
        <w:r w:rsidR="00E6598F" w:rsidRPr="00C32322">
          <w:rPr>
            <w:rStyle w:val="normaltextrun"/>
            <w:rFonts w:ascii="Calibri" w:hAnsi="Calibri" w:cs="Segoe UI"/>
            <w:color w:val="000000" w:themeColor="text1"/>
            <w:sz w:val="21"/>
            <w:szCs w:val="21"/>
            <w:u w:val="single"/>
            <w:shd w:val="clear" w:color="auto" w:fill="FFFFFF"/>
            <w:lang w:val="es-AR"/>
          </w:rPr>
          <w:t>Enorolland@enorolland.com.ar</w:t>
        </w:r>
      </w:hyperlink>
      <w:r w:rsidR="00E6598F" w:rsidRPr="00C32322">
        <w:rPr>
          <w:rStyle w:val="eop"/>
          <w:rFonts w:ascii="Calibri" w:hAnsi="Calibri" w:cs="Segoe UI"/>
          <w:color w:val="000000" w:themeColor="text1"/>
          <w:sz w:val="21"/>
          <w:szCs w:val="21"/>
        </w:rPr>
        <w:t> </w:t>
      </w:r>
    </w:p>
    <w:p w:rsidR="00E6598F" w:rsidRPr="00C32322" w:rsidRDefault="00EA2B02" w:rsidP="00E6598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hyperlink r:id="rId9" w:tgtFrame="_blank" w:history="1">
        <w:r w:rsidR="00E6598F" w:rsidRPr="00C32322">
          <w:rPr>
            <w:rStyle w:val="normaltextrun"/>
            <w:rFonts w:ascii="Calibri" w:hAnsi="Calibri" w:cs="Segoe UI"/>
            <w:color w:val="000000" w:themeColor="text1"/>
            <w:sz w:val="21"/>
            <w:szCs w:val="21"/>
            <w:u w:val="single"/>
            <w:shd w:val="clear" w:color="auto" w:fill="FFFFFF"/>
            <w:lang w:val="es-AR"/>
          </w:rPr>
          <w:t>https://www.facebook.com/Eno.RollandAsesoramientoyLaboratorio</w:t>
        </w:r>
      </w:hyperlink>
      <w:r w:rsidR="00E6598F" w:rsidRPr="00C32322">
        <w:rPr>
          <w:rStyle w:val="normaltextrun"/>
          <w:rFonts w:ascii="Calibri" w:hAnsi="Calibri" w:cs="Segoe UI"/>
          <w:color w:val="000000" w:themeColor="text1"/>
          <w:sz w:val="21"/>
          <w:szCs w:val="21"/>
          <w:shd w:val="clear" w:color="auto" w:fill="FFFFFF"/>
          <w:lang w:val="es-AR"/>
        </w:rPr>
        <w:t> </w:t>
      </w:r>
      <w:r w:rsidR="00E6598F" w:rsidRPr="00C32322">
        <w:rPr>
          <w:rStyle w:val="eop"/>
          <w:rFonts w:ascii="Calibri" w:hAnsi="Calibri" w:cs="Segoe UI"/>
          <w:color w:val="000000" w:themeColor="text1"/>
          <w:sz w:val="21"/>
          <w:szCs w:val="21"/>
        </w:rPr>
        <w:t> </w:t>
      </w:r>
    </w:p>
    <w:p w:rsidR="009D7FC3" w:rsidRPr="00C32322" w:rsidRDefault="009D7FC3" w:rsidP="00E6598F">
      <w:pPr>
        <w:jc w:val="both"/>
        <w:rPr>
          <w:color w:val="000000" w:themeColor="text1"/>
        </w:rPr>
      </w:pPr>
    </w:p>
    <w:sectPr w:rsidR="009D7FC3" w:rsidRPr="00C32322" w:rsidSect="00EA3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8BC"/>
    <w:multiLevelType w:val="multilevel"/>
    <w:tmpl w:val="090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923A37"/>
    <w:multiLevelType w:val="multilevel"/>
    <w:tmpl w:val="244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D5255C"/>
    <w:multiLevelType w:val="multilevel"/>
    <w:tmpl w:val="EDD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7306BE"/>
    <w:multiLevelType w:val="multilevel"/>
    <w:tmpl w:val="A738B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DAC2168"/>
    <w:multiLevelType w:val="multilevel"/>
    <w:tmpl w:val="9FA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FF193C"/>
    <w:multiLevelType w:val="multilevel"/>
    <w:tmpl w:val="8D544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84E1CB9"/>
    <w:multiLevelType w:val="multilevel"/>
    <w:tmpl w:val="354E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100C71"/>
    <w:multiLevelType w:val="multilevel"/>
    <w:tmpl w:val="F72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4A0165"/>
    <w:multiLevelType w:val="multilevel"/>
    <w:tmpl w:val="63E49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8DB0B3B"/>
    <w:multiLevelType w:val="multilevel"/>
    <w:tmpl w:val="240C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030036"/>
    <w:multiLevelType w:val="multilevel"/>
    <w:tmpl w:val="A53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49162C"/>
    <w:multiLevelType w:val="multilevel"/>
    <w:tmpl w:val="9A4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0C4F04"/>
    <w:multiLevelType w:val="multilevel"/>
    <w:tmpl w:val="0BEEE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960BC"/>
    <w:multiLevelType w:val="multilevel"/>
    <w:tmpl w:val="BEFA1E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3516704"/>
    <w:multiLevelType w:val="multilevel"/>
    <w:tmpl w:val="C2D8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907A8D"/>
    <w:multiLevelType w:val="multilevel"/>
    <w:tmpl w:val="8D3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D531A5"/>
    <w:multiLevelType w:val="multilevel"/>
    <w:tmpl w:val="9F2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896B5F"/>
    <w:multiLevelType w:val="multilevel"/>
    <w:tmpl w:val="F02EB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4C12939"/>
    <w:multiLevelType w:val="multilevel"/>
    <w:tmpl w:val="547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191290"/>
    <w:multiLevelType w:val="multilevel"/>
    <w:tmpl w:val="B86E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115FE2"/>
    <w:multiLevelType w:val="multilevel"/>
    <w:tmpl w:val="498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586170"/>
    <w:multiLevelType w:val="multilevel"/>
    <w:tmpl w:val="AF8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8605E1"/>
    <w:multiLevelType w:val="multilevel"/>
    <w:tmpl w:val="6F4C4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A1D2AC0"/>
    <w:multiLevelType w:val="multilevel"/>
    <w:tmpl w:val="A1886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A824DD8"/>
    <w:multiLevelType w:val="multilevel"/>
    <w:tmpl w:val="45B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7F132DB"/>
    <w:multiLevelType w:val="multilevel"/>
    <w:tmpl w:val="8E1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22073F"/>
    <w:multiLevelType w:val="multilevel"/>
    <w:tmpl w:val="71E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C547BE2"/>
    <w:multiLevelType w:val="multilevel"/>
    <w:tmpl w:val="AFD04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F0E0BA2"/>
    <w:multiLevelType w:val="multilevel"/>
    <w:tmpl w:val="110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6"/>
  </w:num>
  <w:num w:numId="3">
    <w:abstractNumId w:val="28"/>
  </w:num>
  <w:num w:numId="4">
    <w:abstractNumId w:val="14"/>
  </w:num>
  <w:num w:numId="5">
    <w:abstractNumId w:val="21"/>
  </w:num>
  <w:num w:numId="6">
    <w:abstractNumId w:val="16"/>
  </w:num>
  <w:num w:numId="7">
    <w:abstractNumId w:val="11"/>
  </w:num>
  <w:num w:numId="8">
    <w:abstractNumId w:val="20"/>
  </w:num>
  <w:num w:numId="9">
    <w:abstractNumId w:val="6"/>
  </w:num>
  <w:num w:numId="10">
    <w:abstractNumId w:val="23"/>
  </w:num>
  <w:num w:numId="11">
    <w:abstractNumId w:val="5"/>
  </w:num>
  <w:num w:numId="12">
    <w:abstractNumId w:val="18"/>
  </w:num>
  <w:num w:numId="13">
    <w:abstractNumId w:val="3"/>
  </w:num>
  <w:num w:numId="14">
    <w:abstractNumId w:val="8"/>
  </w:num>
  <w:num w:numId="15">
    <w:abstractNumId w:val="10"/>
  </w:num>
  <w:num w:numId="16">
    <w:abstractNumId w:val="22"/>
  </w:num>
  <w:num w:numId="17">
    <w:abstractNumId w:val="13"/>
  </w:num>
  <w:num w:numId="18">
    <w:abstractNumId w:val="17"/>
  </w:num>
  <w:num w:numId="19">
    <w:abstractNumId w:val="27"/>
  </w:num>
  <w:num w:numId="20">
    <w:abstractNumId w:val="15"/>
  </w:num>
  <w:num w:numId="21">
    <w:abstractNumId w:val="2"/>
  </w:num>
  <w:num w:numId="22">
    <w:abstractNumId w:val="25"/>
  </w:num>
  <w:num w:numId="23">
    <w:abstractNumId w:val="4"/>
  </w:num>
  <w:num w:numId="24">
    <w:abstractNumId w:val="1"/>
  </w:num>
  <w:num w:numId="25">
    <w:abstractNumId w:val="19"/>
  </w:num>
  <w:num w:numId="26">
    <w:abstractNumId w:val="0"/>
  </w:num>
  <w:num w:numId="27">
    <w:abstractNumId w:val="24"/>
  </w:num>
  <w:num w:numId="28">
    <w:abstractNumId w:val="9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598F"/>
    <w:rsid w:val="000B044C"/>
    <w:rsid w:val="001035BB"/>
    <w:rsid w:val="00162ACC"/>
    <w:rsid w:val="00457CCC"/>
    <w:rsid w:val="004735A1"/>
    <w:rsid w:val="006C1485"/>
    <w:rsid w:val="007B23F0"/>
    <w:rsid w:val="009D7FC3"/>
    <w:rsid w:val="00BB4B6B"/>
    <w:rsid w:val="00C32322"/>
    <w:rsid w:val="00E6598F"/>
    <w:rsid w:val="00EA2B02"/>
    <w:rsid w:val="00EA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E6598F"/>
  </w:style>
  <w:style w:type="character" w:customStyle="1" w:styleId="normaltextrun">
    <w:name w:val="normaltextrun"/>
    <w:basedOn w:val="Fuentedeprrafopredeter"/>
    <w:rsid w:val="00E6598F"/>
  </w:style>
  <w:style w:type="character" w:customStyle="1" w:styleId="spellingerror">
    <w:name w:val="spellingerror"/>
    <w:basedOn w:val="Fuentedeprrafopredeter"/>
    <w:rsid w:val="00E6598F"/>
  </w:style>
  <w:style w:type="character" w:customStyle="1" w:styleId="apple-converted-space">
    <w:name w:val="apple-converted-space"/>
    <w:basedOn w:val="Fuentedeprrafopredeter"/>
    <w:rsid w:val="00E6598F"/>
  </w:style>
  <w:style w:type="character" w:customStyle="1" w:styleId="contextualspellingandgrammarerror">
    <w:name w:val="contextualspellingandgrammarerror"/>
    <w:basedOn w:val="Fuentedeprrafopredeter"/>
    <w:rsid w:val="00E6598F"/>
  </w:style>
  <w:style w:type="character" w:customStyle="1" w:styleId="scxw180498577">
    <w:name w:val="scxw180498577"/>
    <w:basedOn w:val="Fuentedeprrafopredeter"/>
    <w:rsid w:val="00E65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orolland@enorolland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istracion@enorolland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a@enorolland.com.a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briela@enorolland.com.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no.RollandAsesoramientoyLaborato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1563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2018-11-27T13:26:00Z</dcterms:created>
  <dcterms:modified xsi:type="dcterms:W3CDTF">2018-11-27T14:15:00Z</dcterms:modified>
</cp:coreProperties>
</file>