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328" w:rsidRPr="00E828A5" w:rsidRDefault="00543328" w:rsidP="00543328">
      <w:pPr>
        <w:pStyle w:val="Normal1"/>
        <w:spacing w:line="276" w:lineRule="auto"/>
        <w:rPr>
          <w:rFonts w:ascii="Arial" w:eastAsia="Times New Roman" w:hAnsi="Arial" w:cs="Arial"/>
          <w:b/>
        </w:rPr>
      </w:pPr>
      <w:bookmarkStart w:id="0" w:name="_Hlk512801275"/>
      <w:bookmarkEnd w:id="0"/>
      <w:r w:rsidRPr="00E828A5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59264" behindDoc="0" locked="0" layoutInCell="1" hidden="0" allowOverlap="1" wp14:anchorId="26223FFC" wp14:editId="0AFD7633">
            <wp:simplePos x="0" y="0"/>
            <wp:positionH relativeFrom="margin">
              <wp:posOffset>1689685</wp:posOffset>
            </wp:positionH>
            <wp:positionV relativeFrom="paragraph">
              <wp:posOffset>2641</wp:posOffset>
            </wp:positionV>
            <wp:extent cx="2508200" cy="850187"/>
            <wp:effectExtent l="0" t="0" r="0" b="0"/>
            <wp:wrapNone/>
            <wp:docPr id="3" name="image5.jpg" descr="negrohorizontal-Imagen Institucion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negrohorizontal-Imagen Institucional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8200" cy="850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43328" w:rsidRPr="00E828A5" w:rsidRDefault="00543328" w:rsidP="00543328">
      <w:pPr>
        <w:pStyle w:val="Normal1"/>
        <w:tabs>
          <w:tab w:val="center" w:pos="4252"/>
          <w:tab w:val="right" w:pos="8504"/>
        </w:tabs>
        <w:ind w:left="1400"/>
        <w:jc w:val="right"/>
        <w:rPr>
          <w:rFonts w:ascii="Arial" w:eastAsia="Times New Roman" w:hAnsi="Arial" w:cs="Arial"/>
        </w:rPr>
      </w:pPr>
    </w:p>
    <w:p w:rsidR="00543328" w:rsidRPr="00E828A5" w:rsidRDefault="00543328" w:rsidP="00543328">
      <w:pPr>
        <w:pStyle w:val="Normal1"/>
        <w:tabs>
          <w:tab w:val="center" w:pos="4252"/>
          <w:tab w:val="right" w:pos="8504"/>
        </w:tabs>
        <w:ind w:left="1400"/>
        <w:jc w:val="right"/>
        <w:rPr>
          <w:rFonts w:ascii="Arial" w:eastAsia="Times New Roman" w:hAnsi="Arial" w:cs="Arial"/>
        </w:rPr>
      </w:pPr>
      <w:r w:rsidRPr="00E828A5">
        <w:rPr>
          <w:rFonts w:ascii="Arial" w:eastAsia="Times New Roman" w:hAnsi="Arial" w:cs="Arial"/>
        </w:rPr>
        <w:tab/>
        <w:t xml:space="preserve"> </w:t>
      </w:r>
    </w:p>
    <w:p w:rsidR="00543328" w:rsidRPr="00E828A5" w:rsidRDefault="00543328" w:rsidP="00543328">
      <w:pPr>
        <w:pStyle w:val="Normal1"/>
        <w:jc w:val="center"/>
        <w:rPr>
          <w:rFonts w:ascii="Arial" w:eastAsia="Times New Roman" w:hAnsi="Arial" w:cs="Arial"/>
        </w:rPr>
      </w:pPr>
    </w:p>
    <w:p w:rsidR="00543328" w:rsidRPr="00E828A5" w:rsidRDefault="00543328" w:rsidP="00543328">
      <w:pPr>
        <w:pStyle w:val="Normal1"/>
        <w:jc w:val="center"/>
        <w:rPr>
          <w:rFonts w:ascii="Arial" w:eastAsia="Times New Roman" w:hAnsi="Arial" w:cs="Arial"/>
        </w:rPr>
      </w:pP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  <w:r w:rsidRPr="00543328">
        <w:rPr>
          <w:rFonts w:ascii="Times New Roman" w:eastAsia="Times New Roman" w:hAnsi="Times New Roman" w:cs="Times New Roman"/>
        </w:rPr>
        <w:t>FACULTAD DE INGENIERÍA</w:t>
      </w: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  <w:r w:rsidRPr="00543328">
        <w:rPr>
          <w:rFonts w:ascii="Times New Roman" w:eastAsia="Times New Roman" w:hAnsi="Times New Roman" w:cs="Times New Roman"/>
        </w:rPr>
        <w:t>DEPARTAMENTO DE INGENIERÍA DE SISTEMAS</w:t>
      </w: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SISTEMAS OPERATIVOS</w:t>
      </w: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RICARDO GONZ</w:t>
      </w:r>
      <w:r w:rsidR="00EA3F65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LE</w:t>
      </w:r>
      <w:r w:rsidR="00EA3F65">
        <w:rPr>
          <w:rFonts w:ascii="Times New Roman" w:eastAsia="Times New Roman" w:hAnsi="Times New Roman" w:cs="Times New Roman"/>
        </w:rPr>
        <w:t>Z</w:t>
      </w: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INFORME PROYECTO</w:t>
      </w: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</w:p>
    <w:p w:rsidR="00543328" w:rsidRPr="00543328" w:rsidRDefault="00543328" w:rsidP="00543328">
      <w:pPr>
        <w:pStyle w:val="Normal1"/>
        <w:rPr>
          <w:rFonts w:ascii="Times New Roman" w:eastAsia="Times New Roman" w:hAnsi="Times New Roman" w:cs="Times New Roman"/>
        </w:rPr>
      </w:pP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  <w:r w:rsidRPr="00543328">
        <w:rPr>
          <w:rFonts w:ascii="Times New Roman" w:eastAsia="Times New Roman" w:hAnsi="Times New Roman" w:cs="Times New Roman"/>
        </w:rPr>
        <w:br/>
      </w: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  <w:lang w:val="es-CO"/>
        </w:rPr>
      </w:pPr>
      <w:r w:rsidRPr="00543328">
        <w:rPr>
          <w:rFonts w:ascii="Times New Roman" w:eastAsia="Times New Roman" w:hAnsi="Times New Roman" w:cs="Times New Roman"/>
        </w:rPr>
        <w:t>INTEGRANTES</w:t>
      </w:r>
      <w:r w:rsidRPr="00543328">
        <w:rPr>
          <w:rFonts w:ascii="Times New Roman" w:eastAsia="Times New Roman" w:hAnsi="Times New Roman" w:cs="Times New Roman"/>
          <w:lang w:val="es-CO"/>
        </w:rPr>
        <w:t xml:space="preserve"> </w:t>
      </w: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  <w:lang w:val="es-CO"/>
        </w:rPr>
      </w:pP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  <w:lang w:val="es-CO"/>
        </w:rPr>
      </w:pP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s-CO"/>
        </w:rPr>
        <w:t>SANTIAGO CARO</w:t>
      </w: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</w:p>
    <w:p w:rsidR="00543328" w:rsidRPr="00543328" w:rsidRDefault="00543328" w:rsidP="00543328">
      <w:pPr>
        <w:pStyle w:val="Normal1"/>
        <w:jc w:val="center"/>
        <w:rPr>
          <w:rFonts w:ascii="Times New Roman" w:eastAsia="Times New Roman" w:hAnsi="Times New Roman" w:cs="Times New Roman"/>
        </w:rPr>
      </w:pPr>
      <w:r w:rsidRPr="00543328">
        <w:rPr>
          <w:rFonts w:ascii="Times New Roman" w:eastAsia="Times New Roman" w:hAnsi="Times New Roman" w:cs="Times New Roman"/>
        </w:rPr>
        <w:t>JUAN CARLOS SU</w:t>
      </w:r>
      <w:r w:rsidR="00EA3F65">
        <w:rPr>
          <w:rFonts w:ascii="Times New Roman" w:eastAsia="Times New Roman" w:hAnsi="Times New Roman" w:cs="Times New Roman"/>
        </w:rPr>
        <w:t>Á</w:t>
      </w:r>
      <w:r w:rsidRPr="00543328">
        <w:rPr>
          <w:rFonts w:ascii="Times New Roman" w:eastAsia="Times New Roman" w:hAnsi="Times New Roman" w:cs="Times New Roman"/>
        </w:rPr>
        <w:t xml:space="preserve">REZ </w:t>
      </w:r>
    </w:p>
    <w:p w:rsidR="00543328" w:rsidRPr="00120952" w:rsidRDefault="00543328" w:rsidP="0054332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bookmarkStart w:id="1" w:name="_GoBack"/>
      <w:bookmarkEnd w:id="1"/>
    </w:p>
    <w:p w:rsidR="00543328" w:rsidRPr="00120952" w:rsidRDefault="00543328" w:rsidP="0054332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543328" w:rsidRPr="00120952" w:rsidRDefault="00543328" w:rsidP="0054332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543328" w:rsidRDefault="008669DC" w:rsidP="005433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DE SEPTIEMBRE DE 2018</w:t>
      </w:r>
    </w:p>
    <w:p w:rsidR="008669DC" w:rsidRDefault="008669DC" w:rsidP="005433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69DC" w:rsidRPr="00543328" w:rsidRDefault="008669DC" w:rsidP="005433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3328" w:rsidRDefault="00543328" w:rsidP="00D747CB">
      <w:pPr>
        <w:ind w:left="720" w:hanging="360"/>
      </w:pPr>
    </w:p>
    <w:p w:rsidR="009F1314" w:rsidRPr="00D747CB" w:rsidRDefault="00C401FD" w:rsidP="00D747C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D747CB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División de la Matriz</w:t>
      </w:r>
    </w:p>
    <w:p w:rsidR="00C401FD" w:rsidRDefault="00C401F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La matriz se dividió asignándole </w:t>
      </w:r>
      <w:r w:rsidR="00C50377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un grupo de filas a cada uno de los procesos/hilos de la matriz. Los </w:t>
      </w:r>
      <w:r w:rsidR="00855B06" w:rsidRPr="00D747CB">
        <w:rPr>
          <w:rFonts w:ascii="Times New Roman" w:hAnsi="Times New Roman" w:cs="Times New Roman"/>
          <w:sz w:val="24"/>
          <w:szCs w:val="24"/>
          <w:lang w:val="es-CO"/>
        </w:rPr>
        <w:t>argumentos de entrada</w:t>
      </w:r>
      <w:r w:rsidR="00C50377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 se utilizan para hallar el resultado del número de filas dividido entre el número de procesos</w:t>
      </w:r>
      <w:r w:rsidR="00D747CB" w:rsidRPr="00D747CB">
        <w:rPr>
          <w:rFonts w:ascii="Times New Roman" w:hAnsi="Times New Roman" w:cs="Times New Roman"/>
          <w:sz w:val="24"/>
          <w:szCs w:val="24"/>
          <w:lang w:val="es-CO"/>
        </w:rPr>
        <w:t>/hilos</w:t>
      </w:r>
      <w:r w:rsidR="00C50377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, que será la cantidad de filas que le corresponde a cada uno. Dado que el número de filas no será en todos los casos divisible entre el número de procesos/hilos, la división se hará utilizando números enteros y el residuo (módulo) se le sumará siempre a la cantidad de filas del último proceso/hilo. En casos en los que el resultado de la división </w:t>
      </w:r>
      <w:r w:rsidR="00EA5A14" w:rsidRPr="00D747CB">
        <w:rPr>
          <w:rFonts w:ascii="Times New Roman" w:hAnsi="Times New Roman" w:cs="Times New Roman"/>
          <w:sz w:val="24"/>
          <w:szCs w:val="24"/>
          <w:lang w:val="es-CO"/>
        </w:rPr>
        <w:t>sea</w:t>
      </w:r>
      <w:r w:rsidR="00C50377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 cero, se le asignará una fila a cada uno de los procesos</w:t>
      </w:r>
      <w:r w:rsidR="00EA5A14" w:rsidRPr="00D747CB">
        <w:rPr>
          <w:rFonts w:ascii="Times New Roman" w:hAnsi="Times New Roman" w:cs="Times New Roman"/>
          <w:sz w:val="24"/>
          <w:szCs w:val="24"/>
          <w:lang w:val="es-CO"/>
        </w:rPr>
        <w:t>/hilos</w:t>
      </w:r>
      <w:r w:rsidR="00C50377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 hasta que no haya más filas por asignar, buscando que la división</w:t>
      </w:r>
      <w:r w:rsidR="00855B06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 del trabajo</w:t>
      </w:r>
      <w:r w:rsidR="00C50377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 sea lo más equitativa posible.</w:t>
      </w:r>
      <w:r w:rsidR="00EA5A14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 En este último caso habrá por lo menos un hilo/proceso que no tiene ninguna fila asignada. </w:t>
      </w:r>
    </w:p>
    <w:p w:rsidR="00B903AA" w:rsidRDefault="00B903A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Ejemplo de una Matriz: 4x3 en la que se pide que haga 3 procesos.</w:t>
      </w:r>
    </w:p>
    <w:p w:rsidR="00120952" w:rsidRPr="00D747CB" w:rsidRDefault="00B903A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524000" cy="3524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2135D" id="Rectángulo 4" o:spid="_x0000_s1026" style="position:absolute;margin-left:0;margin-top:.95pt;width:120pt;height:27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BF1A6C" wp14:editId="5F65602C">
                <wp:simplePos x="0" y="0"/>
                <wp:positionH relativeFrom="margin">
                  <wp:align>left</wp:align>
                </wp:positionH>
                <wp:positionV relativeFrom="paragraph">
                  <wp:posOffset>638175</wp:posOffset>
                </wp:positionV>
                <wp:extent cx="1543050" cy="5810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ED96C" id="Rectángulo 6" o:spid="_x0000_s1026" style="position:absolute;margin-left:0;margin-top:50.25pt;width:121.5pt;height:45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BF1A6C" wp14:editId="5F65602C">
                <wp:simplePos x="0" y="0"/>
                <wp:positionH relativeFrom="margin">
                  <wp:align>left</wp:align>
                </wp:positionH>
                <wp:positionV relativeFrom="paragraph">
                  <wp:posOffset>321944</wp:posOffset>
                </wp:positionV>
                <wp:extent cx="1571625" cy="3143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8F65" id="Rectángulo 5" o:spid="_x0000_s1026" style="position:absolute;margin-left:0;margin-top:25.35pt;width:123.75pt;height:24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AABD015" wp14:editId="4CBA436C">
            <wp:extent cx="1552575" cy="1247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FD" w:rsidRPr="00D747CB" w:rsidRDefault="00C401FD" w:rsidP="00D747C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D747CB">
        <w:rPr>
          <w:rFonts w:ascii="Times New Roman" w:hAnsi="Times New Roman" w:cs="Times New Roman"/>
          <w:b/>
          <w:sz w:val="24"/>
          <w:szCs w:val="24"/>
          <w:lang w:val="es-CO"/>
        </w:rPr>
        <w:t>Comunicación entre padre e hijos</w:t>
      </w:r>
    </w:p>
    <w:p w:rsidR="00120952" w:rsidRDefault="00C401FD" w:rsidP="0012095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D747CB">
        <w:rPr>
          <w:rFonts w:ascii="Times New Roman" w:hAnsi="Times New Roman" w:cs="Times New Roman"/>
          <w:b/>
          <w:sz w:val="24"/>
          <w:szCs w:val="24"/>
          <w:lang w:val="es-CO"/>
        </w:rPr>
        <w:t>Proceso</w:t>
      </w:r>
      <w:r w:rsidR="00120952">
        <w:rPr>
          <w:rFonts w:ascii="Times New Roman" w:hAnsi="Times New Roman" w:cs="Times New Roman"/>
          <w:b/>
          <w:sz w:val="24"/>
          <w:szCs w:val="24"/>
          <w:lang w:val="es-CO"/>
        </w:rPr>
        <w:t>s</w:t>
      </w:r>
    </w:p>
    <w:p w:rsidR="0023731D" w:rsidRDefault="005F14BA" w:rsidP="00120952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La </w:t>
      </w:r>
      <w:r w:rsidR="00120952" w:rsidRPr="00120952">
        <w:rPr>
          <w:rFonts w:ascii="Times New Roman" w:hAnsi="Times New Roman" w:cs="Times New Roman"/>
          <w:sz w:val="24"/>
          <w:szCs w:val="24"/>
          <w:lang w:val="es-CO"/>
        </w:rPr>
        <w:t xml:space="preserve">comunicación </w:t>
      </w:r>
      <w:r w:rsidR="0056676F">
        <w:rPr>
          <w:rFonts w:ascii="Times New Roman" w:hAnsi="Times New Roman" w:cs="Times New Roman"/>
          <w:sz w:val="24"/>
          <w:szCs w:val="24"/>
          <w:lang w:val="es-CO"/>
        </w:rPr>
        <w:t xml:space="preserve">entre </w:t>
      </w:r>
      <w:r w:rsidR="00120952" w:rsidRPr="00120952">
        <w:rPr>
          <w:rFonts w:ascii="Times New Roman" w:hAnsi="Times New Roman" w:cs="Times New Roman"/>
          <w:sz w:val="24"/>
          <w:szCs w:val="24"/>
          <w:lang w:val="es-CO"/>
        </w:rPr>
        <w:t xml:space="preserve">el programa padre y los procesos hijos se </w:t>
      </w:r>
      <w:r w:rsidR="003D2322">
        <w:rPr>
          <w:rFonts w:ascii="Times New Roman" w:hAnsi="Times New Roman" w:cs="Times New Roman"/>
          <w:sz w:val="24"/>
          <w:szCs w:val="24"/>
          <w:lang w:val="es-CO"/>
        </w:rPr>
        <w:t>realiza</w:t>
      </w:r>
      <w:r w:rsidR="00120952" w:rsidRPr="0012095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3D2322">
        <w:rPr>
          <w:rFonts w:ascii="Times New Roman" w:hAnsi="Times New Roman" w:cs="Times New Roman"/>
          <w:sz w:val="24"/>
          <w:szCs w:val="24"/>
          <w:lang w:val="es-CO"/>
        </w:rPr>
        <w:t>por medio</w:t>
      </w:r>
      <w:r w:rsidR="0024343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3D2322">
        <w:rPr>
          <w:rFonts w:ascii="Times New Roman" w:hAnsi="Times New Roman" w:cs="Times New Roman"/>
          <w:sz w:val="24"/>
          <w:szCs w:val="24"/>
          <w:lang w:val="es-CO"/>
        </w:rPr>
        <w:t>del estado de</w:t>
      </w:r>
      <w:r w:rsidR="0012095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3D2322">
        <w:rPr>
          <w:rFonts w:ascii="Times New Roman" w:hAnsi="Times New Roman" w:cs="Times New Roman"/>
          <w:sz w:val="24"/>
          <w:szCs w:val="24"/>
          <w:lang w:val="es-CO"/>
        </w:rPr>
        <w:t>terminación</w:t>
      </w:r>
      <w:r w:rsidR="00120952">
        <w:rPr>
          <w:rFonts w:ascii="Times New Roman" w:hAnsi="Times New Roman" w:cs="Times New Roman"/>
          <w:sz w:val="24"/>
          <w:szCs w:val="24"/>
          <w:lang w:val="es-CO"/>
        </w:rPr>
        <w:t xml:space="preserve"> del proceso</w:t>
      </w:r>
      <w:r w:rsidR="00EC05D4">
        <w:rPr>
          <w:rFonts w:ascii="Times New Roman" w:hAnsi="Times New Roman" w:cs="Times New Roman"/>
          <w:sz w:val="24"/>
          <w:szCs w:val="24"/>
          <w:lang w:val="es-CO"/>
        </w:rPr>
        <w:t xml:space="preserve"> hijo</w:t>
      </w:r>
      <w:r w:rsidR="00D52E67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12095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D52E67">
        <w:rPr>
          <w:rFonts w:ascii="Times New Roman" w:hAnsi="Times New Roman" w:cs="Times New Roman"/>
          <w:sz w:val="24"/>
          <w:szCs w:val="24"/>
          <w:lang w:val="es-CO"/>
        </w:rPr>
        <w:t>Cuando un proceso hijo termina de realizar su labor, se utiliza</w:t>
      </w:r>
      <w:r w:rsidR="00120952">
        <w:rPr>
          <w:rFonts w:ascii="Times New Roman" w:hAnsi="Times New Roman" w:cs="Times New Roman"/>
          <w:sz w:val="24"/>
          <w:szCs w:val="24"/>
          <w:lang w:val="es-CO"/>
        </w:rPr>
        <w:t xml:space="preserve"> la </w:t>
      </w:r>
      <w:r w:rsidR="009327A6">
        <w:rPr>
          <w:rFonts w:ascii="Times New Roman" w:hAnsi="Times New Roman" w:cs="Times New Roman"/>
          <w:sz w:val="24"/>
          <w:szCs w:val="24"/>
          <w:lang w:val="es-CO"/>
        </w:rPr>
        <w:t>función</w:t>
      </w:r>
      <w:r w:rsidR="0012095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proofErr w:type="gramStart"/>
      <w:r w:rsidR="00120952">
        <w:rPr>
          <w:rFonts w:ascii="Times New Roman" w:hAnsi="Times New Roman" w:cs="Times New Roman"/>
          <w:sz w:val="24"/>
          <w:szCs w:val="24"/>
          <w:lang w:val="es-CO"/>
        </w:rPr>
        <w:t>exit</w:t>
      </w:r>
      <w:proofErr w:type="spellEnd"/>
      <w:r w:rsidR="00120952">
        <w:rPr>
          <w:rFonts w:ascii="Times New Roman" w:hAnsi="Times New Roman" w:cs="Times New Roman"/>
          <w:sz w:val="24"/>
          <w:szCs w:val="24"/>
          <w:lang w:val="es-CO"/>
        </w:rPr>
        <w:t>(</w:t>
      </w:r>
      <w:proofErr w:type="gramEnd"/>
      <w:r w:rsidR="00120952">
        <w:rPr>
          <w:rFonts w:ascii="Times New Roman" w:hAnsi="Times New Roman" w:cs="Times New Roman"/>
          <w:sz w:val="24"/>
          <w:szCs w:val="24"/>
          <w:lang w:val="es-CO"/>
        </w:rPr>
        <w:t>)</w:t>
      </w:r>
      <w:r w:rsidR="000C6DC6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120952">
        <w:rPr>
          <w:rFonts w:ascii="Times New Roman" w:hAnsi="Times New Roman" w:cs="Times New Roman"/>
          <w:sz w:val="24"/>
          <w:szCs w:val="24"/>
          <w:lang w:val="es-CO"/>
        </w:rPr>
        <w:t xml:space="preserve"> que </w:t>
      </w:r>
      <w:r w:rsidR="000C6DC6">
        <w:rPr>
          <w:rFonts w:ascii="Times New Roman" w:hAnsi="Times New Roman" w:cs="Times New Roman"/>
          <w:sz w:val="24"/>
          <w:szCs w:val="24"/>
          <w:lang w:val="es-CO"/>
        </w:rPr>
        <w:t>termina</w:t>
      </w:r>
      <w:r w:rsidR="00120952">
        <w:rPr>
          <w:rFonts w:ascii="Times New Roman" w:hAnsi="Times New Roman" w:cs="Times New Roman"/>
          <w:sz w:val="24"/>
          <w:szCs w:val="24"/>
          <w:lang w:val="es-CO"/>
        </w:rPr>
        <w:t xml:space="preserve"> el </w:t>
      </w:r>
      <w:r w:rsidR="009327A6">
        <w:rPr>
          <w:rFonts w:ascii="Times New Roman" w:hAnsi="Times New Roman" w:cs="Times New Roman"/>
          <w:sz w:val="24"/>
          <w:szCs w:val="24"/>
          <w:lang w:val="es-CO"/>
        </w:rPr>
        <w:t xml:space="preserve">proceso. </w:t>
      </w:r>
      <w:r w:rsidR="00E14552">
        <w:rPr>
          <w:rFonts w:ascii="Times New Roman" w:hAnsi="Times New Roman" w:cs="Times New Roman"/>
          <w:sz w:val="24"/>
          <w:szCs w:val="24"/>
          <w:lang w:val="es-CO"/>
        </w:rPr>
        <w:t>Cuando se utiliza esta función</w:t>
      </w:r>
      <w:r w:rsidR="00120952">
        <w:rPr>
          <w:rFonts w:ascii="Times New Roman" w:hAnsi="Times New Roman" w:cs="Times New Roman"/>
          <w:sz w:val="24"/>
          <w:szCs w:val="24"/>
          <w:lang w:val="es-CO"/>
        </w:rPr>
        <w:t xml:space="preserve"> se puede añadir un numero </w:t>
      </w:r>
      <w:r w:rsidR="00D31FD9">
        <w:rPr>
          <w:rFonts w:ascii="Times New Roman" w:hAnsi="Times New Roman" w:cs="Times New Roman"/>
          <w:sz w:val="24"/>
          <w:szCs w:val="24"/>
          <w:lang w:val="es-CO"/>
        </w:rPr>
        <w:t xml:space="preserve">de estado </w:t>
      </w:r>
      <w:r w:rsidR="008E26B6">
        <w:rPr>
          <w:rFonts w:ascii="Times New Roman" w:hAnsi="Times New Roman" w:cs="Times New Roman"/>
          <w:sz w:val="24"/>
          <w:szCs w:val="24"/>
          <w:lang w:val="es-CO"/>
        </w:rPr>
        <w:t xml:space="preserve">dentro de los paréntesis, </w:t>
      </w:r>
      <w:r w:rsidR="00120952">
        <w:rPr>
          <w:rFonts w:ascii="Times New Roman" w:hAnsi="Times New Roman" w:cs="Times New Roman"/>
          <w:sz w:val="24"/>
          <w:szCs w:val="24"/>
          <w:lang w:val="es-CO"/>
        </w:rPr>
        <w:t xml:space="preserve">para que </w:t>
      </w:r>
      <w:r w:rsidR="00D31FD9">
        <w:rPr>
          <w:rFonts w:ascii="Times New Roman" w:hAnsi="Times New Roman" w:cs="Times New Roman"/>
          <w:sz w:val="24"/>
          <w:szCs w:val="24"/>
          <w:lang w:val="es-CO"/>
        </w:rPr>
        <w:t>sea retornado</w:t>
      </w:r>
      <w:r w:rsidR="00120952">
        <w:rPr>
          <w:rFonts w:ascii="Times New Roman" w:hAnsi="Times New Roman" w:cs="Times New Roman"/>
          <w:sz w:val="24"/>
          <w:szCs w:val="24"/>
          <w:lang w:val="es-CO"/>
        </w:rPr>
        <w:t xml:space="preserve"> al proceso padre</w:t>
      </w:r>
      <w:r w:rsidR="0023731D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12095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23731D">
        <w:rPr>
          <w:rFonts w:ascii="Times New Roman" w:hAnsi="Times New Roman" w:cs="Times New Roman"/>
          <w:sz w:val="24"/>
          <w:szCs w:val="24"/>
          <w:lang w:val="es-CO"/>
        </w:rPr>
        <w:t>E</w:t>
      </w:r>
      <w:r w:rsidR="00120952">
        <w:rPr>
          <w:rFonts w:ascii="Times New Roman" w:hAnsi="Times New Roman" w:cs="Times New Roman"/>
          <w:sz w:val="24"/>
          <w:szCs w:val="24"/>
          <w:lang w:val="es-CO"/>
        </w:rPr>
        <w:t xml:space="preserve">ste numero puede ir desde 0 hasta 255. </w:t>
      </w:r>
    </w:p>
    <w:p w:rsidR="00CB445C" w:rsidRDefault="002001A0" w:rsidP="00120952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Cuando cada hilo</w:t>
      </w:r>
      <w:r w:rsidR="005616BE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>termina</w:t>
      </w:r>
      <w:r w:rsidR="005616BE">
        <w:rPr>
          <w:rFonts w:ascii="Times New Roman" w:hAnsi="Times New Roman" w:cs="Times New Roman"/>
          <w:sz w:val="24"/>
          <w:szCs w:val="24"/>
          <w:lang w:val="es-CO"/>
        </w:rPr>
        <w:t xml:space="preserve"> de contar los números distintos de cero de las filas que le corresponden</w:t>
      </w:r>
      <w:r>
        <w:rPr>
          <w:rFonts w:ascii="Times New Roman" w:hAnsi="Times New Roman" w:cs="Times New Roman"/>
          <w:sz w:val="24"/>
          <w:szCs w:val="24"/>
          <w:lang w:val="es-CO"/>
        </w:rPr>
        <w:t>, se revisa si</w:t>
      </w:r>
      <w:r w:rsidR="00572AF5">
        <w:rPr>
          <w:rFonts w:ascii="Times New Roman" w:hAnsi="Times New Roman" w:cs="Times New Roman"/>
          <w:sz w:val="24"/>
          <w:szCs w:val="24"/>
          <w:lang w:val="es-CO"/>
        </w:rPr>
        <w:t xml:space="preserve"> el total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572AF5">
        <w:rPr>
          <w:rFonts w:ascii="Times New Roman" w:hAnsi="Times New Roman" w:cs="Times New Roman"/>
          <w:sz w:val="24"/>
          <w:szCs w:val="24"/>
          <w:lang w:val="es-CO"/>
        </w:rPr>
        <w:t xml:space="preserve">es menor a 255. </w:t>
      </w:r>
      <w:r w:rsidR="00836AEC">
        <w:rPr>
          <w:rFonts w:ascii="Times New Roman" w:hAnsi="Times New Roman" w:cs="Times New Roman"/>
          <w:sz w:val="24"/>
          <w:szCs w:val="24"/>
          <w:lang w:val="es-CO"/>
        </w:rPr>
        <w:t xml:space="preserve">En caso de que se cumpla esta condición, </w:t>
      </w:r>
      <w:r w:rsidR="00DE1637">
        <w:rPr>
          <w:rFonts w:ascii="Times New Roman" w:hAnsi="Times New Roman" w:cs="Times New Roman"/>
          <w:sz w:val="24"/>
          <w:szCs w:val="24"/>
          <w:lang w:val="es-CO"/>
        </w:rPr>
        <w:t xml:space="preserve">este número se retorna </w:t>
      </w:r>
      <w:r w:rsidR="00485038">
        <w:rPr>
          <w:rFonts w:ascii="Times New Roman" w:hAnsi="Times New Roman" w:cs="Times New Roman"/>
          <w:sz w:val="24"/>
          <w:szCs w:val="24"/>
          <w:lang w:val="es-CO"/>
        </w:rPr>
        <w:t xml:space="preserve">como el estado al </w:t>
      </w:r>
      <w:r w:rsidR="005D402E">
        <w:rPr>
          <w:rFonts w:ascii="Times New Roman" w:hAnsi="Times New Roman" w:cs="Times New Roman"/>
          <w:sz w:val="24"/>
          <w:szCs w:val="24"/>
          <w:lang w:val="es-CO"/>
        </w:rPr>
        <w:t>usar</w:t>
      </w:r>
      <w:r w:rsidR="0048503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proofErr w:type="gramStart"/>
      <w:r w:rsidR="00485038">
        <w:rPr>
          <w:rFonts w:ascii="Times New Roman" w:hAnsi="Times New Roman" w:cs="Times New Roman"/>
          <w:sz w:val="24"/>
          <w:szCs w:val="24"/>
          <w:lang w:val="es-CO"/>
        </w:rPr>
        <w:t>exit</w:t>
      </w:r>
      <w:proofErr w:type="spellEnd"/>
      <w:r w:rsidR="00090086">
        <w:rPr>
          <w:rFonts w:ascii="Times New Roman" w:hAnsi="Times New Roman" w:cs="Times New Roman"/>
          <w:sz w:val="24"/>
          <w:szCs w:val="24"/>
          <w:lang w:val="es-CO"/>
        </w:rPr>
        <w:t>(</w:t>
      </w:r>
      <w:proofErr w:type="gramEnd"/>
      <w:r w:rsidR="00090086">
        <w:rPr>
          <w:rFonts w:ascii="Times New Roman" w:hAnsi="Times New Roman" w:cs="Times New Roman"/>
          <w:sz w:val="24"/>
          <w:szCs w:val="24"/>
          <w:lang w:val="es-CO"/>
        </w:rPr>
        <w:t xml:space="preserve">), de lo contrario </w:t>
      </w:r>
      <w:r w:rsidR="00C876D2">
        <w:rPr>
          <w:rFonts w:ascii="Times New Roman" w:hAnsi="Times New Roman" w:cs="Times New Roman"/>
          <w:sz w:val="24"/>
          <w:szCs w:val="24"/>
          <w:lang w:val="es-CO"/>
        </w:rPr>
        <w:t xml:space="preserve">se retornará 255 en el </w:t>
      </w:r>
      <w:proofErr w:type="spellStart"/>
      <w:r w:rsidR="00C876D2">
        <w:rPr>
          <w:rFonts w:ascii="Times New Roman" w:hAnsi="Times New Roman" w:cs="Times New Roman"/>
          <w:sz w:val="24"/>
          <w:szCs w:val="24"/>
          <w:lang w:val="es-CO"/>
        </w:rPr>
        <w:t>exit</w:t>
      </w:r>
      <w:proofErr w:type="spellEnd"/>
      <w:r w:rsidR="00C876D2">
        <w:rPr>
          <w:rFonts w:ascii="Times New Roman" w:hAnsi="Times New Roman" w:cs="Times New Roman"/>
          <w:sz w:val="24"/>
          <w:szCs w:val="24"/>
          <w:lang w:val="es-CO"/>
        </w:rPr>
        <w:t xml:space="preserve">() y se </w:t>
      </w:r>
      <w:r w:rsidR="004669D4">
        <w:rPr>
          <w:rFonts w:ascii="Times New Roman" w:hAnsi="Times New Roman" w:cs="Times New Roman"/>
          <w:sz w:val="24"/>
          <w:szCs w:val="24"/>
          <w:lang w:val="es-CO"/>
        </w:rPr>
        <w:t xml:space="preserve">guardará el resultado en un archivo cuyo nombre será el </w:t>
      </w:r>
      <w:proofErr w:type="spellStart"/>
      <w:r w:rsidR="004669D4">
        <w:rPr>
          <w:rFonts w:ascii="Times New Roman" w:hAnsi="Times New Roman" w:cs="Times New Roman"/>
          <w:sz w:val="24"/>
          <w:szCs w:val="24"/>
          <w:lang w:val="es-CO"/>
        </w:rPr>
        <w:t>pid</w:t>
      </w:r>
      <w:proofErr w:type="spellEnd"/>
      <w:r w:rsidR="004669D4">
        <w:rPr>
          <w:rFonts w:ascii="Times New Roman" w:hAnsi="Times New Roman" w:cs="Times New Roman"/>
          <w:sz w:val="24"/>
          <w:szCs w:val="24"/>
          <w:lang w:val="es-CO"/>
        </w:rPr>
        <w:t xml:space="preserve"> del proceso hijo.</w:t>
      </w:r>
    </w:p>
    <w:p w:rsidR="00120952" w:rsidRPr="00120952" w:rsidRDefault="00CB445C" w:rsidP="00120952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Al crear a </w:t>
      </w:r>
      <w:r w:rsidR="005D402E">
        <w:rPr>
          <w:rFonts w:ascii="Times New Roman" w:hAnsi="Times New Roman" w:cs="Times New Roman"/>
          <w:sz w:val="24"/>
          <w:szCs w:val="24"/>
          <w:lang w:val="es-CO"/>
        </w:rPr>
        <w:t>los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hijos, el proceso padre guardará todos los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de sus </w:t>
      </w:r>
      <w:r w:rsidR="005D402E">
        <w:rPr>
          <w:rFonts w:ascii="Times New Roman" w:hAnsi="Times New Roman" w:cs="Times New Roman"/>
          <w:sz w:val="24"/>
          <w:szCs w:val="24"/>
          <w:lang w:val="es-CO"/>
        </w:rPr>
        <w:t xml:space="preserve">procesos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hijos en un arreglo. De esta manera, el padre podrá usar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wait_</w:t>
      </w:r>
      <w:proofErr w:type="gramStart"/>
      <w:r>
        <w:rPr>
          <w:rFonts w:ascii="Times New Roman" w:hAnsi="Times New Roman" w:cs="Times New Roman"/>
          <w:sz w:val="24"/>
          <w:szCs w:val="24"/>
          <w:lang w:val="es-CO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s-CO"/>
        </w:rPr>
        <w:t>) con los valores del arreglo para esperar a todos sus hijo</w:t>
      </w:r>
      <w:r w:rsidR="005D402E">
        <w:rPr>
          <w:rFonts w:ascii="Times New Roman" w:hAnsi="Times New Roman" w:cs="Times New Roman"/>
          <w:sz w:val="24"/>
          <w:szCs w:val="24"/>
          <w:lang w:val="es-CO"/>
        </w:rPr>
        <w:t>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r w:rsidR="00A33BCC">
        <w:rPr>
          <w:rFonts w:ascii="Times New Roman" w:hAnsi="Times New Roman" w:cs="Times New Roman"/>
          <w:sz w:val="24"/>
          <w:szCs w:val="24"/>
          <w:lang w:val="es-CO"/>
        </w:rPr>
        <w:t xml:space="preserve">Cuando el padre espera al hijo, este revisa el estado retornado por el hijo. En caso de que este sea </w:t>
      </w:r>
      <w:r w:rsidR="00926925">
        <w:rPr>
          <w:rFonts w:ascii="Times New Roman" w:hAnsi="Times New Roman" w:cs="Times New Roman"/>
          <w:sz w:val="24"/>
          <w:szCs w:val="24"/>
          <w:lang w:val="es-CO"/>
        </w:rPr>
        <w:t>menor a 255, usará este valor para sumarlo al total de números distintos de cero</w:t>
      </w:r>
      <w:r w:rsidR="0045069C">
        <w:rPr>
          <w:rFonts w:ascii="Times New Roman" w:hAnsi="Times New Roman" w:cs="Times New Roman"/>
          <w:sz w:val="24"/>
          <w:szCs w:val="24"/>
          <w:lang w:val="es-CO"/>
        </w:rPr>
        <w:t>, y</w:t>
      </w:r>
      <w:r w:rsidR="00926925">
        <w:rPr>
          <w:rFonts w:ascii="Times New Roman" w:hAnsi="Times New Roman" w:cs="Times New Roman"/>
          <w:sz w:val="24"/>
          <w:szCs w:val="24"/>
          <w:lang w:val="es-CO"/>
        </w:rPr>
        <w:t xml:space="preserve"> en caso</w:t>
      </w:r>
      <w:r w:rsidR="0045069C">
        <w:rPr>
          <w:rFonts w:ascii="Times New Roman" w:hAnsi="Times New Roman" w:cs="Times New Roman"/>
          <w:sz w:val="24"/>
          <w:szCs w:val="24"/>
          <w:lang w:val="es-CO"/>
        </w:rPr>
        <w:t xml:space="preserve"> de que el número retornado sea 255, abrirá el archivo con el nombre del </w:t>
      </w:r>
      <w:proofErr w:type="spellStart"/>
      <w:r w:rsidR="0045069C">
        <w:rPr>
          <w:rFonts w:ascii="Times New Roman" w:hAnsi="Times New Roman" w:cs="Times New Roman"/>
          <w:sz w:val="24"/>
          <w:szCs w:val="24"/>
          <w:lang w:val="es-CO"/>
        </w:rPr>
        <w:t>pid</w:t>
      </w:r>
      <w:proofErr w:type="spellEnd"/>
      <w:r w:rsidR="0045069C">
        <w:rPr>
          <w:rFonts w:ascii="Times New Roman" w:hAnsi="Times New Roman" w:cs="Times New Roman"/>
          <w:sz w:val="24"/>
          <w:szCs w:val="24"/>
          <w:lang w:val="es-CO"/>
        </w:rPr>
        <w:t xml:space="preserve"> del proceso hijo para </w:t>
      </w:r>
      <w:r w:rsidR="00182ADF">
        <w:rPr>
          <w:rFonts w:ascii="Times New Roman" w:hAnsi="Times New Roman" w:cs="Times New Roman"/>
          <w:sz w:val="24"/>
          <w:szCs w:val="24"/>
          <w:lang w:val="es-CO"/>
        </w:rPr>
        <w:t xml:space="preserve">leerlo y obtener el número </w:t>
      </w:r>
      <w:r w:rsidR="000951EC">
        <w:rPr>
          <w:rFonts w:ascii="Times New Roman" w:hAnsi="Times New Roman" w:cs="Times New Roman"/>
          <w:sz w:val="24"/>
          <w:szCs w:val="24"/>
          <w:lang w:val="es-CO"/>
        </w:rPr>
        <w:t>que sumará al total.</w:t>
      </w:r>
    </w:p>
    <w:p w:rsidR="00D747CB" w:rsidRPr="00D747CB" w:rsidRDefault="00D747CB" w:rsidP="00D747CB">
      <w:pPr>
        <w:pStyle w:val="Prrafodelista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D747CB" w:rsidRPr="00D747CB" w:rsidRDefault="00C401FD" w:rsidP="00D747C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D747CB">
        <w:rPr>
          <w:rFonts w:ascii="Times New Roman" w:hAnsi="Times New Roman" w:cs="Times New Roman"/>
          <w:b/>
          <w:sz w:val="24"/>
          <w:szCs w:val="24"/>
          <w:lang w:val="es-CO"/>
        </w:rPr>
        <w:t>Hilos</w:t>
      </w:r>
    </w:p>
    <w:p w:rsidR="00451180" w:rsidRPr="00D747CB" w:rsidRDefault="00451180" w:rsidP="00D747CB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D747CB">
        <w:rPr>
          <w:rFonts w:ascii="Times New Roman" w:hAnsi="Times New Roman" w:cs="Times New Roman"/>
          <w:sz w:val="24"/>
          <w:szCs w:val="24"/>
          <w:lang w:val="es-CO"/>
        </w:rPr>
        <w:lastRenderedPageBreak/>
        <w:t>Para la comunicación entre el programa principal y los hilos se</w:t>
      </w:r>
      <w:r w:rsidR="00B9474E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 utiliz</w:t>
      </w:r>
      <w:r w:rsidRPr="00D747CB">
        <w:rPr>
          <w:rFonts w:ascii="Times New Roman" w:hAnsi="Times New Roman" w:cs="Times New Roman"/>
          <w:sz w:val="24"/>
          <w:szCs w:val="24"/>
          <w:lang w:val="es-CO"/>
        </w:rPr>
        <w:t>ó</w:t>
      </w:r>
      <w:r w:rsidR="00B9474E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 la estructura de datos </w:t>
      </w:r>
      <w:proofErr w:type="spellStart"/>
      <w:r w:rsidR="00B9474E" w:rsidRPr="00D747CB">
        <w:rPr>
          <w:rFonts w:ascii="Times New Roman" w:hAnsi="Times New Roman" w:cs="Times New Roman"/>
          <w:sz w:val="24"/>
          <w:szCs w:val="24"/>
          <w:lang w:val="es-CO"/>
        </w:rPr>
        <w:t>DatosHilos</w:t>
      </w:r>
      <w:proofErr w:type="spellEnd"/>
      <w:r w:rsidR="00B9474E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, que contiene </w:t>
      </w:r>
      <w:r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variables correspondientes a: el </w:t>
      </w:r>
      <w:r w:rsidR="00855B06" w:rsidRPr="00D747CB">
        <w:rPr>
          <w:rFonts w:ascii="Times New Roman" w:hAnsi="Times New Roman" w:cs="Times New Roman"/>
          <w:sz w:val="24"/>
          <w:szCs w:val="24"/>
          <w:lang w:val="es-CO"/>
        </w:rPr>
        <w:t>número de la fila donde empieza a contar el hilo</w:t>
      </w:r>
      <w:r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proofErr w:type="spellStart"/>
      <w:r w:rsidRPr="00D747CB">
        <w:rPr>
          <w:rFonts w:ascii="Times New Roman" w:hAnsi="Times New Roman" w:cs="Times New Roman"/>
          <w:sz w:val="24"/>
          <w:szCs w:val="24"/>
          <w:lang w:val="es-CO"/>
        </w:rPr>
        <w:t>filaInicio</w:t>
      </w:r>
      <w:proofErr w:type="spellEnd"/>
      <w:r w:rsidRPr="00D747CB">
        <w:rPr>
          <w:rFonts w:ascii="Times New Roman" w:hAnsi="Times New Roman" w:cs="Times New Roman"/>
          <w:sz w:val="24"/>
          <w:szCs w:val="24"/>
          <w:lang w:val="es-CO"/>
        </w:rPr>
        <w:t>)</w:t>
      </w:r>
      <w:r w:rsidR="00B9474E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el </w:t>
      </w:r>
      <w:r w:rsidR="00855B06" w:rsidRPr="00D747CB">
        <w:rPr>
          <w:rFonts w:ascii="Times New Roman" w:hAnsi="Times New Roman" w:cs="Times New Roman"/>
          <w:sz w:val="24"/>
          <w:szCs w:val="24"/>
          <w:lang w:val="es-CO"/>
        </w:rPr>
        <w:t>número de filas que va a contar el hilo</w:t>
      </w:r>
      <w:r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proofErr w:type="spellStart"/>
      <w:r w:rsidRPr="00D747CB">
        <w:rPr>
          <w:rFonts w:ascii="Times New Roman" w:hAnsi="Times New Roman" w:cs="Times New Roman"/>
          <w:sz w:val="24"/>
          <w:szCs w:val="24"/>
          <w:lang w:val="es-CO"/>
        </w:rPr>
        <w:t>nFilas</w:t>
      </w:r>
      <w:proofErr w:type="spellEnd"/>
      <w:r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), la </w:t>
      </w:r>
      <w:r w:rsidR="00855B06" w:rsidRPr="00D747CB">
        <w:rPr>
          <w:rFonts w:ascii="Times New Roman" w:hAnsi="Times New Roman" w:cs="Times New Roman"/>
          <w:sz w:val="24"/>
          <w:szCs w:val="24"/>
          <w:lang w:val="es-CO"/>
        </w:rPr>
        <w:t>cantidad de números distintos de cero contados por el hilo</w:t>
      </w:r>
      <w:r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proofErr w:type="spellStart"/>
      <w:r w:rsidRPr="00D747CB">
        <w:rPr>
          <w:rFonts w:ascii="Times New Roman" w:hAnsi="Times New Roman" w:cs="Times New Roman"/>
          <w:sz w:val="24"/>
          <w:szCs w:val="24"/>
          <w:lang w:val="es-CO"/>
        </w:rPr>
        <w:t>noCeros</w:t>
      </w:r>
      <w:proofErr w:type="spellEnd"/>
      <w:r w:rsidRPr="00D747CB">
        <w:rPr>
          <w:rFonts w:ascii="Times New Roman" w:hAnsi="Times New Roman" w:cs="Times New Roman"/>
          <w:sz w:val="24"/>
          <w:szCs w:val="24"/>
          <w:lang w:val="es-CO"/>
        </w:rPr>
        <w:t>), la cantidad de columnas de las filas que contará el hilo (n) y la matriz leída del archivo</w:t>
      </w:r>
      <w:r w:rsidR="00B9474E" w:rsidRPr="00D747CB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855B06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 En el programa se maneja un arreglo de tipo </w:t>
      </w:r>
      <w:proofErr w:type="spellStart"/>
      <w:r w:rsidR="00855B06" w:rsidRPr="00D747CB">
        <w:rPr>
          <w:rFonts w:ascii="Times New Roman" w:hAnsi="Times New Roman" w:cs="Times New Roman"/>
          <w:sz w:val="24"/>
          <w:szCs w:val="24"/>
          <w:lang w:val="es-CO"/>
        </w:rPr>
        <w:t>DatosHilos</w:t>
      </w:r>
      <w:proofErr w:type="spellEnd"/>
      <w:r w:rsidR="00855B06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 que va a contener los datos de todos los hilos del proceso</w:t>
      </w:r>
      <w:r w:rsidRPr="00D747CB">
        <w:rPr>
          <w:rFonts w:ascii="Times New Roman" w:hAnsi="Times New Roman" w:cs="Times New Roman"/>
          <w:sz w:val="24"/>
          <w:szCs w:val="24"/>
          <w:lang w:val="es-CO"/>
        </w:rPr>
        <w:t>. A través de este arreglo se produce el intercambio de información entre el programa principal y los hilos.</w:t>
      </w:r>
    </w:p>
    <w:p w:rsidR="00081EF0" w:rsidRPr="00D747CB" w:rsidRDefault="00451180" w:rsidP="00D747C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D747CB">
        <w:rPr>
          <w:rFonts w:ascii="Times New Roman" w:hAnsi="Times New Roman" w:cs="Times New Roman"/>
          <w:b/>
          <w:noProof/>
          <w:sz w:val="24"/>
          <w:szCs w:val="24"/>
          <w:lang w:val="es-CO"/>
        </w:rPr>
        <w:drawing>
          <wp:inline distT="0" distB="0" distL="0" distR="0" wp14:anchorId="4E9F3ECA" wp14:editId="4E38981C">
            <wp:extent cx="6090459" cy="853440"/>
            <wp:effectExtent l="0" t="0" r="571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de 2018-09-19 10-53-4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" t="29119" r="9276" b="49528"/>
                    <a:stretch/>
                  </pic:blipFill>
                  <pic:spPr bwMode="auto">
                    <a:xfrm>
                      <a:off x="0" y="0"/>
                      <a:ext cx="6102190" cy="855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11B" w:rsidRPr="00D747CB" w:rsidRDefault="00451180" w:rsidP="00D747C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D747CB">
        <w:rPr>
          <w:rFonts w:ascii="Times New Roman" w:hAnsi="Times New Roman" w:cs="Times New Roman"/>
          <w:sz w:val="24"/>
          <w:szCs w:val="24"/>
          <w:lang w:val="es-CO"/>
        </w:rPr>
        <w:t>Al momento de crear un hilo, el</w:t>
      </w:r>
      <w:r w:rsidR="00855B06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 programa principal le pasa al</w:t>
      </w:r>
      <w:r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 hilo </w:t>
      </w:r>
      <w:r w:rsidR="00855B06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un apuntador a la posición del arreglo que contiene sus datos. </w:t>
      </w:r>
      <w:r w:rsidR="00081EF0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De esta manera, un hilo solamente podrá leer y modificar los datos de la posición del arreglo que le corresponde, por lo que no </w:t>
      </w:r>
      <w:r w:rsidR="002E29FF" w:rsidRPr="00D747CB">
        <w:rPr>
          <w:rFonts w:ascii="Times New Roman" w:hAnsi="Times New Roman" w:cs="Times New Roman"/>
          <w:sz w:val="24"/>
          <w:szCs w:val="24"/>
          <w:lang w:val="es-CO"/>
        </w:rPr>
        <w:t>podrá alterar</w:t>
      </w:r>
      <w:r w:rsidR="00081EF0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 con los datos de los demás hilos. </w:t>
      </w:r>
      <w:r w:rsidR="00855B06" w:rsidRPr="00D747CB">
        <w:rPr>
          <w:rFonts w:ascii="Times New Roman" w:hAnsi="Times New Roman" w:cs="Times New Roman"/>
          <w:sz w:val="24"/>
          <w:szCs w:val="24"/>
          <w:lang w:val="es-CO"/>
        </w:rPr>
        <w:t>Antes de crear al hilo, el programa principal ya le</w:t>
      </w:r>
      <w:r w:rsidR="00081EF0" w:rsidRPr="00D747CB">
        <w:rPr>
          <w:rFonts w:ascii="Times New Roman" w:hAnsi="Times New Roman" w:cs="Times New Roman"/>
          <w:sz w:val="24"/>
          <w:szCs w:val="24"/>
          <w:lang w:val="es-CO"/>
        </w:rPr>
        <w:t>s</w:t>
      </w:r>
      <w:r w:rsidR="00855B06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 ha</w:t>
      </w:r>
      <w:r w:rsidR="00081EF0" w:rsidRPr="00D747CB">
        <w:rPr>
          <w:rFonts w:ascii="Times New Roman" w:hAnsi="Times New Roman" w:cs="Times New Roman"/>
          <w:sz w:val="24"/>
          <w:szCs w:val="24"/>
          <w:lang w:val="es-CO"/>
        </w:rPr>
        <w:t>brá</w:t>
      </w:r>
      <w:r w:rsidR="00855B06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 asignado los valores correspondientes a los campos de </w:t>
      </w:r>
      <w:proofErr w:type="spellStart"/>
      <w:r w:rsidR="00855B06" w:rsidRPr="00D747CB">
        <w:rPr>
          <w:rFonts w:ascii="Times New Roman" w:hAnsi="Times New Roman" w:cs="Times New Roman"/>
          <w:sz w:val="24"/>
          <w:szCs w:val="24"/>
          <w:lang w:val="es-CO"/>
        </w:rPr>
        <w:t>filaInicio</w:t>
      </w:r>
      <w:proofErr w:type="spellEnd"/>
      <w:r w:rsidR="002E29FF" w:rsidRPr="00D747CB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855B06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855B06" w:rsidRPr="00D747CB">
        <w:rPr>
          <w:rFonts w:ascii="Times New Roman" w:hAnsi="Times New Roman" w:cs="Times New Roman"/>
          <w:sz w:val="24"/>
          <w:szCs w:val="24"/>
          <w:lang w:val="es-CO"/>
        </w:rPr>
        <w:t>nFilas</w:t>
      </w:r>
      <w:proofErr w:type="spellEnd"/>
      <w:r w:rsidR="00855B06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 w:rsidR="002E29FF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matriz y n, </w:t>
      </w:r>
      <w:r w:rsidR="00855B06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de tal manera </w:t>
      </w:r>
      <w:r w:rsidR="008A2C0E"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que el hilo podrá usar estos valores </w:t>
      </w:r>
      <w:r w:rsidR="002E29FF" w:rsidRPr="00D747CB">
        <w:rPr>
          <w:rFonts w:ascii="Times New Roman" w:hAnsi="Times New Roman" w:cs="Times New Roman"/>
          <w:sz w:val="24"/>
          <w:szCs w:val="24"/>
          <w:lang w:val="es-CO"/>
        </w:rPr>
        <w:t>contar las filas de la matriz que le corresponden.</w:t>
      </w:r>
    </w:p>
    <w:p w:rsidR="00EA5A14" w:rsidRPr="00D747CB" w:rsidRDefault="00081EF0" w:rsidP="00D747C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Una vez un hilo haya terminado de contar los números distintos de cero de las filas que le corresponden, le asignará al campo de </w:t>
      </w:r>
      <w:proofErr w:type="spellStart"/>
      <w:r w:rsidRPr="00D747CB">
        <w:rPr>
          <w:rFonts w:ascii="Times New Roman" w:hAnsi="Times New Roman" w:cs="Times New Roman"/>
          <w:sz w:val="24"/>
          <w:szCs w:val="24"/>
          <w:lang w:val="es-CO"/>
        </w:rPr>
        <w:t>noCeros</w:t>
      </w:r>
      <w:proofErr w:type="spellEnd"/>
      <w:r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 el total de números distintos de cero que contó. Después de esperar al hilo, el programa principal podrá acceder al campo </w:t>
      </w:r>
      <w:proofErr w:type="spellStart"/>
      <w:r w:rsidRPr="00D747CB">
        <w:rPr>
          <w:rFonts w:ascii="Times New Roman" w:hAnsi="Times New Roman" w:cs="Times New Roman"/>
          <w:sz w:val="24"/>
          <w:szCs w:val="24"/>
          <w:lang w:val="es-CO"/>
        </w:rPr>
        <w:t>noCeros</w:t>
      </w:r>
      <w:proofErr w:type="spellEnd"/>
      <w:r w:rsidRPr="00D747CB">
        <w:rPr>
          <w:rFonts w:ascii="Times New Roman" w:hAnsi="Times New Roman" w:cs="Times New Roman"/>
          <w:sz w:val="24"/>
          <w:szCs w:val="24"/>
          <w:lang w:val="es-CO"/>
        </w:rPr>
        <w:t xml:space="preserve"> del hilo para acumularlo en el total de números distintos de cero de toda la matriz.</w:t>
      </w:r>
    </w:p>
    <w:sectPr w:rsidR="00EA5A14" w:rsidRPr="00D747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A1892"/>
    <w:multiLevelType w:val="multilevel"/>
    <w:tmpl w:val="39F4C8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FD"/>
    <w:rsid w:val="00081EF0"/>
    <w:rsid w:val="00090086"/>
    <w:rsid w:val="000951EC"/>
    <w:rsid w:val="000C6DC6"/>
    <w:rsid w:val="00110C10"/>
    <w:rsid w:val="00120952"/>
    <w:rsid w:val="00182ADF"/>
    <w:rsid w:val="001C2E8F"/>
    <w:rsid w:val="002001A0"/>
    <w:rsid w:val="0023731D"/>
    <w:rsid w:val="0024343A"/>
    <w:rsid w:val="002E29FF"/>
    <w:rsid w:val="003378FF"/>
    <w:rsid w:val="003D2322"/>
    <w:rsid w:val="0045069C"/>
    <w:rsid w:val="00451180"/>
    <w:rsid w:val="004669D4"/>
    <w:rsid w:val="00485038"/>
    <w:rsid w:val="00543328"/>
    <w:rsid w:val="005616BE"/>
    <w:rsid w:val="0056676F"/>
    <w:rsid w:val="00572AF5"/>
    <w:rsid w:val="005D402E"/>
    <w:rsid w:val="005F14BA"/>
    <w:rsid w:val="006421D2"/>
    <w:rsid w:val="006B27F2"/>
    <w:rsid w:val="00836AEC"/>
    <w:rsid w:val="00840915"/>
    <w:rsid w:val="00855B06"/>
    <w:rsid w:val="008669DC"/>
    <w:rsid w:val="008A2C0E"/>
    <w:rsid w:val="008E26B6"/>
    <w:rsid w:val="00926925"/>
    <w:rsid w:val="009327A6"/>
    <w:rsid w:val="00975CD8"/>
    <w:rsid w:val="009A6610"/>
    <w:rsid w:val="009F1314"/>
    <w:rsid w:val="009F24A0"/>
    <w:rsid w:val="00A33BCC"/>
    <w:rsid w:val="00A76B0D"/>
    <w:rsid w:val="00AF5AF3"/>
    <w:rsid w:val="00B35F69"/>
    <w:rsid w:val="00B73D84"/>
    <w:rsid w:val="00B903AA"/>
    <w:rsid w:val="00B9474E"/>
    <w:rsid w:val="00BE5315"/>
    <w:rsid w:val="00C401FD"/>
    <w:rsid w:val="00C50377"/>
    <w:rsid w:val="00C876D2"/>
    <w:rsid w:val="00CB445C"/>
    <w:rsid w:val="00CC3448"/>
    <w:rsid w:val="00D31FD9"/>
    <w:rsid w:val="00D52E67"/>
    <w:rsid w:val="00D747CB"/>
    <w:rsid w:val="00DB133C"/>
    <w:rsid w:val="00DC311B"/>
    <w:rsid w:val="00DE1637"/>
    <w:rsid w:val="00E14552"/>
    <w:rsid w:val="00EA3F65"/>
    <w:rsid w:val="00EA5A14"/>
    <w:rsid w:val="00EC05D4"/>
    <w:rsid w:val="00F44F1A"/>
    <w:rsid w:val="00F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9688"/>
  <w15:chartTrackingRefBased/>
  <w15:docId w15:val="{C3CFCBB8-94D3-488B-8297-611C7254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7CB"/>
    <w:pPr>
      <w:ind w:left="720"/>
      <w:contextualSpacing/>
    </w:pPr>
  </w:style>
  <w:style w:type="paragraph" w:customStyle="1" w:styleId="Normal1">
    <w:name w:val="Normal1"/>
    <w:rsid w:val="0054332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Suárez</dc:creator>
  <cp:keywords/>
  <dc:description/>
  <cp:lastModifiedBy>Juan Carlos</cp:lastModifiedBy>
  <cp:revision>2</cp:revision>
  <dcterms:created xsi:type="dcterms:W3CDTF">2018-09-20T17:59:00Z</dcterms:created>
  <dcterms:modified xsi:type="dcterms:W3CDTF">2018-09-20T17:59:00Z</dcterms:modified>
</cp:coreProperties>
</file>