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Farmacia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Integrantes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Ramiro,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Santiago,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Máximo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objetivo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mostrar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la/s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farmacia/s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turnos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cada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manejando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concepto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farmacias.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Agregar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posibilidad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incluir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eventos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ocurran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consulta.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Tareas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específicas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Ramiro </w:t>
      </w:r>
      <w:r w:rsidDel="00000000" w:rsidR="00000000" w:rsidRPr="00000000">
        <w:rPr>
          <w:i w:val="1"/>
          <w:rtl w:val="0"/>
        </w:rPr>
        <w:t xml:space="preserve">​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pantalla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muestra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turno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cada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eventos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especiales.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Tiene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tener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acceso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sencillo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anterior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/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siguiente.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Santiago </w:t>
      </w:r>
      <w:r w:rsidDel="00000000" w:rsidR="00000000" w:rsidRPr="00000000">
        <w:rPr>
          <w:i w:val="1"/>
          <w:rtl w:val="0"/>
        </w:rPr>
        <w:t xml:space="preserve">​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cada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cargar,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menos: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nombre,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dirección,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teléfono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fijo,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teléfono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celular,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obras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sociales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atiende.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Máximo </w:t>
      </w:r>
      <w:r w:rsidDel="00000000" w:rsidR="00000000" w:rsidRPr="00000000">
        <w:rPr>
          <w:i w:val="1"/>
          <w:rtl w:val="0"/>
        </w:rPr>
        <w:t xml:space="preserve">​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obras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sociales.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cada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nombre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teléfono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contacto.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Hacerlo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misma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página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tabla,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está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screenshot.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tabla,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mostrar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también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lista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atienden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cada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social,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acuerdo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registre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Otras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tareas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obligatorio.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eventos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especiales,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optativo.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Tiene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estar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bien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modelado,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puede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faltar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interfaz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Screenshots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Vista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turno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flechas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retroceder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/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avanzar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Tener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cuenta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que: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puede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haber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más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turno,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mostrar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dirección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teléfono,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agregar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eventos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especiales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sean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muestra.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743575" cy="10144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30140" l="16772" r="14082" t="5098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Manejo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obras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sociales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Recordar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agregar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teléfono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contacto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(en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tabla)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lista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atienden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obra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social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(esto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solamente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tabla).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253038" cy="162751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1408" l="16772" r="20411" t="43943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62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Carga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Tener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cuenta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que: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Se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tiene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permitir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haya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distintos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ciclos,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cada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su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período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vigencia.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Esto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permitir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cambie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p.ej.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año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siguiente.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Hay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permitir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haya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más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turno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determinado.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grupo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desarrolladores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decidirá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cómo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resuelve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esto.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● Hay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validar,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haya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períodos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solapados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los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participe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misma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excepciones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sean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realmente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excepciones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(o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sea,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indique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tocaría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turno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cualquier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modo),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que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las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excepciones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correspondan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incluidas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ciclo.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658058" cy="20907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3098" l="17088" r="14398" t="31830"/>
                    <a:stretch>
                      <a:fillRect/>
                    </a:stretch>
                  </pic:blipFill>
                  <pic:spPr>
                    <a:xfrm>
                      <a:off x="0" y="0"/>
                      <a:ext cx="565805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Manejo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farmacias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Obviamente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vale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darle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apariencia 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más</w:t>
      </w:r>
      <w:r w:rsidDel="00000000" w:rsidR="00000000" w:rsidRPr="00000000">
        <w:rPr>
          <w:i w:val="1"/>
          <w:rtl w:val="0"/>
        </w:rPr>
        <w:t xml:space="preserve">​ ​</w:t>
      </w:r>
      <w:r w:rsidDel="00000000" w:rsidR="00000000" w:rsidRPr="00000000">
        <w:rPr>
          <w:i w:val="1"/>
          <w:sz w:val="20"/>
          <w:szCs w:val="20"/>
          <w:rtl w:val="0"/>
        </w:rPr>
        <w:t xml:space="preserve">linda.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800725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704" l="17721" r="19303" t="3125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https://github.com/santiagodea/farmacia.git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repositorio para clonar…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 ciclo trabaja sobre un sector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cada Farmacia pertenece a un sector</w:t>
      </w:r>
      <w:r w:rsidDel="00000000" w:rsidR="00000000" w:rsidRPr="00000000">
        <w:rPr>
          <w:i w:val="1"/>
          <w:rtl w:val="0"/>
        </w:rPr>
        <w:t xml:space="preserve">(VER la farmacia puede cambiar de sector, en cuyo caso debe darse de baja antes en de los ciclos a los que pertenece.)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Sector contiene un nombre y un listado de farmacias a las que pertenece.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farmacia y la obra social implementa interfaz que posee nombre dir telFijo y telCel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santiagodea/farmacia.git" TargetMode="Externa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