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142D8" w14:textId="39ADD148" w:rsidR="00542A58" w:rsidRPr="00F27D70" w:rsidRDefault="00542A58" w:rsidP="00BB6DA2">
      <w:pPr>
        <w:pStyle w:val="Encabezado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27D70">
        <w:rPr>
          <w:rFonts w:ascii="Times New Roman" w:hAnsi="Times New Roman" w:cs="Times New Roman"/>
          <w:b/>
          <w:bCs/>
        </w:rPr>
        <w:t>Licitación Pública Internacional Número 30102015-002-20.</w:t>
      </w:r>
    </w:p>
    <w:p w14:paraId="5C428408" w14:textId="7ED00EAE" w:rsidR="00542A58" w:rsidRPr="00F27D70" w:rsidRDefault="00542A58" w:rsidP="00BB6DA2">
      <w:pPr>
        <w:pStyle w:val="Encabezado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ED01902" w14:textId="2B1FAAA1" w:rsidR="00542A58" w:rsidRPr="00F27D70" w:rsidRDefault="00BB6DA2" w:rsidP="0045574A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 xml:space="preserve">El Sistema de Transporte Colectivo, por conducto de la Subdirección General de Administración y Finanzas, </w:t>
      </w:r>
      <w:r w:rsidR="0045574A" w:rsidRPr="00F27D70">
        <w:rPr>
          <w:rFonts w:ascii="Times New Roman" w:hAnsi="Times New Roman" w:cs="Times New Roman"/>
        </w:rPr>
        <w:t xml:space="preserve">con fundamento en lo dispuesto por los artículos 134 de la Constitución Política de los Estados Unidos Mexicanos; 60, numeral 1, párrafos primero y cuarto de la Constitución Política de la Ciudad de México; 27, fracción XXI, 53, fracciones I, III y IV del Estatuto Orgánico del Sistema de Transporte Colectivo; 37 y demás relativos y aplicables de la Ley de Adquisiciones para el Distrito Federal, emite la presente </w:t>
      </w:r>
      <w:r w:rsidR="00040166" w:rsidRPr="00F27D70">
        <w:rPr>
          <w:rFonts w:ascii="Times New Roman" w:hAnsi="Times New Roman" w:cs="Times New Roman"/>
        </w:rPr>
        <w:t xml:space="preserve">segunda </w:t>
      </w:r>
      <w:r w:rsidR="0045574A" w:rsidRPr="00F27D70">
        <w:rPr>
          <w:rFonts w:ascii="Times New Roman" w:hAnsi="Times New Roman" w:cs="Times New Roman"/>
        </w:rPr>
        <w:t>nota relacionada con</w:t>
      </w:r>
      <w:r w:rsidR="00542A58" w:rsidRPr="00F27D70">
        <w:rPr>
          <w:rFonts w:ascii="Times New Roman" w:hAnsi="Times New Roman" w:cs="Times New Roman"/>
        </w:rPr>
        <w:t xml:space="preserve"> las Bases de la Licitación Pública Internacional Número 30102015-002-20, para participar en el concurso que tiene por objeto la adjudicación de un contrato de prestación de servicios a largo plazo para la modernización integral de trenes, sistema de control y vías de la Línea 1 del Sistema de Transporte Colectivo, publicadas el día 18 de junio de 2020 en la Gaceta Oficial de la Ciudad de México y en el portal </w:t>
      </w:r>
      <w:hyperlink r:id="rId8" w:history="1">
        <w:r w:rsidR="00542A58" w:rsidRPr="00F27D70">
          <w:rPr>
            <w:rStyle w:val="Hipervnculo"/>
            <w:rFonts w:ascii="Times New Roman" w:hAnsi="Times New Roman" w:cs="Times New Roman"/>
          </w:rPr>
          <w:t>https://www.metro.cdmx.gob.mx/</w:t>
        </w:r>
      </w:hyperlink>
      <w:r w:rsidR="00542A58" w:rsidRPr="00F27D70">
        <w:rPr>
          <w:rFonts w:ascii="Times New Roman" w:hAnsi="Times New Roman" w:cs="Times New Roman"/>
        </w:rPr>
        <w:t>.</w:t>
      </w:r>
    </w:p>
    <w:p w14:paraId="437E0B3B" w14:textId="5581AFAC" w:rsidR="00542A58" w:rsidRPr="00F27D70" w:rsidRDefault="00542A58" w:rsidP="00BB6D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</w:p>
    <w:p w14:paraId="6B3D4022" w14:textId="37F3587C" w:rsidR="00542A58" w:rsidRPr="00F27D70" w:rsidRDefault="00542A58" w:rsidP="00BB6D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>Los términos utilizados con mayúscula inicial que no estén expresamente definidos tendrán el significado que se les atribuye en las Bases.</w:t>
      </w:r>
    </w:p>
    <w:p w14:paraId="36DADEE8" w14:textId="05A6404E" w:rsidR="00542A58" w:rsidRPr="00F27D70" w:rsidRDefault="00542A58" w:rsidP="00BB6D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</w:p>
    <w:p w14:paraId="3EB69E18" w14:textId="1351A65C" w:rsidR="00B44799" w:rsidRPr="00F27D70" w:rsidRDefault="00542A58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  <w:b/>
          <w:bCs/>
        </w:rPr>
        <w:t xml:space="preserve">PRIMERA. </w:t>
      </w:r>
      <w:r w:rsidR="00B44799" w:rsidRPr="00F27D70">
        <w:rPr>
          <w:rFonts w:ascii="Times New Roman" w:hAnsi="Times New Roman" w:cs="Times New Roman"/>
        </w:rPr>
        <w:t>Se modifica</w:t>
      </w:r>
      <w:r w:rsidR="00BB16B0" w:rsidRPr="00F27D70">
        <w:rPr>
          <w:rFonts w:ascii="Times New Roman" w:hAnsi="Times New Roman" w:cs="Times New Roman"/>
        </w:rPr>
        <w:t>n</w:t>
      </w:r>
      <w:r w:rsidR="00B44799" w:rsidRPr="00F27D70">
        <w:rPr>
          <w:rFonts w:ascii="Times New Roman" w:hAnsi="Times New Roman" w:cs="Times New Roman"/>
        </w:rPr>
        <w:t xml:space="preserve"> las </w:t>
      </w:r>
      <w:r w:rsidR="00B44799" w:rsidRPr="00F27D70">
        <w:rPr>
          <w:rFonts w:ascii="Times New Roman" w:hAnsi="Times New Roman" w:cs="Times New Roman"/>
          <w:b/>
          <w:bCs/>
        </w:rPr>
        <w:t>Bases</w:t>
      </w:r>
      <w:r w:rsidR="00C10620" w:rsidRPr="00F27D70">
        <w:rPr>
          <w:rFonts w:ascii="Times New Roman" w:hAnsi="Times New Roman" w:cs="Times New Roman"/>
          <w:b/>
          <w:bCs/>
        </w:rPr>
        <w:t xml:space="preserve"> </w:t>
      </w:r>
      <w:r w:rsidR="00C10620" w:rsidRPr="00F27D70">
        <w:rPr>
          <w:rFonts w:ascii="Times New Roman" w:hAnsi="Times New Roman" w:cs="Times New Roman"/>
        </w:rPr>
        <w:t>1, 12, Secciones 12.1.1, 12.3,</w:t>
      </w:r>
      <w:r w:rsidR="00CC1797" w:rsidRPr="00F27D70">
        <w:rPr>
          <w:rFonts w:ascii="Times New Roman" w:hAnsi="Times New Roman" w:cs="Times New Roman"/>
        </w:rPr>
        <w:t xml:space="preserve"> </w:t>
      </w:r>
      <w:r w:rsidR="00C10620" w:rsidRPr="00F27D70">
        <w:rPr>
          <w:rFonts w:ascii="Times New Roman" w:hAnsi="Times New Roman" w:cs="Times New Roman"/>
        </w:rPr>
        <w:t xml:space="preserve">12.4, 12.5, </w:t>
      </w:r>
      <w:r w:rsidR="00CC1797" w:rsidRPr="00F27D70">
        <w:rPr>
          <w:rFonts w:ascii="Times New Roman" w:hAnsi="Times New Roman" w:cs="Times New Roman"/>
        </w:rPr>
        <w:t xml:space="preserve">13, </w:t>
      </w:r>
      <w:r w:rsidR="00C10620" w:rsidRPr="00F27D70">
        <w:rPr>
          <w:rFonts w:ascii="Times New Roman" w:hAnsi="Times New Roman" w:cs="Times New Roman"/>
        </w:rPr>
        <w:t>14, Sección 14.1,</w:t>
      </w:r>
      <w:r w:rsidR="00CC1797" w:rsidRPr="00F27D70">
        <w:rPr>
          <w:rFonts w:ascii="Times New Roman" w:hAnsi="Times New Roman" w:cs="Times New Roman"/>
        </w:rPr>
        <w:t xml:space="preserve"> 14.2,</w:t>
      </w:r>
      <w:r w:rsidR="00C10620" w:rsidRPr="00F27D70">
        <w:rPr>
          <w:rFonts w:ascii="Times New Roman" w:hAnsi="Times New Roman" w:cs="Times New Roman"/>
        </w:rPr>
        <w:t xml:space="preserve"> </w:t>
      </w:r>
      <w:r w:rsidR="002E51B5" w:rsidRPr="00F27D70">
        <w:rPr>
          <w:rFonts w:ascii="Times New Roman" w:hAnsi="Times New Roman" w:cs="Times New Roman"/>
        </w:rPr>
        <w:t xml:space="preserve">15, Secciones 15.1.1, 15.1.2, </w:t>
      </w:r>
      <w:r w:rsidR="00CC1797" w:rsidRPr="00F27D70">
        <w:rPr>
          <w:rFonts w:ascii="Times New Roman" w:hAnsi="Times New Roman" w:cs="Times New Roman"/>
        </w:rPr>
        <w:t xml:space="preserve">20, </w:t>
      </w:r>
      <w:r w:rsidR="002E51B5" w:rsidRPr="00F27D70">
        <w:rPr>
          <w:rFonts w:ascii="Times New Roman" w:hAnsi="Times New Roman" w:cs="Times New Roman"/>
        </w:rPr>
        <w:t>21, 22, 23, 25, 26, 27, 28, 31</w:t>
      </w:r>
      <w:r w:rsidR="006E1236" w:rsidRPr="00F27D70">
        <w:rPr>
          <w:rFonts w:ascii="Times New Roman" w:hAnsi="Times New Roman" w:cs="Times New Roman"/>
        </w:rPr>
        <w:t>, Secciones 31.1., 31.1.2, 31.1.3, 31.4</w:t>
      </w:r>
      <w:r w:rsidR="002E51B5" w:rsidRPr="00F27D70">
        <w:rPr>
          <w:rFonts w:ascii="Times New Roman" w:hAnsi="Times New Roman" w:cs="Times New Roman"/>
        </w:rPr>
        <w:t xml:space="preserve">, 33 sección 33.1.1, 34, </w:t>
      </w:r>
      <w:r w:rsidR="00CC1797" w:rsidRPr="00F27D70">
        <w:rPr>
          <w:rFonts w:ascii="Times New Roman" w:hAnsi="Times New Roman" w:cs="Times New Roman"/>
        </w:rPr>
        <w:t xml:space="preserve">38, </w:t>
      </w:r>
      <w:r w:rsidR="002E51B5" w:rsidRPr="00F27D70">
        <w:rPr>
          <w:rFonts w:ascii="Times New Roman" w:hAnsi="Times New Roman" w:cs="Times New Roman"/>
        </w:rPr>
        <w:t xml:space="preserve">43 Sección 43.2, </w:t>
      </w:r>
      <w:r w:rsidR="003C0520" w:rsidRPr="00F27D70">
        <w:rPr>
          <w:rFonts w:ascii="Times New Roman" w:hAnsi="Times New Roman" w:cs="Times New Roman"/>
        </w:rPr>
        <w:t xml:space="preserve">46 </w:t>
      </w:r>
      <w:r w:rsidR="006E1236" w:rsidRPr="00F27D70">
        <w:rPr>
          <w:rFonts w:ascii="Times New Roman" w:hAnsi="Times New Roman" w:cs="Times New Roman"/>
        </w:rPr>
        <w:t xml:space="preserve">y </w:t>
      </w:r>
      <w:r w:rsidR="003C0520" w:rsidRPr="00F27D70">
        <w:rPr>
          <w:rFonts w:ascii="Times New Roman" w:hAnsi="Times New Roman" w:cs="Times New Roman"/>
        </w:rPr>
        <w:t>50</w:t>
      </w:r>
      <w:r w:rsidR="00C10620" w:rsidRPr="00F27D70">
        <w:rPr>
          <w:rFonts w:ascii="Times New Roman" w:hAnsi="Times New Roman" w:cs="Times New Roman"/>
        </w:rPr>
        <w:t xml:space="preserve"> </w:t>
      </w:r>
      <w:r w:rsidR="00B44799" w:rsidRPr="00F27D70">
        <w:rPr>
          <w:rFonts w:ascii="Times New Roman" w:hAnsi="Times New Roman" w:cs="Times New Roman"/>
        </w:rPr>
        <w:t>de Licitación</w:t>
      </w:r>
      <w:r w:rsidR="00BB16B0" w:rsidRPr="00F27D70">
        <w:rPr>
          <w:rFonts w:ascii="Times New Roman" w:hAnsi="Times New Roman" w:cs="Times New Roman"/>
        </w:rPr>
        <w:t xml:space="preserve"> </w:t>
      </w:r>
      <w:r w:rsidR="00B44799" w:rsidRPr="00F27D70">
        <w:rPr>
          <w:rFonts w:ascii="Times New Roman" w:hAnsi="Times New Roman" w:cs="Times New Roman"/>
        </w:rPr>
        <w:t xml:space="preserve">para quedar de conformidad con </w:t>
      </w:r>
      <w:r w:rsidR="00040166" w:rsidRPr="00F27D70">
        <w:rPr>
          <w:rFonts w:ascii="Times New Roman" w:hAnsi="Times New Roman" w:cs="Times New Roman"/>
        </w:rPr>
        <w:t>el documento que se adjunta</w:t>
      </w:r>
      <w:r w:rsidR="007636D4" w:rsidRPr="00F27D70">
        <w:rPr>
          <w:rFonts w:ascii="Times New Roman" w:hAnsi="Times New Roman" w:cs="Times New Roman"/>
        </w:rPr>
        <w:t xml:space="preserve"> a la presente nota</w:t>
      </w:r>
      <w:r w:rsidR="00BB16B0" w:rsidRPr="00F27D70">
        <w:rPr>
          <w:rFonts w:ascii="Times New Roman" w:hAnsi="Times New Roman" w:cs="Times New Roman"/>
        </w:rPr>
        <w:t xml:space="preserve"> en versión limpia y</w:t>
      </w:r>
      <w:r w:rsidR="007636D4" w:rsidRPr="00F27D70">
        <w:rPr>
          <w:rFonts w:ascii="Times New Roman" w:hAnsi="Times New Roman" w:cs="Times New Roman"/>
        </w:rPr>
        <w:t xml:space="preserve"> a fin de que los Licitantes identifiquen los aspectos modificados, se incluye</w:t>
      </w:r>
      <w:r w:rsidR="00BB16B0" w:rsidRPr="00F27D70">
        <w:rPr>
          <w:rFonts w:ascii="Times New Roman" w:hAnsi="Times New Roman" w:cs="Times New Roman"/>
        </w:rPr>
        <w:t xml:space="preserve"> versión </w:t>
      </w:r>
      <w:r w:rsidR="007636D4" w:rsidRPr="00F27D70">
        <w:rPr>
          <w:rFonts w:ascii="Times New Roman" w:hAnsi="Times New Roman" w:cs="Times New Roman"/>
        </w:rPr>
        <w:t>en la que se identifican los cambios realizados</w:t>
      </w:r>
      <w:r w:rsidR="00BB16B0" w:rsidRPr="00F27D70">
        <w:rPr>
          <w:rFonts w:ascii="Times New Roman" w:hAnsi="Times New Roman" w:cs="Times New Roman"/>
        </w:rPr>
        <w:t xml:space="preserve">. </w:t>
      </w:r>
    </w:p>
    <w:p w14:paraId="1F588955" w14:textId="22993A87" w:rsidR="00B640B3" w:rsidRPr="00F27D70" w:rsidRDefault="00B640B3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</w:p>
    <w:p w14:paraId="6B670CCE" w14:textId="062EB0BF" w:rsidR="00B640B3" w:rsidRPr="00F27D70" w:rsidRDefault="00B640B3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>Se aclara a los Licitantes que</w:t>
      </w:r>
      <w:r w:rsidR="006E1236" w:rsidRPr="00F27D70">
        <w:rPr>
          <w:rFonts w:ascii="Times New Roman" w:hAnsi="Times New Roman" w:cs="Times New Roman"/>
        </w:rPr>
        <w:t>,</w:t>
      </w:r>
      <w:r w:rsidRPr="00F27D70">
        <w:rPr>
          <w:rFonts w:ascii="Times New Roman" w:hAnsi="Times New Roman" w:cs="Times New Roman"/>
        </w:rPr>
        <w:t xml:space="preserve"> en el documento respectivo</w:t>
      </w:r>
      <w:r w:rsidR="006E1236" w:rsidRPr="00F27D70">
        <w:rPr>
          <w:rFonts w:ascii="Times New Roman" w:hAnsi="Times New Roman" w:cs="Times New Roman"/>
        </w:rPr>
        <w:t xml:space="preserve"> </w:t>
      </w:r>
      <w:r w:rsidRPr="00F27D70">
        <w:rPr>
          <w:rFonts w:ascii="Times New Roman" w:hAnsi="Times New Roman" w:cs="Times New Roman"/>
        </w:rPr>
        <w:t>se incluyen las modificaciones realizadas mediante la nota aclaratoria publicada en el Sitio del STC el 9 de julio de 2020.</w:t>
      </w:r>
    </w:p>
    <w:p w14:paraId="6E6FB069" w14:textId="4DCFA60D" w:rsidR="00B44799" w:rsidRPr="00F27D70" w:rsidRDefault="00B44799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</w:p>
    <w:p w14:paraId="37F2AB85" w14:textId="6435C997" w:rsidR="007636D4" w:rsidRPr="00F27D70" w:rsidRDefault="00040166" w:rsidP="004938E0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  <w:b/>
          <w:bCs/>
        </w:rPr>
        <w:t>SEGUNDA.</w:t>
      </w:r>
      <w:r w:rsidRPr="00F27D70">
        <w:rPr>
          <w:rFonts w:ascii="Times New Roman" w:hAnsi="Times New Roman" w:cs="Times New Roman"/>
          <w:i/>
          <w:iCs/>
        </w:rPr>
        <w:t xml:space="preserve"> </w:t>
      </w:r>
      <w:r w:rsidRPr="00F27D70">
        <w:rPr>
          <w:rFonts w:ascii="Times New Roman" w:hAnsi="Times New Roman" w:cs="Times New Roman"/>
          <w:u w:val="single"/>
        </w:rPr>
        <w:t>Se modifica</w:t>
      </w:r>
      <w:r w:rsidRPr="00F27D70">
        <w:rPr>
          <w:rFonts w:ascii="Times New Roman" w:hAnsi="Times New Roman" w:cs="Times New Roman"/>
        </w:rPr>
        <w:t xml:space="preserve"> el </w:t>
      </w:r>
      <w:r w:rsidR="00A632EB" w:rsidRPr="00F27D70">
        <w:rPr>
          <w:rFonts w:ascii="Times New Roman" w:hAnsi="Times New Roman" w:cs="Times New Roman"/>
          <w:b/>
          <w:bCs/>
          <w:u w:val="single"/>
        </w:rPr>
        <w:t>Anexo I</w:t>
      </w:r>
      <w:r w:rsidR="00A632EB" w:rsidRPr="00F27D70">
        <w:rPr>
          <w:rFonts w:ascii="Times New Roman" w:hAnsi="Times New Roman" w:cs="Times New Roman"/>
          <w:b/>
          <w:bCs/>
        </w:rPr>
        <w:t xml:space="preserve"> “</w:t>
      </w:r>
      <w:r w:rsidRPr="00F27D70">
        <w:rPr>
          <w:rFonts w:ascii="Times New Roman" w:hAnsi="Times New Roman" w:cs="Times New Roman"/>
          <w:b/>
          <w:bCs/>
        </w:rPr>
        <w:t xml:space="preserve">Anexo </w:t>
      </w:r>
      <w:r w:rsidR="00BB16B0" w:rsidRPr="00F27D70">
        <w:rPr>
          <w:rFonts w:ascii="Times New Roman" w:hAnsi="Times New Roman" w:cs="Times New Roman"/>
          <w:b/>
          <w:bCs/>
        </w:rPr>
        <w:t>Técnico</w:t>
      </w:r>
      <w:r w:rsidR="00A632EB" w:rsidRPr="00F27D70">
        <w:rPr>
          <w:rFonts w:ascii="Times New Roman" w:hAnsi="Times New Roman" w:cs="Times New Roman"/>
          <w:b/>
          <w:bCs/>
        </w:rPr>
        <w:t>”</w:t>
      </w:r>
      <w:r w:rsidR="007636D4" w:rsidRPr="00F27D70">
        <w:rPr>
          <w:rFonts w:ascii="Times New Roman" w:hAnsi="Times New Roman" w:cs="Times New Roman"/>
        </w:rPr>
        <w:t xml:space="preserve"> </w:t>
      </w:r>
      <w:r w:rsidR="00CC1797" w:rsidRPr="00F27D70">
        <w:rPr>
          <w:rFonts w:ascii="Times New Roman" w:hAnsi="Times New Roman" w:cs="Times New Roman"/>
        </w:rPr>
        <w:t>S</w:t>
      </w:r>
      <w:r w:rsidR="007636D4" w:rsidRPr="00F27D70">
        <w:rPr>
          <w:rFonts w:ascii="Times New Roman" w:hAnsi="Times New Roman" w:cs="Times New Roman"/>
        </w:rPr>
        <w:t xml:space="preserve">ecciones </w:t>
      </w:r>
      <w:r w:rsidR="00CC1797" w:rsidRPr="00F27D70">
        <w:rPr>
          <w:rFonts w:ascii="Times New Roman" w:hAnsi="Times New Roman" w:cs="Times New Roman"/>
        </w:rPr>
        <w:t>5 “Alcance”</w:t>
      </w:r>
      <w:r w:rsidR="007636D4" w:rsidRPr="00F27D70">
        <w:rPr>
          <w:rFonts w:ascii="Times New Roman" w:hAnsi="Times New Roman" w:cs="Times New Roman"/>
        </w:rPr>
        <w:t xml:space="preserve">, </w:t>
      </w:r>
      <w:r w:rsidR="00CC1797" w:rsidRPr="00F27D70">
        <w:rPr>
          <w:rFonts w:ascii="Times New Roman" w:hAnsi="Times New Roman" w:cs="Times New Roman"/>
        </w:rPr>
        <w:t>5.d.1 “Rehabilitación de la vía”, 5.d.1.2.7 “Alcances Generales”</w:t>
      </w:r>
      <w:r w:rsidR="007636D4" w:rsidRPr="00F27D70">
        <w:rPr>
          <w:rFonts w:ascii="Times New Roman" w:hAnsi="Times New Roman" w:cs="Times New Roman"/>
        </w:rPr>
        <w:t>,</w:t>
      </w:r>
      <w:r w:rsidR="004938E0" w:rsidRPr="00F27D70">
        <w:rPr>
          <w:rFonts w:ascii="Times New Roman" w:hAnsi="Times New Roman" w:cs="Times New Roman"/>
        </w:rPr>
        <w:t xml:space="preserve"> 5.d.2.2.1</w:t>
      </w:r>
      <w:r w:rsidR="00F27D70">
        <w:rPr>
          <w:rFonts w:ascii="Times New Roman" w:hAnsi="Times New Roman" w:cs="Times New Roman"/>
        </w:rPr>
        <w:t xml:space="preserve"> </w:t>
      </w:r>
      <w:r w:rsidR="004938E0" w:rsidRPr="00F27D70">
        <w:rPr>
          <w:rFonts w:ascii="Times New Roman" w:hAnsi="Times New Roman" w:cs="Times New Roman"/>
        </w:rPr>
        <w:t xml:space="preserve">“Cable de aluminio de 500 KCM, 1 kV”, 5.d.2.2.2 </w:t>
      </w:r>
      <w:r w:rsidR="004938E0" w:rsidRPr="00F27D70">
        <w:rPr>
          <w:rFonts w:ascii="Times New Roman" w:hAnsi="Times New Roman" w:cs="Times New Roman"/>
        </w:rPr>
        <w:tab/>
        <w:t xml:space="preserve">“Cableado para los circuitos de alumbrado de las </w:t>
      </w:r>
      <w:proofErr w:type="spellStart"/>
      <w:r w:rsidR="004938E0" w:rsidRPr="00F27D70">
        <w:rPr>
          <w:rFonts w:ascii="Times New Roman" w:hAnsi="Times New Roman" w:cs="Times New Roman"/>
        </w:rPr>
        <w:t>interestaciones</w:t>
      </w:r>
      <w:proofErr w:type="spellEnd"/>
      <w:r w:rsidR="004938E0" w:rsidRPr="00F27D70">
        <w:rPr>
          <w:rFonts w:ascii="Times New Roman" w:hAnsi="Times New Roman" w:cs="Times New Roman"/>
        </w:rPr>
        <w:t>”, 5.d.2.2.3</w:t>
      </w:r>
      <w:r w:rsidR="006E5496" w:rsidRPr="00F27D70">
        <w:rPr>
          <w:rFonts w:ascii="Times New Roman" w:hAnsi="Times New Roman" w:cs="Times New Roman"/>
        </w:rPr>
        <w:t xml:space="preserve"> </w:t>
      </w:r>
      <w:r w:rsidR="004938E0" w:rsidRPr="00F27D70">
        <w:rPr>
          <w:rFonts w:ascii="Times New Roman" w:hAnsi="Times New Roman" w:cs="Times New Roman"/>
        </w:rPr>
        <w:t>“Sistema de Tierras”, 5.d.2.2.4</w:t>
      </w:r>
      <w:r w:rsidR="004938E0" w:rsidRPr="00F27D70">
        <w:rPr>
          <w:rFonts w:ascii="Times New Roman" w:hAnsi="Times New Roman" w:cs="Times New Roman"/>
        </w:rPr>
        <w:tab/>
        <w:t xml:space="preserve"> “Puentes de caja inductiva a riel”, 5.d.2.2.5 “Puentes de continuidad”, 5.d.4</w:t>
      </w:r>
      <w:r w:rsidR="006E5496" w:rsidRPr="00F27D70">
        <w:rPr>
          <w:rFonts w:ascii="Times New Roman" w:hAnsi="Times New Roman" w:cs="Times New Roman"/>
        </w:rPr>
        <w:t>”</w:t>
      </w:r>
      <w:r w:rsidR="004938E0" w:rsidRPr="00F27D70">
        <w:rPr>
          <w:rFonts w:ascii="Times New Roman" w:hAnsi="Times New Roman" w:cs="Times New Roman"/>
        </w:rPr>
        <w:tab/>
        <w:t>Rehabilitación e instalación de aire acondicionado”,</w:t>
      </w:r>
      <w:r w:rsidR="004938E0" w:rsidRPr="00F27D70">
        <w:t xml:space="preserve"> </w:t>
      </w:r>
      <w:r w:rsidR="004938E0" w:rsidRPr="00F27D70">
        <w:rPr>
          <w:rFonts w:ascii="Times New Roman" w:hAnsi="Times New Roman" w:cs="Times New Roman"/>
        </w:rPr>
        <w:t xml:space="preserve">5.d.6 “Rehabilitación de cárcamos”, Documento 1.3 Prescripciones particulares de Instalaciones eléctricas, Cableado de Tracción, Punto E; </w:t>
      </w:r>
      <w:r w:rsidR="004938E0" w:rsidRPr="00F27D70">
        <w:rPr>
          <w:rFonts w:ascii="Times New Roman" w:hAnsi="Times New Roman" w:cs="Times New Roman"/>
          <w:u w:val="single"/>
        </w:rPr>
        <w:t>se agrega</w:t>
      </w:r>
      <w:r w:rsidR="004938E0" w:rsidRPr="00F27D70">
        <w:rPr>
          <w:rFonts w:ascii="Times New Roman" w:hAnsi="Times New Roman" w:cs="Times New Roman"/>
        </w:rPr>
        <w:t xml:space="preserve"> la Sección 5.d.6 “Drenaje de túnel”</w:t>
      </w:r>
      <w:r w:rsidR="007F0C90" w:rsidRPr="00F27D70">
        <w:rPr>
          <w:rFonts w:ascii="Times New Roman" w:hAnsi="Times New Roman" w:cs="Times New Roman"/>
        </w:rPr>
        <w:t xml:space="preserve"> y el documento 2.14 “Información Adicional de los Trenes NM16” al APÉNDICE 2: INFORMACIÓN DE LA SITUACIÓN ACTUAL,</w:t>
      </w:r>
      <w:r w:rsidR="007636D4" w:rsidRPr="00F27D70">
        <w:rPr>
          <w:rFonts w:ascii="Times New Roman" w:hAnsi="Times New Roman" w:cs="Times New Roman"/>
        </w:rPr>
        <w:t xml:space="preserve"> para quedar de conformidad con el documento que se adjunta a la presente nota en versión limpia y a fin de que los Licitantes identifiquen los aspectos modificados, se incluye versión en la que se identifican los cambios realizados. </w:t>
      </w:r>
    </w:p>
    <w:p w14:paraId="5D69D107" w14:textId="00676D8B" w:rsidR="00B44799" w:rsidRPr="00F27D70" w:rsidRDefault="00B44799" w:rsidP="00B4479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A51E52" w14:textId="35B1A97E" w:rsidR="00B640B3" w:rsidRPr="00F27D70" w:rsidRDefault="00B640B3" w:rsidP="00B640B3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>Se aclara a los Licitantes que</w:t>
      </w:r>
      <w:r w:rsidR="006E1236" w:rsidRPr="00F27D70">
        <w:rPr>
          <w:rFonts w:ascii="Times New Roman" w:hAnsi="Times New Roman" w:cs="Times New Roman"/>
        </w:rPr>
        <w:t>,</w:t>
      </w:r>
      <w:r w:rsidRPr="00F27D70">
        <w:rPr>
          <w:rFonts w:ascii="Times New Roman" w:hAnsi="Times New Roman" w:cs="Times New Roman"/>
        </w:rPr>
        <w:t xml:space="preserve"> en el documento respectivo, se incluyen las modificaciones realizadas mediante la nota aclaratoria publicada en el Sitio del STC el 9 de julio de 2020.</w:t>
      </w:r>
    </w:p>
    <w:p w14:paraId="3F995100" w14:textId="662478CF" w:rsidR="007636D4" w:rsidRPr="00F27D70" w:rsidRDefault="00040166" w:rsidP="007636D4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  <w:b/>
          <w:bCs/>
        </w:rPr>
        <w:t>TERCERA</w:t>
      </w:r>
      <w:r w:rsidR="00B44799" w:rsidRPr="00F27D70">
        <w:rPr>
          <w:rFonts w:ascii="Times New Roman" w:hAnsi="Times New Roman" w:cs="Times New Roman"/>
          <w:b/>
          <w:bCs/>
        </w:rPr>
        <w:t xml:space="preserve">. </w:t>
      </w:r>
      <w:r w:rsidR="002B6EDB" w:rsidRPr="00F27D70">
        <w:rPr>
          <w:rFonts w:ascii="Times New Roman" w:hAnsi="Times New Roman" w:cs="Times New Roman"/>
        </w:rPr>
        <w:t xml:space="preserve">Se modifica el </w:t>
      </w:r>
      <w:r w:rsidR="002B6EDB" w:rsidRPr="00F27D70">
        <w:rPr>
          <w:rFonts w:ascii="Times New Roman" w:hAnsi="Times New Roman" w:cs="Times New Roman"/>
          <w:b/>
          <w:bCs/>
          <w:u w:val="single"/>
        </w:rPr>
        <w:t xml:space="preserve">Anexo </w:t>
      </w:r>
      <w:r w:rsidR="0070161A" w:rsidRPr="00F27D70">
        <w:rPr>
          <w:rFonts w:ascii="Times New Roman" w:hAnsi="Times New Roman" w:cs="Times New Roman"/>
          <w:b/>
          <w:bCs/>
          <w:u w:val="single"/>
        </w:rPr>
        <w:t>IV</w:t>
      </w:r>
      <w:r w:rsidR="002B6EDB" w:rsidRPr="00F27D70">
        <w:rPr>
          <w:rFonts w:ascii="Times New Roman" w:hAnsi="Times New Roman" w:cs="Times New Roman"/>
          <w:b/>
          <w:bCs/>
        </w:rPr>
        <w:t xml:space="preserve"> “</w:t>
      </w:r>
      <w:r w:rsidR="0070161A" w:rsidRPr="00F27D70">
        <w:rPr>
          <w:rFonts w:ascii="Times New Roman" w:hAnsi="Times New Roman" w:cs="Times New Roman"/>
          <w:b/>
          <w:bCs/>
        </w:rPr>
        <w:t>Mecanismo de Pagos, Deductivas y Penalizaciones</w:t>
      </w:r>
      <w:r w:rsidR="002B6EDB" w:rsidRPr="00F27D70">
        <w:rPr>
          <w:rFonts w:ascii="Times New Roman" w:hAnsi="Times New Roman" w:cs="Times New Roman"/>
          <w:b/>
          <w:bCs/>
        </w:rPr>
        <w:t>”</w:t>
      </w:r>
      <w:r w:rsidR="002B6EDB" w:rsidRPr="00F27D70">
        <w:rPr>
          <w:rFonts w:ascii="Times New Roman" w:hAnsi="Times New Roman" w:cs="Times New Roman"/>
        </w:rPr>
        <w:t xml:space="preserve"> para quedar de conformidad con el </w:t>
      </w:r>
      <w:r w:rsidR="007636D4" w:rsidRPr="00F27D70">
        <w:rPr>
          <w:rFonts w:ascii="Times New Roman" w:hAnsi="Times New Roman" w:cs="Times New Roman"/>
        </w:rPr>
        <w:t xml:space="preserve">documento que se adjunta a la presente nota en versión limpia y a fin de que los Licitantes identifiquen los aspectos modificados, se incluye versión en la que se identifican los cambios realizados. </w:t>
      </w:r>
    </w:p>
    <w:p w14:paraId="474AF976" w14:textId="77C5463D" w:rsidR="00A632EB" w:rsidRPr="00F27D70" w:rsidRDefault="00A632EB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D52C064" w14:textId="0D5E3F3E" w:rsidR="00A632EB" w:rsidRPr="00F27D70" w:rsidRDefault="00A30328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  <w:b/>
          <w:bCs/>
        </w:rPr>
        <w:t xml:space="preserve">CUARTA. </w:t>
      </w:r>
      <w:r w:rsidR="002B6EDB" w:rsidRPr="00F27D70">
        <w:rPr>
          <w:rFonts w:ascii="Times New Roman" w:hAnsi="Times New Roman" w:cs="Times New Roman"/>
        </w:rPr>
        <w:t xml:space="preserve">Se modifica en </w:t>
      </w:r>
      <w:r w:rsidR="002B6EDB" w:rsidRPr="00F27D70">
        <w:rPr>
          <w:rFonts w:ascii="Times New Roman" w:hAnsi="Times New Roman" w:cs="Times New Roman"/>
          <w:b/>
          <w:bCs/>
          <w:u w:val="single"/>
        </w:rPr>
        <w:t>Anexo VII</w:t>
      </w:r>
      <w:r w:rsidR="002B6EDB" w:rsidRPr="00F27D70">
        <w:rPr>
          <w:rFonts w:ascii="Times New Roman" w:hAnsi="Times New Roman" w:cs="Times New Roman"/>
          <w:b/>
          <w:bCs/>
        </w:rPr>
        <w:t xml:space="preserve"> “Lineamientos del Fideicomiso”</w:t>
      </w:r>
      <w:r w:rsidR="002B6EDB" w:rsidRPr="00F27D70">
        <w:rPr>
          <w:rFonts w:ascii="Times New Roman" w:hAnsi="Times New Roman" w:cs="Times New Roman"/>
        </w:rPr>
        <w:t xml:space="preserve"> </w:t>
      </w:r>
      <w:r w:rsidR="007636D4" w:rsidRPr="00F27D70">
        <w:rPr>
          <w:rFonts w:ascii="Times New Roman" w:hAnsi="Times New Roman" w:cs="Times New Roman"/>
        </w:rPr>
        <w:t xml:space="preserve">en términos del documento que se adjunta a la presente nota en versión limpia y a fin de que los Licitantes identifiquen los aspectos modificados, se incluye versión en la que se identifican los cambios realizados, de igual forma se adjunta el </w:t>
      </w:r>
      <w:r w:rsidR="002B6EDB" w:rsidRPr="00F27D70">
        <w:rPr>
          <w:rFonts w:ascii="Times New Roman" w:hAnsi="Times New Roman" w:cs="Times New Roman"/>
        </w:rPr>
        <w:t>Apéndice I el “Fideicomiso Maestro” y Anexo H, como Apéndice II el “Fideicomiso PPS”</w:t>
      </w:r>
      <w:r w:rsidR="007636D4" w:rsidRPr="00F27D70">
        <w:rPr>
          <w:rFonts w:ascii="Times New Roman" w:hAnsi="Times New Roman" w:cs="Times New Roman"/>
        </w:rPr>
        <w:t xml:space="preserve"> a que hace referencia el Anexo VII modificado. </w:t>
      </w:r>
    </w:p>
    <w:p w14:paraId="5A0A981D" w14:textId="77777777" w:rsidR="00A632EB" w:rsidRPr="00F27D70" w:rsidRDefault="00A632EB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22CF616" w14:textId="4B658240" w:rsidR="002B6EDB" w:rsidRPr="00F27D70" w:rsidRDefault="00A632EB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  <w:b/>
          <w:bCs/>
        </w:rPr>
        <w:t xml:space="preserve">QUINTA. </w:t>
      </w:r>
      <w:r w:rsidR="002B6EDB" w:rsidRPr="00F27D70">
        <w:rPr>
          <w:rFonts w:ascii="Times New Roman" w:hAnsi="Times New Roman" w:cs="Times New Roman"/>
        </w:rPr>
        <w:t xml:space="preserve">Se modifica el </w:t>
      </w:r>
      <w:r w:rsidR="002B6EDB" w:rsidRPr="00F27D70">
        <w:rPr>
          <w:rFonts w:ascii="Times New Roman" w:hAnsi="Times New Roman" w:cs="Times New Roman"/>
          <w:b/>
          <w:bCs/>
          <w:u w:val="single"/>
        </w:rPr>
        <w:t>Anexo VIII</w:t>
      </w:r>
      <w:r w:rsidR="002B6EDB" w:rsidRPr="00F27D70">
        <w:rPr>
          <w:rFonts w:ascii="Times New Roman" w:hAnsi="Times New Roman" w:cs="Times New Roman"/>
          <w:b/>
          <w:bCs/>
        </w:rPr>
        <w:t xml:space="preserve"> “Documentación que integra la Propuesta Técnica” </w:t>
      </w:r>
      <w:r w:rsidR="002B6EDB" w:rsidRPr="00F27D70">
        <w:rPr>
          <w:rFonts w:ascii="Times New Roman" w:hAnsi="Times New Roman" w:cs="Times New Roman"/>
        </w:rPr>
        <w:t xml:space="preserve">a fin de eliminar </w:t>
      </w:r>
      <w:r w:rsidR="0070161A" w:rsidRPr="00F27D70">
        <w:rPr>
          <w:rFonts w:ascii="Times New Roman" w:hAnsi="Times New Roman" w:cs="Times New Roman"/>
        </w:rPr>
        <w:t>los</w:t>
      </w:r>
      <w:r w:rsidR="002B6EDB" w:rsidRPr="00F27D70">
        <w:rPr>
          <w:rFonts w:ascii="Times New Roman" w:hAnsi="Times New Roman" w:cs="Times New Roman"/>
        </w:rPr>
        <w:t xml:space="preserve"> formato</w:t>
      </w:r>
      <w:r w:rsidR="0070161A" w:rsidRPr="00F27D70">
        <w:rPr>
          <w:rFonts w:ascii="Times New Roman" w:hAnsi="Times New Roman" w:cs="Times New Roman"/>
        </w:rPr>
        <w:t xml:space="preserve">s </w:t>
      </w:r>
      <w:r w:rsidR="00F114B1" w:rsidRPr="00F27D70">
        <w:rPr>
          <w:rFonts w:ascii="Times New Roman" w:hAnsi="Times New Roman" w:cs="Times New Roman"/>
        </w:rPr>
        <w:t xml:space="preserve">“Declaración Veracidad de Personal” y </w:t>
      </w:r>
      <w:r w:rsidR="0070161A" w:rsidRPr="00F27D70">
        <w:rPr>
          <w:rFonts w:ascii="Times New Roman" w:hAnsi="Times New Roman" w:cs="Times New Roman"/>
        </w:rPr>
        <w:t>“Currículum Vitae Personal de Recursos Humanos”</w:t>
      </w:r>
      <w:r w:rsidR="002B6EDB" w:rsidRPr="00F27D70">
        <w:rPr>
          <w:rFonts w:ascii="Times New Roman" w:hAnsi="Times New Roman" w:cs="Times New Roman"/>
        </w:rPr>
        <w:t xml:space="preserve">. </w:t>
      </w:r>
    </w:p>
    <w:p w14:paraId="1042B103" w14:textId="77777777" w:rsidR="00F114B1" w:rsidRPr="00F27D70" w:rsidRDefault="00F114B1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78CA36" w14:textId="47FA9BE2" w:rsidR="00EF74A2" w:rsidRPr="00F27D70" w:rsidRDefault="002B6EDB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  <w:b/>
          <w:bCs/>
        </w:rPr>
        <w:t xml:space="preserve">SEXTA. </w:t>
      </w:r>
      <w:r w:rsidR="00DD2B7F" w:rsidRPr="00F27D70">
        <w:rPr>
          <w:rFonts w:ascii="Times New Roman" w:hAnsi="Times New Roman" w:cs="Times New Roman"/>
        </w:rPr>
        <w:t>Publíquese en el Sitio del STC</w:t>
      </w:r>
      <w:r w:rsidR="00DC4341" w:rsidRPr="00F27D70">
        <w:rPr>
          <w:rFonts w:ascii="Times New Roman" w:hAnsi="Times New Roman" w:cs="Times New Roman"/>
        </w:rPr>
        <w:t xml:space="preserve"> y </w:t>
      </w:r>
      <w:r w:rsidR="001F4CC4" w:rsidRPr="00F27D70">
        <w:rPr>
          <w:rFonts w:ascii="Times New Roman" w:hAnsi="Times New Roman" w:cs="Times New Roman"/>
        </w:rPr>
        <w:t>notifíquese</w:t>
      </w:r>
      <w:r w:rsidR="00DC4341" w:rsidRPr="00F27D70">
        <w:rPr>
          <w:rFonts w:ascii="Times New Roman" w:hAnsi="Times New Roman" w:cs="Times New Roman"/>
        </w:rPr>
        <w:t xml:space="preserve"> personalmente </w:t>
      </w:r>
      <w:r w:rsidR="002D4561" w:rsidRPr="00F27D70">
        <w:rPr>
          <w:rFonts w:ascii="Times New Roman" w:hAnsi="Times New Roman" w:cs="Times New Roman"/>
        </w:rPr>
        <w:t>a quienes</w:t>
      </w:r>
      <w:r w:rsidR="00DC4341" w:rsidRPr="00F27D70">
        <w:rPr>
          <w:rFonts w:ascii="Times New Roman" w:hAnsi="Times New Roman" w:cs="Times New Roman"/>
        </w:rPr>
        <w:t xml:space="preserve"> han adquirido las Bases de Licitación</w:t>
      </w:r>
      <w:r w:rsidR="00F27D70">
        <w:rPr>
          <w:rFonts w:ascii="Times New Roman" w:hAnsi="Times New Roman" w:cs="Times New Roman"/>
        </w:rPr>
        <w:t>.</w:t>
      </w:r>
    </w:p>
    <w:p w14:paraId="1023D93D" w14:textId="1247CAC5" w:rsidR="005C72C1" w:rsidRPr="00F27D70" w:rsidRDefault="005C72C1" w:rsidP="00EF74A2">
      <w:pPr>
        <w:pStyle w:val="Encabezado"/>
        <w:spacing w:after="0" w:line="240" w:lineRule="auto"/>
        <w:jc w:val="both"/>
        <w:rPr>
          <w:rFonts w:ascii="Times New Roman" w:hAnsi="Times New Roman" w:cs="Times New Roman"/>
        </w:rPr>
      </w:pPr>
    </w:p>
    <w:p w14:paraId="673A9977" w14:textId="5B687BEB" w:rsidR="00F27D70" w:rsidRPr="00F27D70" w:rsidRDefault="00F27D70" w:rsidP="00F27D70">
      <w:pPr>
        <w:pStyle w:val="Encabezado"/>
        <w:spacing w:after="0" w:line="240" w:lineRule="auto"/>
        <w:jc w:val="center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>Ciudad de México, a 30 de julio de 2020</w:t>
      </w:r>
    </w:p>
    <w:p w14:paraId="576F851A" w14:textId="5860ED83" w:rsidR="005C72C1" w:rsidRPr="00F27D70" w:rsidRDefault="005C72C1" w:rsidP="005C72C1">
      <w:pPr>
        <w:pStyle w:val="Encabezado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27D70">
        <w:rPr>
          <w:rFonts w:ascii="Times New Roman" w:hAnsi="Times New Roman" w:cs="Times New Roman"/>
          <w:b/>
          <w:bCs/>
        </w:rPr>
        <w:t>Atentamente,</w:t>
      </w:r>
    </w:p>
    <w:p w14:paraId="1984AB36" w14:textId="707872A3" w:rsidR="005C72C1" w:rsidRPr="00F27D70" w:rsidRDefault="005C72C1" w:rsidP="005C72C1">
      <w:pPr>
        <w:pStyle w:val="Encabezado"/>
        <w:spacing w:after="0" w:line="240" w:lineRule="auto"/>
        <w:jc w:val="center"/>
        <w:rPr>
          <w:rFonts w:ascii="Times New Roman" w:hAnsi="Times New Roman" w:cs="Times New Roman"/>
        </w:rPr>
      </w:pPr>
    </w:p>
    <w:p w14:paraId="475FC3E7" w14:textId="3FEB5174" w:rsidR="005C72C1" w:rsidRPr="00F27D70" w:rsidRDefault="005C72C1" w:rsidP="005C72C1">
      <w:pPr>
        <w:pStyle w:val="Encabezado"/>
        <w:spacing w:after="0" w:line="240" w:lineRule="auto"/>
        <w:jc w:val="center"/>
        <w:rPr>
          <w:rFonts w:ascii="Times New Roman" w:hAnsi="Times New Roman" w:cs="Times New Roman"/>
        </w:rPr>
      </w:pPr>
    </w:p>
    <w:p w14:paraId="41A0B57E" w14:textId="4D5F8142" w:rsidR="005C72C1" w:rsidRPr="00F27D70" w:rsidRDefault="005C72C1" w:rsidP="005C72C1">
      <w:pPr>
        <w:pStyle w:val="Encabezado"/>
        <w:spacing w:after="0" w:line="240" w:lineRule="auto"/>
        <w:jc w:val="center"/>
        <w:rPr>
          <w:rFonts w:ascii="Times New Roman" w:hAnsi="Times New Roman" w:cs="Times New Roman"/>
        </w:rPr>
      </w:pPr>
    </w:p>
    <w:p w14:paraId="63EE9CB0" w14:textId="4A3EF63A" w:rsidR="005C72C1" w:rsidRPr="00F27D70" w:rsidRDefault="005C72C1" w:rsidP="005C72C1">
      <w:pPr>
        <w:pStyle w:val="Encabezado"/>
        <w:spacing w:after="0" w:line="240" w:lineRule="auto"/>
        <w:jc w:val="center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>Lic. Miguel Ángel Monroy Aranda</w:t>
      </w:r>
    </w:p>
    <w:p w14:paraId="6C78DE7E" w14:textId="04B1CF2C" w:rsidR="005C72C1" w:rsidRPr="00F27D70" w:rsidRDefault="005C72C1" w:rsidP="005C72C1">
      <w:pPr>
        <w:pStyle w:val="Encabezado"/>
        <w:spacing w:after="0" w:line="240" w:lineRule="auto"/>
        <w:jc w:val="center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>Subdirector General de Administración y Finanzas del</w:t>
      </w:r>
    </w:p>
    <w:p w14:paraId="3465704D" w14:textId="19F9A5E8" w:rsidR="005C72C1" w:rsidRPr="00F27D70" w:rsidRDefault="005C72C1" w:rsidP="005C72C1">
      <w:pPr>
        <w:pStyle w:val="Encabezado"/>
        <w:spacing w:after="0" w:line="240" w:lineRule="auto"/>
        <w:jc w:val="center"/>
        <w:rPr>
          <w:rFonts w:ascii="Times New Roman" w:hAnsi="Times New Roman" w:cs="Times New Roman"/>
        </w:rPr>
      </w:pPr>
      <w:r w:rsidRPr="00F27D70">
        <w:rPr>
          <w:rFonts w:ascii="Times New Roman" w:hAnsi="Times New Roman" w:cs="Times New Roman"/>
        </w:rPr>
        <w:t>Sistema de Transporte Colectivo</w:t>
      </w:r>
    </w:p>
    <w:sectPr w:rsidR="005C72C1" w:rsidRPr="00F27D70" w:rsidSect="00BB6DA2">
      <w:headerReference w:type="default" r:id="rId9"/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D7743" w14:textId="77777777" w:rsidR="00AD6BDD" w:rsidRDefault="00AD6BDD" w:rsidP="00542A58">
      <w:pPr>
        <w:spacing w:after="0" w:line="240" w:lineRule="auto"/>
      </w:pPr>
      <w:r>
        <w:separator/>
      </w:r>
    </w:p>
  </w:endnote>
  <w:endnote w:type="continuationSeparator" w:id="0">
    <w:p w14:paraId="6501E0A0" w14:textId="77777777" w:rsidR="00AD6BDD" w:rsidRDefault="00AD6BDD" w:rsidP="00542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544D9" w14:textId="77777777" w:rsidR="00AD6BDD" w:rsidRDefault="00AD6BDD" w:rsidP="00542A58">
      <w:pPr>
        <w:spacing w:after="0" w:line="240" w:lineRule="auto"/>
      </w:pPr>
      <w:r>
        <w:separator/>
      </w:r>
    </w:p>
  </w:footnote>
  <w:footnote w:type="continuationSeparator" w:id="0">
    <w:p w14:paraId="5E28CC0E" w14:textId="77777777" w:rsidR="00AD6BDD" w:rsidRDefault="00AD6BDD" w:rsidP="00542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19C09" w14:textId="1F8E6D18" w:rsidR="00542A58" w:rsidRDefault="00542A58" w:rsidP="00BB6DA2">
    <w:pPr>
      <w:pStyle w:val="Encabezado"/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FC04E4" wp14:editId="20546A22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216525" cy="774065"/>
              <wp:effectExtent l="0" t="0" r="3175" b="6985"/>
              <wp:wrapNone/>
              <wp:docPr id="9220" name="Grupo 30">
                <a:extLst xmlns:a="http://schemas.openxmlformats.org/drawingml/2006/main">
                  <a:ext uri="{FF2B5EF4-FFF2-40B4-BE49-F238E27FC236}">
                    <a16:creationId xmlns:a16="http://schemas.microsoft.com/office/drawing/2014/main" id="{BEECEA91-B2DD-4E69-9E2F-842830D72A1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216525" cy="774065"/>
                        <a:chOff x="0" y="0"/>
                        <a:chExt cx="4025900" cy="699770"/>
                      </a:xfrm>
                    </wpg:grpSpPr>
                    <pic:pic xmlns:pic="http://schemas.openxmlformats.org/drawingml/2006/picture">
                      <pic:nvPicPr>
                        <pic:cNvPr id="2" name="Imagen 2" descr="Logo_CDMX">
                          <a:extLst>
                            <a:ext uri="{FF2B5EF4-FFF2-40B4-BE49-F238E27FC236}">
                              <a16:creationId xmlns:a16="http://schemas.microsoft.com/office/drawing/2014/main" id="{F6918A46-B7F0-4D73-8D66-481023755C5F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8610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Imagen 3">
                          <a:extLst>
                            <a:ext uri="{FF2B5EF4-FFF2-40B4-BE49-F238E27FC236}">
                              <a16:creationId xmlns:a16="http://schemas.microsoft.com/office/drawing/2014/main" id="{A877E310-4EDE-4ED9-9D42-176593A565B5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9559"/>
                        <a:stretch>
                          <a:fillRect/>
                        </a:stretch>
                      </pic:blipFill>
                      <pic:spPr bwMode="auto">
                        <a:xfrm>
                          <a:off x="3340100" y="6350"/>
                          <a:ext cx="68580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DD9058" id="Grupo 30" o:spid="_x0000_s1026" style="position:absolute;margin-left:0;margin-top:-.05pt;width:410.75pt;height:60.95pt;z-index:251659264" coordsize="40259,69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27" type="#_x0000_t75" alt="Logo_CDMX" style="position:absolute;width:30861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">
                <v:imagedata r:id="rId3" o:title="Logo_CDMX"/>
              </v:shape>
              <v:shape id="Imagen 3" o:spid="_x0000_s1028" type="#_x0000_t75" style="position:absolute;left:33401;top:63;width:6858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">
                <v:imagedata r:id="rId4" o:title="" cropright="12818f"/>
              </v:shape>
            </v:group>
          </w:pict>
        </mc:Fallback>
      </mc:AlternateContent>
    </w:r>
  </w:p>
  <w:p w14:paraId="2CAE6C78" w14:textId="3A83F197" w:rsidR="00542A58" w:rsidRDefault="00542A58" w:rsidP="00BB6DA2">
    <w:pPr>
      <w:pStyle w:val="Encabezado"/>
      <w:spacing w:after="0" w:line="240" w:lineRule="auto"/>
    </w:pPr>
  </w:p>
  <w:p w14:paraId="72D7F7F5" w14:textId="6250647E" w:rsidR="00542A58" w:rsidRDefault="00542A58" w:rsidP="00BB6DA2">
    <w:pPr>
      <w:pStyle w:val="Encabezado"/>
      <w:spacing w:after="0" w:line="240" w:lineRule="auto"/>
    </w:pPr>
  </w:p>
  <w:p w14:paraId="412C2498" w14:textId="5584A77F" w:rsidR="00542A58" w:rsidRDefault="00542A58" w:rsidP="00BB6DA2">
    <w:pPr>
      <w:pStyle w:val="Encabezado"/>
      <w:spacing w:after="0" w:line="240" w:lineRule="auto"/>
    </w:pPr>
  </w:p>
  <w:p w14:paraId="5D1A8987" w14:textId="5E1AEA71" w:rsidR="00542A58" w:rsidRDefault="00542A58" w:rsidP="00BB6DA2">
    <w:pPr>
      <w:pStyle w:val="Encabezado"/>
      <w:spacing w:after="0" w:line="240" w:lineRule="auto"/>
    </w:pPr>
  </w:p>
  <w:p w14:paraId="49A0C831" w14:textId="6F35679A" w:rsidR="00542A58" w:rsidRDefault="00542A58" w:rsidP="00BB6DA2">
    <w:pPr>
      <w:pStyle w:val="Encabezado"/>
      <w:spacing w:after="0" w:line="240" w:lineRule="auto"/>
    </w:pPr>
  </w:p>
  <w:p w14:paraId="1FE7C5F1" w14:textId="77777777" w:rsidR="00542A58" w:rsidRDefault="00542A58" w:rsidP="00BB6DA2">
    <w:pPr>
      <w:pStyle w:val="Encabezado"/>
      <w:spacing w:after="0" w:line="240" w:lineRule="auto"/>
      <w:jc w:val="right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Licitación Pública Internacional</w:t>
    </w:r>
  </w:p>
  <w:p w14:paraId="6ED469B7" w14:textId="638FDA8C" w:rsidR="00542A58" w:rsidRPr="00542A58" w:rsidRDefault="00542A58" w:rsidP="00BB6DA2">
    <w:pPr>
      <w:pStyle w:val="Encabezado"/>
      <w:spacing w:after="0" w:line="240" w:lineRule="auto"/>
      <w:jc w:val="right"/>
      <w:rPr>
        <w:rFonts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Número </w:t>
    </w:r>
    <w:r>
      <w:rPr>
        <w:rFonts w:ascii="Times New Roman" w:hAnsi="Times New Roman"/>
        <w:b/>
        <w:bCs/>
      </w:rPr>
      <w:t>30102015-002-20</w:t>
    </w:r>
    <w:r>
      <w:rPr>
        <w:rFonts w:ascii="Times New Roman" w:hAnsi="Times New Roman" w:cs="Times New Roman"/>
        <w:b/>
        <w:bCs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0D057E"/>
    <w:multiLevelType w:val="hybridMultilevel"/>
    <w:tmpl w:val="74E85EB4"/>
    <w:lvl w:ilvl="0" w:tplc="72F24A1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4455B"/>
    <w:multiLevelType w:val="multilevel"/>
    <w:tmpl w:val="379007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" w15:restartNumberingAfterBreak="0">
    <w:nsid w:val="757B3591"/>
    <w:multiLevelType w:val="hybridMultilevel"/>
    <w:tmpl w:val="93022ECA"/>
    <w:lvl w:ilvl="0" w:tplc="7C88E6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F0313"/>
    <w:multiLevelType w:val="hybridMultilevel"/>
    <w:tmpl w:val="F95A90A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58"/>
    <w:rsid w:val="00040166"/>
    <w:rsid w:val="00043703"/>
    <w:rsid w:val="0009223F"/>
    <w:rsid w:val="000A4221"/>
    <w:rsid w:val="000C35EF"/>
    <w:rsid w:val="000E7B16"/>
    <w:rsid w:val="000F1B86"/>
    <w:rsid w:val="00191AD9"/>
    <w:rsid w:val="001C0134"/>
    <w:rsid w:val="001E6309"/>
    <w:rsid w:val="001F4CC4"/>
    <w:rsid w:val="002A2685"/>
    <w:rsid w:val="002B6EDB"/>
    <w:rsid w:val="002D4561"/>
    <w:rsid w:val="002D58CE"/>
    <w:rsid w:val="002E51B5"/>
    <w:rsid w:val="003C0520"/>
    <w:rsid w:val="00423931"/>
    <w:rsid w:val="0045574A"/>
    <w:rsid w:val="004938E0"/>
    <w:rsid w:val="00493A65"/>
    <w:rsid w:val="004F11D1"/>
    <w:rsid w:val="005304D3"/>
    <w:rsid w:val="00542A58"/>
    <w:rsid w:val="00571E81"/>
    <w:rsid w:val="005C72C1"/>
    <w:rsid w:val="006A5785"/>
    <w:rsid w:val="006E1236"/>
    <w:rsid w:val="006E5496"/>
    <w:rsid w:val="0070161A"/>
    <w:rsid w:val="007504AC"/>
    <w:rsid w:val="0075713F"/>
    <w:rsid w:val="007636D4"/>
    <w:rsid w:val="007F0C90"/>
    <w:rsid w:val="00894385"/>
    <w:rsid w:val="008B6694"/>
    <w:rsid w:val="008E4002"/>
    <w:rsid w:val="009B42A2"/>
    <w:rsid w:val="00A0007A"/>
    <w:rsid w:val="00A30328"/>
    <w:rsid w:val="00A632EB"/>
    <w:rsid w:val="00A82DCE"/>
    <w:rsid w:val="00AA5E7A"/>
    <w:rsid w:val="00AC51F9"/>
    <w:rsid w:val="00AD6BDD"/>
    <w:rsid w:val="00AD7027"/>
    <w:rsid w:val="00AD7EF3"/>
    <w:rsid w:val="00AE3925"/>
    <w:rsid w:val="00AF5EEA"/>
    <w:rsid w:val="00AF6190"/>
    <w:rsid w:val="00B17EAC"/>
    <w:rsid w:val="00B44799"/>
    <w:rsid w:val="00B453A0"/>
    <w:rsid w:val="00B640B3"/>
    <w:rsid w:val="00BB16B0"/>
    <w:rsid w:val="00BB6DA2"/>
    <w:rsid w:val="00C10620"/>
    <w:rsid w:val="00C35A45"/>
    <w:rsid w:val="00CA7625"/>
    <w:rsid w:val="00CC1797"/>
    <w:rsid w:val="00CC575B"/>
    <w:rsid w:val="00D86F6E"/>
    <w:rsid w:val="00DC4341"/>
    <w:rsid w:val="00DD2B7F"/>
    <w:rsid w:val="00DF2663"/>
    <w:rsid w:val="00EC0DF9"/>
    <w:rsid w:val="00EF74A2"/>
    <w:rsid w:val="00F02C50"/>
    <w:rsid w:val="00F114B1"/>
    <w:rsid w:val="00F27D70"/>
    <w:rsid w:val="00F7675B"/>
    <w:rsid w:val="00FA0972"/>
    <w:rsid w:val="00FE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8DE0A"/>
  <w15:chartTrackingRefBased/>
  <w15:docId w15:val="{BE1F0F2E-84CC-4C29-8778-289482D8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58"/>
    <w:pPr>
      <w:spacing w:after="160" w:line="256" w:lineRule="auto"/>
      <w:jc w:val="left"/>
    </w:pPr>
    <w:rPr>
      <w:rFonts w:asciiTheme="minorHAnsi" w:hAnsiTheme="minorHAnsi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4799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42A5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2A58"/>
  </w:style>
  <w:style w:type="paragraph" w:styleId="Piedepgina">
    <w:name w:val="footer"/>
    <w:basedOn w:val="Normal"/>
    <w:link w:val="PiedepginaCar"/>
    <w:uiPriority w:val="99"/>
    <w:unhideWhenUsed/>
    <w:rsid w:val="00542A5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A58"/>
  </w:style>
  <w:style w:type="character" w:styleId="Hipervnculo">
    <w:name w:val="Hyperlink"/>
    <w:basedOn w:val="Fuentedeprrafopredeter"/>
    <w:uiPriority w:val="99"/>
    <w:semiHidden/>
    <w:unhideWhenUsed/>
    <w:rsid w:val="00542A58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BB6D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VIÑETAS,VIÑETAS1,VIÑETAS2,VIÑETAS11,List Paragraph1,Viñetas,Con viñeta,Lista Parrafo,Bullets,HOJA,Colorful List Accent 1,Colorful List - Accent 11,Párrafo de lista (analisis predial)"/>
    <w:basedOn w:val="Normal"/>
    <w:link w:val="PrrafodelistaCar"/>
    <w:uiPriority w:val="34"/>
    <w:qFormat/>
    <w:rsid w:val="00BB6DA2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s-ES_tradnl"/>
    </w:rPr>
  </w:style>
  <w:style w:type="character" w:customStyle="1" w:styleId="PrrafodelistaCar">
    <w:name w:val="Párrafo de lista Car"/>
    <w:aliases w:val="VIÑETAS Car,VIÑETAS1 Car,VIÑETAS2 Car,VIÑETAS11 Car,List Paragraph1 Car,Viñetas Car,Con viñeta Car,Lista Parrafo Car,Bullets Car,HOJA Car,Colorful List Accent 1 Car,Colorful List - Accent 11 Car"/>
    <w:link w:val="Prrafodelista"/>
    <w:locked/>
    <w:rsid w:val="00BB6DA2"/>
    <w:rPr>
      <w:rFonts w:ascii="Calibri" w:eastAsia="Calibri" w:hAnsi="Calibri" w:cs="Times New Roman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2B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2B7F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B447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A0972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2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451FC-2F97-4655-92E3-D7F44312F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Jiménez Manrique</dc:creator>
  <cp:keywords/>
  <dc:description/>
  <cp:lastModifiedBy>Julio Jiménez Manrique</cp:lastModifiedBy>
  <cp:revision>2</cp:revision>
  <dcterms:created xsi:type="dcterms:W3CDTF">2020-07-30T04:05:00Z</dcterms:created>
  <dcterms:modified xsi:type="dcterms:W3CDTF">2020-07-30T04:05:00Z</dcterms:modified>
</cp:coreProperties>
</file>