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01D0F" w14:textId="36CBEA3D" w:rsidR="00A021FD" w:rsidRPr="002C7710" w:rsidRDefault="002C7710" w:rsidP="00A021FD">
      <w:pPr>
        <w:jc w:val="center"/>
        <w:rPr>
          <w:rFonts w:ascii="Arial" w:hAnsi="Arial" w:cs="Arial"/>
          <w:b/>
          <w:bCs/>
          <w:sz w:val="24"/>
          <w:szCs w:val="24"/>
        </w:rPr>
      </w:pPr>
      <w:r w:rsidRPr="002C7710">
        <w:rPr>
          <w:rFonts w:ascii="Arial" w:hAnsi="Arial" w:cs="Arial"/>
          <w:b/>
          <w:bCs/>
          <w:sz w:val="24"/>
          <w:szCs w:val="24"/>
        </w:rPr>
        <w:t>ACTA DE RESPONSABILIDAD:</w:t>
      </w:r>
    </w:p>
    <w:p w14:paraId="7527BA30" w14:textId="77777777" w:rsidR="00A021FD" w:rsidRDefault="00A021FD" w:rsidP="002C7710">
      <w:pPr>
        <w:jc w:val="both"/>
      </w:pPr>
      <w:r>
        <w:t>Documento que asigna tareas específicas a cada miembro del grupo, estableciendo plazos y criterios de evaluación.</w:t>
      </w:r>
    </w:p>
    <w:p w14:paraId="05B78E2D" w14:textId="3B9A737E" w:rsidR="00A021FD" w:rsidRPr="002C7710" w:rsidRDefault="00A021FD" w:rsidP="00A021FD">
      <w:pPr>
        <w:rPr>
          <w:rFonts w:ascii="Arial" w:hAnsi="Arial" w:cs="Arial"/>
          <w:b/>
          <w:bCs/>
          <w:sz w:val="24"/>
          <w:szCs w:val="24"/>
        </w:rPr>
      </w:pPr>
      <w:r>
        <w:t xml:space="preserve"> </w:t>
      </w:r>
      <w:r w:rsidR="002C7710" w:rsidRPr="002C7710">
        <w:rPr>
          <w:rFonts w:ascii="Arial" w:hAnsi="Arial" w:cs="Arial"/>
          <w:b/>
          <w:bCs/>
          <w:sz w:val="24"/>
          <w:szCs w:val="24"/>
        </w:rPr>
        <w:t>RESPONSABILIDADES:</w:t>
      </w:r>
    </w:p>
    <w:p w14:paraId="6DD60799" w14:textId="77777777" w:rsidR="00A021FD" w:rsidRDefault="00A021FD" w:rsidP="002C7710">
      <w:pPr>
        <w:jc w:val="both"/>
      </w:pPr>
      <w:r>
        <w:t>La responsabilidad del equipo es de los dos, aunque los roles son diferentes, el rol de Santiago Mejia Guerra es la de administrador del equipo, la de Marilyn Ríos David es de líder de programación y diseño del trabajo de aplicación. Los plazos de entrega son: reunirnos dos veces por semana de mínimo 2 horas por reunión; Los plazos para la entrega es la fecha límite de los entregables sin pasarnos de un día de más, por más que no esté completo los criterios de evaluación, es que sí los integrantes están cumpliendo con las reuniones acordadas y con la ejecución de las actividades tienen un 5.0 entre nosotros mismos o la nota que asigne el profesor.</w:t>
      </w:r>
    </w:p>
    <w:p w14:paraId="61D3FEB0" w14:textId="3840A1C6" w:rsidR="0047365D" w:rsidRPr="002C7710" w:rsidRDefault="0047365D" w:rsidP="0047365D">
      <w:pPr>
        <w:rPr>
          <w:rFonts w:ascii="Arial" w:hAnsi="Arial" w:cs="Arial"/>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47365D" w14:paraId="460FD933" w14:textId="77777777" w:rsidTr="002C7710">
        <w:tc>
          <w:tcPr>
            <w:tcW w:w="4414" w:type="dxa"/>
          </w:tcPr>
          <w:p w14:paraId="2F425D57" w14:textId="13E6EA22" w:rsidR="0047365D" w:rsidRDefault="0047365D" w:rsidP="0047365D">
            <w:r w:rsidRPr="0047365D">
              <w:drawing>
                <wp:inline distT="0" distB="0" distL="0" distR="0" wp14:anchorId="1CB0E223" wp14:editId="0B002E9C">
                  <wp:extent cx="2655418" cy="1209330"/>
                  <wp:effectExtent l="0" t="0" r="0" b="0"/>
                  <wp:docPr id="969914582" name="Imagen 2"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5750" name="Imagen 2" descr="Texto, Carta&#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68580" cy="1215324"/>
                          </a:xfrm>
                          <a:prstGeom prst="rect">
                            <a:avLst/>
                          </a:prstGeom>
                          <a:noFill/>
                          <a:ln>
                            <a:noFill/>
                          </a:ln>
                        </pic:spPr>
                      </pic:pic>
                    </a:graphicData>
                  </a:graphic>
                </wp:inline>
              </w:drawing>
            </w:r>
          </w:p>
        </w:tc>
        <w:tc>
          <w:tcPr>
            <w:tcW w:w="4414" w:type="dxa"/>
          </w:tcPr>
          <w:p w14:paraId="725A52FF" w14:textId="3FBED438" w:rsidR="002C7710" w:rsidRPr="002C7710" w:rsidRDefault="002C7710" w:rsidP="002C7710">
            <w:r w:rsidRPr="002C7710">
              <w:drawing>
                <wp:inline distT="0" distB="0" distL="0" distR="0" wp14:anchorId="6410C4CA" wp14:editId="7169DDF6">
                  <wp:extent cx="2055228" cy="1148487"/>
                  <wp:effectExtent l="0" t="0" r="2540" b="0"/>
                  <wp:docPr id="190713315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93763" cy="1170021"/>
                          </a:xfrm>
                          <a:prstGeom prst="rect">
                            <a:avLst/>
                          </a:prstGeom>
                          <a:noFill/>
                          <a:ln>
                            <a:noFill/>
                          </a:ln>
                        </pic:spPr>
                      </pic:pic>
                    </a:graphicData>
                  </a:graphic>
                </wp:inline>
              </w:drawing>
            </w:r>
          </w:p>
          <w:p w14:paraId="20039FA2" w14:textId="508805D2" w:rsidR="0047365D" w:rsidRDefault="0047365D" w:rsidP="0047365D"/>
        </w:tc>
      </w:tr>
    </w:tbl>
    <w:p w14:paraId="208758B7" w14:textId="77777777" w:rsidR="0047365D" w:rsidRPr="0047365D" w:rsidRDefault="0047365D" w:rsidP="0047365D"/>
    <w:p w14:paraId="6745B2F0" w14:textId="77777777" w:rsidR="0047365D" w:rsidRDefault="0047365D" w:rsidP="00A021FD"/>
    <w:p w14:paraId="7906AC1E" w14:textId="77777777" w:rsidR="005C195C" w:rsidRDefault="005C195C"/>
    <w:sectPr w:rsidR="005C19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FD"/>
    <w:rsid w:val="002C7710"/>
    <w:rsid w:val="00384243"/>
    <w:rsid w:val="00434287"/>
    <w:rsid w:val="0047365D"/>
    <w:rsid w:val="005C195C"/>
    <w:rsid w:val="00A021FD"/>
    <w:rsid w:val="00D33DA2"/>
    <w:rsid w:val="00E049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65B4D"/>
  <w15:chartTrackingRefBased/>
  <w15:docId w15:val="{C2F1255A-FB82-4BDC-A4BF-BF97432F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1FD"/>
  </w:style>
  <w:style w:type="paragraph" w:styleId="Ttulo1">
    <w:name w:val="heading 1"/>
    <w:basedOn w:val="Normal"/>
    <w:next w:val="Normal"/>
    <w:link w:val="Ttulo1Car"/>
    <w:uiPriority w:val="9"/>
    <w:qFormat/>
    <w:rsid w:val="00A02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1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1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1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1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1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1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1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1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1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1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1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1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1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1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1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1FD"/>
    <w:rPr>
      <w:rFonts w:eastAsiaTheme="majorEastAsia" w:cstheme="majorBidi"/>
      <w:color w:val="272727" w:themeColor="text1" w:themeTint="D8"/>
    </w:rPr>
  </w:style>
  <w:style w:type="paragraph" w:styleId="Ttulo">
    <w:name w:val="Title"/>
    <w:basedOn w:val="Normal"/>
    <w:next w:val="Normal"/>
    <w:link w:val="TtuloCar"/>
    <w:uiPriority w:val="10"/>
    <w:qFormat/>
    <w:rsid w:val="00A02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1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1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1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1FD"/>
    <w:pPr>
      <w:spacing w:before="160"/>
      <w:jc w:val="center"/>
    </w:pPr>
    <w:rPr>
      <w:i/>
      <w:iCs/>
      <w:color w:val="404040" w:themeColor="text1" w:themeTint="BF"/>
    </w:rPr>
  </w:style>
  <w:style w:type="character" w:customStyle="1" w:styleId="CitaCar">
    <w:name w:val="Cita Car"/>
    <w:basedOn w:val="Fuentedeprrafopredeter"/>
    <w:link w:val="Cita"/>
    <w:uiPriority w:val="29"/>
    <w:rsid w:val="00A021FD"/>
    <w:rPr>
      <w:i/>
      <w:iCs/>
      <w:color w:val="404040" w:themeColor="text1" w:themeTint="BF"/>
    </w:rPr>
  </w:style>
  <w:style w:type="paragraph" w:styleId="Prrafodelista">
    <w:name w:val="List Paragraph"/>
    <w:basedOn w:val="Normal"/>
    <w:uiPriority w:val="34"/>
    <w:qFormat/>
    <w:rsid w:val="00A021FD"/>
    <w:pPr>
      <w:ind w:left="720"/>
      <w:contextualSpacing/>
    </w:pPr>
  </w:style>
  <w:style w:type="character" w:styleId="nfasisintenso">
    <w:name w:val="Intense Emphasis"/>
    <w:basedOn w:val="Fuentedeprrafopredeter"/>
    <w:uiPriority w:val="21"/>
    <w:qFormat/>
    <w:rsid w:val="00A021FD"/>
    <w:rPr>
      <w:i/>
      <w:iCs/>
      <w:color w:val="0F4761" w:themeColor="accent1" w:themeShade="BF"/>
    </w:rPr>
  </w:style>
  <w:style w:type="paragraph" w:styleId="Citadestacada">
    <w:name w:val="Intense Quote"/>
    <w:basedOn w:val="Normal"/>
    <w:next w:val="Normal"/>
    <w:link w:val="CitadestacadaCar"/>
    <w:uiPriority w:val="30"/>
    <w:qFormat/>
    <w:rsid w:val="00A02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1FD"/>
    <w:rPr>
      <w:i/>
      <w:iCs/>
      <w:color w:val="0F4761" w:themeColor="accent1" w:themeShade="BF"/>
    </w:rPr>
  </w:style>
  <w:style w:type="character" w:styleId="Referenciaintensa">
    <w:name w:val="Intense Reference"/>
    <w:basedOn w:val="Fuentedeprrafopredeter"/>
    <w:uiPriority w:val="32"/>
    <w:qFormat/>
    <w:rsid w:val="00A021FD"/>
    <w:rPr>
      <w:b/>
      <w:bCs/>
      <w:smallCaps/>
      <w:color w:val="0F4761" w:themeColor="accent1" w:themeShade="BF"/>
      <w:spacing w:val="5"/>
    </w:rPr>
  </w:style>
  <w:style w:type="table" w:styleId="Tablaconcuadrcula">
    <w:name w:val="Table Grid"/>
    <w:basedOn w:val="Tablanormal"/>
    <w:uiPriority w:val="39"/>
    <w:rsid w:val="00473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126</Words>
  <Characters>699</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mejia</dc:creator>
  <cp:keywords/>
  <dc:description/>
  <cp:lastModifiedBy>santiago mejia</cp:lastModifiedBy>
  <cp:revision>4</cp:revision>
  <dcterms:created xsi:type="dcterms:W3CDTF">2025-10-05T20:29:00Z</dcterms:created>
  <dcterms:modified xsi:type="dcterms:W3CDTF">2025-10-05T20:37:00Z</dcterms:modified>
</cp:coreProperties>
</file>