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CC03C5" w14:textId="691164ED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s-ES_tradnl"/>
          <w14:ligatures w14:val="none"/>
        </w:rPr>
        <w:t>Requerimientos funcionales Aplicación ICA – BIENESTAR ANIMAL</w:t>
      </w:r>
    </w:p>
    <w:p w14:paraId="0393E56F" w14:textId="39B9662B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36"/>
          <w:sz w:val="22"/>
          <w:szCs w:val="22"/>
          <w:lang w:eastAsia="es-ES_tradnl"/>
          <w14:ligatures w14:val="none"/>
        </w:rPr>
        <w:t xml:space="preserve">PhD. Paola Andrea Valencia A. </w:t>
      </w:r>
    </w:p>
    <w:p w14:paraId="144B6099" w14:textId="30B6408D" w:rsidR="008A7799" w:rsidRPr="006264B4" w:rsidRDefault="008A7799" w:rsidP="008A7799">
      <w:pPr>
        <w:pStyle w:val="Prrafodelista"/>
        <w:numPr>
          <w:ilvl w:val="0"/>
          <w:numId w:val="3"/>
        </w:num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>Requerimientos funcionales</w:t>
      </w:r>
      <w:r w:rsidR="006264B4">
        <w:rPr>
          <w:rFonts w:ascii="Times New Roman" w:eastAsia="Times New Roman" w:hAnsi="Times New Roman" w:cs="Times New Roman"/>
          <w:b/>
          <w:bCs/>
          <w:kern w:val="36"/>
          <w:lang w:eastAsia="es-ES_tradnl"/>
          <w14:ligatures w14:val="none"/>
        </w:rPr>
        <w:t xml:space="preserve"> Globales</w:t>
      </w:r>
    </w:p>
    <w:p w14:paraId="2AC5951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RF01. Gestión de autenticación</w:t>
      </w:r>
    </w:p>
    <w:p w14:paraId="78F46B97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el inicio de sesión de usuarios mediante credenciales seguras.</w:t>
      </w:r>
    </w:p>
    <w:p w14:paraId="53D0657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RF02. Gestión de roles</w:t>
      </w:r>
    </w:p>
    <w:p w14:paraId="7CD11F07" w14:textId="25FE3F89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administrar roles como administrador, evaluador y consultor externo.</w:t>
      </w:r>
    </w:p>
    <w:p w14:paraId="7DA0547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RF03. Registro de usuarios</w:t>
      </w:r>
    </w:p>
    <w:p w14:paraId="0AD53BEA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crear, editar, activar e inactivar usuarios.</w:t>
      </w:r>
    </w:p>
    <w:p w14:paraId="31683C0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RF04. Recuperación de acceso</w:t>
      </w:r>
    </w:p>
    <w:p w14:paraId="06D39EFB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la recuperación de contraseña mediante correo electrónico.</w:t>
      </w:r>
    </w:p>
    <w:p w14:paraId="7F86ACC4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RF05. Gestión de fincas</w:t>
      </w:r>
    </w:p>
    <w:p w14:paraId="6C9ED423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registrar, consultar, editar y eliminar la información básica de una finca.</w:t>
      </w:r>
    </w:p>
    <w:p w14:paraId="243D2300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RF06. Registro de ubicación de finca</w:t>
      </w:r>
    </w:p>
    <w:p w14:paraId="58747A36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registrar la ubicación geográfica de la finca: departamento, municipio, vereda, dirección y coordenadas opcionales.</w:t>
      </w:r>
    </w:p>
    <w:p w14:paraId="078140D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RF07. Asociación de especies a la finca</w:t>
      </w:r>
    </w:p>
    <w:p w14:paraId="04A115B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asociar una o varias especies animales a una finca.</w:t>
      </w:r>
    </w:p>
    <w:p w14:paraId="32CA6A9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RF08. Registro de inventario animal</w:t>
      </w:r>
    </w:p>
    <w:p w14:paraId="1A66FDCB" w14:textId="5FE11A5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registrar el inventario por especie, incluyendo número de animales por categoría o grupo etario</w:t>
      </w:r>
      <w:r w:rsidR="005E4DC2"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(edades)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.</w:t>
      </w:r>
    </w:p>
    <w:p w14:paraId="7C23024D" w14:textId="77777777" w:rsidR="008A7799" w:rsidRPr="000A15FA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s-ES_tradnl"/>
          <w14:ligatures w14:val="none"/>
        </w:rPr>
      </w:pPr>
      <w:r w:rsidRPr="000A15FA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s-ES_tradnl"/>
          <w14:ligatures w14:val="none"/>
        </w:rPr>
        <w:t>RF09. Parametrización de especies</w:t>
      </w:r>
    </w:p>
    <w:p w14:paraId="661C2E98" w14:textId="77777777" w:rsidR="008A7799" w:rsidRPr="000A15FA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</w:pPr>
      <w:r w:rsidRPr="000A15FA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  <w:t>El sistema debe permitir configurar listas de verificación diferenciadas por especie animal.</w:t>
      </w:r>
    </w:p>
    <w:p w14:paraId="274C0328" w14:textId="61797D1C" w:rsidR="005E4DC2" w:rsidRPr="006264B4" w:rsidRDefault="005E4DC2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  <w:t xml:space="preserve">Cada grupo de estudiantes parametriza su especie animal. </w:t>
      </w:r>
    </w:p>
    <w:p w14:paraId="6234695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lastRenderedPageBreak/>
        <w:t>RF10. Parametrización de criterios de evaluación</w:t>
      </w:r>
    </w:p>
    <w:p w14:paraId="0FBA0C9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definir criterios, subcriterios, indicadores y preguntas para cada especie.</w:t>
      </w:r>
    </w:p>
    <w:p w14:paraId="6F80E7F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RF11. Parametrización de ponderaciones</w:t>
      </w:r>
    </w:p>
    <w:p w14:paraId="3F50185E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asignar pesos o ponderaciones a criterios, indicadores y dimensiones de bienestar animal.</w:t>
      </w:r>
    </w:p>
    <w:p w14:paraId="7EC3B0FA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RF12. Parametrización de tipos de respuesta</w:t>
      </w:r>
    </w:p>
    <w:p w14:paraId="34695710" w14:textId="1F3A2B0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definir preguntas con respuesta de tipo sí/no, selección única, selección múltiple, escala, numérica, textual y carga de evidencia.</w:t>
      </w:r>
      <w:r w:rsidR="005E4DC2"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="005E4DC2" w:rsidRPr="006264B4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  <w:t xml:space="preserve">De acuerdo al manual de Bienestar Animal asignado para la especie de cada grupo de estudiantes. </w:t>
      </w:r>
    </w:p>
    <w:p w14:paraId="483DDE6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RF13. Creación de evaluación</w:t>
      </w:r>
    </w:p>
    <w:p w14:paraId="0889C3E1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crear una evaluación nueva asociada a una finca y a una especie específica.</w:t>
      </w:r>
    </w:p>
    <w:p w14:paraId="282C338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RF14. Selección de checklist por especie</w:t>
      </w:r>
    </w:p>
    <w:p w14:paraId="42C1A300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cargar automáticamente la lista de chequeo correspondiente a la especie seleccionada.</w:t>
      </w:r>
    </w:p>
    <w:p w14:paraId="1997127D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RF15. Registro secuencial de evaluación</w:t>
      </w:r>
    </w:p>
    <w:p w14:paraId="53AD16EE" w14:textId="61A2D6E3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diligenciar la evaluación por etapas o secciones.</w:t>
      </w:r>
      <w:r w:rsidR="005E4DC2"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</w:t>
      </w:r>
      <w:r w:rsidR="005E4DC2" w:rsidRPr="006264B4">
        <w:rPr>
          <w:rFonts w:ascii="Times New Roman" w:eastAsia="Times New Roman" w:hAnsi="Times New Roman" w:cs="Times New Roman"/>
          <w:color w:val="EE0000"/>
          <w:kern w:val="0"/>
          <w:sz w:val="21"/>
          <w:szCs w:val="21"/>
          <w:lang w:eastAsia="es-ES_tradnl"/>
          <w14:ligatures w14:val="none"/>
        </w:rPr>
        <w:t xml:space="preserve">De acuerdo al documento Ica. </w:t>
      </w:r>
    </w:p>
    <w:p w14:paraId="32559A4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RF16. Guardado parcial de evaluación</w:t>
      </w:r>
    </w:p>
    <w:p w14:paraId="190C6C43" w14:textId="30EAED04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guardar una evaluación parcialmente para continuarla después.</w:t>
      </w:r>
      <w:r w:rsidR="005E4DC2"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 Registrar fecha y hora. </w:t>
      </w:r>
    </w:p>
    <w:p w14:paraId="0CA21159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RF17. Validación de obligatoriedad</w:t>
      </w:r>
    </w:p>
    <w:p w14:paraId="40802FF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validar que los campos obligatorios de la evaluación estén diligenciados antes de finalizarla.</w:t>
      </w:r>
    </w:p>
    <w:p w14:paraId="10BDE0A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RF18. Registro de observaciones</w:t>
      </w:r>
    </w:p>
    <w:p w14:paraId="5F5FC459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ingresar observaciones textuales por pregunta, criterio o evaluación general.</w:t>
      </w:r>
    </w:p>
    <w:p w14:paraId="77FC8330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RF19. Carga de evidencias</w:t>
      </w:r>
    </w:p>
    <w:p w14:paraId="2D41C81E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adjuntar evidencias como fotografías, documentos o videos cortos asociados a preguntas o criterios.</w:t>
      </w:r>
    </w:p>
    <w:p w14:paraId="4FA6EE2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RF20. Cálculo automático de puntajes</w:t>
      </w:r>
    </w:p>
    <w:p w14:paraId="520B4467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lastRenderedPageBreak/>
        <w:t>El sistema debe calcular automáticamente los puntajes parciales y totales de la evaluación según las reglas definidas.</w:t>
      </w:r>
    </w:p>
    <w:p w14:paraId="154C1563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RF21. Clasificación del nivel de bienestar</w:t>
      </w:r>
    </w:p>
    <w:p w14:paraId="22DD350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clasificar el resultado de la evaluación en niveles de desempeño o cumplimiento.</w:t>
      </w:r>
    </w:p>
    <w:p w14:paraId="1B47507E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RF22. Generación de diagnóstico</w:t>
      </w:r>
    </w:p>
    <w:p w14:paraId="19E79F2F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generar un diagnóstico automático indicando fortalezas, incumplimientos, alertas críticas y oportunidades de mejora.</w:t>
      </w:r>
    </w:p>
    <w:p w14:paraId="65D2846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RF23. Identificación de hallazgos críticos</w:t>
      </w:r>
    </w:p>
    <w:p w14:paraId="582E0AFB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identificar y resaltar los aspectos con mayor nivel de incumplimiento o riesgo.</w:t>
      </w:r>
    </w:p>
    <w:p w14:paraId="1AA508FB" w14:textId="77777777" w:rsidR="005E4DC2" w:rsidRPr="006264B4" w:rsidRDefault="005E4DC2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</w:p>
    <w:p w14:paraId="7968156C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RF24. Generación de recomendaciones con IA</w:t>
      </w:r>
    </w:p>
    <w:p w14:paraId="290AD310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consumir una API de IA para generar recomendaciones automáticas a partir de los hallazgos detectados.</w:t>
      </w:r>
    </w:p>
    <w:p w14:paraId="1F4FC5D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RF25. Recomendaciones contextualizadas</w:t>
      </w:r>
    </w:p>
    <w:p w14:paraId="52655EFC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generar recomendaciones diferenciadas según especie, tipo de sistema productivo y resultados obtenidos.</w:t>
      </w:r>
    </w:p>
    <w:p w14:paraId="15F9C4E3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RF26. Edición de recomendaciones</w:t>
      </w:r>
    </w:p>
    <w:p w14:paraId="2A02FC0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que el evaluador revise, ajuste o complemente las recomendaciones generadas por IA.</w:t>
      </w:r>
    </w:p>
    <w:p w14:paraId="4F8C526B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RF27. Generación de plan de mejora</w:t>
      </w:r>
    </w:p>
    <w:p w14:paraId="5542A897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convertir recomendaciones en acciones de mejora con responsable, prioridad y plazo.</w:t>
      </w:r>
    </w:p>
    <w:p w14:paraId="794A7AE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RF28. Consulta de historial</w:t>
      </w:r>
    </w:p>
    <w:p w14:paraId="3959C5C9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consultar el histórico de evaluaciones realizadas por finca y por especie.</w:t>
      </w:r>
    </w:p>
    <w:p w14:paraId="4405900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RF29. Comparación entre evaluaciones</w:t>
      </w:r>
    </w:p>
    <w:p w14:paraId="247243FE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comparar resultados de distintas evaluaciones realizadas a la misma finca.</w:t>
      </w:r>
    </w:p>
    <w:p w14:paraId="4EA721A4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RF30. Tablero de indicadores</w:t>
      </w:r>
    </w:p>
    <w:p w14:paraId="7CC27D8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lastRenderedPageBreak/>
        <w:t>El sistema debe mostrar dashboards con indicadores agregados por finca, especie, zona o periodo.</w:t>
      </w:r>
    </w:p>
    <w:p w14:paraId="4C565B90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RF31. Reporte descargable</w:t>
      </w:r>
    </w:p>
    <w:p w14:paraId="2803941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generar reportes en PDF con el resumen de la evaluación, diagnóstico y recomendaciones.</w:t>
      </w:r>
    </w:p>
    <w:p w14:paraId="2C54AB4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RF32. Exportación de datos</w:t>
      </w:r>
    </w:p>
    <w:p w14:paraId="473B2E0A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exportar datos a Excel o CSV para análisis posterior.</w:t>
      </w:r>
    </w:p>
    <w:p w14:paraId="44620369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RF33. Búsqueda y filtrado</w:t>
      </w:r>
    </w:p>
    <w:p w14:paraId="7F299B7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permitir buscar y filtrar fincas, evaluaciones y resultados por diferentes criterios.</w:t>
      </w:r>
    </w:p>
    <w:p w14:paraId="7A3D6F7A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RF34. Trazabilidad de acciones</w:t>
      </w:r>
    </w:p>
    <w:p w14:paraId="21EAA05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registrar auditoría sobre creación, modificación y cierre de evaluaciones.</w:t>
      </w:r>
    </w:p>
    <w:p w14:paraId="41152D2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RF35. Gestión de catálogos</w:t>
      </w:r>
    </w:p>
    <w:p w14:paraId="6471EFF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administrar catálogos como especies, municipios, tipos de productor, sistemas productivos y estados de evaluación.</w:t>
      </w:r>
    </w:p>
    <w:p w14:paraId="020F6C1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RF36. Gestión de estados de evaluación</w:t>
      </w:r>
    </w:p>
    <w:p w14:paraId="24B258EB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manejar estados como borrador, en proceso, finalizada, validada y cerrada.</w:t>
      </w:r>
    </w:p>
    <w:p w14:paraId="07FAB7E1" w14:textId="0465F8F2" w:rsidR="00950F9F" w:rsidRPr="006264B4" w:rsidRDefault="00950F9F" w:rsidP="00950F9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RF38. Certificación</w:t>
      </w:r>
    </w:p>
    <w:p w14:paraId="40BE3076" w14:textId="5445084C" w:rsidR="00950F9F" w:rsidRPr="006264B4" w:rsidRDefault="00950F9F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 xml:space="preserve">El sistema debe permitir la generación de certificación si la finca cumple a satisfacción los criterios evaluados y enviarlo por correo electrónico. </w:t>
      </w:r>
    </w:p>
    <w:p w14:paraId="371A0794" w14:textId="23A2D4CB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RF3</w:t>
      </w:r>
      <w:r w:rsidR="00950F9F"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8</w:t>
      </w: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. Módulo administrativo multi-especie</w:t>
      </w:r>
    </w:p>
    <w:p w14:paraId="7CA199F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permitir activar o desactivar especies en la plataforma sin afectar la operación general.</w:t>
      </w:r>
    </w:p>
    <w:p w14:paraId="5E9BC94E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highlight w:val="yellow"/>
          <w:lang w:eastAsia="es-ES_tradnl"/>
          <w14:ligatures w14:val="none"/>
        </w:rPr>
        <w:t>RF40. Notificaciones</w:t>
      </w:r>
    </w:p>
    <w:p w14:paraId="1986A0DC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highlight w:val="yellow"/>
          <w:lang w:eastAsia="es-ES_tradnl"/>
          <w14:ligatures w14:val="none"/>
        </w:rPr>
        <w:t>El sistema debe enviar notificaciones por correo o dentro de la plataforma sobre evaluaciones pendientes, aprobaciones y observaciones.</w:t>
      </w:r>
    </w:p>
    <w:p w14:paraId="7043C9B7" w14:textId="77777777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</w:p>
    <w:p w14:paraId="0F3D0901" w14:textId="77777777" w:rsidR="004563C8" w:rsidRPr="006264B4" w:rsidRDefault="004563C8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</w:p>
    <w:p w14:paraId="5086A02E" w14:textId="77777777" w:rsidR="004563C8" w:rsidRPr="006264B4" w:rsidRDefault="004563C8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</w:p>
    <w:p w14:paraId="12C1C540" w14:textId="3C53DBAA" w:rsidR="004563C8" w:rsidRPr="006264B4" w:rsidRDefault="004563C8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  <w:t>Requerimientos No Funcionales</w:t>
      </w:r>
    </w:p>
    <w:p w14:paraId="1FB95EF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RNF01. Arquitectura web</w:t>
      </w:r>
    </w:p>
    <w:p w14:paraId="257C8DEF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implementarse como aplicación web con frontend en Angular.</w:t>
      </w:r>
    </w:p>
    <w:p w14:paraId="365DD4C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RNF02. Infraestructura en la nube</w:t>
      </w:r>
    </w:p>
    <w:p w14:paraId="48B7BC2A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desplegarse sobre servicios de Google Cloud.</w:t>
      </w:r>
    </w:p>
    <w:p w14:paraId="4BBA7F1C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RNF03. Escalabilidad</w:t>
      </w:r>
    </w:p>
    <w:p w14:paraId="4CAB259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plataforma debe poder soportar el crecimiento en número de especies, usuarios, fincas y evaluaciones sin rediseño estructural.</w:t>
      </w:r>
    </w:p>
    <w:p w14:paraId="5CCD280E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RNF04. Disponibilidad</w:t>
      </w:r>
    </w:p>
    <w:p w14:paraId="45868F01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plataforma debe estar disponible al menos el 99% del tiempo, exceptuando mantenimientos programados.</w:t>
      </w:r>
    </w:p>
    <w:p w14:paraId="5629051C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RNF05. Seguridad de autenticación</w:t>
      </w:r>
    </w:p>
    <w:p w14:paraId="7EB5E4A6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autenticación debe realizarse mediante mecanismos seguros, con cifrado de credenciales y manejo de sesiones/token.</w:t>
      </w:r>
    </w:p>
    <w:p w14:paraId="2311C093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RNF06. Cifrado de datos</w:t>
      </w:r>
    </w:p>
    <w:p w14:paraId="7B157C13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información sensible debe estar protegida en tránsito y en almacenamiento mediante cifrado.</w:t>
      </w:r>
    </w:p>
    <w:p w14:paraId="0245D95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RNF07. Control de acceso</w:t>
      </w:r>
    </w:p>
    <w:p w14:paraId="4CAFC2C9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Los usuarios solo deben visualizar y modificar la información autorizada según su rol.</w:t>
      </w:r>
    </w:p>
    <w:p w14:paraId="0DD06D3F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RNF08. Trazabilidad</w:t>
      </w:r>
    </w:p>
    <w:p w14:paraId="0FFBB44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Todas las acciones críticas del sistema deben quedar registradas en bitácoras de auditoría.</w:t>
      </w:r>
    </w:p>
    <w:p w14:paraId="46409A1B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RNF09. Rendimiento de navegación</w:t>
      </w:r>
    </w:p>
    <w:p w14:paraId="3764D720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Las pantallas principales deben cargar en tiempos aceptables, idealmente inferiores a 3 segundos en condiciones normales.</w:t>
      </w:r>
    </w:p>
    <w:p w14:paraId="329DADE2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RNF10. Rendimiento de cálculo</w:t>
      </w:r>
    </w:p>
    <w:p w14:paraId="662486F9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lastRenderedPageBreak/>
        <w:t>El sistema debe calcular resultados y diagnósticos en un tiempo máximo definido, por ejemplo menor a 5 segundos por evaluación estándar.</w:t>
      </w:r>
    </w:p>
    <w:p w14:paraId="225AF06D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RNF11. Disponibilidad de evidencias</w:t>
      </w:r>
    </w:p>
    <w:p w14:paraId="15C643A4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Los archivos adjuntos deben almacenarse de forma segura, persistente y accesible desde la nube.</w:t>
      </w:r>
    </w:p>
    <w:p w14:paraId="721DAD56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RNF12. Usabilidad</w:t>
      </w:r>
    </w:p>
    <w:p w14:paraId="778FB65F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interfaz debe ser intuitiva, consistente y fácil de usar por estudiantes, docentes y evaluadores sin entrenamiento técnico avanzado.</w:t>
      </w:r>
    </w:p>
    <w:p w14:paraId="5F545D8F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RNF13. Diseño responsivo</w:t>
      </w:r>
    </w:p>
    <w:p w14:paraId="42962B50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plataforma debe adaptarse a computadores, tabletas y dispositivos móviles.</w:t>
      </w:r>
    </w:p>
    <w:p w14:paraId="1608794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RNF14. Accesibilidad</w:t>
      </w:r>
    </w:p>
    <w:p w14:paraId="5E214AC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interfaz debe contemplar criterios básicos de accesibilidad, como contraste adecuado, navegación clara y compatibilidad con teclado.</w:t>
      </w:r>
    </w:p>
    <w:p w14:paraId="3E3E4753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RNF15. Mantenibilidad</w:t>
      </w:r>
    </w:p>
    <w:p w14:paraId="76431A3C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código debe ser modular, documentado y reutilizable para facilitar mantenimiento y evolución.</w:t>
      </w:r>
    </w:p>
    <w:p w14:paraId="07525CE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RNF16. Reutilización</w:t>
      </w:r>
    </w:p>
    <w:p w14:paraId="7DC282A6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Los componentes de Angular deben diseñarse para permitir reutilización entre especies y tipos de evaluación.</w:t>
      </w:r>
    </w:p>
    <w:p w14:paraId="2A1B02C2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RNF17. Parametrización</w:t>
      </w:r>
    </w:p>
    <w:p w14:paraId="694587E4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Las listas de chequeo no deben quedar codificadas de forma rígida; deben poder configurarse desde catálogos o estructuras de datos.</w:t>
      </w:r>
    </w:p>
    <w:p w14:paraId="2B7B379B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RNF18. Interoperabilidad</w:t>
      </w:r>
    </w:p>
    <w:p w14:paraId="3110FFD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ser capaz de integrarse con APIs externas, incluyendo servicios de IA y almacenamiento en nube.</w:t>
      </w:r>
    </w:p>
    <w:p w14:paraId="743490DB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RNF19. Compatibilidad de navegadores</w:t>
      </w:r>
    </w:p>
    <w:p w14:paraId="1FA61E04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aplicación debe funcionar correctamente en los navegadores modernos más usados.</w:t>
      </w:r>
    </w:p>
    <w:p w14:paraId="42DA4E0E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RNF20. Respaldo de información</w:t>
      </w:r>
    </w:p>
    <w:p w14:paraId="4BF13751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contar con mecanismos de respaldo y recuperación de datos.</w:t>
      </w:r>
    </w:p>
    <w:p w14:paraId="7FE3FC2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lastRenderedPageBreak/>
        <w:t>RNF21. Calidad de datos</w:t>
      </w:r>
    </w:p>
    <w:p w14:paraId="684D93A6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sistema debe validar formatos, obligatoriedad y consistencia de los datos ingresados.</w:t>
      </w:r>
    </w:p>
    <w:p w14:paraId="03263095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RNF22. Observabilidad</w:t>
      </w:r>
    </w:p>
    <w:p w14:paraId="6B227F7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permitir monitoreo de errores, eventos y consumo de recursos en la nube.</w:t>
      </w:r>
    </w:p>
    <w:p w14:paraId="2581196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RNF23. Despliegue continuo</w:t>
      </w:r>
    </w:p>
    <w:p w14:paraId="64B86A1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arquitectura debe permitir integración y despliegue continuo para facilitar actualizaciones.</w:t>
      </w:r>
    </w:p>
    <w:p w14:paraId="11CB0738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RNF24. Portabilidad</w:t>
      </w:r>
    </w:p>
    <w:p w14:paraId="34E0A36B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poder migrarse o evolucionar entre ambientes de desarrollo, pruebas y producción.</w:t>
      </w:r>
    </w:p>
    <w:p w14:paraId="28EA22EE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RNF25. Fiabilidad de IA</w:t>
      </w:r>
    </w:p>
    <w:p w14:paraId="394ABCE2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Las recomendaciones generadas por IA deben presentarse como apoyo a la decisión, no como sustituto del criterio técnico del evaluador.</w:t>
      </w:r>
    </w:p>
    <w:p w14:paraId="033CFB54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RNF26. Tolerancia a fallos</w:t>
      </w:r>
    </w:p>
    <w:p w14:paraId="5582751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Si el servicio de IA no está disponible, el sistema debe seguir operando con diagnóstico estructurado sin bloquear la evaluación.</w:t>
      </w:r>
    </w:p>
    <w:p w14:paraId="08D300AD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RNF27. Protección de información personal</w:t>
      </w:r>
    </w:p>
    <w:p w14:paraId="21CDA6FF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El tratamiento de datos de usuarios y propietarios debe ajustarse a principios de privacidad y protección de datos.</w:t>
      </w:r>
    </w:p>
    <w:p w14:paraId="698C3650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RNF28. Versionamiento</w:t>
      </w:r>
    </w:p>
    <w:p w14:paraId="430C8550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plataforma debe soportar versionamiento de formularios, criterios y listas de chequeo por especie.</w:t>
      </w:r>
    </w:p>
    <w:p w14:paraId="52631744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RNF29. Consistencia visual</w:t>
      </w:r>
    </w:p>
    <w:p w14:paraId="3E80774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mantener una línea gráfica homogénea en todos los módulos.</w:t>
      </w:r>
    </w:p>
    <w:p w14:paraId="616D9884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RNF30. Soporte para crecimiento académico</w:t>
      </w:r>
    </w:p>
    <w:p w14:paraId="4480EE19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plataforma debe permitir que nuevos grupos de estudiantes agreguen nuevas especies, nuevas reglas o nuevas funcionalidades sin afectar lo ya construido.</w:t>
      </w:r>
    </w:p>
    <w:p w14:paraId="213B0F5F" w14:textId="64D55851" w:rsidR="008A7799" w:rsidRPr="006264B4" w:rsidRDefault="008A7799" w:rsidP="008A779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</w:p>
    <w:p w14:paraId="71C984A1" w14:textId="77777777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  <w:lastRenderedPageBreak/>
        <w:t>3. Requerimientos no funcionales específicos para Google Cloud</w:t>
      </w:r>
    </w:p>
    <w:p w14:paraId="5AF1FB83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Como vas a trabajar con servicios de Google en la nube, te sugiero dejar explícitos estos requisitos:</w:t>
      </w:r>
    </w:p>
    <w:p w14:paraId="104AC78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RNFG01. Despliegue en servicios Google Cloud</w:t>
      </w:r>
    </w:p>
    <w:p w14:paraId="1FD45D75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poder desplegarse en servicios administrados de Google Cloud.</w:t>
      </w:r>
    </w:p>
    <w:p w14:paraId="311210D2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RNFG02. Almacenamiento de evidencias en nube</w:t>
      </w:r>
    </w:p>
    <w:p w14:paraId="1D1C0E6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Las evidencias cargadas por los usuarios deben almacenarse en un servicio cloud escalable y seguro.</w:t>
      </w:r>
    </w:p>
    <w:p w14:paraId="58621FAC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RNFG03. Base de datos administrada</w:t>
      </w:r>
    </w:p>
    <w:p w14:paraId="4765EC8A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información estructurada debe almacenarse en un motor de base de datos gestionado en Google Cloud o en un servicio compatible desplegado en la nube.</w:t>
      </w:r>
    </w:p>
    <w:p w14:paraId="2C3048EB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RNFG04. Integración con servicios de IA</w:t>
      </w:r>
    </w:p>
    <w:p w14:paraId="536A309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integrarse con servicios de inteligencia artificial consumidos desde la nube para generar recomendaciones automáticas.</w:t>
      </w:r>
    </w:p>
    <w:p w14:paraId="2BD70D2A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RNFG05. Monitoreo cloud</w:t>
      </w:r>
    </w:p>
    <w:p w14:paraId="7420C4D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contar con capacidades de monitoreo, registro de eventos y seguimiento de errores en la infraestructura cloud.</w:t>
      </w:r>
    </w:p>
    <w:p w14:paraId="282C8257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RNFG06. Gestión de credenciales</w:t>
      </w:r>
    </w:p>
    <w:p w14:paraId="4E90FE6C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Las credenciales y llaves de acceso a servicios cloud deben almacenarse de forma segura y no embebidas en el código fuente.</w:t>
      </w:r>
    </w:p>
    <w:p w14:paraId="2B7D65A1" w14:textId="77777777" w:rsidR="008A7799" w:rsidRPr="006264B4" w:rsidRDefault="008A7799" w:rsidP="008A779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ES_tradnl"/>
          <w14:ligatures w14:val="none"/>
        </w:rPr>
        <w:t>RNFG07. Separación de ambientes</w:t>
      </w:r>
    </w:p>
    <w:p w14:paraId="04B096A7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La solución debe contemplar ambientes independientes de desarrollo, pruebas y producción en la nube.</w:t>
      </w:r>
    </w:p>
    <w:p w14:paraId="05902AE3" w14:textId="77777777" w:rsidR="008A7799" w:rsidRPr="006264B4" w:rsidRDefault="00134279" w:rsidP="008A779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>
        <w:pict w14:anchorId="1AE110C3">
          <v:rect id="Horizontal Line 1" o:spid="_x0000_s1027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6C9EC02" w14:textId="77777777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  <w:t>4. Recomendación de cómo organizarlos en el documento</w:t>
      </w:r>
    </w:p>
    <w:p w14:paraId="0B6FBC48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Para que quede más profesional, puedes agruparlos así:</w:t>
      </w:r>
    </w:p>
    <w:p w14:paraId="5896C86F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lastRenderedPageBreak/>
        <w:t>Módulo de seguridad</w:t>
      </w:r>
    </w:p>
    <w:p w14:paraId="2B941F98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gestión de fincas</w:t>
      </w:r>
    </w:p>
    <w:p w14:paraId="6C8CD8D1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parametrización de especies</w:t>
      </w:r>
    </w:p>
    <w:p w14:paraId="7266B884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evaluación</w:t>
      </w:r>
    </w:p>
    <w:p w14:paraId="69C1A40D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diagnóstico</w:t>
      </w:r>
    </w:p>
    <w:p w14:paraId="44BF698E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recomendaciones IA</w:t>
      </w:r>
    </w:p>
    <w:p w14:paraId="7E413676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reportes</w:t>
      </w:r>
    </w:p>
    <w:p w14:paraId="26D350D1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Módulo de administración</w:t>
      </w:r>
    </w:p>
    <w:p w14:paraId="13D036D3" w14:textId="77777777" w:rsidR="008A7799" w:rsidRPr="006264B4" w:rsidRDefault="008A7799" w:rsidP="008A779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Requerimientos no funcionales de arquitectura y nube</w:t>
      </w:r>
    </w:p>
    <w:p w14:paraId="35D3E869" w14:textId="77777777" w:rsidR="008A7799" w:rsidRPr="006264B4" w:rsidRDefault="00134279" w:rsidP="008A7799">
      <w:pPr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>
        <w:pict w14:anchorId="659B97D0">
          <v:rect id="Horizontal Line 2" o:spid="_x0000_s1026" alt="" style="width:441.9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87E0FC" w14:textId="77777777" w:rsidR="008A7799" w:rsidRPr="006264B4" w:rsidRDefault="008A7799" w:rsidP="008A779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ES_tradnl"/>
          <w14:ligatures w14:val="none"/>
        </w:rPr>
        <w:t>5. Recomendación técnica para tus estudiantes</w:t>
      </w:r>
    </w:p>
    <w:p w14:paraId="00CED90D" w14:textId="77777777" w:rsidR="008A7799" w:rsidRPr="006264B4" w:rsidRDefault="008A7799" w:rsidP="008A779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Como será Angular con Google Cloud, una distribución sensata sería:</w:t>
      </w:r>
    </w:p>
    <w:p w14:paraId="1A696F5D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Angular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frontend</w:t>
      </w:r>
    </w:p>
    <w:p w14:paraId="59E1F9A2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API backend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Node.js / NestJS</w:t>
      </w:r>
    </w:p>
    <w:p w14:paraId="4D329FB1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Base de datos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Cloud SQL o Firebase según complejidad</w:t>
      </w:r>
    </w:p>
    <w:p w14:paraId="2A2537BF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Archivos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Cloud Storage</w:t>
      </w:r>
    </w:p>
    <w:p w14:paraId="70D86A2F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Autenticación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Firebase Auth o backend con JWT</w:t>
      </w:r>
    </w:p>
    <w:p w14:paraId="396E7813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IA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consumo de API externa o servicio de IA en GCP</w:t>
      </w:r>
    </w:p>
    <w:p w14:paraId="5E013310" w14:textId="77777777" w:rsidR="008A7799" w:rsidRPr="006264B4" w:rsidRDefault="008A7799" w:rsidP="008A779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</w:pPr>
      <w:r w:rsidRPr="006264B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ES_tradnl"/>
          <w14:ligatures w14:val="none"/>
        </w:rPr>
        <w:t>Monitoreo</w:t>
      </w:r>
      <w:r w:rsidRPr="006264B4">
        <w:rPr>
          <w:rFonts w:ascii="Times New Roman" w:eastAsia="Times New Roman" w:hAnsi="Times New Roman" w:cs="Times New Roman"/>
          <w:kern w:val="0"/>
          <w:sz w:val="21"/>
          <w:szCs w:val="21"/>
          <w:lang w:eastAsia="es-ES_tradnl"/>
          <w14:ligatures w14:val="none"/>
        </w:rPr>
        <w:t>: herramientas de logging y observabilidad de Google Cloud</w:t>
      </w:r>
    </w:p>
    <w:p w14:paraId="1D5BCE0B" w14:textId="77777777" w:rsidR="004C035C" w:rsidRPr="006264B4" w:rsidRDefault="004C035C">
      <w:pPr>
        <w:rPr>
          <w:sz w:val="21"/>
          <w:szCs w:val="21"/>
        </w:rPr>
      </w:pPr>
    </w:p>
    <w:sectPr w:rsidR="004C035C" w:rsidRPr="006264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F794C"/>
    <w:multiLevelType w:val="hybridMultilevel"/>
    <w:tmpl w:val="644AD92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84BE3"/>
    <w:multiLevelType w:val="multilevel"/>
    <w:tmpl w:val="364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C74A1"/>
    <w:multiLevelType w:val="multilevel"/>
    <w:tmpl w:val="0A0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2476">
    <w:abstractNumId w:val="2"/>
  </w:num>
  <w:num w:numId="2" w16cid:durableId="752969469">
    <w:abstractNumId w:val="1"/>
  </w:num>
  <w:num w:numId="3" w16cid:durableId="10444497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799"/>
    <w:rsid w:val="000076D7"/>
    <w:rsid w:val="0001054C"/>
    <w:rsid w:val="00010712"/>
    <w:rsid w:val="00011193"/>
    <w:rsid w:val="00014823"/>
    <w:rsid w:val="00015576"/>
    <w:rsid w:val="0002047D"/>
    <w:rsid w:val="00020BC0"/>
    <w:rsid w:val="00022ADC"/>
    <w:rsid w:val="00022E52"/>
    <w:rsid w:val="00024807"/>
    <w:rsid w:val="000322DE"/>
    <w:rsid w:val="00036D99"/>
    <w:rsid w:val="00042243"/>
    <w:rsid w:val="00042FBA"/>
    <w:rsid w:val="000434C8"/>
    <w:rsid w:val="0004678D"/>
    <w:rsid w:val="00060DD8"/>
    <w:rsid w:val="00060E39"/>
    <w:rsid w:val="00062BC5"/>
    <w:rsid w:val="00076B9F"/>
    <w:rsid w:val="00081F51"/>
    <w:rsid w:val="000845D5"/>
    <w:rsid w:val="000851C5"/>
    <w:rsid w:val="000955D0"/>
    <w:rsid w:val="00097D20"/>
    <w:rsid w:val="000A15FA"/>
    <w:rsid w:val="000A23CC"/>
    <w:rsid w:val="000A3F5E"/>
    <w:rsid w:val="000B2433"/>
    <w:rsid w:val="000B4D9B"/>
    <w:rsid w:val="000B5B23"/>
    <w:rsid w:val="000B632D"/>
    <w:rsid w:val="000C0A54"/>
    <w:rsid w:val="000C2099"/>
    <w:rsid w:val="000C20FC"/>
    <w:rsid w:val="000D3689"/>
    <w:rsid w:val="000D731F"/>
    <w:rsid w:val="000E579A"/>
    <w:rsid w:val="000F0EA9"/>
    <w:rsid w:val="000F1756"/>
    <w:rsid w:val="00100D84"/>
    <w:rsid w:val="001013DE"/>
    <w:rsid w:val="00103DD4"/>
    <w:rsid w:val="0010412B"/>
    <w:rsid w:val="0010514F"/>
    <w:rsid w:val="00116150"/>
    <w:rsid w:val="001334D6"/>
    <w:rsid w:val="00134279"/>
    <w:rsid w:val="001352B7"/>
    <w:rsid w:val="00136652"/>
    <w:rsid w:val="00137E10"/>
    <w:rsid w:val="00144E46"/>
    <w:rsid w:val="00151813"/>
    <w:rsid w:val="0015569D"/>
    <w:rsid w:val="00161175"/>
    <w:rsid w:val="00163687"/>
    <w:rsid w:val="00172218"/>
    <w:rsid w:val="00173B28"/>
    <w:rsid w:val="00173CA6"/>
    <w:rsid w:val="00177D24"/>
    <w:rsid w:val="00195CEC"/>
    <w:rsid w:val="00196038"/>
    <w:rsid w:val="0019670B"/>
    <w:rsid w:val="001A23F4"/>
    <w:rsid w:val="001B06D0"/>
    <w:rsid w:val="001B1EB3"/>
    <w:rsid w:val="001B3CBF"/>
    <w:rsid w:val="001B45F7"/>
    <w:rsid w:val="001B745B"/>
    <w:rsid w:val="001C06F2"/>
    <w:rsid w:val="001D1BCB"/>
    <w:rsid w:val="001D6CFA"/>
    <w:rsid w:val="001E0153"/>
    <w:rsid w:val="001E02B8"/>
    <w:rsid w:val="001E1455"/>
    <w:rsid w:val="001E192B"/>
    <w:rsid w:val="001E4EB9"/>
    <w:rsid w:val="001E514F"/>
    <w:rsid w:val="001F52F8"/>
    <w:rsid w:val="00201D4E"/>
    <w:rsid w:val="00202236"/>
    <w:rsid w:val="00204544"/>
    <w:rsid w:val="002067C0"/>
    <w:rsid w:val="0021044A"/>
    <w:rsid w:val="00225938"/>
    <w:rsid w:val="00234DBF"/>
    <w:rsid w:val="00236953"/>
    <w:rsid w:val="00237C70"/>
    <w:rsid w:val="0024136E"/>
    <w:rsid w:val="00244E9B"/>
    <w:rsid w:val="00250B55"/>
    <w:rsid w:val="00250EBD"/>
    <w:rsid w:val="00257B63"/>
    <w:rsid w:val="002627E0"/>
    <w:rsid w:val="002752BD"/>
    <w:rsid w:val="0028229C"/>
    <w:rsid w:val="002838F1"/>
    <w:rsid w:val="00286F15"/>
    <w:rsid w:val="00290B4E"/>
    <w:rsid w:val="00293DB7"/>
    <w:rsid w:val="00294C34"/>
    <w:rsid w:val="00294F87"/>
    <w:rsid w:val="002A50A6"/>
    <w:rsid w:val="002A5215"/>
    <w:rsid w:val="002A52B7"/>
    <w:rsid w:val="002B2321"/>
    <w:rsid w:val="002C056F"/>
    <w:rsid w:val="002C100A"/>
    <w:rsid w:val="002C56F2"/>
    <w:rsid w:val="002D2A73"/>
    <w:rsid w:val="002D3873"/>
    <w:rsid w:val="002D45B0"/>
    <w:rsid w:val="002D5263"/>
    <w:rsid w:val="002F3C67"/>
    <w:rsid w:val="002F6F49"/>
    <w:rsid w:val="00300B03"/>
    <w:rsid w:val="00304B1F"/>
    <w:rsid w:val="00310E5F"/>
    <w:rsid w:val="00312434"/>
    <w:rsid w:val="0031620A"/>
    <w:rsid w:val="003233BB"/>
    <w:rsid w:val="00323A54"/>
    <w:rsid w:val="003242EC"/>
    <w:rsid w:val="00324747"/>
    <w:rsid w:val="00326FFD"/>
    <w:rsid w:val="00327E33"/>
    <w:rsid w:val="00327EEC"/>
    <w:rsid w:val="00333ACC"/>
    <w:rsid w:val="00333D65"/>
    <w:rsid w:val="00334C2C"/>
    <w:rsid w:val="00340764"/>
    <w:rsid w:val="00344EFD"/>
    <w:rsid w:val="00347BBC"/>
    <w:rsid w:val="0035053B"/>
    <w:rsid w:val="00355CCC"/>
    <w:rsid w:val="00357548"/>
    <w:rsid w:val="003612E3"/>
    <w:rsid w:val="0036144C"/>
    <w:rsid w:val="00366A77"/>
    <w:rsid w:val="00367C6F"/>
    <w:rsid w:val="00370464"/>
    <w:rsid w:val="00374CAC"/>
    <w:rsid w:val="00377332"/>
    <w:rsid w:val="00383CCF"/>
    <w:rsid w:val="0038679C"/>
    <w:rsid w:val="003A1E53"/>
    <w:rsid w:val="003A4120"/>
    <w:rsid w:val="003B33C8"/>
    <w:rsid w:val="003B3FAC"/>
    <w:rsid w:val="003C23C5"/>
    <w:rsid w:val="003D0A5C"/>
    <w:rsid w:val="003D2472"/>
    <w:rsid w:val="003D2D89"/>
    <w:rsid w:val="003D7FC8"/>
    <w:rsid w:val="003E37B9"/>
    <w:rsid w:val="003F0F85"/>
    <w:rsid w:val="003F5953"/>
    <w:rsid w:val="0040390D"/>
    <w:rsid w:val="004041CC"/>
    <w:rsid w:val="00416076"/>
    <w:rsid w:val="004225CA"/>
    <w:rsid w:val="0042758C"/>
    <w:rsid w:val="004277D3"/>
    <w:rsid w:val="00436A31"/>
    <w:rsid w:val="00440E9A"/>
    <w:rsid w:val="00441CB2"/>
    <w:rsid w:val="00444D62"/>
    <w:rsid w:val="00445986"/>
    <w:rsid w:val="00454B36"/>
    <w:rsid w:val="004563C8"/>
    <w:rsid w:val="00460FB7"/>
    <w:rsid w:val="00462199"/>
    <w:rsid w:val="0046596A"/>
    <w:rsid w:val="00470648"/>
    <w:rsid w:val="0047652A"/>
    <w:rsid w:val="00476D78"/>
    <w:rsid w:val="00481852"/>
    <w:rsid w:val="00481881"/>
    <w:rsid w:val="0048389A"/>
    <w:rsid w:val="00485861"/>
    <w:rsid w:val="00486C96"/>
    <w:rsid w:val="00490A85"/>
    <w:rsid w:val="004940CA"/>
    <w:rsid w:val="00497AF3"/>
    <w:rsid w:val="004A247F"/>
    <w:rsid w:val="004A32CC"/>
    <w:rsid w:val="004B374C"/>
    <w:rsid w:val="004B39EF"/>
    <w:rsid w:val="004B5F49"/>
    <w:rsid w:val="004C035C"/>
    <w:rsid w:val="004C6D11"/>
    <w:rsid w:val="004D2C70"/>
    <w:rsid w:val="004D3E0B"/>
    <w:rsid w:val="004D438F"/>
    <w:rsid w:val="004D799F"/>
    <w:rsid w:val="004D7D1A"/>
    <w:rsid w:val="004D7D6C"/>
    <w:rsid w:val="004E027C"/>
    <w:rsid w:val="004E2149"/>
    <w:rsid w:val="004E3D84"/>
    <w:rsid w:val="004E51F1"/>
    <w:rsid w:val="004E73BE"/>
    <w:rsid w:val="004F1CF4"/>
    <w:rsid w:val="004F4353"/>
    <w:rsid w:val="004F7641"/>
    <w:rsid w:val="0050291B"/>
    <w:rsid w:val="00507D0E"/>
    <w:rsid w:val="00514693"/>
    <w:rsid w:val="00515D23"/>
    <w:rsid w:val="0051722A"/>
    <w:rsid w:val="00523F47"/>
    <w:rsid w:val="00524D0C"/>
    <w:rsid w:val="005270AB"/>
    <w:rsid w:val="005337E1"/>
    <w:rsid w:val="00533AD1"/>
    <w:rsid w:val="0053641C"/>
    <w:rsid w:val="00553301"/>
    <w:rsid w:val="005543F9"/>
    <w:rsid w:val="00554CF9"/>
    <w:rsid w:val="00562110"/>
    <w:rsid w:val="00564107"/>
    <w:rsid w:val="005642D7"/>
    <w:rsid w:val="0056468E"/>
    <w:rsid w:val="00566A3E"/>
    <w:rsid w:val="00566CD3"/>
    <w:rsid w:val="00574B0B"/>
    <w:rsid w:val="005767F6"/>
    <w:rsid w:val="0058099D"/>
    <w:rsid w:val="00585508"/>
    <w:rsid w:val="00594A50"/>
    <w:rsid w:val="005A7ED3"/>
    <w:rsid w:val="005B09FA"/>
    <w:rsid w:val="005B4B0A"/>
    <w:rsid w:val="005B4D4A"/>
    <w:rsid w:val="005B523E"/>
    <w:rsid w:val="005B7469"/>
    <w:rsid w:val="005C0FB8"/>
    <w:rsid w:val="005C3916"/>
    <w:rsid w:val="005D01CF"/>
    <w:rsid w:val="005D2F6E"/>
    <w:rsid w:val="005D3072"/>
    <w:rsid w:val="005D4AD9"/>
    <w:rsid w:val="005D616B"/>
    <w:rsid w:val="005D6523"/>
    <w:rsid w:val="005D676A"/>
    <w:rsid w:val="005E0E25"/>
    <w:rsid w:val="005E4826"/>
    <w:rsid w:val="005E4DC2"/>
    <w:rsid w:val="005F2136"/>
    <w:rsid w:val="005F261A"/>
    <w:rsid w:val="00610E60"/>
    <w:rsid w:val="00611102"/>
    <w:rsid w:val="00611E8D"/>
    <w:rsid w:val="00615313"/>
    <w:rsid w:val="006205F8"/>
    <w:rsid w:val="0062124A"/>
    <w:rsid w:val="00624D8A"/>
    <w:rsid w:val="006264B4"/>
    <w:rsid w:val="00627173"/>
    <w:rsid w:val="006307FB"/>
    <w:rsid w:val="00635D86"/>
    <w:rsid w:val="00636A7F"/>
    <w:rsid w:val="006406D6"/>
    <w:rsid w:val="00641081"/>
    <w:rsid w:val="0064590C"/>
    <w:rsid w:val="00646DD9"/>
    <w:rsid w:val="00647A4E"/>
    <w:rsid w:val="006511AA"/>
    <w:rsid w:val="00654D4C"/>
    <w:rsid w:val="006550A8"/>
    <w:rsid w:val="006558FF"/>
    <w:rsid w:val="00657ED1"/>
    <w:rsid w:val="006649CD"/>
    <w:rsid w:val="006670B5"/>
    <w:rsid w:val="006706CD"/>
    <w:rsid w:val="00671641"/>
    <w:rsid w:val="00675B6C"/>
    <w:rsid w:val="0067601C"/>
    <w:rsid w:val="0067772F"/>
    <w:rsid w:val="00684A71"/>
    <w:rsid w:val="00684F05"/>
    <w:rsid w:val="00685353"/>
    <w:rsid w:val="006874AD"/>
    <w:rsid w:val="0069088C"/>
    <w:rsid w:val="006936AA"/>
    <w:rsid w:val="0069620F"/>
    <w:rsid w:val="006B23B3"/>
    <w:rsid w:val="006C3A60"/>
    <w:rsid w:val="006C7DA5"/>
    <w:rsid w:val="006E0E4A"/>
    <w:rsid w:val="006E2DC0"/>
    <w:rsid w:val="006E6FBB"/>
    <w:rsid w:val="006F2A45"/>
    <w:rsid w:val="006F4D75"/>
    <w:rsid w:val="006F78EC"/>
    <w:rsid w:val="00701B09"/>
    <w:rsid w:val="00702478"/>
    <w:rsid w:val="00707183"/>
    <w:rsid w:val="0070718D"/>
    <w:rsid w:val="0070748F"/>
    <w:rsid w:val="00711017"/>
    <w:rsid w:val="00711854"/>
    <w:rsid w:val="0071311D"/>
    <w:rsid w:val="00724FEF"/>
    <w:rsid w:val="00732BBF"/>
    <w:rsid w:val="00733C3E"/>
    <w:rsid w:val="0073580B"/>
    <w:rsid w:val="00746B8D"/>
    <w:rsid w:val="00747446"/>
    <w:rsid w:val="00752FAB"/>
    <w:rsid w:val="00753C7C"/>
    <w:rsid w:val="007543FA"/>
    <w:rsid w:val="00756D0C"/>
    <w:rsid w:val="007601A4"/>
    <w:rsid w:val="007613E3"/>
    <w:rsid w:val="007663B3"/>
    <w:rsid w:val="00771EB3"/>
    <w:rsid w:val="00772220"/>
    <w:rsid w:val="007757BB"/>
    <w:rsid w:val="00775856"/>
    <w:rsid w:val="007770E4"/>
    <w:rsid w:val="00777CAD"/>
    <w:rsid w:val="00781ADA"/>
    <w:rsid w:val="00781CBE"/>
    <w:rsid w:val="007838E2"/>
    <w:rsid w:val="007949A4"/>
    <w:rsid w:val="007964D7"/>
    <w:rsid w:val="00796F72"/>
    <w:rsid w:val="0079750B"/>
    <w:rsid w:val="007A197A"/>
    <w:rsid w:val="007C34ED"/>
    <w:rsid w:val="007C5254"/>
    <w:rsid w:val="007D3C61"/>
    <w:rsid w:val="007E053D"/>
    <w:rsid w:val="007E4DFC"/>
    <w:rsid w:val="007E666D"/>
    <w:rsid w:val="007E7188"/>
    <w:rsid w:val="007E7FA9"/>
    <w:rsid w:val="007F1863"/>
    <w:rsid w:val="0080027A"/>
    <w:rsid w:val="00801D3A"/>
    <w:rsid w:val="00803BEC"/>
    <w:rsid w:val="00804D4F"/>
    <w:rsid w:val="00810129"/>
    <w:rsid w:val="00813EF1"/>
    <w:rsid w:val="00814F75"/>
    <w:rsid w:val="008231BD"/>
    <w:rsid w:val="00824204"/>
    <w:rsid w:val="00824421"/>
    <w:rsid w:val="008257D5"/>
    <w:rsid w:val="00861728"/>
    <w:rsid w:val="00862C98"/>
    <w:rsid w:val="008635F8"/>
    <w:rsid w:val="008732F2"/>
    <w:rsid w:val="00890B68"/>
    <w:rsid w:val="008921C6"/>
    <w:rsid w:val="008947AA"/>
    <w:rsid w:val="008A659F"/>
    <w:rsid w:val="008A7799"/>
    <w:rsid w:val="008B0703"/>
    <w:rsid w:val="008B1CFE"/>
    <w:rsid w:val="008B253C"/>
    <w:rsid w:val="008B25B7"/>
    <w:rsid w:val="008B4758"/>
    <w:rsid w:val="008B704B"/>
    <w:rsid w:val="008C3E2A"/>
    <w:rsid w:val="008C5EB7"/>
    <w:rsid w:val="008E47D6"/>
    <w:rsid w:val="008E5F6E"/>
    <w:rsid w:val="008F3D09"/>
    <w:rsid w:val="008F6E4E"/>
    <w:rsid w:val="008F77D0"/>
    <w:rsid w:val="008F7E04"/>
    <w:rsid w:val="00907FCB"/>
    <w:rsid w:val="00911C83"/>
    <w:rsid w:val="00914AC5"/>
    <w:rsid w:val="00917972"/>
    <w:rsid w:val="009207C8"/>
    <w:rsid w:val="00924890"/>
    <w:rsid w:val="00933B14"/>
    <w:rsid w:val="009348F8"/>
    <w:rsid w:val="00941912"/>
    <w:rsid w:val="00944F12"/>
    <w:rsid w:val="00946F5E"/>
    <w:rsid w:val="009502C4"/>
    <w:rsid w:val="00950F9F"/>
    <w:rsid w:val="00951CFC"/>
    <w:rsid w:val="00957648"/>
    <w:rsid w:val="0096289C"/>
    <w:rsid w:val="00964BE0"/>
    <w:rsid w:val="009654AE"/>
    <w:rsid w:val="00966728"/>
    <w:rsid w:val="00967741"/>
    <w:rsid w:val="009713F4"/>
    <w:rsid w:val="0098768B"/>
    <w:rsid w:val="0099042C"/>
    <w:rsid w:val="00994B8E"/>
    <w:rsid w:val="00995D11"/>
    <w:rsid w:val="009964D0"/>
    <w:rsid w:val="00997F46"/>
    <w:rsid w:val="009A5B08"/>
    <w:rsid w:val="009A5B4E"/>
    <w:rsid w:val="009A71EC"/>
    <w:rsid w:val="009B03E9"/>
    <w:rsid w:val="009B09AD"/>
    <w:rsid w:val="009B1B1F"/>
    <w:rsid w:val="009C357A"/>
    <w:rsid w:val="009D02EF"/>
    <w:rsid w:val="009D32F1"/>
    <w:rsid w:val="009D4C01"/>
    <w:rsid w:val="009E166D"/>
    <w:rsid w:val="009E5F07"/>
    <w:rsid w:val="009F1E51"/>
    <w:rsid w:val="009F30A0"/>
    <w:rsid w:val="009F3804"/>
    <w:rsid w:val="009F3CCC"/>
    <w:rsid w:val="009F785D"/>
    <w:rsid w:val="00A044A7"/>
    <w:rsid w:val="00A06FC8"/>
    <w:rsid w:val="00A07EAD"/>
    <w:rsid w:val="00A164A7"/>
    <w:rsid w:val="00A212B2"/>
    <w:rsid w:val="00A248F2"/>
    <w:rsid w:val="00A312CC"/>
    <w:rsid w:val="00A352F4"/>
    <w:rsid w:val="00A359FF"/>
    <w:rsid w:val="00A369F7"/>
    <w:rsid w:val="00A374F0"/>
    <w:rsid w:val="00A45710"/>
    <w:rsid w:val="00A50CC5"/>
    <w:rsid w:val="00A50E3B"/>
    <w:rsid w:val="00A54EC6"/>
    <w:rsid w:val="00A65534"/>
    <w:rsid w:val="00A65892"/>
    <w:rsid w:val="00A67535"/>
    <w:rsid w:val="00A74DA7"/>
    <w:rsid w:val="00A810F9"/>
    <w:rsid w:val="00A85275"/>
    <w:rsid w:val="00A962C7"/>
    <w:rsid w:val="00AA048D"/>
    <w:rsid w:val="00AA245F"/>
    <w:rsid w:val="00AB003F"/>
    <w:rsid w:val="00AB19CB"/>
    <w:rsid w:val="00AC06CA"/>
    <w:rsid w:val="00AC7498"/>
    <w:rsid w:val="00AD4D66"/>
    <w:rsid w:val="00AE3A8F"/>
    <w:rsid w:val="00B05B2A"/>
    <w:rsid w:val="00B07C1F"/>
    <w:rsid w:val="00B11655"/>
    <w:rsid w:val="00B11923"/>
    <w:rsid w:val="00B11A58"/>
    <w:rsid w:val="00B11F6F"/>
    <w:rsid w:val="00B14C39"/>
    <w:rsid w:val="00B21121"/>
    <w:rsid w:val="00B22164"/>
    <w:rsid w:val="00B253ED"/>
    <w:rsid w:val="00B26A47"/>
    <w:rsid w:val="00B30D0C"/>
    <w:rsid w:val="00B345FD"/>
    <w:rsid w:val="00B3575A"/>
    <w:rsid w:val="00B418F1"/>
    <w:rsid w:val="00B4321E"/>
    <w:rsid w:val="00B51AE8"/>
    <w:rsid w:val="00B540A8"/>
    <w:rsid w:val="00B628C6"/>
    <w:rsid w:val="00B74636"/>
    <w:rsid w:val="00B77A30"/>
    <w:rsid w:val="00B934C1"/>
    <w:rsid w:val="00B96218"/>
    <w:rsid w:val="00B96BEB"/>
    <w:rsid w:val="00BA41EA"/>
    <w:rsid w:val="00BA7AE1"/>
    <w:rsid w:val="00BB106F"/>
    <w:rsid w:val="00BB1EA8"/>
    <w:rsid w:val="00BB4BC1"/>
    <w:rsid w:val="00BB78A0"/>
    <w:rsid w:val="00BC1EE7"/>
    <w:rsid w:val="00BC7CC9"/>
    <w:rsid w:val="00BD263F"/>
    <w:rsid w:val="00BD400F"/>
    <w:rsid w:val="00BF67E8"/>
    <w:rsid w:val="00BF7CC7"/>
    <w:rsid w:val="00C03DC1"/>
    <w:rsid w:val="00C072BF"/>
    <w:rsid w:val="00C10501"/>
    <w:rsid w:val="00C147B7"/>
    <w:rsid w:val="00C33833"/>
    <w:rsid w:val="00C54D0F"/>
    <w:rsid w:val="00C55C04"/>
    <w:rsid w:val="00C56B8E"/>
    <w:rsid w:val="00C65075"/>
    <w:rsid w:val="00C67A35"/>
    <w:rsid w:val="00C73BB3"/>
    <w:rsid w:val="00C7536A"/>
    <w:rsid w:val="00C760DE"/>
    <w:rsid w:val="00C814E6"/>
    <w:rsid w:val="00C86DE4"/>
    <w:rsid w:val="00CA208C"/>
    <w:rsid w:val="00CA2CB6"/>
    <w:rsid w:val="00CA4BF7"/>
    <w:rsid w:val="00CB0CFE"/>
    <w:rsid w:val="00CB2C0A"/>
    <w:rsid w:val="00CB3AB8"/>
    <w:rsid w:val="00CB6F05"/>
    <w:rsid w:val="00CB722F"/>
    <w:rsid w:val="00CC01E0"/>
    <w:rsid w:val="00CC2634"/>
    <w:rsid w:val="00CC521D"/>
    <w:rsid w:val="00CD163E"/>
    <w:rsid w:val="00CD731A"/>
    <w:rsid w:val="00CE0C45"/>
    <w:rsid w:val="00CE347B"/>
    <w:rsid w:val="00CE639E"/>
    <w:rsid w:val="00CE7A9D"/>
    <w:rsid w:val="00CF009B"/>
    <w:rsid w:val="00CF0AC6"/>
    <w:rsid w:val="00D05E0F"/>
    <w:rsid w:val="00D120D4"/>
    <w:rsid w:val="00D132A6"/>
    <w:rsid w:val="00D277B0"/>
    <w:rsid w:val="00D30738"/>
    <w:rsid w:val="00D30DFF"/>
    <w:rsid w:val="00D3258B"/>
    <w:rsid w:val="00D37C86"/>
    <w:rsid w:val="00D40ACF"/>
    <w:rsid w:val="00D413D2"/>
    <w:rsid w:val="00D43AB7"/>
    <w:rsid w:val="00D455CF"/>
    <w:rsid w:val="00D47B9A"/>
    <w:rsid w:val="00D523C6"/>
    <w:rsid w:val="00D545EA"/>
    <w:rsid w:val="00D61D2C"/>
    <w:rsid w:val="00D65047"/>
    <w:rsid w:val="00D67AD3"/>
    <w:rsid w:val="00D7272F"/>
    <w:rsid w:val="00D743CB"/>
    <w:rsid w:val="00D75D77"/>
    <w:rsid w:val="00D80A95"/>
    <w:rsid w:val="00D81497"/>
    <w:rsid w:val="00D819CE"/>
    <w:rsid w:val="00D81EB0"/>
    <w:rsid w:val="00D82262"/>
    <w:rsid w:val="00D824EE"/>
    <w:rsid w:val="00D8668F"/>
    <w:rsid w:val="00D867B8"/>
    <w:rsid w:val="00D93C89"/>
    <w:rsid w:val="00DA07F6"/>
    <w:rsid w:val="00DB16AE"/>
    <w:rsid w:val="00DB2B98"/>
    <w:rsid w:val="00DB64F3"/>
    <w:rsid w:val="00DB6A5A"/>
    <w:rsid w:val="00DC5E97"/>
    <w:rsid w:val="00DD007D"/>
    <w:rsid w:val="00DD02C0"/>
    <w:rsid w:val="00DD45D4"/>
    <w:rsid w:val="00DD6757"/>
    <w:rsid w:val="00DE122D"/>
    <w:rsid w:val="00DE7E30"/>
    <w:rsid w:val="00DF03F4"/>
    <w:rsid w:val="00DF0906"/>
    <w:rsid w:val="00DF240F"/>
    <w:rsid w:val="00DF2E70"/>
    <w:rsid w:val="00DF2F6C"/>
    <w:rsid w:val="00DF6851"/>
    <w:rsid w:val="00DF75ED"/>
    <w:rsid w:val="00E02584"/>
    <w:rsid w:val="00E03D84"/>
    <w:rsid w:val="00E06FBE"/>
    <w:rsid w:val="00E10F82"/>
    <w:rsid w:val="00E17A19"/>
    <w:rsid w:val="00E261FF"/>
    <w:rsid w:val="00E30CCD"/>
    <w:rsid w:val="00E34138"/>
    <w:rsid w:val="00E4051D"/>
    <w:rsid w:val="00E40F5D"/>
    <w:rsid w:val="00E41630"/>
    <w:rsid w:val="00E516CD"/>
    <w:rsid w:val="00E54106"/>
    <w:rsid w:val="00E7201B"/>
    <w:rsid w:val="00E7680B"/>
    <w:rsid w:val="00E802BA"/>
    <w:rsid w:val="00E81D62"/>
    <w:rsid w:val="00E9111C"/>
    <w:rsid w:val="00E91292"/>
    <w:rsid w:val="00E919A2"/>
    <w:rsid w:val="00E93B49"/>
    <w:rsid w:val="00E951DD"/>
    <w:rsid w:val="00E95390"/>
    <w:rsid w:val="00E9544D"/>
    <w:rsid w:val="00EA0DD0"/>
    <w:rsid w:val="00EA1041"/>
    <w:rsid w:val="00EA4BDA"/>
    <w:rsid w:val="00EA4FFB"/>
    <w:rsid w:val="00EA53FE"/>
    <w:rsid w:val="00EB0BE9"/>
    <w:rsid w:val="00EB3640"/>
    <w:rsid w:val="00EC3EC8"/>
    <w:rsid w:val="00EC6909"/>
    <w:rsid w:val="00ED0B30"/>
    <w:rsid w:val="00ED1E58"/>
    <w:rsid w:val="00ED29F9"/>
    <w:rsid w:val="00ED3A38"/>
    <w:rsid w:val="00EE2EC9"/>
    <w:rsid w:val="00EE3517"/>
    <w:rsid w:val="00EE5ECB"/>
    <w:rsid w:val="00EE629A"/>
    <w:rsid w:val="00EF4CBC"/>
    <w:rsid w:val="00F039BA"/>
    <w:rsid w:val="00F11F12"/>
    <w:rsid w:val="00F16173"/>
    <w:rsid w:val="00F264F6"/>
    <w:rsid w:val="00F27CEB"/>
    <w:rsid w:val="00F3072C"/>
    <w:rsid w:val="00F30B80"/>
    <w:rsid w:val="00F31C2B"/>
    <w:rsid w:val="00F520EA"/>
    <w:rsid w:val="00F548A7"/>
    <w:rsid w:val="00F62FBB"/>
    <w:rsid w:val="00F64B6B"/>
    <w:rsid w:val="00F70A79"/>
    <w:rsid w:val="00F74C00"/>
    <w:rsid w:val="00F8366C"/>
    <w:rsid w:val="00F867DB"/>
    <w:rsid w:val="00F94C5B"/>
    <w:rsid w:val="00F96671"/>
    <w:rsid w:val="00F97544"/>
    <w:rsid w:val="00FA1DE5"/>
    <w:rsid w:val="00FA2463"/>
    <w:rsid w:val="00FB0709"/>
    <w:rsid w:val="00FC386E"/>
    <w:rsid w:val="00FC47B4"/>
    <w:rsid w:val="00FC6739"/>
    <w:rsid w:val="00FD29A5"/>
    <w:rsid w:val="00FD4D3D"/>
    <w:rsid w:val="00FD4EBD"/>
    <w:rsid w:val="00FD546E"/>
    <w:rsid w:val="00FD5AE9"/>
    <w:rsid w:val="00FD5D63"/>
    <w:rsid w:val="00FE0CEB"/>
    <w:rsid w:val="00FE2046"/>
    <w:rsid w:val="00FE64A4"/>
    <w:rsid w:val="00FE6E95"/>
    <w:rsid w:val="00FF1E58"/>
    <w:rsid w:val="00FF49AC"/>
    <w:rsid w:val="00FF5257"/>
    <w:rsid w:val="00FF5753"/>
    <w:rsid w:val="00FF5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4DC939FA"/>
  <w15:chartTrackingRefBased/>
  <w15:docId w15:val="{76183C8B-6FE3-9143-A689-A73198DE1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7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7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7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7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A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77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77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7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77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7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7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7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77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7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77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77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77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77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77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77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8A77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1828</Words>
  <Characters>10055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Andrea Valencia Achuri</dc:creator>
  <cp:keywords/>
  <dc:description/>
  <cp:lastModifiedBy>Paola Andrea Valencia Achuri</cp:lastModifiedBy>
  <cp:revision>5</cp:revision>
  <dcterms:created xsi:type="dcterms:W3CDTF">2026-03-07T16:27:00Z</dcterms:created>
  <dcterms:modified xsi:type="dcterms:W3CDTF">2026-09-26T16:12:00Z</dcterms:modified>
</cp:coreProperties>
</file>