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28E4B" w14:textId="3B368C03" w:rsidR="002B0A52" w:rsidRDefault="000E56E5" w:rsidP="00D30818">
      <w:pPr>
        <w:jc w:val="center"/>
        <w:rPr>
          <w:rFonts w:ascii="Arial" w:hAnsi="Arial" w:cs="Arial"/>
          <w:b/>
          <w:bCs/>
          <w:sz w:val="24"/>
          <w:szCs w:val="24"/>
        </w:rPr>
      </w:pPr>
      <w:r>
        <w:rPr>
          <w:rFonts w:ascii="Arial" w:hAnsi="Arial" w:cs="Arial"/>
          <w:b/>
          <w:bCs/>
          <w:sz w:val="24"/>
          <w:szCs w:val="24"/>
        </w:rPr>
        <w:t>IMPLEMENTACION DE</w:t>
      </w:r>
      <w:r w:rsidR="00D30818" w:rsidRPr="00D30818">
        <w:rPr>
          <w:rFonts w:ascii="Arial" w:hAnsi="Arial" w:cs="Arial"/>
          <w:b/>
          <w:bCs/>
          <w:sz w:val="24"/>
          <w:szCs w:val="24"/>
        </w:rPr>
        <w:t xml:space="preserve"> IA </w:t>
      </w:r>
      <w:r>
        <w:rPr>
          <w:rFonts w:ascii="Arial" w:hAnsi="Arial" w:cs="Arial"/>
          <w:b/>
          <w:bCs/>
          <w:sz w:val="24"/>
          <w:szCs w:val="24"/>
        </w:rPr>
        <w:t>EN EL COVID-19</w:t>
      </w:r>
    </w:p>
    <w:p w14:paraId="1369ED2C" w14:textId="7DA72892" w:rsidR="00D30818" w:rsidRDefault="00D30818" w:rsidP="00D30818">
      <w:pPr>
        <w:jc w:val="center"/>
        <w:rPr>
          <w:rFonts w:ascii="Arial" w:hAnsi="Arial" w:cs="Arial"/>
          <w:b/>
          <w:bCs/>
          <w:sz w:val="24"/>
          <w:szCs w:val="24"/>
        </w:rPr>
      </w:pPr>
      <w:r>
        <w:rPr>
          <w:rFonts w:ascii="Arial" w:hAnsi="Arial" w:cs="Arial"/>
          <w:b/>
          <w:bCs/>
          <w:sz w:val="24"/>
          <w:szCs w:val="24"/>
        </w:rPr>
        <w:t>PLANT</w:t>
      </w:r>
      <w:r w:rsidR="001E46F6">
        <w:rPr>
          <w:rFonts w:ascii="Arial" w:hAnsi="Arial" w:cs="Arial"/>
          <w:b/>
          <w:bCs/>
          <w:sz w:val="24"/>
          <w:szCs w:val="24"/>
        </w:rPr>
        <w:t>E</w:t>
      </w:r>
      <w:r>
        <w:rPr>
          <w:rFonts w:ascii="Arial" w:hAnsi="Arial" w:cs="Arial"/>
          <w:b/>
          <w:bCs/>
          <w:sz w:val="24"/>
          <w:szCs w:val="24"/>
        </w:rPr>
        <w:t>AMIENTO DEL PROBLEMA</w:t>
      </w:r>
    </w:p>
    <w:p w14:paraId="10CC56BD" w14:textId="0E574C19" w:rsidR="007B4645" w:rsidRDefault="007B700E" w:rsidP="00D30818">
      <w:pPr>
        <w:jc w:val="center"/>
        <w:rPr>
          <w:rFonts w:ascii="Arial" w:hAnsi="Arial" w:cs="Arial"/>
          <w:b/>
          <w:bCs/>
          <w:sz w:val="24"/>
          <w:szCs w:val="24"/>
        </w:rPr>
      </w:pPr>
      <w:r w:rsidRPr="007B700E">
        <w:rPr>
          <w:rFonts w:ascii="Arial" w:hAnsi="Arial" w:cs="Arial"/>
          <w:b/>
          <w:bCs/>
          <w:sz w:val="24"/>
          <w:szCs w:val="24"/>
        </w:rPr>
        <w:t>1. Descripción del problema analizado de forma general e interdisciplinarmente.</w:t>
      </w:r>
    </w:p>
    <w:p w14:paraId="36D677A1" w14:textId="553FA98D" w:rsidR="008D7B4A" w:rsidRPr="009F0B68" w:rsidRDefault="00414DE4" w:rsidP="00D30818">
      <w:pPr>
        <w:rPr>
          <w:rFonts w:ascii="Arial" w:hAnsi="Arial" w:cs="Arial"/>
          <w:sz w:val="24"/>
          <w:szCs w:val="24"/>
        </w:rPr>
      </w:pPr>
      <w:r>
        <w:rPr>
          <w:rFonts w:ascii="Arial" w:hAnsi="Arial" w:cs="Arial"/>
          <w:sz w:val="24"/>
          <w:szCs w:val="24"/>
        </w:rPr>
        <w:t xml:space="preserve">En el año 2019 surgió una </w:t>
      </w:r>
      <w:r w:rsidR="00D30818">
        <w:rPr>
          <w:rFonts w:ascii="Arial" w:hAnsi="Arial" w:cs="Arial"/>
          <w:sz w:val="24"/>
          <w:szCs w:val="24"/>
        </w:rPr>
        <w:t>emergencia sanitaria</w:t>
      </w:r>
      <w:r w:rsidR="00E3648B">
        <w:rPr>
          <w:rFonts w:ascii="Arial" w:hAnsi="Arial" w:cs="Arial"/>
          <w:sz w:val="24"/>
          <w:szCs w:val="24"/>
        </w:rPr>
        <w:t xml:space="preserve"> por </w:t>
      </w:r>
      <w:r w:rsidR="0003495D">
        <w:rPr>
          <w:rFonts w:ascii="Arial" w:hAnsi="Arial" w:cs="Arial"/>
          <w:sz w:val="24"/>
          <w:szCs w:val="24"/>
        </w:rPr>
        <w:t>una infección respiratoria de alto contagio</w:t>
      </w:r>
      <w:r w:rsidR="00306436">
        <w:rPr>
          <w:rFonts w:ascii="Arial" w:hAnsi="Arial" w:cs="Arial"/>
          <w:sz w:val="24"/>
          <w:szCs w:val="24"/>
        </w:rPr>
        <w:t xml:space="preserve"> de la familia del Coronavirus llamada Covid-19</w:t>
      </w:r>
      <w:r w:rsidR="00331755">
        <w:rPr>
          <w:rFonts w:ascii="Arial" w:hAnsi="Arial" w:cs="Arial"/>
          <w:sz w:val="24"/>
          <w:szCs w:val="24"/>
        </w:rPr>
        <w:t xml:space="preserve"> que según estudios es proveniente de la ciudad de Wuhan, China</w:t>
      </w:r>
      <w:r w:rsidR="00907238">
        <w:rPr>
          <w:rFonts w:ascii="Arial" w:hAnsi="Arial" w:cs="Arial"/>
          <w:sz w:val="24"/>
          <w:szCs w:val="24"/>
        </w:rPr>
        <w:t>.</w:t>
      </w:r>
      <w:r w:rsidR="0003495D">
        <w:rPr>
          <w:rFonts w:ascii="Arial" w:hAnsi="Arial" w:cs="Arial"/>
          <w:sz w:val="24"/>
          <w:szCs w:val="24"/>
        </w:rPr>
        <w:t xml:space="preserve"> </w:t>
      </w:r>
      <w:r w:rsidR="00907238">
        <w:rPr>
          <w:rFonts w:ascii="Arial" w:hAnsi="Arial" w:cs="Arial"/>
          <w:sz w:val="24"/>
          <w:szCs w:val="24"/>
        </w:rPr>
        <w:t>D</w:t>
      </w:r>
      <w:r w:rsidR="0003495D">
        <w:rPr>
          <w:rFonts w:ascii="Arial" w:hAnsi="Arial" w:cs="Arial"/>
          <w:sz w:val="24"/>
          <w:szCs w:val="24"/>
        </w:rPr>
        <w:t xml:space="preserve">ebido a eso </w:t>
      </w:r>
      <w:r w:rsidR="000C7C9A">
        <w:rPr>
          <w:rFonts w:ascii="Arial" w:hAnsi="Arial" w:cs="Arial"/>
          <w:sz w:val="24"/>
          <w:szCs w:val="24"/>
        </w:rPr>
        <w:t xml:space="preserve">los gobiernos de todo el </w:t>
      </w:r>
      <w:r w:rsidR="00667F6A">
        <w:rPr>
          <w:rFonts w:ascii="Arial" w:hAnsi="Arial" w:cs="Arial"/>
          <w:sz w:val="24"/>
          <w:szCs w:val="24"/>
        </w:rPr>
        <w:t>país empezaron a tomar medidas</w:t>
      </w:r>
      <w:r w:rsidR="00550862">
        <w:rPr>
          <w:rFonts w:ascii="Arial" w:hAnsi="Arial" w:cs="Arial"/>
          <w:sz w:val="24"/>
          <w:szCs w:val="24"/>
        </w:rPr>
        <w:t xml:space="preserve"> de protección</w:t>
      </w:r>
      <w:r w:rsidR="00A60494">
        <w:rPr>
          <w:rFonts w:ascii="Arial" w:hAnsi="Arial" w:cs="Arial"/>
          <w:sz w:val="24"/>
          <w:szCs w:val="24"/>
        </w:rPr>
        <w:t xml:space="preserve">. </w:t>
      </w:r>
      <w:r w:rsidR="00F56874">
        <w:rPr>
          <w:rFonts w:ascii="Arial" w:hAnsi="Arial" w:cs="Arial"/>
          <w:sz w:val="24"/>
          <w:szCs w:val="24"/>
        </w:rPr>
        <w:t>Algunos países tomaron como medida el cierre de fronteras y de vía aérea, evitando así, el ingreso de personas del exterior</w:t>
      </w:r>
      <w:r w:rsidR="001E46F6">
        <w:rPr>
          <w:rFonts w:ascii="Arial" w:hAnsi="Arial" w:cs="Arial"/>
          <w:sz w:val="24"/>
          <w:szCs w:val="24"/>
        </w:rPr>
        <w:t>.</w:t>
      </w:r>
      <w:r w:rsidR="007B700E">
        <w:rPr>
          <w:rFonts w:ascii="Arial" w:hAnsi="Arial" w:cs="Arial"/>
          <w:sz w:val="24"/>
          <w:szCs w:val="24"/>
        </w:rPr>
        <w:t xml:space="preserve"> Además, la OMS</w:t>
      </w:r>
      <w:r w:rsidR="00201085">
        <w:rPr>
          <w:rFonts w:ascii="Arial" w:hAnsi="Arial" w:cs="Arial"/>
          <w:sz w:val="24"/>
          <w:szCs w:val="24"/>
        </w:rPr>
        <w:t xml:space="preserve"> </w:t>
      </w:r>
      <w:r w:rsidR="00201085">
        <w:rPr>
          <w:rFonts w:ascii="Arial" w:hAnsi="Arial" w:cs="Arial"/>
          <w:sz w:val="24"/>
          <w:szCs w:val="24"/>
        </w:rPr>
        <w:fldChar w:fldCharType="begin" w:fldLock="1"/>
      </w:r>
      <w:r w:rsidR="000772DA">
        <w:rPr>
          <w:rFonts w:ascii="Arial" w:hAnsi="Arial" w:cs="Arial"/>
          <w:sz w:val="24"/>
          <w:szCs w:val="24"/>
        </w:rPr>
        <w:instrText>ADDIN CSL_CITATION {"citationItems":[{"id":"ITEM-1","itemData":{"abstract":"El presente documento es una actualización de las orientaciones publicadas el 6 de abril de 2020 y en él se dan a conocer nuevos datos científicos acerca del uso de mascarillas para prevenir la transmisión de la enfermedad por el coronavirus de 2019 (COVID-19 por el acrónimo inglés), así como una serie de consideraciones prácticas. Estas son las diferencias principales con respecto a la versión anterior: • Información actualizada sobre la transmisión por personas sintomáticas, presintomáticas y asintomáticas infectadas por el COVID-19, y puesta al día de los datos científicos en todas las secciones de este documento; • nuevas orientaciones en torno al uso continuo y específico de mascarillas médicas (cubrebocas, tapabocas, barbijo) por los trabajadores de salud en las zonas asistenciales de establecimientos sanitarios situados en regiones geográficas donde la COVID19 se transmite en la comunidad1 ; • orientaciones actualizadas y consejos prácticos para las instancias decisorias acerca del uso de mascarillas médicas o higiénicas por el público general, guiándose por el criterio de riesgo; • nuevas orientaciones sobre los atributos y propiedades de las mascarillas higiénicas (es decir, distintas de las médicas), tales como el tipo de género o tela, el número y la combinación de capas, la forma, el revestimiento y los cuidados.","author":[{"dropping-particle":"","family":"Organización Mundial de la Salud","given":"","non-dropping-particle":"","parse-names":false,"suffix":""}],"container-title":"Organización Mundial De La Salud","id":"ITEM-1","issue":"1","issued":{"date-parts":[["2020"]]},"page":"18","title":"Recomendaciones sobre el uso de mascarillas","type":"article-journal"},"uris":["http://www.mendeley.com/documents/?uuid=ccc0e3ec-7c61-4dca-9eeb-e30e05289e75"]}],"mendeley":{"formattedCitation":"[1]","plainTextFormattedCitation":"[1]","previouslyFormattedCitation":"[1]"},"properties":{"noteIndex":0},"schema":"https://github.com/citation-style-language/schema/raw/master/csl-citation.json"}</w:instrText>
      </w:r>
      <w:r w:rsidR="00201085">
        <w:rPr>
          <w:rFonts w:ascii="Arial" w:hAnsi="Arial" w:cs="Arial"/>
          <w:sz w:val="24"/>
          <w:szCs w:val="24"/>
        </w:rPr>
        <w:fldChar w:fldCharType="separate"/>
      </w:r>
      <w:r w:rsidR="00201085" w:rsidRPr="00201085">
        <w:rPr>
          <w:rFonts w:ascii="Arial" w:hAnsi="Arial" w:cs="Arial"/>
          <w:noProof/>
          <w:sz w:val="24"/>
          <w:szCs w:val="24"/>
        </w:rPr>
        <w:t>[1]</w:t>
      </w:r>
      <w:r w:rsidR="00201085">
        <w:rPr>
          <w:rFonts w:ascii="Arial" w:hAnsi="Arial" w:cs="Arial"/>
          <w:sz w:val="24"/>
          <w:szCs w:val="24"/>
        </w:rPr>
        <w:fldChar w:fldCharType="end"/>
      </w:r>
      <w:r w:rsidR="007B700E">
        <w:rPr>
          <w:rFonts w:ascii="Arial" w:hAnsi="Arial" w:cs="Arial"/>
          <w:sz w:val="24"/>
          <w:szCs w:val="24"/>
        </w:rPr>
        <w:t xml:space="preserve"> se pronunció tratando de c</w:t>
      </w:r>
      <w:r w:rsidR="00BA7E06">
        <w:rPr>
          <w:rFonts w:ascii="Arial" w:hAnsi="Arial" w:cs="Arial"/>
          <w:sz w:val="24"/>
          <w:szCs w:val="24"/>
        </w:rPr>
        <w:t>al</w:t>
      </w:r>
      <w:r w:rsidR="007B700E">
        <w:rPr>
          <w:rFonts w:ascii="Arial" w:hAnsi="Arial" w:cs="Arial"/>
          <w:sz w:val="24"/>
          <w:szCs w:val="24"/>
        </w:rPr>
        <w:t>mar y dar esperanzas a l</w:t>
      </w:r>
      <w:r w:rsidR="001D1673">
        <w:rPr>
          <w:rFonts w:ascii="Arial" w:hAnsi="Arial" w:cs="Arial"/>
          <w:sz w:val="24"/>
          <w:szCs w:val="24"/>
        </w:rPr>
        <w:t>a</w:t>
      </w:r>
      <w:r w:rsidR="007B700E">
        <w:rPr>
          <w:rFonts w:ascii="Arial" w:hAnsi="Arial" w:cs="Arial"/>
          <w:sz w:val="24"/>
          <w:szCs w:val="24"/>
        </w:rPr>
        <w:t xml:space="preserve"> población</w:t>
      </w:r>
      <w:r w:rsidR="001D1673">
        <w:rPr>
          <w:rFonts w:ascii="Arial" w:hAnsi="Arial" w:cs="Arial"/>
          <w:sz w:val="24"/>
          <w:szCs w:val="24"/>
        </w:rPr>
        <w:t xml:space="preserve"> dando </w:t>
      </w:r>
      <w:r w:rsidR="0026546A">
        <w:rPr>
          <w:rFonts w:ascii="Arial" w:hAnsi="Arial" w:cs="Arial"/>
          <w:sz w:val="24"/>
          <w:szCs w:val="24"/>
        </w:rPr>
        <w:t>recomendaciones</w:t>
      </w:r>
      <w:r w:rsidR="001D1673">
        <w:rPr>
          <w:rFonts w:ascii="Arial" w:hAnsi="Arial" w:cs="Arial"/>
          <w:sz w:val="24"/>
          <w:szCs w:val="24"/>
        </w:rPr>
        <w:t xml:space="preserve"> </w:t>
      </w:r>
      <w:r w:rsidR="007C23E8">
        <w:rPr>
          <w:rFonts w:ascii="Arial" w:hAnsi="Arial" w:cs="Arial"/>
          <w:sz w:val="24"/>
          <w:szCs w:val="24"/>
        </w:rPr>
        <w:t xml:space="preserve">de datos </w:t>
      </w:r>
      <w:r w:rsidR="0026546A">
        <w:rPr>
          <w:rFonts w:ascii="Arial" w:hAnsi="Arial" w:cs="Arial"/>
          <w:sz w:val="24"/>
          <w:szCs w:val="24"/>
        </w:rPr>
        <w:t>científicos</w:t>
      </w:r>
      <w:r w:rsidR="00F56874">
        <w:rPr>
          <w:rFonts w:ascii="Arial" w:hAnsi="Arial" w:cs="Arial"/>
          <w:sz w:val="24"/>
          <w:szCs w:val="24"/>
        </w:rPr>
        <w:t xml:space="preserve"> </w:t>
      </w:r>
      <w:r w:rsidR="0026546A">
        <w:rPr>
          <w:rFonts w:ascii="Arial" w:hAnsi="Arial" w:cs="Arial"/>
          <w:sz w:val="24"/>
          <w:szCs w:val="24"/>
        </w:rPr>
        <w:t>como el uso de la</w:t>
      </w:r>
      <w:r w:rsidR="008D7B4A">
        <w:rPr>
          <w:rFonts w:ascii="Arial" w:hAnsi="Arial" w:cs="Arial"/>
          <w:sz w:val="24"/>
          <w:szCs w:val="24"/>
        </w:rPr>
        <w:t xml:space="preserve"> </w:t>
      </w:r>
      <w:r w:rsidR="0026546A">
        <w:rPr>
          <w:rFonts w:ascii="Arial" w:hAnsi="Arial" w:cs="Arial"/>
          <w:sz w:val="24"/>
          <w:szCs w:val="24"/>
        </w:rPr>
        <w:t>mascarilla</w:t>
      </w:r>
      <w:r w:rsidR="008D7B4A">
        <w:rPr>
          <w:rFonts w:ascii="Arial" w:hAnsi="Arial" w:cs="Arial"/>
          <w:sz w:val="24"/>
          <w:szCs w:val="24"/>
        </w:rPr>
        <w:t>, el lavado de manos constantemente y el uso de alcohol para desinfección</w:t>
      </w:r>
      <w:r w:rsidR="00201085">
        <w:rPr>
          <w:rFonts w:ascii="Arial" w:hAnsi="Arial" w:cs="Arial"/>
          <w:sz w:val="24"/>
          <w:szCs w:val="24"/>
        </w:rPr>
        <w:t>.</w:t>
      </w:r>
      <w:r w:rsidR="009F0B68">
        <w:rPr>
          <w:rFonts w:ascii="Arial" w:hAnsi="Arial" w:cs="Arial"/>
          <w:sz w:val="24"/>
          <w:szCs w:val="24"/>
        </w:rPr>
        <w:t xml:space="preserve"> </w:t>
      </w:r>
    </w:p>
    <w:p w14:paraId="7FAB8B00" w14:textId="1F704638" w:rsidR="00E82324" w:rsidRDefault="004C54D3" w:rsidP="00D30818">
      <w:pPr>
        <w:rPr>
          <w:rFonts w:ascii="Arial" w:hAnsi="Arial" w:cs="Arial"/>
          <w:sz w:val="24"/>
          <w:szCs w:val="24"/>
        </w:rPr>
      </w:pPr>
      <w:r>
        <w:rPr>
          <w:rFonts w:ascii="Arial" w:hAnsi="Arial" w:cs="Arial"/>
          <w:sz w:val="24"/>
          <w:szCs w:val="24"/>
        </w:rPr>
        <w:t xml:space="preserve">Aún con todas las medidas </w:t>
      </w:r>
      <w:r w:rsidR="005C2111">
        <w:rPr>
          <w:rFonts w:ascii="Arial" w:hAnsi="Arial" w:cs="Arial"/>
          <w:sz w:val="24"/>
          <w:szCs w:val="24"/>
        </w:rPr>
        <w:t>propuestas</w:t>
      </w:r>
      <w:r>
        <w:rPr>
          <w:rFonts w:ascii="Arial" w:hAnsi="Arial" w:cs="Arial"/>
          <w:sz w:val="24"/>
          <w:szCs w:val="24"/>
        </w:rPr>
        <w:t xml:space="preserve"> para evitar la propagación de este</w:t>
      </w:r>
      <w:r w:rsidR="008362D5">
        <w:rPr>
          <w:rFonts w:ascii="Arial" w:hAnsi="Arial" w:cs="Arial"/>
          <w:sz w:val="24"/>
          <w:szCs w:val="24"/>
        </w:rPr>
        <w:t xml:space="preserve">, todos los países </w:t>
      </w:r>
      <w:r w:rsidR="0068439B">
        <w:rPr>
          <w:rFonts w:ascii="Arial" w:hAnsi="Arial" w:cs="Arial"/>
          <w:sz w:val="24"/>
          <w:szCs w:val="24"/>
        </w:rPr>
        <w:t>tienen</w:t>
      </w:r>
      <w:r w:rsidR="008362D5">
        <w:rPr>
          <w:rFonts w:ascii="Arial" w:hAnsi="Arial" w:cs="Arial"/>
          <w:sz w:val="24"/>
          <w:szCs w:val="24"/>
        </w:rPr>
        <w:t xml:space="preserve"> altas tasas de contagio</w:t>
      </w:r>
      <w:r w:rsidR="00411206">
        <w:rPr>
          <w:rFonts w:ascii="Arial" w:hAnsi="Arial" w:cs="Arial"/>
          <w:sz w:val="24"/>
          <w:szCs w:val="24"/>
        </w:rPr>
        <w:t>s</w:t>
      </w:r>
      <w:r w:rsidR="00310394">
        <w:rPr>
          <w:rFonts w:ascii="Arial" w:hAnsi="Arial" w:cs="Arial"/>
          <w:sz w:val="24"/>
          <w:szCs w:val="24"/>
        </w:rPr>
        <w:t>,</w:t>
      </w:r>
      <w:r w:rsidR="00411206">
        <w:rPr>
          <w:rFonts w:ascii="Arial" w:hAnsi="Arial" w:cs="Arial"/>
          <w:sz w:val="24"/>
          <w:szCs w:val="24"/>
        </w:rPr>
        <w:t xml:space="preserve"> de muerte y</w:t>
      </w:r>
      <w:r w:rsidR="008362D5">
        <w:rPr>
          <w:rFonts w:ascii="Arial" w:hAnsi="Arial" w:cs="Arial"/>
          <w:sz w:val="24"/>
          <w:szCs w:val="24"/>
        </w:rPr>
        <w:t xml:space="preserve"> de ocupación total en los hospitales</w:t>
      </w:r>
      <w:r w:rsidR="000772DA">
        <w:rPr>
          <w:rFonts w:ascii="Arial" w:hAnsi="Arial" w:cs="Arial"/>
          <w:sz w:val="24"/>
          <w:szCs w:val="24"/>
        </w:rPr>
        <w:fldChar w:fldCharType="begin" w:fldLock="1"/>
      </w:r>
      <w:r w:rsidR="00041AE8">
        <w:rPr>
          <w:rFonts w:ascii="Arial" w:hAnsi="Arial" w:cs="Arial"/>
          <w:sz w:val="24"/>
          <w:szCs w:val="24"/>
        </w:rPr>
        <w:instrText>ADDIN CSL_CITATION {"citationItems":[{"id":"ITEM-1","itemData":{"ISBN":"9789211220643","abstract":"En esta edición del Observatorio Demográfico se analiza el impacto de la pandemia de enfermedad por coronavirus (COVID-19) en la mortalidad de los países de la región a partir de las fuentes de información nacionales de defunciones de los registros civiles y de los sistemas de información de salud disponibles. Además, mediante un ejercicio de simulación con distintos escenarios de tasas de prevalencia del COVID-19, se estima el impacto de las muertes asociadas a esta enfermedad en la esperanza de vida al nacer de los 38 países y territorios de América Latina y el Caribe.","author":[{"dropping-particle":"","family":"CEPAL","given":"","non-dropping-particle":"","parse-names":false,"suffix":""}],"id":"ITEM-1","issued":{"date-parts":[["2021"]]},"number-of-pages":"59","title":"Observatorio Demográfico América Latina y el Caribe 2020. Mortalidad por COVID-19: evidencias y escenarios | Publicación | Comisión Económica para América Latina y el Caribe","type":"book"},"uris":["http://www.mendeley.com/documents/?uuid=169a05d9-0dad-4913-b668-5eff092a2eb8"]}],"mendeley":{"formattedCitation":"[2]","plainTextFormattedCitation":"[2]","previouslyFormattedCitation":"[2]"},"properties":{"noteIndex":0},"schema":"https://github.com/citation-style-language/schema/raw/master/csl-citation.json"}</w:instrText>
      </w:r>
      <w:r w:rsidR="000772DA">
        <w:rPr>
          <w:rFonts w:ascii="Arial" w:hAnsi="Arial" w:cs="Arial"/>
          <w:sz w:val="24"/>
          <w:szCs w:val="24"/>
        </w:rPr>
        <w:fldChar w:fldCharType="separate"/>
      </w:r>
      <w:r w:rsidR="000772DA" w:rsidRPr="000772DA">
        <w:rPr>
          <w:rFonts w:ascii="Arial" w:hAnsi="Arial" w:cs="Arial"/>
          <w:noProof/>
          <w:sz w:val="24"/>
          <w:szCs w:val="24"/>
        </w:rPr>
        <w:t>[2]</w:t>
      </w:r>
      <w:r w:rsidR="000772DA">
        <w:rPr>
          <w:rFonts w:ascii="Arial" w:hAnsi="Arial" w:cs="Arial"/>
          <w:sz w:val="24"/>
          <w:szCs w:val="24"/>
        </w:rPr>
        <w:fldChar w:fldCharType="end"/>
      </w:r>
      <w:r w:rsidR="00881607">
        <w:rPr>
          <w:rFonts w:ascii="Arial" w:hAnsi="Arial" w:cs="Arial"/>
          <w:sz w:val="24"/>
          <w:szCs w:val="24"/>
        </w:rPr>
        <w:t>. Todo eso</w:t>
      </w:r>
      <w:r w:rsidR="00EF743F">
        <w:rPr>
          <w:rFonts w:ascii="Arial" w:hAnsi="Arial" w:cs="Arial"/>
          <w:sz w:val="24"/>
          <w:szCs w:val="24"/>
        </w:rPr>
        <w:t>,</w:t>
      </w:r>
      <w:r w:rsidR="00881607">
        <w:rPr>
          <w:rFonts w:ascii="Arial" w:hAnsi="Arial" w:cs="Arial"/>
          <w:sz w:val="24"/>
          <w:szCs w:val="24"/>
        </w:rPr>
        <w:t xml:space="preserve"> debido a que, las personas no </w:t>
      </w:r>
      <w:r w:rsidR="009B3274">
        <w:rPr>
          <w:rFonts w:ascii="Arial" w:hAnsi="Arial" w:cs="Arial"/>
          <w:sz w:val="24"/>
          <w:szCs w:val="24"/>
        </w:rPr>
        <w:t>si</w:t>
      </w:r>
      <w:r w:rsidR="00881607">
        <w:rPr>
          <w:rFonts w:ascii="Arial" w:hAnsi="Arial" w:cs="Arial"/>
          <w:sz w:val="24"/>
          <w:szCs w:val="24"/>
        </w:rPr>
        <w:t>gu</w:t>
      </w:r>
      <w:r w:rsidR="0068439B">
        <w:rPr>
          <w:rFonts w:ascii="Arial" w:hAnsi="Arial" w:cs="Arial"/>
          <w:sz w:val="24"/>
          <w:szCs w:val="24"/>
        </w:rPr>
        <w:t>e</w:t>
      </w:r>
      <w:r w:rsidR="00881607">
        <w:rPr>
          <w:rFonts w:ascii="Arial" w:hAnsi="Arial" w:cs="Arial"/>
          <w:sz w:val="24"/>
          <w:szCs w:val="24"/>
        </w:rPr>
        <w:t xml:space="preserve">n las recomendaciones dadas por la OMS, no usan </w:t>
      </w:r>
      <w:r w:rsidR="00480D0F">
        <w:rPr>
          <w:rFonts w:ascii="Arial" w:hAnsi="Arial" w:cs="Arial"/>
          <w:sz w:val="24"/>
          <w:szCs w:val="24"/>
        </w:rPr>
        <w:t>la mascarilla</w:t>
      </w:r>
      <w:r w:rsidR="00727DA9">
        <w:rPr>
          <w:rFonts w:ascii="Arial" w:hAnsi="Arial" w:cs="Arial"/>
          <w:sz w:val="24"/>
          <w:szCs w:val="24"/>
        </w:rPr>
        <w:t>, de material inadecuado, mal higiene</w:t>
      </w:r>
      <w:r w:rsidR="00480D0F">
        <w:rPr>
          <w:rFonts w:ascii="Arial" w:hAnsi="Arial" w:cs="Arial"/>
          <w:sz w:val="24"/>
          <w:szCs w:val="24"/>
        </w:rPr>
        <w:t xml:space="preserve"> o hac</w:t>
      </w:r>
      <w:r w:rsidR="00C50BD6">
        <w:rPr>
          <w:rFonts w:ascii="Arial" w:hAnsi="Arial" w:cs="Arial"/>
          <w:sz w:val="24"/>
          <w:szCs w:val="24"/>
        </w:rPr>
        <w:t>en</w:t>
      </w:r>
      <w:r w:rsidR="00480D0F">
        <w:rPr>
          <w:rFonts w:ascii="Arial" w:hAnsi="Arial" w:cs="Arial"/>
          <w:sz w:val="24"/>
          <w:szCs w:val="24"/>
        </w:rPr>
        <w:t xml:space="preserve"> mal uso de esta</w:t>
      </w:r>
      <w:r w:rsidR="00041AE8">
        <w:rPr>
          <w:rFonts w:ascii="Arial" w:hAnsi="Arial" w:cs="Arial"/>
          <w:sz w:val="24"/>
          <w:szCs w:val="24"/>
        </w:rPr>
        <w:fldChar w:fldCharType="begin" w:fldLock="1"/>
      </w:r>
      <w:r w:rsidR="00041AE8">
        <w:rPr>
          <w:rFonts w:ascii="Arial" w:hAnsi="Arial" w:cs="Arial"/>
          <w:sz w:val="24"/>
          <w:szCs w:val="24"/>
        </w:rPr>
        <w:instrText>ADDIN CSL_CITATION {"citationItems":[{"id":"ITEM-1","itemData":{"ISBN":"0000000175043","abstract":"Este preprint fue presentado bajo las siguientes condiciones: Los autores declaran que son conscientes de que son los únicos responsables del contenido del preprint y que el depósito en SciELO Preprints no significa ningún compromiso por parte de SciELO, excepto su preservación y difusión. Los autores declaran que la investigación que dio origen al manuscrito siguió buenas prácticas éticas y que las aprobaciones necesarias de los comités de ética de investigación se describen en el manuscrito, cuando corresponda. Los autores declaran que se obtuvieron los términos necesarios del consentimiento libre e informado de los participantes o pacientes en la investigación y se describen en el manuscrito, cuando corresponde. Los autores declaran que la preparación del manuscrito siguió las normas éticas de comunicación científica. Los autores declaran que el manuscrito no fue depositado y/o previamente puesto a disposición en otro servidor de preprints. El autor que presenta declara que todos los autores responsables de la preparación del manuscrito están de acuerdo con este depósito. Los autores declaran que en el caso de que este manuscrito haya sido enviado previamente a una revista y esté siendo evaluado, han recibido el consentimiento de la revista para realizar el depósito en el servidor de SciELO Preprints. Los autores declaran que si el manuscrito se publicará en el servidor SciELO Preprints, estará disponible bajo licencia Creative Commons CC-BY. El manuscrito depositado está en formato PDF. El autor que hace el envío declara que las contribuciones de todos los autores están incluidas en el manuscrito. Si el manuscrito está siendo revisado y publicado por una revista, los autores declaran que han recibido autorización de la revista para hacer este depósito. Envíado en (AAAA-MM-DD): 2020-12-05 Postado en (AAAA","author":[{"dropping-particle":"","family":"López","given":"Sandra","non-dropping-particle":"","parse-names":false,"suffix":""},{"dropping-particle":"","family":"Ayuzo","given":"Cipatli","non-dropping-particle":"","parse-names":false,"suffix":""},{"dropping-particle":"","family":"Perelman","given":"Carol","non-dropping-particle":"","parse-names":false,"suffix":""},{"dropping-particle":"","family":"Sepulveda","given":"Rosalinda","non-dropping-particle":"","parse-names":false,"suffix":""},{"dropping-particle":"","family":"Colunga-Pedraza","given":"Iris J","non-dropping-particle":"","parse-names":false,"suffix":""},{"dropping-particle":"","family":"Cuapio","given":"Angélica","non-dropping-particle":"","parse-names":false,"suffix":""},{"dropping-particle":"","family":"Wegman-Ostrosky","given":"Talia","non-dropping-particle":"","parse-names":false,"suffix":""}],"container-title":"Scielo","id":"ITEM-1","issued":{"date-parts":[["2020"]]},"page":"1-19","title":"Histórica, Científica Y Recomendaciones Prácticas","type":"article-journal","volume":"1"},"uris":["http://www.mendeley.com/documents/?uuid=0d629a14-3484-477d-977b-522be0feac34"]}],"mendeley":{"formattedCitation":"[3]","plainTextFormattedCitation":"[3]","previouslyFormattedCitation":"[3]"},"properties":{"noteIndex":0},"schema":"https://github.com/citation-style-language/schema/raw/master/csl-citation.json"}</w:instrText>
      </w:r>
      <w:r w:rsidR="00041AE8">
        <w:rPr>
          <w:rFonts w:ascii="Arial" w:hAnsi="Arial" w:cs="Arial"/>
          <w:sz w:val="24"/>
          <w:szCs w:val="24"/>
        </w:rPr>
        <w:fldChar w:fldCharType="separate"/>
      </w:r>
      <w:r w:rsidR="00041AE8" w:rsidRPr="00041AE8">
        <w:rPr>
          <w:rFonts w:ascii="Arial" w:hAnsi="Arial" w:cs="Arial"/>
          <w:noProof/>
          <w:sz w:val="24"/>
          <w:szCs w:val="24"/>
        </w:rPr>
        <w:t>[3]</w:t>
      </w:r>
      <w:r w:rsidR="00041AE8">
        <w:rPr>
          <w:rFonts w:ascii="Arial" w:hAnsi="Arial" w:cs="Arial"/>
          <w:sz w:val="24"/>
          <w:szCs w:val="24"/>
        </w:rPr>
        <w:fldChar w:fldCharType="end"/>
      </w:r>
      <w:r w:rsidR="00480D0F">
        <w:rPr>
          <w:rFonts w:ascii="Arial" w:hAnsi="Arial" w:cs="Arial"/>
          <w:sz w:val="24"/>
          <w:szCs w:val="24"/>
        </w:rPr>
        <w:t>.</w:t>
      </w:r>
      <w:r w:rsidR="00B42801">
        <w:rPr>
          <w:rFonts w:ascii="Arial" w:hAnsi="Arial" w:cs="Arial"/>
          <w:sz w:val="24"/>
          <w:szCs w:val="24"/>
        </w:rPr>
        <w:t xml:space="preserve"> Por otro lado, much</w:t>
      </w:r>
      <w:r w:rsidR="00FC07B5">
        <w:rPr>
          <w:rFonts w:ascii="Arial" w:hAnsi="Arial" w:cs="Arial"/>
          <w:sz w:val="24"/>
          <w:szCs w:val="24"/>
        </w:rPr>
        <w:t xml:space="preserve">os ciudadanos decidieron no hacer uso de la mascarilla por temas de libertad, no creencia </w:t>
      </w:r>
      <w:r w:rsidR="0016232D">
        <w:rPr>
          <w:rFonts w:ascii="Arial" w:hAnsi="Arial" w:cs="Arial"/>
          <w:sz w:val="24"/>
          <w:szCs w:val="24"/>
        </w:rPr>
        <w:t>y</w:t>
      </w:r>
      <w:r w:rsidR="00FC07B5">
        <w:rPr>
          <w:rFonts w:ascii="Arial" w:hAnsi="Arial" w:cs="Arial"/>
          <w:sz w:val="24"/>
          <w:szCs w:val="24"/>
        </w:rPr>
        <w:t xml:space="preserve"> de contaminación</w:t>
      </w:r>
      <w:r w:rsidR="00041AE8">
        <w:rPr>
          <w:rFonts w:ascii="Arial" w:hAnsi="Arial" w:cs="Arial"/>
          <w:sz w:val="24"/>
          <w:szCs w:val="24"/>
        </w:rPr>
        <w:fldChar w:fldCharType="begin" w:fldLock="1"/>
      </w:r>
      <w:r w:rsidR="00845119">
        <w:rPr>
          <w:rFonts w:ascii="Arial" w:hAnsi="Arial" w:cs="Arial"/>
          <w:sz w:val="24"/>
          <w:szCs w:val="24"/>
        </w:rPr>
        <w:instrText>ADDIN CSL_CITATION {"citationItems":[{"id":"ITEM-1","itemData":{"author":[{"dropping-particle":"","family":"Mart","given":"Miguel","non-dropping-particle":"","parse-names":false,"suffix":""},{"dropping-particle":"","family":"Javeriana","given":"Pesquisa","non-dropping-particle":"","parse-names":false,"suffix":""}],"id":"ITEM-1","issued":{"date-parts":[["2021"]]},"page":"1-5","title":"¿Y qué hacemos con tanta contaminación por tapabocas? – Hoy en la Javeriana","type":"article-journal"},"uris":["http://www.mendeley.com/documents/?uuid=828e0824-d952-490b-9e67-3f25b24f301c"]}],"mendeley":{"formattedCitation":"[4]","plainTextFormattedCitation":"[4]","previouslyFormattedCitation":"[4]"},"properties":{"noteIndex":0},"schema":"https://github.com/citation-style-language/schema/raw/master/csl-citation.json"}</w:instrText>
      </w:r>
      <w:r w:rsidR="00041AE8">
        <w:rPr>
          <w:rFonts w:ascii="Arial" w:hAnsi="Arial" w:cs="Arial"/>
          <w:sz w:val="24"/>
          <w:szCs w:val="24"/>
        </w:rPr>
        <w:fldChar w:fldCharType="separate"/>
      </w:r>
      <w:r w:rsidR="00041AE8" w:rsidRPr="00041AE8">
        <w:rPr>
          <w:rFonts w:ascii="Arial" w:hAnsi="Arial" w:cs="Arial"/>
          <w:noProof/>
          <w:sz w:val="24"/>
          <w:szCs w:val="24"/>
        </w:rPr>
        <w:t>[4]</w:t>
      </w:r>
      <w:r w:rsidR="00041AE8">
        <w:rPr>
          <w:rFonts w:ascii="Arial" w:hAnsi="Arial" w:cs="Arial"/>
          <w:sz w:val="24"/>
          <w:szCs w:val="24"/>
        </w:rPr>
        <w:fldChar w:fldCharType="end"/>
      </w:r>
      <w:r w:rsidR="00744C2B">
        <w:rPr>
          <w:rFonts w:ascii="Arial" w:hAnsi="Arial" w:cs="Arial"/>
          <w:sz w:val="24"/>
          <w:szCs w:val="24"/>
        </w:rPr>
        <w:t>.</w:t>
      </w:r>
      <w:r w:rsidR="00CC55C3">
        <w:rPr>
          <w:rFonts w:ascii="Arial" w:hAnsi="Arial" w:cs="Arial"/>
          <w:sz w:val="24"/>
          <w:szCs w:val="24"/>
        </w:rPr>
        <w:t xml:space="preserve"> </w:t>
      </w:r>
      <w:r w:rsidR="0002341A" w:rsidRPr="0002341A">
        <w:rPr>
          <w:rFonts w:ascii="Arial" w:hAnsi="Arial" w:cs="Arial"/>
          <w:sz w:val="24"/>
          <w:szCs w:val="24"/>
        </w:rPr>
        <w:t>A pesar de que la sociedad busco una manera más factible y no contaminante, aún continúan negándose a su uso.</w:t>
      </w:r>
      <w:r w:rsidR="00473737">
        <w:rPr>
          <w:rFonts w:ascii="Arial" w:hAnsi="Arial" w:cs="Arial"/>
          <w:sz w:val="24"/>
          <w:szCs w:val="24"/>
        </w:rPr>
        <w:t xml:space="preserve"> Debido a la negación por parte de los ciudadanos la tasa de muertes y contagios </w:t>
      </w:r>
      <w:r w:rsidR="0044390D">
        <w:rPr>
          <w:rFonts w:ascii="Arial" w:hAnsi="Arial" w:cs="Arial"/>
          <w:sz w:val="24"/>
          <w:szCs w:val="24"/>
        </w:rPr>
        <w:t>fueron</w:t>
      </w:r>
      <w:r w:rsidR="00473737">
        <w:rPr>
          <w:rFonts w:ascii="Arial" w:hAnsi="Arial" w:cs="Arial"/>
          <w:sz w:val="24"/>
          <w:szCs w:val="24"/>
        </w:rPr>
        <w:t xml:space="preserve"> extremadamente altas</w:t>
      </w:r>
      <w:r w:rsidR="00B61AA1">
        <w:rPr>
          <w:rFonts w:ascii="Arial" w:hAnsi="Arial" w:cs="Arial"/>
          <w:sz w:val="24"/>
          <w:szCs w:val="24"/>
        </w:rPr>
        <w:t xml:space="preserve">, por lo que, los gobiernos </w:t>
      </w:r>
      <w:r w:rsidR="000E5B60">
        <w:rPr>
          <w:rFonts w:ascii="Arial" w:hAnsi="Arial" w:cs="Arial"/>
          <w:sz w:val="24"/>
          <w:szCs w:val="24"/>
        </w:rPr>
        <w:t xml:space="preserve">decidieron tomar medidas extremas y estrictas para que los contagios pudieran disminuir, </w:t>
      </w:r>
      <w:r w:rsidR="00EE36D8">
        <w:rPr>
          <w:rFonts w:ascii="Arial" w:hAnsi="Arial" w:cs="Arial"/>
          <w:sz w:val="24"/>
          <w:szCs w:val="24"/>
        </w:rPr>
        <w:t xml:space="preserve">se estableció un confinamiento </w:t>
      </w:r>
      <w:r w:rsidR="005E1D6B">
        <w:rPr>
          <w:rFonts w:ascii="Arial" w:hAnsi="Arial" w:cs="Arial"/>
          <w:sz w:val="24"/>
          <w:szCs w:val="24"/>
        </w:rPr>
        <w:t xml:space="preserve">de aproximadamente </w:t>
      </w:r>
      <w:r w:rsidR="00CC55C3">
        <w:rPr>
          <w:rFonts w:ascii="Arial" w:hAnsi="Arial" w:cs="Arial"/>
          <w:sz w:val="24"/>
          <w:szCs w:val="24"/>
        </w:rPr>
        <w:t>5 meses</w:t>
      </w:r>
      <w:r w:rsidR="00845119">
        <w:rPr>
          <w:rFonts w:ascii="Arial" w:hAnsi="Arial" w:cs="Arial"/>
          <w:sz w:val="24"/>
          <w:szCs w:val="24"/>
        </w:rPr>
        <w:fldChar w:fldCharType="begin" w:fldLock="1"/>
      </w:r>
      <w:r w:rsidR="00A22A39">
        <w:rPr>
          <w:rFonts w:ascii="Arial" w:hAnsi="Arial" w:cs="Arial"/>
          <w:sz w:val="24"/>
          <w:szCs w:val="24"/>
        </w:rPr>
        <w:instrText>ADDIN CSL_CITATION {"citationItems":[{"id":"ITEM-1","itemData":{"author":[{"dropping-particle":"","family":"Ministerio del interior","given":"","non-dropping-particle":"","parse-names":false,"suffix":""}],"id":"ITEM-1","issued":{"date-parts":[["2016"]]},"title":"Decreto","type":"article-journal"},"uris":["http://www.mendeley.com/documents/?uuid=569766fe-91c1-4fc8-bd08-35c719640991"]}],"mendeley":{"formattedCitation":"[5]","plainTextFormattedCitation":"[5]","previouslyFormattedCitation":"[5]"},"properties":{"noteIndex":0},"schema":"https://github.com/citation-style-language/schema/raw/master/csl-citation.json"}</w:instrText>
      </w:r>
      <w:r w:rsidR="00845119">
        <w:rPr>
          <w:rFonts w:ascii="Arial" w:hAnsi="Arial" w:cs="Arial"/>
          <w:sz w:val="24"/>
          <w:szCs w:val="24"/>
        </w:rPr>
        <w:fldChar w:fldCharType="separate"/>
      </w:r>
      <w:r w:rsidR="00845119" w:rsidRPr="00845119">
        <w:rPr>
          <w:rFonts w:ascii="Arial" w:hAnsi="Arial" w:cs="Arial"/>
          <w:noProof/>
          <w:sz w:val="24"/>
          <w:szCs w:val="24"/>
        </w:rPr>
        <w:t>[5]</w:t>
      </w:r>
      <w:r w:rsidR="00845119">
        <w:rPr>
          <w:rFonts w:ascii="Arial" w:hAnsi="Arial" w:cs="Arial"/>
          <w:sz w:val="24"/>
          <w:szCs w:val="24"/>
        </w:rPr>
        <w:fldChar w:fldCharType="end"/>
      </w:r>
      <w:r w:rsidR="005E1D6B">
        <w:rPr>
          <w:rFonts w:ascii="Arial" w:hAnsi="Arial" w:cs="Arial"/>
          <w:sz w:val="24"/>
          <w:szCs w:val="24"/>
        </w:rPr>
        <w:t>.</w:t>
      </w:r>
      <w:r w:rsidR="00F26816">
        <w:rPr>
          <w:rFonts w:ascii="Arial" w:hAnsi="Arial" w:cs="Arial"/>
          <w:sz w:val="24"/>
          <w:szCs w:val="24"/>
        </w:rPr>
        <w:t xml:space="preserve"> Igualmente</w:t>
      </w:r>
      <w:r w:rsidR="006479B2">
        <w:rPr>
          <w:rFonts w:ascii="Arial" w:hAnsi="Arial" w:cs="Arial"/>
          <w:sz w:val="24"/>
          <w:szCs w:val="24"/>
        </w:rPr>
        <w:t>, los ciudadanos hac</w:t>
      </w:r>
      <w:r w:rsidR="0044390D">
        <w:rPr>
          <w:rFonts w:ascii="Arial" w:hAnsi="Arial" w:cs="Arial"/>
          <w:sz w:val="24"/>
          <w:szCs w:val="24"/>
        </w:rPr>
        <w:t>en</w:t>
      </w:r>
      <w:r w:rsidR="006479B2">
        <w:rPr>
          <w:rFonts w:ascii="Arial" w:hAnsi="Arial" w:cs="Arial"/>
          <w:sz w:val="24"/>
          <w:szCs w:val="24"/>
        </w:rPr>
        <w:t xml:space="preserve"> caso omiso a lo que establec</w:t>
      </w:r>
      <w:r w:rsidR="0044390D">
        <w:rPr>
          <w:rFonts w:ascii="Arial" w:hAnsi="Arial" w:cs="Arial"/>
          <w:sz w:val="24"/>
          <w:szCs w:val="24"/>
        </w:rPr>
        <w:t>en</w:t>
      </w:r>
      <w:r w:rsidR="006479B2">
        <w:rPr>
          <w:rFonts w:ascii="Arial" w:hAnsi="Arial" w:cs="Arial"/>
          <w:sz w:val="24"/>
          <w:szCs w:val="24"/>
        </w:rPr>
        <w:t xml:space="preserve"> los alcaldes o el gobierno en general</w:t>
      </w:r>
      <w:r w:rsidR="004A6D1E">
        <w:rPr>
          <w:rFonts w:ascii="Arial" w:hAnsi="Arial" w:cs="Arial"/>
          <w:sz w:val="24"/>
          <w:szCs w:val="24"/>
        </w:rPr>
        <w:t>, los transportes públicos no cuentan con la supervisión adecuada para que se pueda cumplir lo es</w:t>
      </w:r>
      <w:r w:rsidR="004676FD">
        <w:rPr>
          <w:rFonts w:ascii="Arial" w:hAnsi="Arial" w:cs="Arial"/>
          <w:sz w:val="24"/>
          <w:szCs w:val="24"/>
        </w:rPr>
        <w:t>tablecido o simplemente no</w:t>
      </w:r>
      <w:r w:rsidR="009975D6">
        <w:rPr>
          <w:rFonts w:ascii="Arial" w:hAnsi="Arial" w:cs="Arial"/>
          <w:sz w:val="24"/>
          <w:szCs w:val="24"/>
        </w:rPr>
        <w:t xml:space="preserve"> lo hacen para evitar realizar tanto protocolo</w:t>
      </w:r>
      <w:r w:rsidR="00EC0BCC">
        <w:rPr>
          <w:rFonts w:ascii="Arial" w:hAnsi="Arial" w:cs="Arial"/>
          <w:sz w:val="24"/>
          <w:szCs w:val="24"/>
        </w:rPr>
        <w:t>; y</w:t>
      </w:r>
      <w:r w:rsidR="005A11D0">
        <w:rPr>
          <w:rFonts w:ascii="Arial" w:hAnsi="Arial" w:cs="Arial"/>
          <w:sz w:val="24"/>
          <w:szCs w:val="24"/>
        </w:rPr>
        <w:t xml:space="preserve"> así pasa no solo en el trasporte público, si no en muchos más sitios.</w:t>
      </w:r>
    </w:p>
    <w:p w14:paraId="67FDA423" w14:textId="3825345D" w:rsidR="00B1099C" w:rsidRDefault="00195B4F" w:rsidP="00D30818">
      <w:pPr>
        <w:rPr>
          <w:rFonts w:ascii="Arial" w:hAnsi="Arial" w:cs="Arial"/>
          <w:sz w:val="24"/>
          <w:szCs w:val="24"/>
        </w:rPr>
      </w:pPr>
      <w:r>
        <w:rPr>
          <w:rFonts w:ascii="Arial" w:hAnsi="Arial" w:cs="Arial"/>
          <w:sz w:val="24"/>
          <w:szCs w:val="24"/>
        </w:rPr>
        <w:t xml:space="preserve">Debido </w:t>
      </w:r>
      <w:r w:rsidR="00CA6EFD">
        <w:rPr>
          <w:rFonts w:ascii="Arial" w:hAnsi="Arial" w:cs="Arial"/>
          <w:sz w:val="24"/>
          <w:szCs w:val="24"/>
        </w:rPr>
        <w:t>a la negación</w:t>
      </w:r>
      <w:r w:rsidR="00E82324">
        <w:rPr>
          <w:rFonts w:ascii="Arial" w:hAnsi="Arial" w:cs="Arial"/>
          <w:sz w:val="24"/>
          <w:szCs w:val="24"/>
        </w:rPr>
        <w:t xml:space="preserve"> y omisión</w:t>
      </w:r>
      <w:r w:rsidR="006D1978">
        <w:rPr>
          <w:rFonts w:ascii="Arial" w:hAnsi="Arial" w:cs="Arial"/>
          <w:sz w:val="24"/>
          <w:szCs w:val="24"/>
        </w:rPr>
        <w:t xml:space="preserve"> por parte</w:t>
      </w:r>
      <w:r w:rsidR="00CA6EFD">
        <w:rPr>
          <w:rFonts w:ascii="Arial" w:hAnsi="Arial" w:cs="Arial"/>
          <w:sz w:val="24"/>
          <w:szCs w:val="24"/>
        </w:rPr>
        <w:t xml:space="preserve"> de algunos ciudadanos en el uso de</w:t>
      </w:r>
      <w:r w:rsidR="006D1978">
        <w:rPr>
          <w:rFonts w:ascii="Arial" w:hAnsi="Arial" w:cs="Arial"/>
          <w:sz w:val="24"/>
          <w:szCs w:val="24"/>
        </w:rPr>
        <w:t xml:space="preserve"> la mascarilla</w:t>
      </w:r>
      <w:r w:rsidR="00845485">
        <w:rPr>
          <w:rFonts w:ascii="Arial" w:hAnsi="Arial" w:cs="Arial"/>
          <w:sz w:val="24"/>
          <w:szCs w:val="24"/>
        </w:rPr>
        <w:t xml:space="preserve"> y hasta en la vacunación, que se considera al menos una de las más importantes para </w:t>
      </w:r>
      <w:r w:rsidR="00D62B31">
        <w:rPr>
          <w:rFonts w:ascii="Arial" w:hAnsi="Arial" w:cs="Arial"/>
          <w:sz w:val="24"/>
          <w:szCs w:val="24"/>
        </w:rPr>
        <w:t>minimizar el</w:t>
      </w:r>
      <w:r w:rsidR="002C684E">
        <w:rPr>
          <w:rFonts w:ascii="Arial" w:hAnsi="Arial" w:cs="Arial"/>
          <w:sz w:val="24"/>
          <w:szCs w:val="24"/>
        </w:rPr>
        <w:t xml:space="preserve"> contagio</w:t>
      </w:r>
      <w:r w:rsidR="00D62B31">
        <w:rPr>
          <w:rFonts w:ascii="Arial" w:hAnsi="Arial" w:cs="Arial"/>
          <w:sz w:val="24"/>
          <w:szCs w:val="24"/>
        </w:rPr>
        <w:t>;</w:t>
      </w:r>
      <w:r w:rsidR="002C684E">
        <w:rPr>
          <w:rFonts w:ascii="Arial" w:hAnsi="Arial" w:cs="Arial"/>
          <w:sz w:val="24"/>
          <w:szCs w:val="24"/>
        </w:rPr>
        <w:t xml:space="preserve"> </w:t>
      </w:r>
      <w:r w:rsidR="008D66DB">
        <w:rPr>
          <w:rFonts w:ascii="Arial" w:hAnsi="Arial" w:cs="Arial"/>
          <w:sz w:val="24"/>
          <w:szCs w:val="24"/>
        </w:rPr>
        <w:t xml:space="preserve">por eso, </w:t>
      </w:r>
      <w:r w:rsidR="00CA6EFD">
        <w:rPr>
          <w:rFonts w:ascii="Arial" w:hAnsi="Arial" w:cs="Arial"/>
          <w:sz w:val="24"/>
          <w:szCs w:val="24"/>
        </w:rPr>
        <w:t xml:space="preserve">se </w:t>
      </w:r>
      <w:r w:rsidR="006D1978">
        <w:rPr>
          <w:rFonts w:ascii="Arial" w:hAnsi="Arial" w:cs="Arial"/>
          <w:sz w:val="24"/>
          <w:szCs w:val="24"/>
        </w:rPr>
        <w:t xml:space="preserve">desea </w:t>
      </w:r>
      <w:r w:rsidR="00CA6EFD">
        <w:rPr>
          <w:rFonts w:ascii="Arial" w:hAnsi="Arial" w:cs="Arial"/>
          <w:sz w:val="24"/>
          <w:szCs w:val="24"/>
        </w:rPr>
        <w:t>implementar</w:t>
      </w:r>
      <w:r w:rsidR="006D1978">
        <w:rPr>
          <w:rFonts w:ascii="Arial" w:hAnsi="Arial" w:cs="Arial"/>
          <w:sz w:val="24"/>
          <w:szCs w:val="24"/>
        </w:rPr>
        <w:t xml:space="preserve"> un modelo de inteligencia artificial</w:t>
      </w:r>
      <w:r w:rsidR="00CA6EFD">
        <w:rPr>
          <w:rFonts w:ascii="Arial" w:hAnsi="Arial" w:cs="Arial"/>
          <w:sz w:val="24"/>
          <w:szCs w:val="24"/>
        </w:rPr>
        <w:t xml:space="preserve"> para el control de su uso</w:t>
      </w:r>
      <w:r w:rsidR="00F6256F">
        <w:rPr>
          <w:rFonts w:ascii="Arial" w:hAnsi="Arial" w:cs="Arial"/>
          <w:sz w:val="24"/>
          <w:szCs w:val="24"/>
        </w:rPr>
        <w:t xml:space="preserve">, ya que, se </w:t>
      </w:r>
      <w:r w:rsidR="00C63154">
        <w:rPr>
          <w:rFonts w:ascii="Arial" w:hAnsi="Arial" w:cs="Arial"/>
          <w:sz w:val="24"/>
          <w:szCs w:val="24"/>
        </w:rPr>
        <w:t>pretende</w:t>
      </w:r>
      <w:r w:rsidR="00F6256F">
        <w:rPr>
          <w:rFonts w:ascii="Arial" w:hAnsi="Arial" w:cs="Arial"/>
          <w:sz w:val="24"/>
          <w:szCs w:val="24"/>
        </w:rPr>
        <w:t xml:space="preserve"> minimizar el impacto que tiene la enfermedad</w:t>
      </w:r>
      <w:r w:rsidR="00135FC5">
        <w:rPr>
          <w:rFonts w:ascii="Arial" w:hAnsi="Arial" w:cs="Arial"/>
          <w:sz w:val="24"/>
          <w:szCs w:val="24"/>
        </w:rPr>
        <w:t xml:space="preserve"> tanto en espacios privados </w:t>
      </w:r>
      <w:r w:rsidR="005E7870">
        <w:rPr>
          <w:rFonts w:ascii="Arial" w:hAnsi="Arial" w:cs="Arial"/>
          <w:sz w:val="24"/>
          <w:szCs w:val="24"/>
        </w:rPr>
        <w:t>como</w:t>
      </w:r>
      <w:r w:rsidR="00135FC5">
        <w:rPr>
          <w:rFonts w:ascii="Arial" w:hAnsi="Arial" w:cs="Arial"/>
          <w:sz w:val="24"/>
          <w:szCs w:val="24"/>
        </w:rPr>
        <w:t xml:space="preserve"> públicos</w:t>
      </w:r>
      <w:r w:rsidR="00050EA3">
        <w:rPr>
          <w:rFonts w:ascii="Arial" w:hAnsi="Arial" w:cs="Arial"/>
          <w:sz w:val="24"/>
          <w:szCs w:val="24"/>
        </w:rPr>
        <w:t>.</w:t>
      </w:r>
      <w:r w:rsidR="002E704B">
        <w:rPr>
          <w:rFonts w:ascii="Arial" w:hAnsi="Arial" w:cs="Arial"/>
          <w:sz w:val="24"/>
          <w:szCs w:val="24"/>
        </w:rPr>
        <w:t xml:space="preserve"> Además,</w:t>
      </w:r>
      <w:r w:rsidR="00636CF6">
        <w:rPr>
          <w:rFonts w:ascii="Arial" w:hAnsi="Arial" w:cs="Arial"/>
          <w:sz w:val="24"/>
          <w:szCs w:val="24"/>
        </w:rPr>
        <w:t xml:space="preserve"> </w:t>
      </w:r>
      <w:r w:rsidR="00E6354A">
        <w:rPr>
          <w:rFonts w:ascii="Arial" w:hAnsi="Arial" w:cs="Arial"/>
          <w:sz w:val="24"/>
          <w:szCs w:val="24"/>
        </w:rPr>
        <w:t>de</w:t>
      </w:r>
      <w:r w:rsidR="002E704B">
        <w:rPr>
          <w:rFonts w:ascii="Arial" w:hAnsi="Arial" w:cs="Arial"/>
          <w:sz w:val="24"/>
          <w:szCs w:val="24"/>
        </w:rPr>
        <w:t xml:space="preserve"> tener un control </w:t>
      </w:r>
      <w:r w:rsidR="005E7870">
        <w:rPr>
          <w:rFonts w:ascii="Arial" w:hAnsi="Arial" w:cs="Arial"/>
          <w:sz w:val="24"/>
          <w:szCs w:val="24"/>
        </w:rPr>
        <w:t xml:space="preserve">que sea </w:t>
      </w:r>
      <w:r w:rsidR="002E704B">
        <w:rPr>
          <w:rFonts w:ascii="Arial" w:hAnsi="Arial" w:cs="Arial"/>
          <w:sz w:val="24"/>
          <w:szCs w:val="24"/>
        </w:rPr>
        <w:t>lo más eficiente posible</w:t>
      </w:r>
      <w:r w:rsidR="005E7870">
        <w:rPr>
          <w:rFonts w:ascii="Arial" w:hAnsi="Arial" w:cs="Arial"/>
          <w:sz w:val="24"/>
          <w:szCs w:val="24"/>
        </w:rPr>
        <w:t xml:space="preserve">; </w:t>
      </w:r>
      <w:r w:rsidR="00551195">
        <w:rPr>
          <w:rFonts w:ascii="Arial" w:hAnsi="Arial" w:cs="Arial"/>
          <w:sz w:val="24"/>
          <w:szCs w:val="24"/>
        </w:rPr>
        <w:t>pueda</w:t>
      </w:r>
      <w:r w:rsidR="002E704B">
        <w:rPr>
          <w:rFonts w:ascii="Arial" w:hAnsi="Arial" w:cs="Arial"/>
          <w:sz w:val="24"/>
          <w:szCs w:val="24"/>
        </w:rPr>
        <w:t xml:space="preserve"> supervisar que todas y todo</w:t>
      </w:r>
      <w:r w:rsidR="00DD1766">
        <w:rPr>
          <w:rFonts w:ascii="Arial" w:hAnsi="Arial" w:cs="Arial"/>
          <w:sz w:val="24"/>
          <w:szCs w:val="24"/>
        </w:rPr>
        <w:t xml:space="preserve">s </w:t>
      </w:r>
      <w:r w:rsidR="00551195">
        <w:rPr>
          <w:rFonts w:ascii="Arial" w:hAnsi="Arial" w:cs="Arial"/>
          <w:sz w:val="24"/>
          <w:szCs w:val="24"/>
        </w:rPr>
        <w:t>(</w:t>
      </w:r>
      <w:r w:rsidR="00DD1766">
        <w:rPr>
          <w:rFonts w:ascii="Arial" w:hAnsi="Arial" w:cs="Arial"/>
          <w:sz w:val="24"/>
          <w:szCs w:val="24"/>
        </w:rPr>
        <w:t>organizaciones y ciudadanos</w:t>
      </w:r>
      <w:r w:rsidR="00551195">
        <w:rPr>
          <w:rFonts w:ascii="Arial" w:hAnsi="Arial" w:cs="Arial"/>
          <w:sz w:val="24"/>
          <w:szCs w:val="24"/>
        </w:rPr>
        <w:t>)</w:t>
      </w:r>
      <w:r w:rsidR="002E704B">
        <w:rPr>
          <w:rFonts w:ascii="Arial" w:hAnsi="Arial" w:cs="Arial"/>
          <w:sz w:val="24"/>
          <w:szCs w:val="24"/>
        </w:rPr>
        <w:t xml:space="preserve"> cumplan con los protocolos</w:t>
      </w:r>
      <w:r w:rsidR="00DD1766">
        <w:rPr>
          <w:rFonts w:ascii="Arial" w:hAnsi="Arial" w:cs="Arial"/>
          <w:sz w:val="24"/>
          <w:szCs w:val="24"/>
        </w:rPr>
        <w:t>.</w:t>
      </w:r>
    </w:p>
    <w:p w14:paraId="7BF9D412" w14:textId="1863F8B0" w:rsidR="00CE2CD8" w:rsidRDefault="00CE2CD8" w:rsidP="00D30818">
      <w:pPr>
        <w:rPr>
          <w:rFonts w:ascii="Arial" w:hAnsi="Arial" w:cs="Arial"/>
          <w:b/>
          <w:bCs/>
          <w:sz w:val="24"/>
          <w:szCs w:val="24"/>
        </w:rPr>
      </w:pPr>
    </w:p>
    <w:p w14:paraId="4E484543" w14:textId="45960690" w:rsidR="00A22A39" w:rsidRDefault="00A22A39" w:rsidP="00D30818">
      <w:pPr>
        <w:rPr>
          <w:rFonts w:ascii="Arial" w:hAnsi="Arial" w:cs="Arial"/>
          <w:b/>
          <w:bCs/>
          <w:sz w:val="24"/>
          <w:szCs w:val="24"/>
        </w:rPr>
      </w:pPr>
    </w:p>
    <w:p w14:paraId="27869962" w14:textId="71B6FA9F" w:rsidR="00A22A39" w:rsidRDefault="00A22A39" w:rsidP="00D30818">
      <w:pPr>
        <w:rPr>
          <w:rFonts w:ascii="Arial" w:hAnsi="Arial" w:cs="Arial"/>
          <w:b/>
          <w:bCs/>
          <w:sz w:val="24"/>
          <w:szCs w:val="24"/>
        </w:rPr>
      </w:pPr>
    </w:p>
    <w:p w14:paraId="3A533929" w14:textId="5BD44D97" w:rsidR="00A22A39" w:rsidRPr="00A22A39" w:rsidRDefault="00A22A39" w:rsidP="00A22A39">
      <w:pPr>
        <w:widowControl w:val="0"/>
        <w:autoSpaceDE w:val="0"/>
        <w:autoSpaceDN w:val="0"/>
        <w:adjustRightInd w:val="0"/>
        <w:spacing w:line="240" w:lineRule="auto"/>
        <w:ind w:left="640" w:hanging="640"/>
        <w:rPr>
          <w:rFonts w:ascii="Arial" w:hAnsi="Arial" w:cs="Arial"/>
          <w:noProof/>
          <w:sz w:val="24"/>
          <w:szCs w:val="24"/>
        </w:rPr>
      </w:pPr>
      <w:r>
        <w:rPr>
          <w:rFonts w:ascii="Arial" w:hAnsi="Arial" w:cs="Arial"/>
          <w:b/>
          <w:bCs/>
          <w:sz w:val="24"/>
          <w:szCs w:val="24"/>
        </w:rPr>
        <w:lastRenderedPageBreak/>
        <w:fldChar w:fldCharType="begin" w:fldLock="1"/>
      </w:r>
      <w:r>
        <w:rPr>
          <w:rFonts w:ascii="Arial" w:hAnsi="Arial" w:cs="Arial"/>
          <w:b/>
          <w:bCs/>
          <w:sz w:val="24"/>
          <w:szCs w:val="24"/>
        </w:rPr>
        <w:instrText xml:space="preserve">ADDIN Mendeley Bibliography CSL_BIBLIOGRAPHY </w:instrText>
      </w:r>
      <w:r>
        <w:rPr>
          <w:rFonts w:ascii="Arial" w:hAnsi="Arial" w:cs="Arial"/>
          <w:b/>
          <w:bCs/>
          <w:sz w:val="24"/>
          <w:szCs w:val="24"/>
        </w:rPr>
        <w:fldChar w:fldCharType="separate"/>
      </w:r>
      <w:r w:rsidRPr="00A22A39">
        <w:rPr>
          <w:rFonts w:ascii="Arial" w:hAnsi="Arial" w:cs="Arial"/>
          <w:noProof/>
          <w:sz w:val="24"/>
          <w:szCs w:val="24"/>
        </w:rPr>
        <w:t>[1]</w:t>
      </w:r>
      <w:r w:rsidRPr="00A22A39">
        <w:rPr>
          <w:rFonts w:ascii="Arial" w:hAnsi="Arial" w:cs="Arial"/>
          <w:noProof/>
          <w:sz w:val="24"/>
          <w:szCs w:val="24"/>
        </w:rPr>
        <w:tab/>
        <w:t xml:space="preserve">Organización Mundial de la Salud, “Recomendaciones sobre el uso de mascarillas,” </w:t>
      </w:r>
      <w:r w:rsidRPr="00A22A39">
        <w:rPr>
          <w:rFonts w:ascii="Arial" w:hAnsi="Arial" w:cs="Arial"/>
          <w:i/>
          <w:iCs/>
          <w:noProof/>
          <w:sz w:val="24"/>
          <w:szCs w:val="24"/>
        </w:rPr>
        <w:t>Organ. Mund. La Salud</w:t>
      </w:r>
      <w:r w:rsidRPr="00A22A39">
        <w:rPr>
          <w:rFonts w:ascii="Arial" w:hAnsi="Arial" w:cs="Arial"/>
          <w:noProof/>
          <w:sz w:val="24"/>
          <w:szCs w:val="24"/>
        </w:rPr>
        <w:t>, no. 1, p. 18, 2020, [Online]. Available: https://apps.who.int/iris/bitstream/handle/10665/332657/WHO-2019-nCov-IPC_Masks-2020.4-spa.pdf?sequence=1&amp;isAllowed=y.</w:t>
      </w:r>
    </w:p>
    <w:p w14:paraId="25C4AFFD" w14:textId="77777777" w:rsidR="00A22A39" w:rsidRPr="00A22A39" w:rsidRDefault="00A22A39" w:rsidP="00A22A39">
      <w:pPr>
        <w:widowControl w:val="0"/>
        <w:autoSpaceDE w:val="0"/>
        <w:autoSpaceDN w:val="0"/>
        <w:adjustRightInd w:val="0"/>
        <w:spacing w:line="240" w:lineRule="auto"/>
        <w:ind w:left="640" w:hanging="640"/>
        <w:rPr>
          <w:rFonts w:ascii="Arial" w:hAnsi="Arial" w:cs="Arial"/>
          <w:noProof/>
          <w:sz w:val="24"/>
          <w:szCs w:val="24"/>
        </w:rPr>
      </w:pPr>
      <w:r w:rsidRPr="00A22A39">
        <w:rPr>
          <w:rFonts w:ascii="Arial" w:hAnsi="Arial" w:cs="Arial"/>
          <w:noProof/>
          <w:sz w:val="24"/>
          <w:szCs w:val="24"/>
        </w:rPr>
        <w:t>[2]</w:t>
      </w:r>
      <w:r w:rsidRPr="00A22A39">
        <w:rPr>
          <w:rFonts w:ascii="Arial" w:hAnsi="Arial" w:cs="Arial"/>
          <w:noProof/>
          <w:sz w:val="24"/>
          <w:szCs w:val="24"/>
        </w:rPr>
        <w:tab/>
        <w:t xml:space="preserve">CEPAL, </w:t>
      </w:r>
      <w:r w:rsidRPr="00A22A39">
        <w:rPr>
          <w:rFonts w:ascii="Arial" w:hAnsi="Arial" w:cs="Arial"/>
          <w:i/>
          <w:iCs/>
          <w:noProof/>
          <w:sz w:val="24"/>
          <w:szCs w:val="24"/>
        </w:rPr>
        <w:t>Observatorio Demográfico América Latina y el Caribe 2020. Mortalidad por COVID-19: evidencias y escenarios | Publicación | Comisión Económica para América Latina y el Caribe</w:t>
      </w:r>
      <w:r w:rsidRPr="00A22A39">
        <w:rPr>
          <w:rFonts w:ascii="Arial" w:hAnsi="Arial" w:cs="Arial"/>
          <w:noProof/>
          <w:sz w:val="24"/>
          <w:szCs w:val="24"/>
        </w:rPr>
        <w:t>. 2021.</w:t>
      </w:r>
    </w:p>
    <w:p w14:paraId="05A04B70" w14:textId="77777777" w:rsidR="00A22A39" w:rsidRPr="00A22A39" w:rsidRDefault="00A22A39" w:rsidP="00A22A39">
      <w:pPr>
        <w:widowControl w:val="0"/>
        <w:autoSpaceDE w:val="0"/>
        <w:autoSpaceDN w:val="0"/>
        <w:adjustRightInd w:val="0"/>
        <w:spacing w:line="240" w:lineRule="auto"/>
        <w:ind w:left="640" w:hanging="640"/>
        <w:rPr>
          <w:rFonts w:ascii="Arial" w:hAnsi="Arial" w:cs="Arial"/>
          <w:noProof/>
          <w:sz w:val="24"/>
          <w:szCs w:val="24"/>
        </w:rPr>
      </w:pPr>
      <w:r w:rsidRPr="00A22A39">
        <w:rPr>
          <w:rFonts w:ascii="Arial" w:hAnsi="Arial" w:cs="Arial"/>
          <w:noProof/>
          <w:sz w:val="24"/>
          <w:szCs w:val="24"/>
        </w:rPr>
        <w:t>[3]</w:t>
      </w:r>
      <w:r w:rsidRPr="00A22A39">
        <w:rPr>
          <w:rFonts w:ascii="Arial" w:hAnsi="Arial" w:cs="Arial"/>
          <w:noProof/>
          <w:sz w:val="24"/>
          <w:szCs w:val="24"/>
        </w:rPr>
        <w:tab/>
        <w:t xml:space="preserve">S. López </w:t>
      </w:r>
      <w:r w:rsidRPr="00A22A39">
        <w:rPr>
          <w:rFonts w:ascii="Arial" w:hAnsi="Arial" w:cs="Arial"/>
          <w:i/>
          <w:iCs/>
          <w:noProof/>
          <w:sz w:val="24"/>
          <w:szCs w:val="24"/>
        </w:rPr>
        <w:t>et al.</w:t>
      </w:r>
      <w:r w:rsidRPr="00A22A39">
        <w:rPr>
          <w:rFonts w:ascii="Arial" w:hAnsi="Arial" w:cs="Arial"/>
          <w:noProof/>
          <w:sz w:val="24"/>
          <w:szCs w:val="24"/>
        </w:rPr>
        <w:t xml:space="preserve">, “Histórica, Científica Y Recomendaciones Prácticas,” </w:t>
      </w:r>
      <w:r w:rsidRPr="00A22A39">
        <w:rPr>
          <w:rFonts w:ascii="Arial" w:hAnsi="Arial" w:cs="Arial"/>
          <w:i/>
          <w:iCs/>
          <w:noProof/>
          <w:sz w:val="24"/>
          <w:szCs w:val="24"/>
        </w:rPr>
        <w:t>Scielo</w:t>
      </w:r>
      <w:r w:rsidRPr="00A22A39">
        <w:rPr>
          <w:rFonts w:ascii="Arial" w:hAnsi="Arial" w:cs="Arial"/>
          <w:noProof/>
          <w:sz w:val="24"/>
          <w:szCs w:val="24"/>
        </w:rPr>
        <w:t>, vol. 1, pp. 1–19, 2020, [Online]. Available: https://doi.org/10.1590/SciELOPreprints.1551.</w:t>
      </w:r>
    </w:p>
    <w:p w14:paraId="717AC8F3" w14:textId="77777777" w:rsidR="00A22A39" w:rsidRPr="00A22A39" w:rsidRDefault="00A22A39" w:rsidP="00A22A39">
      <w:pPr>
        <w:widowControl w:val="0"/>
        <w:autoSpaceDE w:val="0"/>
        <w:autoSpaceDN w:val="0"/>
        <w:adjustRightInd w:val="0"/>
        <w:spacing w:line="240" w:lineRule="auto"/>
        <w:ind w:left="640" w:hanging="640"/>
        <w:rPr>
          <w:rFonts w:ascii="Arial" w:hAnsi="Arial" w:cs="Arial"/>
          <w:noProof/>
          <w:sz w:val="24"/>
          <w:szCs w:val="24"/>
        </w:rPr>
      </w:pPr>
      <w:r w:rsidRPr="00A22A39">
        <w:rPr>
          <w:rFonts w:ascii="Arial" w:hAnsi="Arial" w:cs="Arial"/>
          <w:noProof/>
          <w:sz w:val="24"/>
          <w:szCs w:val="24"/>
        </w:rPr>
        <w:t>[4]</w:t>
      </w:r>
      <w:r w:rsidRPr="00A22A39">
        <w:rPr>
          <w:rFonts w:ascii="Arial" w:hAnsi="Arial" w:cs="Arial"/>
          <w:noProof/>
          <w:sz w:val="24"/>
          <w:szCs w:val="24"/>
        </w:rPr>
        <w:tab/>
        <w:t>M. Mart and P. Javeriana, “¿Y qué hacemos con tanta contaminación por tapabocas? – Hoy en la Javeriana,” pp. 1–5, 2021, [Online]. Available: https://www.javeriana.edu.co/hoy-en-la-javeriana/y-que-hacemos-con-tanta-contaminacion-por-tapabocas/.</w:t>
      </w:r>
    </w:p>
    <w:p w14:paraId="0E7BF423" w14:textId="368414C4" w:rsidR="00A22A39" w:rsidRPr="00A22A39" w:rsidRDefault="00A22A39" w:rsidP="00A22A39">
      <w:pPr>
        <w:widowControl w:val="0"/>
        <w:autoSpaceDE w:val="0"/>
        <w:autoSpaceDN w:val="0"/>
        <w:adjustRightInd w:val="0"/>
        <w:spacing w:line="240" w:lineRule="auto"/>
        <w:ind w:left="640" w:hanging="640"/>
        <w:rPr>
          <w:rFonts w:ascii="Arial" w:hAnsi="Arial" w:cs="Arial"/>
          <w:noProof/>
          <w:sz w:val="24"/>
        </w:rPr>
      </w:pPr>
      <w:r w:rsidRPr="00A22A39">
        <w:rPr>
          <w:rFonts w:ascii="Arial" w:hAnsi="Arial" w:cs="Arial"/>
          <w:noProof/>
          <w:sz w:val="24"/>
          <w:szCs w:val="24"/>
        </w:rPr>
        <w:t>[5]</w:t>
      </w:r>
      <w:r w:rsidRPr="00A22A39">
        <w:rPr>
          <w:rFonts w:ascii="Arial" w:hAnsi="Arial" w:cs="Arial"/>
          <w:noProof/>
          <w:sz w:val="24"/>
          <w:szCs w:val="24"/>
        </w:rPr>
        <w:tab/>
        <w:t>Ministerio del interior, “Decreto,” 20</w:t>
      </w:r>
      <w:r w:rsidR="00804338">
        <w:rPr>
          <w:rFonts w:ascii="Arial" w:hAnsi="Arial" w:cs="Arial"/>
          <w:noProof/>
          <w:sz w:val="24"/>
          <w:szCs w:val="24"/>
        </w:rPr>
        <w:t>21</w:t>
      </w:r>
      <w:r w:rsidRPr="00A22A39">
        <w:rPr>
          <w:rFonts w:ascii="Arial" w:hAnsi="Arial" w:cs="Arial"/>
          <w:noProof/>
          <w:sz w:val="24"/>
          <w:szCs w:val="24"/>
        </w:rPr>
        <w:t>.</w:t>
      </w:r>
    </w:p>
    <w:p w14:paraId="13B9A48B" w14:textId="40291C11" w:rsidR="00A22A39" w:rsidRDefault="00A22A39" w:rsidP="00D30818">
      <w:pPr>
        <w:rPr>
          <w:rFonts w:ascii="Arial" w:hAnsi="Arial" w:cs="Arial"/>
          <w:b/>
          <w:bCs/>
          <w:sz w:val="24"/>
          <w:szCs w:val="24"/>
        </w:rPr>
      </w:pPr>
      <w:r>
        <w:rPr>
          <w:rFonts w:ascii="Arial" w:hAnsi="Arial" w:cs="Arial"/>
          <w:b/>
          <w:bCs/>
          <w:sz w:val="24"/>
          <w:szCs w:val="24"/>
        </w:rPr>
        <w:fldChar w:fldCharType="end"/>
      </w:r>
    </w:p>
    <w:p w14:paraId="0426958A" w14:textId="15CA5B50" w:rsidR="00D6759A" w:rsidRDefault="00D6759A" w:rsidP="00D30818">
      <w:pPr>
        <w:rPr>
          <w:rFonts w:ascii="Arial" w:hAnsi="Arial" w:cs="Arial"/>
          <w:b/>
          <w:bCs/>
          <w:sz w:val="24"/>
          <w:szCs w:val="24"/>
        </w:rPr>
      </w:pPr>
    </w:p>
    <w:p w14:paraId="4970997C" w14:textId="77777777" w:rsidR="00D6759A" w:rsidRDefault="00D6759A" w:rsidP="00D6759A">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lang w:val="es-ES"/>
        </w:rPr>
        <w:t xml:space="preserve">En el año 2019 surgió una emergencia sanitaria por una infección respiratoria de alto contagio de la familia del Coronavirus llamada Covid-19 que según estudios es proveniente de la ciudad de Wuhan, China. Debido a eso los gobiernos de todo el país empezaron a tomar medidas de protección. Algunos países tomaron como medida el cierre de fronteras y de vía aérea, evitando así, el ingreso de personas del exterior. Además, la OMS [1] se pronunció tratando de calmar y dar esperanzas a la población dando recomendaciones de datos científicos como el uso del cubrebocas, el lavado de manos constantemente y el uso de alcohol para desinfección. </w:t>
      </w:r>
      <w:r>
        <w:rPr>
          <w:rStyle w:val="eop"/>
          <w:rFonts w:ascii="Arial" w:hAnsi="Arial" w:cs="Arial"/>
          <w:lang w:val="es-ES"/>
        </w:rPr>
        <w:t> </w:t>
      </w:r>
    </w:p>
    <w:p w14:paraId="7FBD023C" w14:textId="77777777" w:rsidR="00D6759A" w:rsidRDefault="00D6759A" w:rsidP="00D6759A">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lang w:val="es-ES"/>
        </w:rPr>
        <w:t>Aún con todas las medidas propuestas para evitar la propagación de este, todos los países tienen altas tasas de contagios, de muerte y de ocupación total en los hospitales [2]. Todo eso, debido a que, las personas no siguen las recomendaciones dadas por la OMS, no usan el cubrebocas, de material inadecuado, mal higiene o hacen mal uso de esta [3]. Por otro lado, muchos ciudadanos decidieron no hacer uso del cubrebocas por temas de libertad, no creencia y de contaminación [4]. A pesar de que la sociedad busco una manera más factible y no contaminante, aún continúan negándose a su uso. Debido a la negación por parte de los ciudadanos la tasa de muertes y contagios fueron extremadamente altas, por lo que, los gobiernos decidieron tomar medidas extremas y estrictas para que los contagios pudieran disminuir, se estableció un confinamiento de aproximadamente 5 meses [5]. Igualmente, los ciudadanos hacen caso omiso a lo que establecen los alcaldes o el gobierno en general, los transportes públicos no cuentan con la supervisión adecuada para que se pueda cumplir lo establecido o simplemente no lo hacen para evitar realizar tanto protocolo; y así pasa no solo en el trasporte público, si no en muchos más sitios.</w:t>
      </w:r>
      <w:r>
        <w:rPr>
          <w:rStyle w:val="eop"/>
          <w:rFonts w:ascii="Arial" w:hAnsi="Arial" w:cs="Arial"/>
          <w:lang w:val="es-ES"/>
        </w:rPr>
        <w:t> </w:t>
      </w:r>
    </w:p>
    <w:p w14:paraId="110BAFFC" w14:textId="77777777" w:rsidR="00D6759A" w:rsidRDefault="00D6759A" w:rsidP="00D6759A">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lang w:val="es-ES"/>
        </w:rPr>
        <w:lastRenderedPageBreak/>
        <w:t>Debido a la negación y omisión por parte de algunos ciudadanos en el uso del cubrebocas y hasta en la vacunación, que se considera al menos una de las más importantes para minimizar el contagio; por eso, se desea implementar un modelo de inteligencia artificial para el control de su uso, ya que, se pretende minimizar el impacto que tiene la enfermedad tanto en espacios privados como públicos. Además, de tener un control que sea lo más eficiente posible; pueda supervisar que todas y todos (organizaciones y ciudadanos) cumplan con los protocolos.</w:t>
      </w:r>
      <w:r>
        <w:rPr>
          <w:rStyle w:val="eop"/>
          <w:rFonts w:ascii="Arial" w:hAnsi="Arial" w:cs="Arial"/>
          <w:lang w:val="es-ES"/>
        </w:rPr>
        <w:t> </w:t>
      </w:r>
    </w:p>
    <w:p w14:paraId="0F1DD1E6" w14:textId="77777777" w:rsidR="00D6759A" w:rsidRPr="00D6759A" w:rsidRDefault="00D6759A" w:rsidP="00D30818">
      <w:pPr>
        <w:rPr>
          <w:rFonts w:ascii="Arial" w:hAnsi="Arial" w:cs="Arial"/>
          <w:b/>
          <w:bCs/>
          <w:sz w:val="24"/>
          <w:szCs w:val="24"/>
          <w:lang w:val="es-ES"/>
        </w:rPr>
      </w:pPr>
    </w:p>
    <w:sectPr w:rsidR="00D6759A" w:rsidRPr="00D675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18"/>
    <w:rsid w:val="00010691"/>
    <w:rsid w:val="0002341A"/>
    <w:rsid w:val="0003495D"/>
    <w:rsid w:val="00041AE8"/>
    <w:rsid w:val="00050EA3"/>
    <w:rsid w:val="000772DA"/>
    <w:rsid w:val="000C7C9A"/>
    <w:rsid w:val="000E56E5"/>
    <w:rsid w:val="000E5B60"/>
    <w:rsid w:val="00135FC5"/>
    <w:rsid w:val="0016232D"/>
    <w:rsid w:val="00195B4F"/>
    <w:rsid w:val="001D1673"/>
    <w:rsid w:val="001E46F6"/>
    <w:rsid w:val="00201085"/>
    <w:rsid w:val="0026546A"/>
    <w:rsid w:val="002B0A52"/>
    <w:rsid w:val="002C684E"/>
    <w:rsid w:val="002E704B"/>
    <w:rsid w:val="00306436"/>
    <w:rsid w:val="00310394"/>
    <w:rsid w:val="0032018B"/>
    <w:rsid w:val="00331755"/>
    <w:rsid w:val="00370F7C"/>
    <w:rsid w:val="003C6189"/>
    <w:rsid w:val="003E036E"/>
    <w:rsid w:val="004013EE"/>
    <w:rsid w:val="00411206"/>
    <w:rsid w:val="00414DE4"/>
    <w:rsid w:val="004329AB"/>
    <w:rsid w:val="0044390D"/>
    <w:rsid w:val="004676FD"/>
    <w:rsid w:val="00473737"/>
    <w:rsid w:val="00480D0F"/>
    <w:rsid w:val="004A6D1E"/>
    <w:rsid w:val="004C54D3"/>
    <w:rsid w:val="00550862"/>
    <w:rsid w:val="00551195"/>
    <w:rsid w:val="005A11D0"/>
    <w:rsid w:val="005C2111"/>
    <w:rsid w:val="005E1D6B"/>
    <w:rsid w:val="005E7870"/>
    <w:rsid w:val="00636CF6"/>
    <w:rsid w:val="006479B2"/>
    <w:rsid w:val="00667F6A"/>
    <w:rsid w:val="0068439B"/>
    <w:rsid w:val="006D1978"/>
    <w:rsid w:val="00723F04"/>
    <w:rsid w:val="00727DA9"/>
    <w:rsid w:val="00744C2B"/>
    <w:rsid w:val="007555B2"/>
    <w:rsid w:val="007B4645"/>
    <w:rsid w:val="007B700E"/>
    <w:rsid w:val="007C23E8"/>
    <w:rsid w:val="00804338"/>
    <w:rsid w:val="00826264"/>
    <w:rsid w:val="008362D5"/>
    <w:rsid w:val="00845119"/>
    <w:rsid w:val="00845485"/>
    <w:rsid w:val="00881607"/>
    <w:rsid w:val="0088743B"/>
    <w:rsid w:val="008D2344"/>
    <w:rsid w:val="008D66DB"/>
    <w:rsid w:val="008D7B4A"/>
    <w:rsid w:val="00907238"/>
    <w:rsid w:val="00975937"/>
    <w:rsid w:val="009975D6"/>
    <w:rsid w:val="009B3274"/>
    <w:rsid w:val="009E2669"/>
    <w:rsid w:val="009F0B68"/>
    <w:rsid w:val="00A22A39"/>
    <w:rsid w:val="00A60494"/>
    <w:rsid w:val="00B1099C"/>
    <w:rsid w:val="00B42801"/>
    <w:rsid w:val="00B61AA1"/>
    <w:rsid w:val="00B815D3"/>
    <w:rsid w:val="00BA7E06"/>
    <w:rsid w:val="00C50BD6"/>
    <w:rsid w:val="00C63154"/>
    <w:rsid w:val="00CA6EFD"/>
    <w:rsid w:val="00CC55C3"/>
    <w:rsid w:val="00CD4AED"/>
    <w:rsid w:val="00CE2CD8"/>
    <w:rsid w:val="00D12594"/>
    <w:rsid w:val="00D30818"/>
    <w:rsid w:val="00D6235B"/>
    <w:rsid w:val="00D62B31"/>
    <w:rsid w:val="00D6759A"/>
    <w:rsid w:val="00D74007"/>
    <w:rsid w:val="00D92809"/>
    <w:rsid w:val="00DD1766"/>
    <w:rsid w:val="00DD6F69"/>
    <w:rsid w:val="00DF3625"/>
    <w:rsid w:val="00E252C1"/>
    <w:rsid w:val="00E3648B"/>
    <w:rsid w:val="00E6354A"/>
    <w:rsid w:val="00E82324"/>
    <w:rsid w:val="00E915C5"/>
    <w:rsid w:val="00EC0BCC"/>
    <w:rsid w:val="00EE36D8"/>
    <w:rsid w:val="00EF743F"/>
    <w:rsid w:val="00F15ABB"/>
    <w:rsid w:val="00F26816"/>
    <w:rsid w:val="00F56874"/>
    <w:rsid w:val="00F6256F"/>
    <w:rsid w:val="00FB10F4"/>
    <w:rsid w:val="00FC07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13B1"/>
  <w15:chartTrackingRefBased/>
  <w15:docId w15:val="{C1F2F68E-A04A-496F-B958-6B026707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D6759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D6759A"/>
  </w:style>
  <w:style w:type="character" w:customStyle="1" w:styleId="eop">
    <w:name w:val="eop"/>
    <w:basedOn w:val="Fuentedeprrafopredeter"/>
    <w:rsid w:val="00D67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629378">
      <w:bodyDiv w:val="1"/>
      <w:marLeft w:val="0"/>
      <w:marRight w:val="0"/>
      <w:marTop w:val="0"/>
      <w:marBottom w:val="0"/>
      <w:divBdr>
        <w:top w:val="none" w:sz="0" w:space="0" w:color="auto"/>
        <w:left w:val="none" w:sz="0" w:space="0" w:color="auto"/>
        <w:bottom w:val="none" w:sz="0" w:space="0" w:color="auto"/>
        <w:right w:val="none" w:sz="0" w:space="0" w:color="auto"/>
      </w:divBdr>
      <w:divsChild>
        <w:div w:id="943265513">
          <w:marLeft w:val="0"/>
          <w:marRight w:val="0"/>
          <w:marTop w:val="0"/>
          <w:marBottom w:val="0"/>
          <w:divBdr>
            <w:top w:val="none" w:sz="0" w:space="0" w:color="auto"/>
            <w:left w:val="none" w:sz="0" w:space="0" w:color="auto"/>
            <w:bottom w:val="none" w:sz="0" w:space="0" w:color="auto"/>
            <w:right w:val="none" w:sz="0" w:space="0" w:color="auto"/>
          </w:divBdr>
        </w:div>
        <w:div w:id="2055083397">
          <w:marLeft w:val="0"/>
          <w:marRight w:val="0"/>
          <w:marTop w:val="0"/>
          <w:marBottom w:val="0"/>
          <w:divBdr>
            <w:top w:val="none" w:sz="0" w:space="0" w:color="auto"/>
            <w:left w:val="none" w:sz="0" w:space="0" w:color="auto"/>
            <w:bottom w:val="none" w:sz="0" w:space="0" w:color="auto"/>
            <w:right w:val="none" w:sz="0" w:space="0" w:color="auto"/>
          </w:divBdr>
        </w:div>
        <w:div w:id="712193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9EC99-51E1-4A31-96B3-4DD3E414C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2989</TotalTime>
  <Pages>3</Pages>
  <Words>2186</Words>
  <Characters>12023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SALAZAR BEDOYA</dc:creator>
  <cp:keywords/>
  <dc:description/>
  <cp:lastModifiedBy>TATIANA  SALAZAR BEDOYA</cp:lastModifiedBy>
  <cp:revision>100</cp:revision>
  <dcterms:created xsi:type="dcterms:W3CDTF">2022-05-09T23:58:00Z</dcterms:created>
  <dcterms:modified xsi:type="dcterms:W3CDTF">2022-05-16T01:35:00Z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28189c2d-eef9-30c2-b2c4-d6f9d4dce49d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