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691" w14:textId="2CF4AFF2" w:rsidR="00C6773E" w:rsidRDefault="00C6773E" w:rsidP="00C677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:lang w:eastAsia="en-US"/>
        </w:rPr>
        <w:drawing>
          <wp:anchor distT="0" distB="0" distL="114300" distR="114300" simplePos="0" relativeHeight="251657216" behindDoc="0" locked="0" layoutInCell="1" allowOverlap="1" wp14:anchorId="0CD4D836" wp14:editId="3DAB0637">
            <wp:simplePos x="0" y="0"/>
            <wp:positionH relativeFrom="column">
              <wp:posOffset>195580</wp:posOffset>
            </wp:positionH>
            <wp:positionV relativeFrom="paragraph">
              <wp:posOffset>4445</wp:posOffset>
            </wp:positionV>
            <wp:extent cx="1057275" cy="1061720"/>
            <wp:effectExtent l="0" t="0" r="0" b="0"/>
            <wp:wrapSquare wrapText="bothSides"/>
            <wp:docPr id="3" name="Imagen 1" descr="Texto, 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Texto, 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7564C" w14:textId="4A97F247" w:rsidR="00C6773E" w:rsidRDefault="00C6773E" w:rsidP="00C677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 xml:space="preserve">GERENCIA DE LA TECNOLOGIA / GOBIERNO </w:t>
      </w:r>
      <w:r>
        <w:rPr>
          <w:rStyle w:val="normaltextrun"/>
          <w:rFonts w:ascii="Arial" w:hAnsi="Arial" w:cs="Arial"/>
          <w:b/>
          <w:bCs/>
          <w:lang w:val="es-ES"/>
        </w:rPr>
        <w:t>TI</w:t>
      </w:r>
    </w:p>
    <w:p w14:paraId="38B69A2B" w14:textId="77777777" w:rsidR="00C6773E" w:rsidRDefault="00C6773E" w:rsidP="00C677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Estudio de caso Nro. 1</w:t>
      </w:r>
      <w:r>
        <w:rPr>
          <w:rStyle w:val="eop"/>
          <w:rFonts w:ascii="Arial" w:hAnsi="Arial" w:cs="Arial"/>
        </w:rPr>
        <w:t> </w:t>
      </w:r>
    </w:p>
    <w:p w14:paraId="50454780" w14:textId="77777777" w:rsidR="00C6773E" w:rsidRDefault="00C6773E" w:rsidP="00C677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Estrategia Tecnológica</w:t>
      </w:r>
      <w:r>
        <w:rPr>
          <w:rStyle w:val="eop"/>
          <w:rFonts w:ascii="Arial" w:hAnsi="Arial" w:cs="Arial"/>
        </w:rPr>
        <w:t> </w:t>
      </w:r>
    </w:p>
    <w:p w14:paraId="5C81AC98" w14:textId="77777777" w:rsidR="00C6773E" w:rsidRPr="00C6773E" w:rsidRDefault="00C6773E">
      <w:pPr>
        <w:rPr>
          <w:b/>
          <w:bCs/>
        </w:rPr>
      </w:pPr>
    </w:p>
    <w:p w14:paraId="3D934857" w14:textId="77777777" w:rsidR="00C6773E" w:rsidRDefault="00C6773E">
      <w:pPr>
        <w:rPr>
          <w:b/>
          <w:bCs/>
          <w:lang w:val="es-ES"/>
        </w:rPr>
      </w:pPr>
    </w:p>
    <w:p w14:paraId="5390E5F2" w14:textId="77777777" w:rsidR="00C6773E" w:rsidRDefault="00C6773E">
      <w:pPr>
        <w:rPr>
          <w:b/>
          <w:bCs/>
          <w:lang w:val="es-ES"/>
        </w:rPr>
      </w:pPr>
    </w:p>
    <w:p w14:paraId="36B6D8B3" w14:textId="77777777" w:rsidR="00C6773E" w:rsidRDefault="00C6773E">
      <w:pPr>
        <w:rPr>
          <w:b/>
          <w:bCs/>
          <w:lang w:val="es-ES"/>
        </w:rPr>
      </w:pPr>
    </w:p>
    <w:p w14:paraId="463FD4DD" w14:textId="77777777" w:rsidR="00C6773E" w:rsidRDefault="00C6773E">
      <w:pPr>
        <w:rPr>
          <w:b/>
          <w:bCs/>
          <w:lang w:val="es-ES"/>
        </w:rPr>
      </w:pPr>
    </w:p>
    <w:p w14:paraId="40029723" w14:textId="77777777" w:rsidR="00C6773E" w:rsidRDefault="00C6773E">
      <w:pPr>
        <w:rPr>
          <w:b/>
          <w:bCs/>
          <w:lang w:val="es-ES"/>
        </w:rPr>
      </w:pPr>
    </w:p>
    <w:p w14:paraId="71CEA287" w14:textId="77777777" w:rsidR="00C6773E" w:rsidRDefault="00C6773E">
      <w:pPr>
        <w:rPr>
          <w:b/>
          <w:bCs/>
          <w:lang w:val="es-ES"/>
        </w:rPr>
      </w:pPr>
    </w:p>
    <w:p w14:paraId="778EA5A9" w14:textId="77777777" w:rsidR="00C6773E" w:rsidRDefault="00C6773E">
      <w:pPr>
        <w:rPr>
          <w:b/>
          <w:bCs/>
          <w:lang w:val="es-ES"/>
        </w:rPr>
      </w:pPr>
    </w:p>
    <w:p w14:paraId="72E4AB4F" w14:textId="60EF9D2F" w:rsidR="00C6773E" w:rsidRPr="00C6773E" w:rsidRDefault="00C6773E" w:rsidP="00C6773E">
      <w:pPr>
        <w:jc w:val="center"/>
        <w:rPr>
          <w:b/>
          <w:bCs/>
          <w:sz w:val="24"/>
          <w:szCs w:val="24"/>
          <w:lang w:val="es-ES"/>
        </w:rPr>
      </w:pPr>
      <w:r w:rsidRPr="00C6773E"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Tecnología en los supermercados</w:t>
      </w:r>
    </w:p>
    <w:p w14:paraId="401D7BBF" w14:textId="77777777" w:rsidR="00C6773E" w:rsidRDefault="00C6773E">
      <w:pPr>
        <w:rPr>
          <w:b/>
          <w:bCs/>
          <w:lang w:val="es-ES"/>
        </w:rPr>
      </w:pPr>
    </w:p>
    <w:p w14:paraId="0269FB3A" w14:textId="77777777" w:rsidR="00C6773E" w:rsidRDefault="00C6773E">
      <w:pPr>
        <w:rPr>
          <w:b/>
          <w:bCs/>
          <w:lang w:val="es-ES"/>
        </w:rPr>
      </w:pPr>
    </w:p>
    <w:p w14:paraId="69CEF96E" w14:textId="77777777" w:rsidR="00C6773E" w:rsidRDefault="00C6773E">
      <w:pPr>
        <w:rPr>
          <w:b/>
          <w:bCs/>
          <w:lang w:val="es-ES"/>
        </w:rPr>
      </w:pPr>
    </w:p>
    <w:p w14:paraId="51BE7542" w14:textId="77777777" w:rsidR="00C6773E" w:rsidRDefault="00C6773E">
      <w:pPr>
        <w:rPr>
          <w:b/>
          <w:bCs/>
          <w:lang w:val="es-ES"/>
        </w:rPr>
      </w:pPr>
    </w:p>
    <w:p w14:paraId="3CF0F10D" w14:textId="77777777" w:rsidR="00C6773E" w:rsidRPr="00C6773E" w:rsidRDefault="00C6773E">
      <w:pPr>
        <w:rPr>
          <w:rFonts w:ascii="Arial" w:hAnsi="Arial" w:cs="Arial"/>
          <w:b/>
          <w:bCs/>
          <w:lang w:val="es-ES"/>
        </w:rPr>
      </w:pPr>
    </w:p>
    <w:p w14:paraId="3C05D7AC" w14:textId="77777777" w:rsidR="00C6773E" w:rsidRPr="00C6773E" w:rsidRDefault="00C6773E" w:rsidP="00C6773E">
      <w:pPr>
        <w:jc w:val="center"/>
        <w:rPr>
          <w:rFonts w:ascii="Arial" w:hAnsi="Arial" w:cs="Arial"/>
          <w:b/>
          <w:bCs/>
          <w:lang w:val="es-ES"/>
        </w:rPr>
      </w:pPr>
      <w:r w:rsidRPr="00C6773E">
        <w:rPr>
          <w:rFonts w:ascii="Arial" w:hAnsi="Arial" w:cs="Arial"/>
          <w:b/>
          <w:bCs/>
          <w:lang w:val="es-ES"/>
        </w:rPr>
        <w:t>DAVINSON ANAYA SIERRA</w:t>
      </w:r>
    </w:p>
    <w:p w14:paraId="7AF51316" w14:textId="77777777" w:rsidR="00C6773E" w:rsidRPr="00C6773E" w:rsidRDefault="00C6773E" w:rsidP="00C6773E">
      <w:pPr>
        <w:jc w:val="center"/>
        <w:rPr>
          <w:rFonts w:ascii="Arial" w:hAnsi="Arial" w:cs="Arial"/>
          <w:b/>
          <w:bCs/>
          <w:lang w:val="es-ES"/>
        </w:rPr>
      </w:pPr>
      <w:r w:rsidRPr="00C6773E">
        <w:rPr>
          <w:rFonts w:ascii="Arial" w:hAnsi="Arial" w:cs="Arial"/>
          <w:b/>
          <w:bCs/>
          <w:lang w:val="es-ES"/>
        </w:rPr>
        <w:t>SANTIAGO MUNERA ARANGO</w:t>
      </w:r>
    </w:p>
    <w:p w14:paraId="3F76588C" w14:textId="0D7FCD56" w:rsidR="00C6773E" w:rsidRPr="00C6773E" w:rsidRDefault="00C6773E" w:rsidP="00C6773E">
      <w:pPr>
        <w:jc w:val="center"/>
        <w:rPr>
          <w:rFonts w:ascii="Arial" w:hAnsi="Arial" w:cs="Arial"/>
          <w:b/>
          <w:bCs/>
          <w:lang w:val="es-ES"/>
        </w:rPr>
      </w:pPr>
      <w:r w:rsidRPr="00C6773E">
        <w:rPr>
          <w:rFonts w:ascii="Arial" w:hAnsi="Arial" w:cs="Arial"/>
          <w:b/>
          <w:bCs/>
          <w:lang w:val="es-ES"/>
        </w:rPr>
        <w:t>TATIANA SALAZAR BEDOYA</w:t>
      </w:r>
    </w:p>
    <w:p w14:paraId="2ECC8953" w14:textId="4CFB55DE" w:rsidR="00C6773E" w:rsidRDefault="00C6773E" w:rsidP="00C6773E">
      <w:pPr>
        <w:jc w:val="center"/>
        <w:rPr>
          <w:b/>
          <w:bCs/>
          <w:lang w:val="es-ES"/>
        </w:rPr>
      </w:pPr>
    </w:p>
    <w:p w14:paraId="01815980" w14:textId="77777777" w:rsidR="00C6773E" w:rsidRDefault="00C6773E" w:rsidP="00C6773E">
      <w:pPr>
        <w:jc w:val="center"/>
        <w:rPr>
          <w:b/>
          <w:bCs/>
          <w:lang w:val="es-ES"/>
        </w:rPr>
      </w:pPr>
    </w:p>
    <w:p w14:paraId="4745716A" w14:textId="77777777" w:rsidR="00C6773E" w:rsidRDefault="00C6773E" w:rsidP="00C6773E">
      <w:pPr>
        <w:jc w:val="center"/>
        <w:rPr>
          <w:b/>
          <w:bCs/>
          <w:lang w:val="es-ES"/>
        </w:rPr>
      </w:pPr>
    </w:p>
    <w:p w14:paraId="7B00E706" w14:textId="77777777" w:rsidR="00C6773E" w:rsidRDefault="00C6773E" w:rsidP="00C6773E">
      <w:pPr>
        <w:jc w:val="center"/>
        <w:rPr>
          <w:b/>
          <w:bCs/>
          <w:lang w:val="es-ES"/>
        </w:rPr>
      </w:pPr>
    </w:p>
    <w:p w14:paraId="177543CD" w14:textId="52AE6AFB" w:rsidR="00C6773E" w:rsidRDefault="00C6773E" w:rsidP="00C6773E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Septiembre 02 2023</w:t>
      </w:r>
    </w:p>
    <w:p w14:paraId="40627FCA" w14:textId="77777777" w:rsidR="00C6773E" w:rsidRDefault="00C6773E" w:rsidP="00C6773E">
      <w:pPr>
        <w:jc w:val="center"/>
        <w:rPr>
          <w:b/>
          <w:bCs/>
          <w:lang w:val="es-ES"/>
        </w:rPr>
      </w:pPr>
    </w:p>
    <w:p w14:paraId="673E6D32" w14:textId="77777777" w:rsidR="00C6773E" w:rsidRDefault="00C6773E" w:rsidP="00C6773E">
      <w:pPr>
        <w:jc w:val="center"/>
        <w:rPr>
          <w:b/>
          <w:bCs/>
          <w:lang w:val="es-ES"/>
        </w:rPr>
      </w:pPr>
    </w:p>
    <w:p w14:paraId="72114D1B" w14:textId="77777777" w:rsidR="00C6773E" w:rsidRDefault="00C6773E" w:rsidP="00C6773E">
      <w:pPr>
        <w:jc w:val="center"/>
        <w:rPr>
          <w:b/>
          <w:bCs/>
          <w:lang w:val="es-ES"/>
        </w:rPr>
      </w:pPr>
    </w:p>
    <w:p w14:paraId="3AC5CDA6" w14:textId="77777777" w:rsidR="001D2997" w:rsidRDefault="001D2997" w:rsidP="00C6773E">
      <w:pPr>
        <w:jc w:val="center"/>
        <w:rPr>
          <w:b/>
          <w:bCs/>
          <w:lang w:val="es-ES"/>
        </w:rPr>
      </w:pPr>
    </w:p>
    <w:p w14:paraId="411EAE48" w14:textId="77777777" w:rsidR="00C6773E" w:rsidRDefault="00C6773E" w:rsidP="00C6773E">
      <w:pPr>
        <w:jc w:val="center"/>
        <w:rPr>
          <w:b/>
          <w:bCs/>
          <w:lang w:val="es-ES"/>
        </w:rPr>
      </w:pPr>
    </w:p>
    <w:p w14:paraId="0E9BFC68" w14:textId="3E8EA3AC" w:rsidR="00C6773E" w:rsidRPr="001D2997" w:rsidRDefault="002069B1" w:rsidP="00C6773E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PROPUESTA</w:t>
      </w:r>
    </w:p>
    <w:p w14:paraId="774A109B" w14:textId="77777777" w:rsidR="00C6773E" w:rsidRDefault="00C6773E" w:rsidP="00C6773E">
      <w:pPr>
        <w:jc w:val="center"/>
        <w:rPr>
          <w:b/>
          <w:bCs/>
          <w:lang w:val="es-ES"/>
        </w:rPr>
      </w:pPr>
    </w:p>
    <w:p w14:paraId="758E3F03" w14:textId="28CB3501" w:rsidR="00C6773E" w:rsidRPr="001D2997" w:rsidRDefault="00C6773E" w:rsidP="00C6773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"/>
        </w:rPr>
      </w:pPr>
      <w:r w:rsidRPr="001D2997">
        <w:rPr>
          <w:rFonts w:ascii="Arial" w:hAnsi="Arial" w:cs="Arial"/>
          <w:b/>
          <w:bCs/>
          <w:lang w:val="es-ES"/>
        </w:rPr>
        <w:t>¿Por qué la empresa debe desarrollar una estrategia tecnológica?</w:t>
      </w:r>
    </w:p>
    <w:p w14:paraId="6D144EDF" w14:textId="77777777" w:rsidR="00C6773E" w:rsidRPr="00C6773E" w:rsidRDefault="00C6773E" w:rsidP="00C6773E">
      <w:pPr>
        <w:rPr>
          <w:b/>
          <w:bCs/>
          <w:lang w:val="es-ES"/>
        </w:rPr>
      </w:pPr>
    </w:p>
    <w:p w14:paraId="3F22B9B9" w14:textId="07BC7517" w:rsidR="00C6773E" w:rsidRPr="00C6773E" w:rsidRDefault="00C6773E" w:rsidP="00C6773E">
      <w:pPr>
        <w:rPr>
          <w:lang w:val="es-ES"/>
        </w:rPr>
      </w:pPr>
      <w:r w:rsidRPr="00C6773E">
        <w:rPr>
          <w:lang w:val="es-ES"/>
        </w:rPr>
        <w:t xml:space="preserve">En primera instancia se debe resaltar que el desarrollo </w:t>
      </w:r>
      <w:r w:rsidR="001D2997" w:rsidRPr="00C6773E">
        <w:rPr>
          <w:lang w:val="es-ES"/>
        </w:rPr>
        <w:t>tecnológico</w:t>
      </w:r>
      <w:r w:rsidRPr="00C6773E">
        <w:rPr>
          <w:lang w:val="es-ES"/>
        </w:rPr>
        <w:t xml:space="preserve"> en el sector alimenticio es fundamental en temas de competitividad, esto les permite ofrecer mejores productos o servicios, ser más eficientes en sus operaciones y proporcionar experiencias más satisfactorias a los clientes. </w:t>
      </w:r>
      <w:r w:rsidR="001D2997" w:rsidRPr="00C6773E">
        <w:rPr>
          <w:lang w:val="es-ES"/>
        </w:rPr>
        <w:t>La implementación tecnológica en los supermercados permite</w:t>
      </w:r>
      <w:r w:rsidRPr="00C6773E">
        <w:rPr>
          <w:lang w:val="es-ES"/>
        </w:rPr>
        <w:t xml:space="preserve"> automatizar tareas, agilizar procesos y mejorar la gestión de recursos, de esta manera se reducen costos y aumenta la productividad. Desde un punto de vista de datos, </w:t>
      </w:r>
      <w:r w:rsidR="001D2997" w:rsidRPr="00C6773E">
        <w:rPr>
          <w:lang w:val="es-ES"/>
        </w:rPr>
        <w:t>la implementación de estrategias tecnológicas le permite</w:t>
      </w:r>
      <w:r w:rsidRPr="00C6773E">
        <w:rPr>
          <w:lang w:val="es-ES"/>
        </w:rPr>
        <w:t xml:space="preserve"> al supermercado tomar </w:t>
      </w:r>
      <w:r w:rsidR="001D2997" w:rsidRPr="00C6773E">
        <w:rPr>
          <w:lang w:val="es-ES"/>
        </w:rPr>
        <w:t>decisiones</w:t>
      </w:r>
      <w:r w:rsidRPr="00C6773E">
        <w:rPr>
          <w:lang w:val="es-ES"/>
        </w:rPr>
        <w:t xml:space="preserve"> informadas sobre su operación, además de posicionarse y adaptarse a los cambios del mercado, tanto de sus clientes como de sus competidores.</w:t>
      </w:r>
    </w:p>
    <w:p w14:paraId="323BB9A9" w14:textId="77777777" w:rsidR="00C6773E" w:rsidRPr="00C6773E" w:rsidRDefault="00C6773E" w:rsidP="00C6773E">
      <w:pPr>
        <w:rPr>
          <w:b/>
          <w:bCs/>
          <w:lang w:val="es-ES"/>
        </w:rPr>
      </w:pPr>
    </w:p>
    <w:p w14:paraId="384E5EDD" w14:textId="0628991D" w:rsidR="00C6773E" w:rsidRPr="001D2997" w:rsidRDefault="00C6773E" w:rsidP="00C6773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"/>
        </w:rPr>
      </w:pPr>
      <w:r w:rsidRPr="001D2997">
        <w:rPr>
          <w:rFonts w:ascii="Arial" w:hAnsi="Arial" w:cs="Arial"/>
          <w:b/>
          <w:bCs/>
          <w:lang w:val="es-ES"/>
        </w:rPr>
        <w:t>¿Qué posibles tecnologías de núcleo y de apoyo debería asegurar la empresa?</w:t>
      </w:r>
    </w:p>
    <w:p w14:paraId="319A0F4A" w14:textId="77777777" w:rsidR="00C6773E" w:rsidRPr="00C6773E" w:rsidRDefault="00C6773E" w:rsidP="00C6773E">
      <w:pPr>
        <w:rPr>
          <w:b/>
          <w:bCs/>
          <w:lang w:val="es-ES"/>
        </w:rPr>
      </w:pPr>
    </w:p>
    <w:p w14:paraId="7D12CA26" w14:textId="63E49DBA" w:rsidR="00C6773E" w:rsidRPr="00C6773E" w:rsidRDefault="00C6773E" w:rsidP="00C6773E">
      <w:pPr>
        <w:rPr>
          <w:b/>
          <w:bCs/>
          <w:lang w:val="es-ES"/>
        </w:rPr>
      </w:pPr>
      <w:r w:rsidRPr="00C6773E">
        <w:rPr>
          <w:b/>
          <w:bCs/>
          <w:lang w:val="es-ES"/>
        </w:rPr>
        <w:t>Tecnologías de Núcleo:</w:t>
      </w:r>
    </w:p>
    <w:p w14:paraId="00180333" w14:textId="36549C0A" w:rsidR="00C6773E" w:rsidRPr="001D2997" w:rsidRDefault="00C6773E" w:rsidP="00C6773E">
      <w:pPr>
        <w:pStyle w:val="Prrafodelista"/>
        <w:numPr>
          <w:ilvl w:val="0"/>
          <w:numId w:val="1"/>
        </w:numPr>
        <w:rPr>
          <w:lang w:val="es-ES"/>
        </w:rPr>
      </w:pPr>
      <w:r w:rsidRPr="00C6773E">
        <w:rPr>
          <w:b/>
          <w:bCs/>
          <w:lang w:val="es-ES"/>
        </w:rPr>
        <w:t>Analítica de Datos Avanzada:</w:t>
      </w:r>
      <w:r w:rsidRPr="00C6773E">
        <w:rPr>
          <w:lang w:val="es-ES"/>
        </w:rPr>
        <w:t xml:space="preserve"> Utilizar análisis de datos avanzados y aprendizaje automático para comprender mejor el comportamiento del cliente y personalizar las ofertas.</w:t>
      </w:r>
    </w:p>
    <w:p w14:paraId="7FEE7268" w14:textId="05FE5F10" w:rsidR="00C6773E" w:rsidRPr="001D2997" w:rsidRDefault="00C6773E" w:rsidP="00C6773E">
      <w:pPr>
        <w:pStyle w:val="Prrafodelista"/>
        <w:numPr>
          <w:ilvl w:val="0"/>
          <w:numId w:val="1"/>
        </w:numPr>
        <w:rPr>
          <w:lang w:val="es-ES"/>
        </w:rPr>
      </w:pPr>
      <w:r w:rsidRPr="00C6773E">
        <w:rPr>
          <w:b/>
          <w:bCs/>
          <w:lang w:val="es-ES"/>
        </w:rPr>
        <w:t>Sistemas de Gestión de Almacén (WMS):</w:t>
      </w:r>
      <w:r w:rsidRPr="00C6773E">
        <w:rPr>
          <w:lang w:val="es-ES"/>
        </w:rPr>
        <w:t xml:space="preserve"> Implementar un sistema de gestión de almacén avanzado para optimizar el flujo de productos y reducir los errores de inventario.</w:t>
      </w:r>
    </w:p>
    <w:p w14:paraId="3A037BAD" w14:textId="5BF9F4A6" w:rsidR="00C6773E" w:rsidRPr="001D2997" w:rsidRDefault="00C6773E" w:rsidP="00C6773E">
      <w:pPr>
        <w:pStyle w:val="Prrafodelista"/>
        <w:numPr>
          <w:ilvl w:val="0"/>
          <w:numId w:val="1"/>
        </w:numPr>
        <w:rPr>
          <w:lang w:val="es-ES"/>
        </w:rPr>
      </w:pPr>
      <w:r w:rsidRPr="00C6773E">
        <w:rPr>
          <w:b/>
          <w:bCs/>
          <w:lang w:val="es-ES"/>
        </w:rPr>
        <w:t>Sistemas de Automatización en Tienda:</w:t>
      </w:r>
      <w:r w:rsidRPr="00C6773E">
        <w:rPr>
          <w:lang w:val="es-ES"/>
        </w:rPr>
        <w:t xml:space="preserve"> Incorporar tecnologías de automatización, como robots de inventario y sistemas de estanterías robóticas, para mejorar la eficiencia en la tienda.</w:t>
      </w:r>
    </w:p>
    <w:p w14:paraId="1B5447D2" w14:textId="2997652D" w:rsidR="00C6773E" w:rsidRPr="001D2997" w:rsidRDefault="00C6773E" w:rsidP="00C6773E">
      <w:pPr>
        <w:pStyle w:val="Prrafodelista"/>
        <w:numPr>
          <w:ilvl w:val="0"/>
          <w:numId w:val="1"/>
        </w:numPr>
        <w:rPr>
          <w:lang w:val="es-ES"/>
        </w:rPr>
      </w:pPr>
      <w:r w:rsidRPr="00C6773E">
        <w:rPr>
          <w:b/>
          <w:bCs/>
          <w:lang w:val="es-ES"/>
        </w:rPr>
        <w:t>Micro localización</w:t>
      </w:r>
      <w:r w:rsidRPr="00C6773E">
        <w:rPr>
          <w:b/>
          <w:bCs/>
          <w:lang w:val="es-ES"/>
        </w:rPr>
        <w:t xml:space="preserve"> y Navegación en Interiores:</w:t>
      </w:r>
      <w:r w:rsidRPr="00C6773E">
        <w:rPr>
          <w:lang w:val="es-ES"/>
        </w:rPr>
        <w:t xml:space="preserve"> Implementar tecnología que permita a los clientes navegar por la tienda de manera eficiente y recibir recomendaciones en tiempo real basadas en su ubicación exacta dentro del supermercado.</w:t>
      </w:r>
    </w:p>
    <w:p w14:paraId="0B540DFF" w14:textId="77777777" w:rsidR="00C6773E" w:rsidRPr="00C6773E" w:rsidRDefault="00C6773E" w:rsidP="00C6773E">
      <w:pPr>
        <w:pStyle w:val="Prrafodelista"/>
        <w:numPr>
          <w:ilvl w:val="0"/>
          <w:numId w:val="1"/>
        </w:numPr>
        <w:rPr>
          <w:lang w:val="es-ES"/>
        </w:rPr>
      </w:pPr>
      <w:r w:rsidRPr="00C6773E">
        <w:rPr>
          <w:b/>
          <w:bCs/>
          <w:lang w:val="es-ES"/>
        </w:rPr>
        <w:t>Inteligencia Artificial y Reconocimiento de Imágenes:</w:t>
      </w:r>
      <w:r w:rsidRPr="00C6773E">
        <w:rPr>
          <w:lang w:val="es-ES"/>
        </w:rPr>
        <w:t xml:space="preserve"> Utilizar IA para el reconocimiento de imágenes y análisis de productos. Esto podría permitir a los clientes escanear productos con sus dispositivos móviles y obtener información detallada sobre ellos.</w:t>
      </w:r>
    </w:p>
    <w:p w14:paraId="32A9A6C9" w14:textId="77777777" w:rsidR="00C6773E" w:rsidRPr="00C6773E" w:rsidRDefault="00C6773E" w:rsidP="00C6773E">
      <w:pPr>
        <w:rPr>
          <w:b/>
          <w:bCs/>
          <w:lang w:val="es-ES"/>
        </w:rPr>
      </w:pPr>
    </w:p>
    <w:p w14:paraId="31703ADF" w14:textId="780E0943" w:rsidR="00C6773E" w:rsidRPr="00C6773E" w:rsidRDefault="00C6773E" w:rsidP="00C6773E">
      <w:pPr>
        <w:rPr>
          <w:b/>
          <w:bCs/>
          <w:lang w:val="es-ES"/>
        </w:rPr>
      </w:pPr>
      <w:r w:rsidRPr="00C6773E">
        <w:rPr>
          <w:b/>
          <w:bCs/>
          <w:lang w:val="es-ES"/>
        </w:rPr>
        <w:t>Tecnologías</w:t>
      </w:r>
      <w:r w:rsidRPr="00C6773E">
        <w:rPr>
          <w:b/>
          <w:bCs/>
          <w:lang w:val="es-ES"/>
        </w:rPr>
        <w:t xml:space="preserve"> de apoyo:</w:t>
      </w:r>
    </w:p>
    <w:p w14:paraId="398F4C49" w14:textId="77777777" w:rsidR="00C6773E" w:rsidRPr="00C6773E" w:rsidRDefault="00C6773E" w:rsidP="00C6773E">
      <w:pPr>
        <w:rPr>
          <w:b/>
          <w:bCs/>
          <w:lang w:val="es-ES"/>
        </w:rPr>
      </w:pPr>
    </w:p>
    <w:p w14:paraId="2C5C5D75" w14:textId="4B8882AF" w:rsidR="00C6773E" w:rsidRPr="001D2997" w:rsidRDefault="00C6773E" w:rsidP="00C6773E">
      <w:pPr>
        <w:pStyle w:val="Prrafodelista"/>
        <w:numPr>
          <w:ilvl w:val="0"/>
          <w:numId w:val="2"/>
        </w:numPr>
        <w:rPr>
          <w:lang w:val="es-ES"/>
        </w:rPr>
      </w:pPr>
      <w:r w:rsidRPr="00C6773E">
        <w:rPr>
          <w:b/>
          <w:bCs/>
          <w:lang w:val="es-ES"/>
        </w:rPr>
        <w:t>Realidad Aumentada (AR) y Realidad Virtual (VR):</w:t>
      </w:r>
      <w:r w:rsidRPr="00C6773E">
        <w:rPr>
          <w:lang w:val="es-ES"/>
        </w:rPr>
        <w:t xml:space="preserve"> Utilizar AR y VR para ofrecer experiencias interactivas a los clientes, como la visualización de recetas o la exploración de productos de manera virtual antes de la compra.</w:t>
      </w:r>
    </w:p>
    <w:p w14:paraId="5BF54DA5" w14:textId="7D2E43B4" w:rsidR="00C6773E" w:rsidRPr="001D2997" w:rsidRDefault="00C6773E" w:rsidP="00C6773E">
      <w:pPr>
        <w:pStyle w:val="Prrafodelista"/>
        <w:numPr>
          <w:ilvl w:val="0"/>
          <w:numId w:val="2"/>
        </w:numPr>
        <w:rPr>
          <w:lang w:val="es-ES"/>
        </w:rPr>
      </w:pPr>
      <w:r w:rsidRPr="00C6773E">
        <w:rPr>
          <w:b/>
          <w:bCs/>
          <w:lang w:val="es-ES"/>
        </w:rPr>
        <w:lastRenderedPageBreak/>
        <w:t>Cajas de Pago Automático sin Caja:</w:t>
      </w:r>
      <w:r w:rsidRPr="00C6773E">
        <w:rPr>
          <w:lang w:val="es-ES"/>
        </w:rPr>
        <w:t xml:space="preserve"> Implementar sistemas de pago automático basados en sensores y cámaras que permitan a los clientes recoger productos y salir de la tienda sin pasar por una caja de pago tradicional.</w:t>
      </w:r>
    </w:p>
    <w:p w14:paraId="4E3D8D7F" w14:textId="13022B92" w:rsidR="00C6773E" w:rsidRPr="001D2997" w:rsidRDefault="00C6773E" w:rsidP="00C6773E">
      <w:pPr>
        <w:pStyle w:val="Prrafodelista"/>
        <w:numPr>
          <w:ilvl w:val="0"/>
          <w:numId w:val="2"/>
        </w:numPr>
        <w:rPr>
          <w:lang w:val="es-ES"/>
        </w:rPr>
      </w:pPr>
      <w:r w:rsidRPr="00C6773E">
        <w:rPr>
          <w:b/>
          <w:bCs/>
          <w:lang w:val="es-ES"/>
        </w:rPr>
        <w:t xml:space="preserve">Asistentes Virtuales y </w:t>
      </w:r>
      <w:proofErr w:type="spellStart"/>
      <w:r w:rsidRPr="00C6773E">
        <w:rPr>
          <w:b/>
          <w:bCs/>
          <w:lang w:val="es-ES"/>
        </w:rPr>
        <w:t>Chatbots</w:t>
      </w:r>
      <w:proofErr w:type="spellEnd"/>
      <w:r w:rsidRPr="00C6773E">
        <w:rPr>
          <w:b/>
          <w:bCs/>
          <w:lang w:val="es-ES"/>
        </w:rPr>
        <w:t>:</w:t>
      </w:r>
      <w:r w:rsidRPr="00C6773E">
        <w:rPr>
          <w:lang w:val="es-ES"/>
        </w:rPr>
        <w:t xml:space="preserve"> Implementar asistentes virtuales impulsados por IA que puedan ayudar a los clientes a encontrar productos, obtener recomendaciones y responder preguntas en línea o en la tienda.</w:t>
      </w:r>
    </w:p>
    <w:p w14:paraId="4E13E700" w14:textId="2A6A2910" w:rsidR="00C6773E" w:rsidRDefault="00C6773E" w:rsidP="00C6773E">
      <w:pPr>
        <w:pStyle w:val="Prrafodelista"/>
        <w:numPr>
          <w:ilvl w:val="0"/>
          <w:numId w:val="2"/>
        </w:numPr>
        <w:rPr>
          <w:lang w:val="es-ES"/>
        </w:rPr>
      </w:pPr>
      <w:r w:rsidRPr="00C6773E">
        <w:rPr>
          <w:b/>
          <w:bCs/>
          <w:lang w:val="es-ES"/>
        </w:rPr>
        <w:t>Gestión de Experiencia del Cliente (CX):</w:t>
      </w:r>
      <w:r w:rsidRPr="00C6773E">
        <w:rPr>
          <w:lang w:val="es-ES"/>
        </w:rPr>
        <w:t xml:space="preserve"> Utilizar herramientas avanzadas de gestión de la experiencia del cliente para recopilar datos sobre la satisfacción del cliente y tomar medidas para mejorar continuamente.</w:t>
      </w:r>
    </w:p>
    <w:p w14:paraId="0F77C009" w14:textId="77777777" w:rsidR="00C6773E" w:rsidRDefault="00C6773E" w:rsidP="00C6773E">
      <w:pPr>
        <w:rPr>
          <w:lang w:val="es-ES"/>
        </w:rPr>
      </w:pPr>
    </w:p>
    <w:p w14:paraId="52A66EFF" w14:textId="1CB10BA0" w:rsidR="00C6773E" w:rsidRPr="001D2997" w:rsidRDefault="00C6773E" w:rsidP="00C6773E">
      <w:pPr>
        <w:pStyle w:val="Prrafodelista"/>
        <w:numPr>
          <w:ilvl w:val="0"/>
          <w:numId w:val="3"/>
        </w:numPr>
        <w:rPr>
          <w:rStyle w:val="normaltextrun"/>
          <w:b/>
          <w:bCs/>
          <w:lang w:val="es-ES"/>
        </w:rPr>
      </w:pPr>
      <w:r w:rsidRPr="001D2997">
        <w:rPr>
          <w:rStyle w:val="normaltextrun"/>
          <w:rFonts w:ascii="Arial" w:hAnsi="Arial" w:cs="Arial"/>
          <w:b/>
          <w:bCs/>
          <w:color w:val="000000"/>
          <w:bdr w:val="none" w:sz="0" w:space="0" w:color="auto" w:frame="1"/>
          <w:lang w:val="es-ES"/>
        </w:rPr>
        <w:t>¿Qué valor debe generar la empresa?</w:t>
      </w:r>
    </w:p>
    <w:p w14:paraId="757F9D02" w14:textId="1A8C4D3E" w:rsidR="00C6773E" w:rsidRDefault="001D2997" w:rsidP="001D2997">
      <w:r>
        <w:rPr>
          <w:lang w:val="es-ES"/>
        </w:rPr>
        <w:t>C</w:t>
      </w:r>
      <w:r w:rsidR="00C6773E" w:rsidRPr="00C6773E">
        <w:rPr>
          <w:lang w:val="es-ES"/>
        </w:rPr>
        <w:t>arrefour debe generar tres tipos de valor</w:t>
      </w:r>
      <w:r w:rsidR="00C6773E">
        <w:rPr>
          <w:lang w:val="es-ES"/>
        </w:rPr>
        <w:t xml:space="preserve">. </w:t>
      </w:r>
      <w:r w:rsidR="00C6773E">
        <w:t xml:space="preserve">En primer lugar, el valor </w:t>
      </w:r>
      <w:r>
        <w:t xml:space="preserve">clave es el </w:t>
      </w:r>
      <w:r w:rsidR="00C6773E">
        <w:t xml:space="preserve">económico. Carrefour debe aprovechar la tecnología para optimizar sus operaciones y reducir costos, lo que, </w:t>
      </w:r>
      <w:r>
        <w:t>también</w:t>
      </w:r>
      <w:r w:rsidR="00C6773E">
        <w:t xml:space="preserve">, </w:t>
      </w:r>
      <w:r w:rsidR="00C6773E">
        <w:t xml:space="preserve">le </w:t>
      </w:r>
      <w:r>
        <w:t>permitiría</w:t>
      </w:r>
      <w:r w:rsidR="00C6773E">
        <w:t xml:space="preserve"> aumentar</w:t>
      </w:r>
      <w:r w:rsidR="00C6773E">
        <w:t xml:space="preserve"> sus ganancias. </w:t>
      </w:r>
      <w:r w:rsidR="00C6773E">
        <w:t>Esto implicaría</w:t>
      </w:r>
      <w:r w:rsidR="00C6773E">
        <w:t xml:space="preserve"> automatizar procesos, mejorar la cadena de suministro y elevar la satisfacción del cliente.</w:t>
      </w:r>
    </w:p>
    <w:p w14:paraId="0EEEB29C" w14:textId="357E41D5" w:rsidR="00C6773E" w:rsidRDefault="00C6773E" w:rsidP="001D2997">
      <w:r>
        <w:t>En segundo lugar,</w:t>
      </w:r>
      <w:r w:rsidR="001D2997">
        <w:t xml:space="preserve"> su</w:t>
      </w:r>
      <w:r>
        <w:t xml:space="preserve"> valor social. La tecnología debe ser una herramienta para mejorar la calidad de vida de sus clientes, empleados y la sociedad en general. Esto</w:t>
      </w:r>
      <w:r w:rsidRPr="00C6773E">
        <w:t xml:space="preserve"> a través de sus productos o servicios, o de sus políticas y prácticas empresariales</w:t>
      </w:r>
      <w:r w:rsidR="00B82010">
        <w:t xml:space="preserve">, que puede </w:t>
      </w:r>
      <w:r w:rsidRPr="00C6773E">
        <w:t xml:space="preserve">lograr a través de una estrategia tecnológica que permita a Carrefour ofrecer productos y servicios más sostenibles, </w:t>
      </w:r>
      <w:r w:rsidRPr="00C6773E">
        <w:t>más accesibles e inclusivos</w:t>
      </w:r>
      <w:r w:rsidRPr="00C6773E">
        <w:t>.</w:t>
      </w:r>
    </w:p>
    <w:p w14:paraId="2107DAEA" w14:textId="7529F176" w:rsidR="00B82010" w:rsidRDefault="00B82010" w:rsidP="001D2997">
      <w:r>
        <w:t>Y,</w:t>
      </w:r>
      <w:r w:rsidR="00C6773E">
        <w:t xml:space="preserve"> por último, </w:t>
      </w:r>
      <w:r w:rsidR="001D2997">
        <w:t xml:space="preserve">su </w:t>
      </w:r>
      <w:r w:rsidR="00C6773E">
        <w:t xml:space="preserve">valor </w:t>
      </w:r>
      <w:r w:rsidR="001D2997">
        <w:t>ambiental</w:t>
      </w:r>
      <w:r w:rsidR="00C6773E">
        <w:t>. Carrefour debe usar la tecnología para minimizar su huella ecológica, empleando energía renovable, reduciendo el desperdicio de alimentos y optimizando el uso de recursos.</w:t>
      </w:r>
    </w:p>
    <w:p w14:paraId="36860B65" w14:textId="2838D489" w:rsidR="00B82010" w:rsidRPr="001D2997" w:rsidRDefault="001D2997" w:rsidP="001D299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1D2997">
        <w:rPr>
          <w:rFonts w:ascii="Arial" w:hAnsi="Arial" w:cs="Arial"/>
          <w:b/>
          <w:bCs/>
        </w:rPr>
        <w:t xml:space="preserve"> </w:t>
      </w:r>
      <w:r w:rsidRPr="001D2997">
        <w:rPr>
          <w:rFonts w:ascii="Arial" w:hAnsi="Arial" w:cs="Arial"/>
          <w:b/>
          <w:bCs/>
        </w:rPr>
        <w:t>¿Le recomendaría una cooperación tecnológica o tener tecnología propia?</w:t>
      </w:r>
    </w:p>
    <w:p w14:paraId="49880C80" w14:textId="166F4CE0" w:rsidR="00B82010" w:rsidRDefault="00B82010" w:rsidP="00B82010">
      <w:r>
        <w:t xml:space="preserve">En el caso de Carrefour, una empresa de distribución con un tamaño considerable, la cooperación tecnológica puede ser una buena opción para acceder a tecnologías innovadoras que le </w:t>
      </w:r>
      <w:r w:rsidR="001D2997">
        <w:t>permitirán</w:t>
      </w:r>
      <w:r>
        <w:t xml:space="preserve"> mejorar su eficiencia operativa, reducir sus costes y aumentar sus ventas.</w:t>
      </w:r>
    </w:p>
    <w:p w14:paraId="59F8B3FD" w14:textId="0F4E0E9E" w:rsidR="00B82010" w:rsidRDefault="00B82010" w:rsidP="00B82010">
      <w:r>
        <w:t>Por ejemplo, Carrefour podría cooperar con una empresa tecnológica para desarrollar un nuevo sistema de gestión de inventario que le permitiera reducir las pérdida</w:t>
      </w:r>
      <w:r w:rsidR="001D2997">
        <w:t>s</w:t>
      </w:r>
      <w:r>
        <w:t>. También podría cooperar con una empresa de logística para optimizar sus rutas de entrega y reducir los costes de transporte.</w:t>
      </w:r>
    </w:p>
    <w:p w14:paraId="351DD71E" w14:textId="30AB1034" w:rsidR="00B82010" w:rsidRDefault="00B82010" w:rsidP="00B82010">
      <w:r>
        <w:t>Carrefour también podría optar por desarrollar su propia tecnología, especialmente en áreas estratégica</w:t>
      </w:r>
      <w:r w:rsidR="001D2997">
        <w:t>s</w:t>
      </w:r>
      <w:r>
        <w:t>,</w:t>
      </w:r>
      <w:r w:rsidR="001D2997">
        <w:t xml:space="preserve"> por ejemplo,</w:t>
      </w:r>
      <w:r>
        <w:t xml:space="preserve"> como el desarrollo de nuevos productos y servicios</w:t>
      </w:r>
      <w:r w:rsidR="001D2997">
        <w:t xml:space="preserve">. </w:t>
      </w:r>
      <w:r>
        <w:t>Carrefour podría desarrollar su propia plataforma de comercio electrónico</w:t>
      </w:r>
      <w:r w:rsidR="001D2997">
        <w:t xml:space="preserve"> que le permita </w:t>
      </w:r>
      <w:r>
        <w:t xml:space="preserve">ofrecer una experiencia de compra más personalizada y </w:t>
      </w:r>
      <w:r w:rsidR="001D2997">
        <w:t>estratégica al cliente, de tal forma que no le sea engorroso ir a realizar compras</w:t>
      </w:r>
      <w:r>
        <w:t>.</w:t>
      </w:r>
    </w:p>
    <w:p w14:paraId="6EF86B74" w14:textId="4F026ABB" w:rsidR="001D2997" w:rsidRPr="001D2997" w:rsidRDefault="001D2997" w:rsidP="001D2997">
      <w:pPr>
        <w:pStyle w:val="Prrafodelista"/>
        <w:numPr>
          <w:ilvl w:val="0"/>
          <w:numId w:val="3"/>
        </w:numPr>
        <w:rPr>
          <w:rStyle w:val="eop"/>
          <w:b/>
          <w:bCs/>
        </w:rPr>
      </w:pPr>
      <w:r w:rsidRPr="001D2997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¿Qué momento le recomendaría a la empresa para incluir la tecnología?</w:t>
      </w:r>
      <w:r w:rsidRPr="001D2997">
        <w:rPr>
          <w:rStyle w:val="eop"/>
          <w:rFonts w:ascii="Arial" w:hAnsi="Arial" w:cs="Arial"/>
          <w:b/>
          <w:bCs/>
          <w:color w:val="000000"/>
          <w:shd w:val="clear" w:color="auto" w:fill="FFFFFF"/>
        </w:rPr>
        <w:t> </w:t>
      </w:r>
    </w:p>
    <w:p w14:paraId="28CD845D" w14:textId="7DF663A2" w:rsidR="001D2997" w:rsidRDefault="001D2997" w:rsidP="001D2997">
      <w:r w:rsidRPr="001D2997">
        <w:lastRenderedPageBreak/>
        <w:t>La tecnología está cambiando rápidamente, y las empresas que no se adapten a los nuevos cambios corren el riesgo de quedar atrás</w:t>
      </w:r>
      <w:r>
        <w:t xml:space="preserve">, por ende, recomendaría implementarla lo antes posible. </w:t>
      </w:r>
    </w:p>
    <w:p w14:paraId="598A9965" w14:textId="69E9370D" w:rsidR="001D2997" w:rsidRDefault="001D2997" w:rsidP="001D2997">
      <w:r>
        <w:t>Podría empezar por lo siguiente:</w:t>
      </w:r>
    </w:p>
    <w:p w14:paraId="34E9932A" w14:textId="77777777" w:rsidR="001D2997" w:rsidRDefault="001D2997" w:rsidP="001D2997">
      <w:pPr>
        <w:pStyle w:val="Prrafodelista"/>
        <w:numPr>
          <w:ilvl w:val="0"/>
          <w:numId w:val="4"/>
        </w:numPr>
      </w:pPr>
      <w:r>
        <w:t>Automatizar los procesos de inventario y logística. Esto podría ayudar a la empresa a reducir los costes y mejorar la eficiencia.</w:t>
      </w:r>
    </w:p>
    <w:p w14:paraId="7FBF7610" w14:textId="77777777" w:rsidR="001D2997" w:rsidRDefault="001D2997" w:rsidP="001D2997">
      <w:pPr>
        <w:pStyle w:val="Prrafodelista"/>
        <w:numPr>
          <w:ilvl w:val="0"/>
          <w:numId w:val="4"/>
        </w:numPr>
      </w:pPr>
      <w:r>
        <w:t>Ofrecer el comercio electrónico y la entrega a domicilio. Esto podría ayudar a la empresa a llegar a más clientes y aumentar las ventas.</w:t>
      </w:r>
    </w:p>
    <w:p w14:paraId="29F6791C" w14:textId="6F2152C6" w:rsidR="001D2997" w:rsidRDefault="001D2997" w:rsidP="001D2997">
      <w:pPr>
        <w:pStyle w:val="Prrafodelista"/>
        <w:numPr>
          <w:ilvl w:val="0"/>
          <w:numId w:val="4"/>
        </w:numPr>
      </w:pPr>
      <w:r>
        <w:t>Utilizar la inteligencia artificial para mejorar la experiencia de cliente. Esto podría ayudar a la empresa a proporcionar un servicio más personalizado y relevante.</w:t>
      </w:r>
    </w:p>
    <w:p w14:paraId="0139A8B6" w14:textId="4E1C537F" w:rsidR="001D2997" w:rsidRDefault="001D2997" w:rsidP="001D2997">
      <w:r>
        <w:t xml:space="preserve">Como se ha mencionado anteriormente, la implementación de estas </w:t>
      </w:r>
      <w:r w:rsidR="002069B1">
        <w:t>tecnologías</w:t>
      </w:r>
      <w:r>
        <w:t xml:space="preserve"> le permitirá a Carrefour</w:t>
      </w:r>
      <w:r w:rsidR="002069B1">
        <w:t xml:space="preserve"> </w:t>
      </w:r>
      <w:r>
        <w:t>minimizar costos y</w:t>
      </w:r>
      <w:r w:rsidR="002069B1">
        <w:t>,</w:t>
      </w:r>
      <w:r>
        <w:t xml:space="preserve"> aumentar </w:t>
      </w:r>
      <w:r w:rsidR="002069B1">
        <w:t>su eficiencia y ventas.</w:t>
      </w:r>
    </w:p>
    <w:p w14:paraId="2066C759" w14:textId="098162B8" w:rsidR="002069B1" w:rsidRPr="002069B1" w:rsidRDefault="002069B1" w:rsidP="002069B1">
      <w:pPr>
        <w:pStyle w:val="Prrafodelista"/>
        <w:numPr>
          <w:ilvl w:val="0"/>
          <w:numId w:val="3"/>
        </w:numPr>
        <w:rPr>
          <w:rStyle w:val="eop"/>
          <w:b/>
          <w:bCs/>
        </w:rPr>
      </w:pPr>
      <w:r w:rsidRPr="002069B1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¿Qué tecnologías disruptivas le recomendaría?</w:t>
      </w:r>
      <w:r w:rsidRPr="002069B1">
        <w:rPr>
          <w:rStyle w:val="eop"/>
          <w:rFonts w:ascii="Arial" w:hAnsi="Arial" w:cs="Arial"/>
          <w:b/>
          <w:bCs/>
          <w:color w:val="000000"/>
          <w:shd w:val="clear" w:color="auto" w:fill="FFFFFF"/>
        </w:rPr>
        <w:t> </w:t>
      </w:r>
    </w:p>
    <w:p w14:paraId="071D5F92" w14:textId="77777777" w:rsidR="002069B1" w:rsidRPr="002069B1" w:rsidRDefault="002069B1" w:rsidP="002069B1">
      <w:pPr>
        <w:rPr>
          <w:rStyle w:val="eop"/>
          <w:b/>
          <w:bCs/>
        </w:rPr>
      </w:pPr>
    </w:p>
    <w:p w14:paraId="4BF2DF06" w14:textId="77777777" w:rsidR="002069B1" w:rsidRDefault="002069B1" w:rsidP="00855664">
      <w:pPr>
        <w:pStyle w:val="Prrafodelista"/>
        <w:numPr>
          <w:ilvl w:val="0"/>
          <w:numId w:val="5"/>
        </w:numPr>
      </w:pPr>
      <w:r w:rsidRPr="002069B1">
        <w:rPr>
          <w:b/>
          <w:bCs/>
        </w:rPr>
        <w:t>Inteligencia artificial:</w:t>
      </w:r>
      <w:r>
        <w:t xml:space="preserve"> </w:t>
      </w:r>
      <w:r w:rsidRPr="002069B1">
        <w:t>la IA tiene el potencial de automatizar muchas tareas que actualmente realizan los humanos, como el análisis de datos, la toma de decisiones y la atención al cliente.</w:t>
      </w:r>
    </w:p>
    <w:p w14:paraId="2202AFA5" w14:textId="2CB8E340" w:rsidR="002069B1" w:rsidRDefault="002069B1" w:rsidP="00855664">
      <w:pPr>
        <w:pStyle w:val="Prrafodelista"/>
        <w:numPr>
          <w:ilvl w:val="0"/>
          <w:numId w:val="5"/>
        </w:numPr>
      </w:pPr>
      <w:r w:rsidRPr="002069B1">
        <w:rPr>
          <w:b/>
          <w:bCs/>
        </w:rPr>
        <w:t xml:space="preserve">Aprendizaje automático: </w:t>
      </w:r>
      <w:r>
        <w:t>El aprendizaje automático puede utilizarse para analizar grandes cantidades de datos y detectar patrones.</w:t>
      </w:r>
    </w:p>
    <w:p w14:paraId="54382E6E" w14:textId="77777777" w:rsidR="002069B1" w:rsidRDefault="002069B1" w:rsidP="002069B1">
      <w:pPr>
        <w:pStyle w:val="Prrafodelista"/>
        <w:numPr>
          <w:ilvl w:val="0"/>
          <w:numId w:val="5"/>
        </w:numPr>
      </w:pPr>
      <w:r w:rsidRPr="002069B1">
        <w:rPr>
          <w:b/>
          <w:bCs/>
        </w:rPr>
        <w:t>Realidad aumentada y virtual (AR/VR):</w:t>
      </w:r>
      <w:r w:rsidRPr="002069B1">
        <w:t xml:space="preserve"> la AR/VR podría utilizarse para crear experiencias de compra más interactivas y envolventes. Por ejemplo, Carrefour podría utilizar la AR para mostrar a los clientes cómo quedaría un producto en su casa, o la VR para crear una experiencia de compra virtual.</w:t>
      </w:r>
    </w:p>
    <w:p w14:paraId="394F76D8" w14:textId="4CCF045E" w:rsidR="002069B1" w:rsidRDefault="002069B1" w:rsidP="002069B1">
      <w:pPr>
        <w:pStyle w:val="Prrafodelista"/>
        <w:numPr>
          <w:ilvl w:val="0"/>
          <w:numId w:val="5"/>
        </w:numPr>
      </w:pPr>
      <w:proofErr w:type="spellStart"/>
      <w:r w:rsidRPr="002069B1">
        <w:rPr>
          <w:b/>
          <w:bCs/>
        </w:rPr>
        <w:t>Blockchain</w:t>
      </w:r>
      <w:proofErr w:type="spellEnd"/>
      <w:r w:rsidRPr="002069B1">
        <w:rPr>
          <w:b/>
          <w:bCs/>
        </w:rPr>
        <w:t>:</w:t>
      </w:r>
      <w:r w:rsidRPr="002069B1">
        <w:t xml:space="preserve"> podría utilizarse para mejorar la transparencia y la trazabilidad de la cadena de suministro. Esto podría ayudar a Carrefour a garantizar la seguridad de los productos y a reducir el desperdicio.</w:t>
      </w:r>
    </w:p>
    <w:p w14:paraId="3DA89072" w14:textId="22752CC5" w:rsidR="002069B1" w:rsidRDefault="002069B1" w:rsidP="002069B1">
      <w:pPr>
        <w:pStyle w:val="Prrafodelista"/>
        <w:numPr>
          <w:ilvl w:val="0"/>
          <w:numId w:val="5"/>
        </w:numPr>
      </w:pPr>
      <w:r w:rsidRPr="002069B1">
        <w:rPr>
          <w:b/>
          <w:bCs/>
        </w:rPr>
        <w:t>Coches autónomos:</w:t>
      </w:r>
      <w:r w:rsidRPr="002069B1">
        <w:t xml:space="preserve"> los coches autónomos podrían revolucionar la logística y la distribución de productos. Carrefour podría utilizar los coches autónomos para entregar productos a los clientes de forma más rápida y eficiente.</w:t>
      </w:r>
    </w:p>
    <w:p w14:paraId="17B3881B" w14:textId="77777777" w:rsidR="002069B1" w:rsidRPr="001D2997" w:rsidRDefault="002069B1" w:rsidP="002069B1">
      <w:pPr>
        <w:ind w:left="360"/>
      </w:pPr>
    </w:p>
    <w:p w14:paraId="126A1083" w14:textId="77777777" w:rsidR="002069B1" w:rsidRPr="002069B1" w:rsidRDefault="002069B1" w:rsidP="002069B1">
      <w:pPr>
        <w:pStyle w:val="Prrafodelista"/>
        <w:numPr>
          <w:ilvl w:val="0"/>
          <w:numId w:val="3"/>
        </w:numPr>
        <w:rPr>
          <w:rStyle w:val="eop"/>
          <w:b/>
          <w:bCs/>
        </w:rPr>
      </w:pPr>
      <w:r w:rsidRPr="002069B1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¿Le recomendaría a Carrefour generar transferencia de tecnología con otra empresa?</w:t>
      </w:r>
      <w:r w:rsidRPr="002069B1">
        <w:rPr>
          <w:rStyle w:val="eop"/>
          <w:rFonts w:ascii="Arial" w:hAnsi="Arial" w:cs="Arial"/>
          <w:b/>
          <w:bCs/>
          <w:color w:val="000000"/>
          <w:shd w:val="clear" w:color="auto" w:fill="FFFFFF"/>
        </w:rPr>
        <w:t> </w:t>
      </w:r>
    </w:p>
    <w:p w14:paraId="77F572A7" w14:textId="77777777" w:rsidR="002069B1" w:rsidRPr="002069B1" w:rsidRDefault="002069B1" w:rsidP="002069B1">
      <w:pPr>
        <w:pStyle w:val="Prrafodelista"/>
        <w:rPr>
          <w:rStyle w:val="eop"/>
        </w:rPr>
      </w:pPr>
    </w:p>
    <w:p w14:paraId="19DBEA97" w14:textId="0A083567" w:rsidR="002069B1" w:rsidRDefault="002069B1" w:rsidP="002069B1">
      <w:r>
        <w:t xml:space="preserve">Indudablemente, Carrefour debe emprender un meticuloso proceso de identificación y selección de posibles socios tecnológicos dispuestos a comprometerse en la transferencia de conocimientos y sistemas de vanguardia. En un escenario en el que empresas de renombre como Amazon </w:t>
      </w:r>
      <w:proofErr w:type="spellStart"/>
      <w:r>
        <w:t>Fresh</w:t>
      </w:r>
      <w:proofErr w:type="spellEnd"/>
      <w:r>
        <w:t xml:space="preserve"> y jd.com continúan afinando sus procesos y técnicas agrícolas, llevando a cabo optimizaciones notables en términos de eficiencia, reducción de tiempos y minimización de costos, resulta innegable la pertinencia de forjar alianzas estratégicas con empresas que destaquen en tecnológica. Estas conexiones pueden ofrecer a Carrefour una invaluable fuente de conocimientos </w:t>
      </w:r>
      <w:r>
        <w:lastRenderedPageBreak/>
        <w:t>y recursos para mantenerse a la vanguardia de la industria y potenciar su propia capacidad de innovación y crecimiento.</w:t>
      </w:r>
    </w:p>
    <w:p w14:paraId="24C36312" w14:textId="77777777" w:rsidR="002069B1" w:rsidRDefault="002069B1" w:rsidP="002069B1"/>
    <w:p w14:paraId="75FA8F45" w14:textId="34E2BF50" w:rsidR="002069B1" w:rsidRPr="002069B1" w:rsidRDefault="002069B1" w:rsidP="002069B1">
      <w:pPr>
        <w:pStyle w:val="Prrafodelista"/>
        <w:numPr>
          <w:ilvl w:val="0"/>
          <w:numId w:val="3"/>
        </w:numPr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  <w:r w:rsidRPr="002069B1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¿Debe la empresa generar un proceso de vigilancia tecnológica para ser más competitivo?</w:t>
      </w:r>
      <w:r w:rsidRPr="002069B1">
        <w:rPr>
          <w:rStyle w:val="eop"/>
          <w:rFonts w:ascii="Arial" w:hAnsi="Arial" w:cs="Arial"/>
          <w:b/>
          <w:bCs/>
          <w:color w:val="000000"/>
          <w:shd w:val="clear" w:color="auto" w:fill="FFFFFF"/>
        </w:rPr>
        <w:t> </w:t>
      </w:r>
    </w:p>
    <w:p w14:paraId="350A3A79" w14:textId="77777777" w:rsidR="002069B1" w:rsidRDefault="002069B1" w:rsidP="002069B1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71D6807" w14:textId="285737F3" w:rsidR="002069B1" w:rsidRDefault="002069B1" w:rsidP="002069B1">
      <w:r>
        <w:t>En parte, la implementación de un sistema de vigilancia tecnológico desempeña un papel importante para recopilar de manera exhaustiva información sobre los patrones y comportamientos de sus usuarios durante sus compras. Este proceso se traduce en un análisis minucioso de datos que revela tendencias, preferencias y hábitos, permitiendo a la empresa comprender a profundidad aspectos cruciales, tales como los pasillos más concurridos, los productos más solicitados y los momentos de mayor concurrencia de clientes. Por ejemplo, puede adaptar la disposición de sus productos y la promoción de artículos en los pasillos más transitados, mejorar la gestión de inventario en función de la demanda real y personalizar ofertas y recomendaciones para sus clientes de manera más precisa. Además, la capacidad de identificar patrones de compra y preferencias específicas de los clientes puede abrir las puertas a la implementación de programas de fidelización más efectivos y campañas de marketing más dirigidas.</w:t>
      </w:r>
    </w:p>
    <w:p w14:paraId="7E2C95CD" w14:textId="77777777" w:rsidR="002069B1" w:rsidRDefault="002069B1" w:rsidP="002069B1"/>
    <w:p w14:paraId="2CAF9B96" w14:textId="76531B9A" w:rsidR="002069B1" w:rsidRPr="002069B1" w:rsidRDefault="002069B1" w:rsidP="002069B1">
      <w:pPr>
        <w:pStyle w:val="Prrafodelista"/>
        <w:numPr>
          <w:ilvl w:val="0"/>
          <w:numId w:val="3"/>
        </w:numPr>
        <w:rPr>
          <w:b/>
          <w:bCs/>
        </w:rPr>
      </w:pPr>
      <w:r w:rsidRPr="002069B1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 xml:space="preserve">Analizando la propuesta de Amazon </w:t>
      </w:r>
      <w:proofErr w:type="spellStart"/>
      <w:r w:rsidRPr="002069B1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Fresh</w:t>
      </w:r>
      <w:proofErr w:type="spellEnd"/>
      <w:r w:rsidRPr="002069B1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 xml:space="preserve"> y JD.com que herramientas tecnológicas identifica </w:t>
      </w: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 xml:space="preserve">a </w:t>
      </w:r>
      <w:r w:rsidRPr="002069B1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qu</w:t>
      </w: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é</w:t>
      </w:r>
      <w:r w:rsidRPr="002069B1"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 xml:space="preserve"> son aplicadas.</w:t>
      </w:r>
      <w:r w:rsidRPr="002069B1">
        <w:rPr>
          <w:rStyle w:val="eop"/>
          <w:rFonts w:ascii="Arial" w:hAnsi="Arial" w:cs="Arial"/>
          <w:b/>
          <w:bCs/>
          <w:color w:val="000000"/>
          <w:shd w:val="clear" w:color="auto" w:fill="FFFFFF"/>
        </w:rPr>
        <w:t> </w:t>
      </w:r>
    </w:p>
    <w:p w14:paraId="4E4E30BF" w14:textId="47103C0F" w:rsidR="002069B1" w:rsidRDefault="002069B1" w:rsidP="002069B1">
      <w:pPr>
        <w:pStyle w:val="Prrafodelista"/>
        <w:numPr>
          <w:ilvl w:val="0"/>
          <w:numId w:val="6"/>
        </w:numPr>
      </w:pPr>
      <w:r>
        <w:t xml:space="preserve">Aplicaciones Móviles: Tanto Amazon </w:t>
      </w:r>
      <w:proofErr w:type="spellStart"/>
      <w:r>
        <w:t>Fresh</w:t>
      </w:r>
      <w:proofErr w:type="spellEnd"/>
      <w:r>
        <w:t xml:space="preserve"> como jd.com ofrecen aplicaciones móviles que permiten a los clientes realizar pedidos, rastrear entregas y recibir notificaciones en tiempo real sobre ofertas y promociones.</w:t>
      </w:r>
    </w:p>
    <w:p w14:paraId="28F844D3" w14:textId="693B5D9C" w:rsidR="002069B1" w:rsidRDefault="002069B1" w:rsidP="002069B1">
      <w:pPr>
        <w:pStyle w:val="Prrafodelista"/>
        <w:numPr>
          <w:ilvl w:val="0"/>
          <w:numId w:val="6"/>
        </w:numPr>
      </w:pPr>
      <w:r>
        <w:t>Algoritmos de Recomendación: Ambas empresas utilizan algoritmos de recomendación basados en el historial de compras y el comportamiento del cliente para ofrecer productos personalizados y sugerencias de compras adicionales.</w:t>
      </w:r>
    </w:p>
    <w:p w14:paraId="4521B07B" w14:textId="0A607F23" w:rsidR="002069B1" w:rsidRDefault="002069B1" w:rsidP="002069B1">
      <w:pPr>
        <w:pStyle w:val="Prrafodelista"/>
        <w:numPr>
          <w:ilvl w:val="0"/>
          <w:numId w:val="6"/>
        </w:numPr>
      </w:pPr>
      <w:r>
        <w:t xml:space="preserve">Logística Inteligente: Amazon </w:t>
      </w:r>
      <w:proofErr w:type="spellStart"/>
      <w:r>
        <w:t>Fresh</w:t>
      </w:r>
      <w:proofErr w:type="spellEnd"/>
      <w:r>
        <w:t xml:space="preserve"> y JD.com han invertido considerablemente en sistemas de logística avanzados. Esto incluye la optimización de rutas de entrega, la automatización de almacenes y el uso de vehículos autónomos o drones para la entrega de productos frescos.</w:t>
      </w:r>
    </w:p>
    <w:p w14:paraId="0FB10871" w14:textId="07732058" w:rsidR="002069B1" w:rsidRDefault="002069B1" w:rsidP="002069B1">
      <w:pPr>
        <w:pStyle w:val="Prrafodelista"/>
        <w:numPr>
          <w:ilvl w:val="0"/>
          <w:numId w:val="6"/>
        </w:numPr>
      </w:pPr>
      <w:r>
        <w:t>Inteligencia Artificial: jd.com implementa inteligencia artificial mejorar sus procesos de cultivos para identificar en qué estado se encuentran y duplicar la productividad</w:t>
      </w:r>
    </w:p>
    <w:p w14:paraId="59F49666" w14:textId="1376C62E" w:rsidR="002069B1" w:rsidRDefault="002069B1" w:rsidP="002069B1">
      <w:pPr>
        <w:pStyle w:val="Prrafodelista"/>
        <w:numPr>
          <w:ilvl w:val="0"/>
          <w:numId w:val="6"/>
        </w:numPr>
      </w:pPr>
      <w:r>
        <w:t xml:space="preserve">Automatización de Procesos: Amazon </w:t>
      </w:r>
      <w:proofErr w:type="spellStart"/>
      <w:r>
        <w:t>Fresh</w:t>
      </w:r>
      <w:proofErr w:type="spellEnd"/>
      <w:r>
        <w:t xml:space="preserve"> y jd.com automatizan procesos de selección y empaquetado de productos en almacenes utilizando robots y sistemas de visión por computadora para garantizar la eficiencia y la precisión en el manejo de productos frescos.</w:t>
      </w:r>
    </w:p>
    <w:p w14:paraId="43CA4E5B" w14:textId="7163696A" w:rsidR="002069B1" w:rsidRDefault="002069B1" w:rsidP="002069B1">
      <w:pPr>
        <w:pStyle w:val="Prrafodelista"/>
        <w:numPr>
          <w:ilvl w:val="0"/>
          <w:numId w:val="6"/>
        </w:numPr>
      </w:pPr>
      <w:r>
        <w:t>Pago Móvil: Ambas empresas ofrecen opciones de pago móvil.</w:t>
      </w:r>
    </w:p>
    <w:p w14:paraId="432CE149" w14:textId="77777777" w:rsidR="002069B1" w:rsidRDefault="002069B1" w:rsidP="002069B1">
      <w:pPr>
        <w:pStyle w:val="Prrafodelista"/>
        <w:numPr>
          <w:ilvl w:val="0"/>
          <w:numId w:val="6"/>
        </w:numPr>
      </w:pPr>
      <w:r>
        <w:t>Seguimiento en Tiempo Real: jd.com proporciona herramientas de seguimiento en tiempo real para que los clientes puedan monitorear el estado de sus pedidos y la ubicación de los vehículos de entrega.</w:t>
      </w:r>
    </w:p>
    <w:p w14:paraId="2BCB7A66" w14:textId="77777777" w:rsidR="002069B1" w:rsidRDefault="002069B1" w:rsidP="002069B1"/>
    <w:p w14:paraId="1071CF01" w14:textId="261E0A18" w:rsidR="00B82010" w:rsidRPr="00C6773E" w:rsidRDefault="002069B1" w:rsidP="002069B1">
      <w:r>
        <w:lastRenderedPageBreak/>
        <w:t xml:space="preserve">En </w:t>
      </w:r>
      <w:r>
        <w:t>conclusión</w:t>
      </w:r>
      <w:r>
        <w:t xml:space="preserve">, tanto Amazon </w:t>
      </w:r>
      <w:proofErr w:type="spellStart"/>
      <w:r>
        <w:t>Fresh</w:t>
      </w:r>
      <w:proofErr w:type="spellEnd"/>
      <w:r>
        <w:t xml:space="preserve"> como JD.com han incorporado una amplia gama de herramientas tecnológicas en sus operaciones para ofrecer una experiencia de compra más conveniente, eficiente y personalizada a sus clientes, así como para optimizar sus cadenas de suministro y logística.</w:t>
      </w:r>
    </w:p>
    <w:sectPr w:rsidR="00B82010" w:rsidRPr="00C67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4BA"/>
    <w:multiLevelType w:val="hybridMultilevel"/>
    <w:tmpl w:val="57F25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71D1"/>
    <w:multiLevelType w:val="hybridMultilevel"/>
    <w:tmpl w:val="3B2C9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57510"/>
    <w:multiLevelType w:val="hybridMultilevel"/>
    <w:tmpl w:val="61046E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855C5"/>
    <w:multiLevelType w:val="hybridMultilevel"/>
    <w:tmpl w:val="6652C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E71ED"/>
    <w:multiLevelType w:val="hybridMultilevel"/>
    <w:tmpl w:val="C2245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F77AD"/>
    <w:multiLevelType w:val="hybridMultilevel"/>
    <w:tmpl w:val="D5B8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4358">
    <w:abstractNumId w:val="1"/>
  </w:num>
  <w:num w:numId="2" w16cid:durableId="379330847">
    <w:abstractNumId w:val="3"/>
  </w:num>
  <w:num w:numId="3" w16cid:durableId="1797992325">
    <w:abstractNumId w:val="2"/>
  </w:num>
  <w:num w:numId="4" w16cid:durableId="257569809">
    <w:abstractNumId w:val="0"/>
  </w:num>
  <w:num w:numId="5" w16cid:durableId="1008944495">
    <w:abstractNumId w:val="5"/>
  </w:num>
  <w:num w:numId="6" w16cid:durableId="36857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3E"/>
    <w:rsid w:val="001D2997"/>
    <w:rsid w:val="002069B1"/>
    <w:rsid w:val="004A7DEB"/>
    <w:rsid w:val="00B82010"/>
    <w:rsid w:val="00C6773E"/>
    <w:rsid w:val="00E5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D76A"/>
  <w15:chartTrackingRefBased/>
  <w15:docId w15:val="{48A134EC-FD41-47B8-82FC-CAACB82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6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6773E"/>
  </w:style>
  <w:style w:type="character" w:customStyle="1" w:styleId="eop">
    <w:name w:val="eop"/>
    <w:basedOn w:val="Fuentedeprrafopredeter"/>
    <w:rsid w:val="00C6773E"/>
  </w:style>
  <w:style w:type="paragraph" w:styleId="Prrafodelista">
    <w:name w:val="List Paragraph"/>
    <w:basedOn w:val="Normal"/>
    <w:uiPriority w:val="34"/>
    <w:qFormat/>
    <w:rsid w:val="00C6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1662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dcterms:created xsi:type="dcterms:W3CDTF">2023-09-02T02:52:00Z</dcterms:created>
  <dcterms:modified xsi:type="dcterms:W3CDTF">2023-09-02T03:33:00Z</dcterms:modified>
</cp:coreProperties>
</file>