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0AD4" w14:textId="77777777" w:rsidR="003A744F" w:rsidRPr="003A744F" w:rsidRDefault="003A744F" w:rsidP="003A744F">
      <w:pPr>
        <w:jc w:val="both"/>
        <w:rPr>
          <w:rFonts w:ascii="Times New Roman" w:hAnsi="Times New Roman" w:cs="Times New Roman"/>
          <w:b/>
          <w:sz w:val="24"/>
          <w:szCs w:val="24"/>
          <w:lang w:val="en-US"/>
        </w:rPr>
      </w:pPr>
      <w:r w:rsidRPr="003A744F">
        <w:rPr>
          <w:rFonts w:ascii="Times New Roman" w:hAnsi="Times New Roman" w:cs="Times New Roman"/>
          <w:b/>
          <w:sz w:val="24"/>
          <w:szCs w:val="24"/>
          <w:lang w:val="en-US"/>
        </w:rPr>
        <w:t>Contributions</w:t>
      </w:r>
    </w:p>
    <w:p w14:paraId="05AC5F48" w14:textId="77777777" w:rsidR="003A744F" w:rsidRPr="003A744F" w:rsidRDefault="003A744F" w:rsidP="003A744F">
      <w:pPr>
        <w:jc w:val="both"/>
        <w:rPr>
          <w:rFonts w:ascii="Times New Roman" w:hAnsi="Times New Roman" w:cs="Times New Roman"/>
          <w:b/>
          <w:sz w:val="24"/>
          <w:szCs w:val="24"/>
          <w:lang w:val="en-US"/>
        </w:rPr>
      </w:pPr>
    </w:p>
    <w:p w14:paraId="3B846CB7" w14:textId="0062E490" w:rsidR="0099442F" w:rsidRPr="003A744F" w:rsidRDefault="003A744F" w:rsidP="003A744F">
      <w:pPr>
        <w:jc w:val="both"/>
        <w:rPr>
          <w:rFonts w:ascii="Times New Roman" w:hAnsi="Times New Roman" w:cs="Times New Roman"/>
          <w:bCs/>
          <w:sz w:val="24"/>
          <w:szCs w:val="24"/>
        </w:rPr>
      </w:pPr>
      <w:r w:rsidRPr="003A744F">
        <w:rPr>
          <w:rFonts w:ascii="Times New Roman" w:hAnsi="Times New Roman" w:cs="Times New Roman"/>
          <w:b/>
          <w:sz w:val="24"/>
          <w:szCs w:val="24"/>
          <w:lang w:val="en-US"/>
        </w:rPr>
        <w:t>Santiago Osorno-Ortiz</w:t>
      </w:r>
      <w:r w:rsidRPr="003A744F">
        <w:rPr>
          <w:rFonts w:ascii="Times New Roman" w:hAnsi="Times New Roman" w:cs="Times New Roman"/>
          <w:bCs/>
          <w:sz w:val="24"/>
          <w:szCs w:val="24"/>
          <w:lang w:val="en-US"/>
        </w:rPr>
        <w:t xml:space="preserve"> </w:t>
      </w:r>
      <w:r w:rsidRPr="003A744F">
        <w:rPr>
          <w:rFonts w:ascii="Times New Roman" w:hAnsi="Times New Roman" w:cs="Times New Roman"/>
          <w:bCs/>
          <w:sz w:val="24"/>
          <w:szCs w:val="24"/>
          <w:vertAlign w:val="superscript"/>
          <w:lang w:val="en-US"/>
        </w:rPr>
        <w:t>1,5</w:t>
      </w:r>
      <w:r w:rsidRPr="003A744F">
        <w:rPr>
          <w:rFonts w:ascii="Times New Roman" w:hAnsi="Times New Roman" w:cs="Times New Roman"/>
          <w:bCs/>
          <w:sz w:val="24"/>
          <w:szCs w:val="24"/>
          <w:lang w:val="en-US"/>
        </w:rPr>
        <w:t xml:space="preserve">: Study design, drafting of the protocol draft, reviewer of paired comparisons, assessment of bias risk and certainty of evidence body. Drafting of the final report draft and submission of the report for publication. Responsible for dissemination in scientific spaces </w:t>
      </w:r>
    </w:p>
    <w:p w14:paraId="624B83D1" w14:textId="77777777" w:rsidR="0099442F" w:rsidRPr="003A744F" w:rsidRDefault="0099442F" w:rsidP="0099442F">
      <w:pPr>
        <w:jc w:val="both"/>
        <w:rPr>
          <w:rFonts w:ascii="Times New Roman" w:hAnsi="Times New Roman" w:cs="Times New Roman"/>
          <w:bCs/>
          <w:sz w:val="24"/>
          <w:szCs w:val="24"/>
        </w:rPr>
      </w:pPr>
    </w:p>
    <w:p w14:paraId="19927AD9" w14:textId="77777777" w:rsidR="003A744F" w:rsidRPr="003A744F" w:rsidRDefault="003A744F" w:rsidP="003A744F">
      <w:pPr>
        <w:jc w:val="both"/>
        <w:rPr>
          <w:rFonts w:ascii="Times New Roman" w:hAnsi="Times New Roman" w:cs="Times New Roman"/>
          <w:bCs/>
          <w:sz w:val="24"/>
          <w:szCs w:val="24"/>
          <w:lang w:val="en-US"/>
        </w:rPr>
      </w:pPr>
      <w:r w:rsidRPr="003A744F">
        <w:rPr>
          <w:rFonts w:ascii="Times New Roman" w:hAnsi="Times New Roman" w:cs="Times New Roman"/>
          <w:b/>
          <w:sz w:val="24"/>
          <w:szCs w:val="24"/>
          <w:lang w:val="en-US"/>
        </w:rPr>
        <w:t xml:space="preserve">Ivan D. </w:t>
      </w:r>
      <w:proofErr w:type="spellStart"/>
      <w:r w:rsidRPr="003A744F">
        <w:rPr>
          <w:rFonts w:ascii="Times New Roman" w:hAnsi="Times New Roman" w:cs="Times New Roman"/>
          <w:b/>
          <w:sz w:val="24"/>
          <w:szCs w:val="24"/>
          <w:lang w:val="en-US"/>
        </w:rPr>
        <w:t>Florez</w:t>
      </w:r>
      <w:proofErr w:type="spellEnd"/>
      <w:r w:rsidRPr="003A744F">
        <w:rPr>
          <w:rFonts w:ascii="Times New Roman" w:hAnsi="Times New Roman" w:cs="Times New Roman"/>
          <w:bCs/>
          <w:sz w:val="24"/>
          <w:szCs w:val="24"/>
          <w:lang w:val="en-US"/>
        </w:rPr>
        <w:t xml:space="preserve"> </w:t>
      </w:r>
      <w:r w:rsidRPr="003A744F">
        <w:rPr>
          <w:rFonts w:ascii="Times New Roman" w:hAnsi="Times New Roman" w:cs="Times New Roman"/>
          <w:bCs/>
          <w:sz w:val="24"/>
          <w:szCs w:val="24"/>
          <w:vertAlign w:val="superscript"/>
          <w:lang w:val="en-US"/>
        </w:rPr>
        <w:t>8,9,10</w:t>
      </w:r>
      <w:r w:rsidRPr="003A744F">
        <w:rPr>
          <w:rFonts w:ascii="Times New Roman" w:hAnsi="Times New Roman" w:cs="Times New Roman"/>
          <w:bCs/>
          <w:sz w:val="24"/>
          <w:szCs w:val="24"/>
          <w:lang w:val="en-US"/>
        </w:rPr>
        <w:t>: Study design, reviewer of the protocol draft, resolves conflicts in direct comparisons, arbitrates conflicts in bias risk assessment and evidence body certainty. Reviewer of the final report draft.</w:t>
      </w:r>
    </w:p>
    <w:p w14:paraId="4F0328AE" w14:textId="77777777" w:rsidR="003A744F" w:rsidRDefault="003A744F" w:rsidP="0099442F">
      <w:pPr>
        <w:jc w:val="both"/>
        <w:rPr>
          <w:rFonts w:ascii="Times New Roman" w:hAnsi="Times New Roman" w:cs="Times New Roman"/>
          <w:bCs/>
          <w:sz w:val="24"/>
          <w:szCs w:val="24"/>
          <w:lang w:val="es-CO"/>
        </w:rPr>
      </w:pPr>
    </w:p>
    <w:p w14:paraId="5A435EA5" w14:textId="77777777" w:rsidR="003A744F" w:rsidRPr="003A744F" w:rsidRDefault="003A744F" w:rsidP="003A744F">
      <w:pPr>
        <w:jc w:val="both"/>
        <w:rPr>
          <w:rFonts w:ascii="Times New Roman" w:hAnsi="Times New Roman" w:cs="Times New Roman"/>
          <w:bCs/>
          <w:sz w:val="24"/>
          <w:szCs w:val="24"/>
          <w:lang w:val="en-US"/>
        </w:rPr>
      </w:pPr>
      <w:r w:rsidRPr="003A744F">
        <w:rPr>
          <w:rFonts w:ascii="Times New Roman" w:hAnsi="Times New Roman" w:cs="Times New Roman"/>
          <w:b/>
          <w:sz w:val="24"/>
          <w:szCs w:val="24"/>
          <w:lang w:val="en-US"/>
        </w:rPr>
        <w:t xml:space="preserve">Juan J. </w:t>
      </w:r>
      <w:proofErr w:type="spellStart"/>
      <w:r w:rsidRPr="003A744F">
        <w:rPr>
          <w:rFonts w:ascii="Times New Roman" w:hAnsi="Times New Roman" w:cs="Times New Roman"/>
          <w:b/>
          <w:sz w:val="24"/>
          <w:szCs w:val="24"/>
          <w:lang w:val="en-US"/>
        </w:rPr>
        <w:t>Yepes-Núñez</w:t>
      </w:r>
      <w:proofErr w:type="spellEnd"/>
      <w:r w:rsidRPr="003A744F">
        <w:rPr>
          <w:rFonts w:ascii="Times New Roman" w:hAnsi="Times New Roman" w:cs="Times New Roman"/>
          <w:bCs/>
          <w:sz w:val="24"/>
          <w:szCs w:val="24"/>
          <w:lang w:val="en-US"/>
        </w:rPr>
        <w:t xml:space="preserve"> </w:t>
      </w:r>
      <w:r w:rsidRPr="003A744F">
        <w:rPr>
          <w:rFonts w:ascii="Times New Roman" w:hAnsi="Times New Roman" w:cs="Times New Roman"/>
          <w:bCs/>
          <w:sz w:val="24"/>
          <w:szCs w:val="24"/>
          <w:vertAlign w:val="superscript"/>
          <w:lang w:val="en-US"/>
        </w:rPr>
        <w:t>7</w:t>
      </w:r>
      <w:r w:rsidRPr="003A744F">
        <w:rPr>
          <w:rFonts w:ascii="Times New Roman" w:hAnsi="Times New Roman" w:cs="Times New Roman"/>
          <w:bCs/>
          <w:sz w:val="24"/>
          <w:szCs w:val="24"/>
          <w:lang w:val="en-US"/>
        </w:rPr>
        <w:t>: Reviewer of the protocol draft, arbitrates conflicts in direct comparisons, adjudicates conflicts in bias risk assessment, and certainty of the evidence body. Reviewer of the final report draft.</w:t>
      </w:r>
    </w:p>
    <w:p w14:paraId="6592C53E" w14:textId="77777777" w:rsidR="003A744F" w:rsidRPr="003A744F" w:rsidRDefault="003A744F" w:rsidP="003A744F">
      <w:pPr>
        <w:jc w:val="both"/>
        <w:rPr>
          <w:rFonts w:ascii="Times New Roman" w:hAnsi="Times New Roman" w:cs="Times New Roman"/>
          <w:bCs/>
          <w:sz w:val="24"/>
          <w:szCs w:val="24"/>
          <w:lang w:val="en-US"/>
        </w:rPr>
      </w:pPr>
    </w:p>
    <w:p w14:paraId="4AA5CB8A" w14:textId="77777777" w:rsidR="003A744F" w:rsidRPr="003A744F" w:rsidRDefault="003A744F" w:rsidP="003A744F">
      <w:pPr>
        <w:jc w:val="both"/>
        <w:rPr>
          <w:rFonts w:ascii="Times New Roman" w:hAnsi="Times New Roman" w:cs="Times New Roman"/>
          <w:bCs/>
          <w:sz w:val="24"/>
          <w:szCs w:val="24"/>
          <w:lang w:val="en-US"/>
        </w:rPr>
      </w:pPr>
      <w:proofErr w:type="spellStart"/>
      <w:r w:rsidRPr="003A744F">
        <w:rPr>
          <w:rFonts w:ascii="Times New Roman" w:hAnsi="Times New Roman" w:cs="Times New Roman"/>
          <w:b/>
          <w:sz w:val="24"/>
          <w:szCs w:val="24"/>
          <w:lang w:val="en-US"/>
        </w:rPr>
        <w:t>Areti-Angeliki</w:t>
      </w:r>
      <w:proofErr w:type="spellEnd"/>
      <w:r w:rsidRPr="003A744F">
        <w:rPr>
          <w:rFonts w:ascii="Times New Roman" w:hAnsi="Times New Roman" w:cs="Times New Roman"/>
          <w:b/>
          <w:sz w:val="24"/>
          <w:szCs w:val="24"/>
          <w:lang w:val="en-US"/>
        </w:rPr>
        <w:t xml:space="preserve"> </w:t>
      </w:r>
      <w:proofErr w:type="spellStart"/>
      <w:r w:rsidRPr="003A744F">
        <w:rPr>
          <w:rFonts w:ascii="Times New Roman" w:hAnsi="Times New Roman" w:cs="Times New Roman"/>
          <w:b/>
          <w:sz w:val="24"/>
          <w:szCs w:val="24"/>
          <w:lang w:val="en-US"/>
        </w:rPr>
        <w:t>Veroniki</w:t>
      </w:r>
      <w:proofErr w:type="spellEnd"/>
      <w:r w:rsidRPr="003A744F">
        <w:rPr>
          <w:rFonts w:ascii="Times New Roman" w:hAnsi="Times New Roman" w:cs="Times New Roman"/>
          <w:bCs/>
          <w:sz w:val="24"/>
          <w:szCs w:val="24"/>
          <w:lang w:val="en-US"/>
        </w:rPr>
        <w:t xml:space="preserve"> </w:t>
      </w:r>
      <w:r w:rsidRPr="003A744F">
        <w:rPr>
          <w:rFonts w:ascii="Times New Roman" w:hAnsi="Times New Roman" w:cs="Times New Roman"/>
          <w:bCs/>
          <w:sz w:val="24"/>
          <w:szCs w:val="24"/>
          <w:vertAlign w:val="superscript"/>
          <w:lang w:val="en-US"/>
        </w:rPr>
        <w:t>2,3</w:t>
      </w:r>
      <w:r w:rsidRPr="003A744F">
        <w:rPr>
          <w:rFonts w:ascii="Times New Roman" w:hAnsi="Times New Roman" w:cs="Times New Roman"/>
          <w:bCs/>
          <w:sz w:val="24"/>
          <w:szCs w:val="24"/>
          <w:lang w:val="en-US"/>
        </w:rPr>
        <w:t>: Statistical analysis.</w:t>
      </w:r>
    </w:p>
    <w:p w14:paraId="6DF68F5E" w14:textId="77777777" w:rsidR="008D7BDB" w:rsidRPr="003A744F" w:rsidRDefault="008D7BDB" w:rsidP="008D7BDB">
      <w:pPr>
        <w:jc w:val="both"/>
        <w:rPr>
          <w:rFonts w:ascii="Times New Roman" w:hAnsi="Times New Roman" w:cs="Times New Roman"/>
          <w:bCs/>
          <w:sz w:val="24"/>
          <w:szCs w:val="24"/>
          <w:lang w:val="en-US"/>
        </w:rPr>
      </w:pPr>
    </w:p>
    <w:p w14:paraId="15A142F7" w14:textId="77777777" w:rsidR="003A744F" w:rsidRPr="003A744F" w:rsidRDefault="003A744F" w:rsidP="003A744F">
      <w:pPr>
        <w:jc w:val="both"/>
        <w:rPr>
          <w:rFonts w:ascii="Times New Roman" w:hAnsi="Times New Roman" w:cs="Times New Roman"/>
          <w:bCs/>
          <w:sz w:val="24"/>
          <w:szCs w:val="24"/>
          <w:lang w:val="en-US"/>
        </w:rPr>
      </w:pPr>
      <w:r w:rsidRPr="003A744F">
        <w:rPr>
          <w:rFonts w:ascii="Times New Roman" w:hAnsi="Times New Roman" w:cs="Times New Roman"/>
          <w:b/>
          <w:sz w:val="24"/>
          <w:szCs w:val="24"/>
          <w:lang w:val="en-US"/>
        </w:rPr>
        <w:t xml:space="preserve">Silvia </w:t>
      </w:r>
      <w:proofErr w:type="spellStart"/>
      <w:r w:rsidRPr="003A744F">
        <w:rPr>
          <w:rFonts w:ascii="Times New Roman" w:hAnsi="Times New Roman" w:cs="Times New Roman"/>
          <w:b/>
          <w:sz w:val="24"/>
          <w:szCs w:val="24"/>
          <w:lang w:val="en-US"/>
        </w:rPr>
        <w:t>Villatoro</w:t>
      </w:r>
      <w:proofErr w:type="spellEnd"/>
      <w:r w:rsidRPr="003A744F">
        <w:rPr>
          <w:rFonts w:ascii="Times New Roman" w:hAnsi="Times New Roman" w:cs="Times New Roman"/>
          <w:b/>
          <w:sz w:val="24"/>
          <w:szCs w:val="24"/>
          <w:lang w:val="en-US"/>
        </w:rPr>
        <w:t>-Rodriquez</w:t>
      </w:r>
      <w:r w:rsidRPr="003A744F">
        <w:rPr>
          <w:rFonts w:ascii="Times New Roman" w:hAnsi="Times New Roman" w:cs="Times New Roman"/>
          <w:bCs/>
          <w:sz w:val="24"/>
          <w:szCs w:val="24"/>
          <w:lang w:val="en-US"/>
        </w:rPr>
        <w:t xml:space="preserve"> </w:t>
      </w:r>
      <w:r w:rsidRPr="003A744F">
        <w:rPr>
          <w:rFonts w:ascii="Times New Roman" w:hAnsi="Times New Roman" w:cs="Times New Roman"/>
          <w:bCs/>
          <w:sz w:val="24"/>
          <w:szCs w:val="24"/>
          <w:vertAlign w:val="superscript"/>
          <w:lang w:val="en-US"/>
        </w:rPr>
        <w:t>4</w:t>
      </w:r>
      <w:r w:rsidRPr="003A744F">
        <w:rPr>
          <w:rFonts w:ascii="Times New Roman" w:hAnsi="Times New Roman" w:cs="Times New Roman"/>
          <w:bCs/>
          <w:sz w:val="24"/>
          <w:szCs w:val="24"/>
          <w:lang w:val="en-US"/>
        </w:rPr>
        <w:t>: Reviewer of paired comparisons, assessment of bias risk, and certainty of evidence body.</w:t>
      </w:r>
    </w:p>
    <w:p w14:paraId="6692C1B0" w14:textId="77777777" w:rsidR="003A744F" w:rsidRPr="003A744F" w:rsidRDefault="003A744F" w:rsidP="003A744F">
      <w:pPr>
        <w:jc w:val="both"/>
        <w:rPr>
          <w:rFonts w:ascii="Times New Roman" w:hAnsi="Times New Roman" w:cs="Times New Roman"/>
          <w:bCs/>
          <w:sz w:val="24"/>
          <w:szCs w:val="24"/>
          <w:lang w:val="en-US"/>
        </w:rPr>
      </w:pPr>
    </w:p>
    <w:p w14:paraId="271D737A" w14:textId="77777777" w:rsidR="003A744F" w:rsidRPr="003A744F" w:rsidRDefault="003A744F" w:rsidP="003A744F">
      <w:pPr>
        <w:jc w:val="both"/>
        <w:rPr>
          <w:rFonts w:ascii="Times New Roman" w:hAnsi="Times New Roman" w:cs="Times New Roman"/>
          <w:bCs/>
          <w:sz w:val="24"/>
          <w:szCs w:val="24"/>
          <w:lang w:val="en-US"/>
        </w:rPr>
      </w:pPr>
      <w:r w:rsidRPr="003A744F">
        <w:rPr>
          <w:rFonts w:ascii="Times New Roman" w:hAnsi="Times New Roman" w:cs="Times New Roman"/>
          <w:b/>
          <w:sz w:val="24"/>
          <w:szCs w:val="24"/>
          <w:lang w:val="en-US"/>
        </w:rPr>
        <w:t xml:space="preserve">Sydney </w:t>
      </w:r>
      <w:proofErr w:type="spellStart"/>
      <w:r w:rsidRPr="003A744F">
        <w:rPr>
          <w:rFonts w:ascii="Times New Roman" w:hAnsi="Times New Roman" w:cs="Times New Roman"/>
          <w:b/>
          <w:sz w:val="24"/>
          <w:szCs w:val="24"/>
          <w:lang w:val="en-US"/>
        </w:rPr>
        <w:t>Goldfeder</w:t>
      </w:r>
      <w:proofErr w:type="spellEnd"/>
      <w:r w:rsidRPr="003A744F">
        <w:rPr>
          <w:rFonts w:ascii="Times New Roman" w:hAnsi="Times New Roman" w:cs="Times New Roman"/>
          <w:b/>
          <w:sz w:val="24"/>
          <w:szCs w:val="24"/>
          <w:lang w:val="en-US"/>
        </w:rPr>
        <w:t>-De-</w:t>
      </w:r>
      <w:proofErr w:type="spellStart"/>
      <w:r w:rsidRPr="003A744F">
        <w:rPr>
          <w:rFonts w:ascii="Times New Roman" w:hAnsi="Times New Roman" w:cs="Times New Roman"/>
          <w:b/>
          <w:sz w:val="24"/>
          <w:szCs w:val="24"/>
          <w:lang w:val="en-US"/>
        </w:rPr>
        <w:t>Gracia</w:t>
      </w:r>
      <w:proofErr w:type="spellEnd"/>
      <w:r w:rsidRPr="003A744F">
        <w:rPr>
          <w:rFonts w:ascii="Times New Roman" w:hAnsi="Times New Roman" w:cs="Times New Roman"/>
          <w:bCs/>
          <w:sz w:val="24"/>
          <w:szCs w:val="24"/>
          <w:lang w:val="en-US"/>
        </w:rPr>
        <w:t xml:space="preserve"> </w:t>
      </w:r>
      <w:r w:rsidRPr="003A744F">
        <w:rPr>
          <w:rFonts w:ascii="Times New Roman" w:hAnsi="Times New Roman" w:cs="Times New Roman"/>
          <w:bCs/>
          <w:sz w:val="24"/>
          <w:szCs w:val="24"/>
          <w:vertAlign w:val="superscript"/>
          <w:lang w:val="en-US"/>
        </w:rPr>
        <w:t>4,6</w:t>
      </w:r>
      <w:r w:rsidRPr="003A744F">
        <w:rPr>
          <w:rFonts w:ascii="Times New Roman" w:hAnsi="Times New Roman" w:cs="Times New Roman"/>
          <w:bCs/>
          <w:sz w:val="24"/>
          <w:szCs w:val="24"/>
          <w:lang w:val="en-US"/>
        </w:rPr>
        <w:t>: Reviewer of paired comparisons, assessment of bias risk, and certainty of evidence body.</w:t>
      </w:r>
    </w:p>
    <w:p w14:paraId="2FE3D06F" w14:textId="77777777" w:rsidR="003A744F" w:rsidRPr="003A744F" w:rsidRDefault="003A744F" w:rsidP="003A744F">
      <w:pPr>
        <w:jc w:val="both"/>
        <w:rPr>
          <w:rFonts w:ascii="Times New Roman" w:hAnsi="Times New Roman" w:cs="Times New Roman"/>
          <w:bCs/>
          <w:sz w:val="24"/>
          <w:szCs w:val="24"/>
          <w:lang w:val="en-US"/>
        </w:rPr>
      </w:pPr>
    </w:p>
    <w:p w14:paraId="03A65D21" w14:textId="51C0063E" w:rsidR="008D7BDB" w:rsidRPr="003A744F" w:rsidRDefault="003A744F" w:rsidP="003A744F">
      <w:pPr>
        <w:jc w:val="both"/>
        <w:rPr>
          <w:rFonts w:ascii="Times New Roman" w:hAnsi="Times New Roman" w:cs="Times New Roman"/>
          <w:bCs/>
          <w:sz w:val="24"/>
          <w:szCs w:val="24"/>
          <w:lang w:val="en-US"/>
        </w:rPr>
      </w:pPr>
      <w:r w:rsidRPr="003A744F">
        <w:rPr>
          <w:rFonts w:ascii="Times New Roman" w:hAnsi="Times New Roman" w:cs="Times New Roman"/>
          <w:b/>
          <w:sz w:val="24"/>
          <w:szCs w:val="24"/>
          <w:lang w:val="en-US"/>
        </w:rPr>
        <w:t>Maria Fernanda Mercado-Lara</w:t>
      </w:r>
      <w:r w:rsidRPr="003A744F">
        <w:rPr>
          <w:rFonts w:ascii="Times New Roman" w:hAnsi="Times New Roman" w:cs="Times New Roman"/>
          <w:bCs/>
          <w:sz w:val="24"/>
          <w:szCs w:val="24"/>
          <w:lang w:val="en-US"/>
        </w:rPr>
        <w:t xml:space="preserve"> </w:t>
      </w:r>
      <w:r w:rsidRPr="003A744F">
        <w:rPr>
          <w:rFonts w:ascii="Times New Roman" w:hAnsi="Times New Roman" w:cs="Times New Roman"/>
          <w:bCs/>
          <w:sz w:val="24"/>
          <w:szCs w:val="24"/>
          <w:vertAlign w:val="superscript"/>
          <w:lang w:val="en-US"/>
        </w:rPr>
        <w:t>4</w:t>
      </w:r>
      <w:r w:rsidRPr="003A744F">
        <w:rPr>
          <w:rFonts w:ascii="Times New Roman" w:hAnsi="Times New Roman" w:cs="Times New Roman"/>
          <w:bCs/>
          <w:sz w:val="24"/>
          <w:szCs w:val="24"/>
          <w:lang w:val="en-US"/>
        </w:rPr>
        <w:t>: Reviewer of paired comparisons, assessment of bias risk, and certainty of evidence body.</w:t>
      </w:r>
    </w:p>
    <w:p w14:paraId="2C346E7D" w14:textId="77777777" w:rsidR="003A744F" w:rsidRDefault="003A744F" w:rsidP="008D7BDB">
      <w:pPr>
        <w:rPr>
          <w:rFonts w:ascii="Times New Roman" w:hAnsi="Times New Roman" w:cs="Times New Roman"/>
          <w:lang w:val="en-CA"/>
        </w:rPr>
      </w:pPr>
    </w:p>
    <w:p w14:paraId="59637967" w14:textId="4EBC6325" w:rsidR="008D7BDB" w:rsidRPr="003A744F" w:rsidRDefault="008D7BDB" w:rsidP="008D7BDB">
      <w:pPr>
        <w:rPr>
          <w:rFonts w:ascii="Times New Roman" w:hAnsi="Times New Roman" w:cs="Times New Roman"/>
          <w:sz w:val="24"/>
          <w:szCs w:val="24"/>
          <w:lang w:val="en-CA"/>
        </w:rPr>
      </w:pPr>
      <w:r w:rsidRPr="003A744F">
        <w:rPr>
          <w:rFonts w:ascii="Times New Roman" w:hAnsi="Times New Roman" w:cs="Times New Roman"/>
          <w:sz w:val="24"/>
          <w:szCs w:val="24"/>
          <w:lang w:val="en-CA"/>
        </w:rPr>
        <w:t>1. Department of Surgery, University of Antioquia, Medellin, Colombia</w:t>
      </w:r>
    </w:p>
    <w:p w14:paraId="583546DF" w14:textId="77777777" w:rsidR="008D7BDB" w:rsidRPr="003A744F" w:rsidRDefault="008D7BDB" w:rsidP="008D7BDB">
      <w:pPr>
        <w:rPr>
          <w:rFonts w:ascii="Times New Roman" w:hAnsi="Times New Roman" w:cs="Times New Roman"/>
          <w:sz w:val="24"/>
          <w:szCs w:val="24"/>
          <w:lang w:val="en-CA"/>
        </w:rPr>
      </w:pPr>
      <w:r w:rsidRPr="003A744F">
        <w:rPr>
          <w:rFonts w:ascii="Times New Roman" w:hAnsi="Times New Roman" w:cs="Times New Roman"/>
          <w:sz w:val="24"/>
          <w:szCs w:val="24"/>
          <w:lang w:val="en-CA"/>
        </w:rPr>
        <w:t>2. Knowledge Translation Program, Li Ka Shing Knowledge Institute, St. Michael’s Hospital,</w:t>
      </w:r>
    </w:p>
    <w:p w14:paraId="0EECCCC7" w14:textId="77777777" w:rsidR="008D7BDB" w:rsidRPr="003A744F" w:rsidRDefault="008D7BDB" w:rsidP="008D7BDB">
      <w:pPr>
        <w:rPr>
          <w:rFonts w:ascii="Times New Roman" w:hAnsi="Times New Roman" w:cs="Times New Roman"/>
          <w:sz w:val="24"/>
          <w:szCs w:val="24"/>
          <w:lang w:val="en-CA"/>
        </w:rPr>
      </w:pPr>
      <w:r w:rsidRPr="003A744F">
        <w:rPr>
          <w:rFonts w:ascii="Times New Roman" w:hAnsi="Times New Roman" w:cs="Times New Roman"/>
          <w:sz w:val="24"/>
          <w:szCs w:val="24"/>
          <w:lang w:val="en-CA"/>
        </w:rPr>
        <w:t>209 Victoria Street, Toronto, ON, Canada</w:t>
      </w:r>
    </w:p>
    <w:p w14:paraId="2D78BA1F" w14:textId="77777777" w:rsidR="008D7BDB" w:rsidRPr="003A744F" w:rsidRDefault="008D7BDB" w:rsidP="008D7BDB">
      <w:pPr>
        <w:rPr>
          <w:rFonts w:ascii="Times New Roman" w:hAnsi="Times New Roman" w:cs="Times New Roman"/>
          <w:sz w:val="24"/>
          <w:szCs w:val="24"/>
          <w:lang w:val="en-CA"/>
        </w:rPr>
      </w:pPr>
      <w:r w:rsidRPr="003A744F">
        <w:rPr>
          <w:rFonts w:ascii="Times New Roman" w:hAnsi="Times New Roman" w:cs="Times New Roman"/>
          <w:sz w:val="24"/>
          <w:szCs w:val="24"/>
          <w:lang w:val="en-CA"/>
        </w:rPr>
        <w:t>3. Institute for Health Policy, Management, and Evaluation, University of Toronto, 155 College</w:t>
      </w:r>
    </w:p>
    <w:p w14:paraId="0B890A36" w14:textId="77777777" w:rsidR="008D7BDB" w:rsidRPr="003A744F" w:rsidRDefault="008D7BDB" w:rsidP="008D7BDB">
      <w:pPr>
        <w:rPr>
          <w:rFonts w:ascii="Times New Roman" w:hAnsi="Times New Roman" w:cs="Times New Roman"/>
          <w:sz w:val="24"/>
          <w:szCs w:val="24"/>
          <w:lang w:val="en-CA"/>
        </w:rPr>
      </w:pPr>
      <w:r w:rsidRPr="003A744F">
        <w:rPr>
          <w:rFonts w:ascii="Times New Roman" w:hAnsi="Times New Roman" w:cs="Times New Roman"/>
          <w:sz w:val="24"/>
          <w:szCs w:val="24"/>
          <w:lang w:val="en-CA"/>
        </w:rPr>
        <w:t>Street, Toronto, ON, Canada</w:t>
      </w:r>
    </w:p>
    <w:p w14:paraId="23597004" w14:textId="77777777" w:rsidR="008D7BDB" w:rsidRPr="003A744F" w:rsidRDefault="008D7BDB" w:rsidP="008D7BDB">
      <w:pPr>
        <w:rPr>
          <w:rFonts w:ascii="Times New Roman" w:hAnsi="Times New Roman" w:cs="Times New Roman"/>
          <w:sz w:val="24"/>
          <w:szCs w:val="24"/>
          <w:lang w:val="en-CA"/>
        </w:rPr>
      </w:pPr>
      <w:r w:rsidRPr="003A744F">
        <w:rPr>
          <w:rFonts w:ascii="Times New Roman" w:hAnsi="Times New Roman" w:cs="Times New Roman"/>
          <w:sz w:val="24"/>
          <w:szCs w:val="24"/>
          <w:lang w:val="en-CA"/>
        </w:rPr>
        <w:t>4. Faculty of Medicine, University of Antioquia Medellin, Colombia</w:t>
      </w:r>
    </w:p>
    <w:p w14:paraId="392B1E59" w14:textId="77777777" w:rsidR="008D7BDB" w:rsidRPr="003A744F" w:rsidRDefault="008D7BDB" w:rsidP="008D7BDB">
      <w:pPr>
        <w:rPr>
          <w:rFonts w:ascii="Times New Roman" w:hAnsi="Times New Roman" w:cs="Times New Roman"/>
          <w:sz w:val="24"/>
          <w:szCs w:val="24"/>
          <w:lang w:val="es-CO"/>
        </w:rPr>
      </w:pPr>
      <w:r w:rsidRPr="003A744F">
        <w:rPr>
          <w:rFonts w:ascii="Times New Roman" w:hAnsi="Times New Roman" w:cs="Times New Roman"/>
          <w:sz w:val="24"/>
          <w:szCs w:val="24"/>
          <w:lang w:val="es-CO"/>
        </w:rPr>
        <w:t xml:space="preserve">5. Clínica Universitaria Bolivariana, </w:t>
      </w:r>
      <w:proofErr w:type="spellStart"/>
      <w:r w:rsidRPr="003A744F">
        <w:rPr>
          <w:rFonts w:ascii="Times New Roman" w:hAnsi="Times New Roman" w:cs="Times New Roman"/>
          <w:sz w:val="24"/>
          <w:szCs w:val="24"/>
          <w:lang w:val="es-CO"/>
        </w:rPr>
        <w:t>Medellin</w:t>
      </w:r>
      <w:proofErr w:type="spellEnd"/>
      <w:r w:rsidRPr="003A744F">
        <w:rPr>
          <w:rFonts w:ascii="Times New Roman" w:hAnsi="Times New Roman" w:cs="Times New Roman"/>
          <w:sz w:val="24"/>
          <w:szCs w:val="24"/>
          <w:lang w:val="es-CO"/>
        </w:rPr>
        <w:t>, Colombia</w:t>
      </w:r>
    </w:p>
    <w:p w14:paraId="46380E74" w14:textId="77777777" w:rsidR="008D7BDB" w:rsidRPr="003A744F" w:rsidRDefault="008D7BDB" w:rsidP="008D7BDB">
      <w:pPr>
        <w:rPr>
          <w:rFonts w:ascii="Times New Roman" w:hAnsi="Times New Roman" w:cs="Times New Roman"/>
          <w:sz w:val="24"/>
          <w:szCs w:val="24"/>
          <w:lang w:val="es-CO"/>
        </w:rPr>
      </w:pPr>
      <w:r w:rsidRPr="003A744F">
        <w:rPr>
          <w:rFonts w:ascii="Times New Roman" w:hAnsi="Times New Roman" w:cs="Times New Roman"/>
          <w:sz w:val="24"/>
          <w:szCs w:val="24"/>
          <w:lang w:val="es-CO"/>
        </w:rPr>
        <w:t xml:space="preserve">6. Clínica Cardio VID, </w:t>
      </w:r>
      <w:proofErr w:type="spellStart"/>
      <w:r w:rsidRPr="003A744F">
        <w:rPr>
          <w:rFonts w:ascii="Times New Roman" w:hAnsi="Times New Roman" w:cs="Times New Roman"/>
          <w:sz w:val="24"/>
          <w:szCs w:val="24"/>
          <w:lang w:val="es-CO"/>
        </w:rPr>
        <w:t>Medellin</w:t>
      </w:r>
      <w:proofErr w:type="spellEnd"/>
      <w:r w:rsidRPr="003A744F">
        <w:rPr>
          <w:rFonts w:ascii="Times New Roman" w:hAnsi="Times New Roman" w:cs="Times New Roman"/>
          <w:sz w:val="24"/>
          <w:szCs w:val="24"/>
          <w:lang w:val="es-CO"/>
        </w:rPr>
        <w:t>, Colombia</w:t>
      </w:r>
    </w:p>
    <w:p w14:paraId="6F8F54F9" w14:textId="77777777" w:rsidR="008D7BDB" w:rsidRPr="003A744F" w:rsidRDefault="008D7BDB" w:rsidP="008D7BDB">
      <w:pPr>
        <w:rPr>
          <w:rFonts w:ascii="Times New Roman" w:hAnsi="Times New Roman" w:cs="Times New Roman"/>
          <w:sz w:val="24"/>
          <w:szCs w:val="24"/>
          <w:lang w:val="es-CO"/>
        </w:rPr>
      </w:pPr>
      <w:r w:rsidRPr="003A744F">
        <w:rPr>
          <w:rFonts w:ascii="Times New Roman" w:hAnsi="Times New Roman" w:cs="Times New Roman"/>
          <w:sz w:val="24"/>
          <w:szCs w:val="24"/>
          <w:lang w:val="es-CO"/>
        </w:rPr>
        <w:t xml:space="preserve">7. Universidad de los Andes, </w:t>
      </w:r>
      <w:proofErr w:type="spellStart"/>
      <w:r w:rsidRPr="003A744F">
        <w:rPr>
          <w:rFonts w:ascii="Times New Roman" w:hAnsi="Times New Roman" w:cs="Times New Roman"/>
          <w:sz w:val="24"/>
          <w:szCs w:val="24"/>
          <w:lang w:val="es-CO"/>
        </w:rPr>
        <w:t>Bogota</w:t>
      </w:r>
      <w:proofErr w:type="spellEnd"/>
      <w:r w:rsidRPr="003A744F">
        <w:rPr>
          <w:rFonts w:ascii="Times New Roman" w:hAnsi="Times New Roman" w:cs="Times New Roman"/>
          <w:sz w:val="24"/>
          <w:szCs w:val="24"/>
          <w:lang w:val="es-CO"/>
        </w:rPr>
        <w:t>. Colombia</w:t>
      </w:r>
    </w:p>
    <w:p w14:paraId="68BBD6AE" w14:textId="77777777" w:rsidR="008D7BDB" w:rsidRPr="003A744F" w:rsidRDefault="008D7BDB" w:rsidP="008D7BDB">
      <w:pPr>
        <w:rPr>
          <w:rFonts w:ascii="Times New Roman" w:hAnsi="Times New Roman" w:cs="Times New Roman"/>
          <w:sz w:val="24"/>
          <w:szCs w:val="24"/>
          <w:lang w:val="es-CO"/>
        </w:rPr>
      </w:pPr>
      <w:r w:rsidRPr="003A744F">
        <w:rPr>
          <w:rFonts w:ascii="Times New Roman" w:hAnsi="Times New Roman" w:cs="Times New Roman"/>
          <w:sz w:val="24"/>
          <w:szCs w:val="24"/>
          <w:lang w:val="es-CO"/>
        </w:rPr>
        <w:t xml:space="preserve">8. </w:t>
      </w:r>
      <w:proofErr w:type="spellStart"/>
      <w:r w:rsidRPr="003A744F">
        <w:rPr>
          <w:rFonts w:ascii="Times New Roman" w:hAnsi="Times New Roman" w:cs="Times New Roman"/>
          <w:sz w:val="24"/>
          <w:szCs w:val="24"/>
          <w:lang w:val="es-CO"/>
        </w:rPr>
        <w:t>Department</w:t>
      </w:r>
      <w:proofErr w:type="spellEnd"/>
      <w:r w:rsidRPr="003A744F">
        <w:rPr>
          <w:rFonts w:ascii="Times New Roman" w:hAnsi="Times New Roman" w:cs="Times New Roman"/>
          <w:sz w:val="24"/>
          <w:szCs w:val="24"/>
          <w:lang w:val="es-CO"/>
        </w:rPr>
        <w:t xml:space="preserve"> </w:t>
      </w:r>
      <w:proofErr w:type="spellStart"/>
      <w:r w:rsidRPr="003A744F">
        <w:rPr>
          <w:rFonts w:ascii="Times New Roman" w:hAnsi="Times New Roman" w:cs="Times New Roman"/>
          <w:sz w:val="24"/>
          <w:szCs w:val="24"/>
          <w:lang w:val="es-CO"/>
        </w:rPr>
        <w:t>of</w:t>
      </w:r>
      <w:proofErr w:type="spellEnd"/>
      <w:r w:rsidRPr="003A744F">
        <w:rPr>
          <w:rFonts w:ascii="Times New Roman" w:hAnsi="Times New Roman" w:cs="Times New Roman"/>
          <w:sz w:val="24"/>
          <w:szCs w:val="24"/>
          <w:lang w:val="es-CO"/>
        </w:rPr>
        <w:t xml:space="preserve"> </w:t>
      </w:r>
      <w:proofErr w:type="spellStart"/>
      <w:r w:rsidRPr="003A744F">
        <w:rPr>
          <w:rFonts w:ascii="Times New Roman" w:hAnsi="Times New Roman" w:cs="Times New Roman"/>
          <w:sz w:val="24"/>
          <w:szCs w:val="24"/>
          <w:lang w:val="es-CO"/>
        </w:rPr>
        <w:t>Pediatrics</w:t>
      </w:r>
      <w:proofErr w:type="spellEnd"/>
      <w:r w:rsidRPr="003A744F">
        <w:rPr>
          <w:rFonts w:ascii="Times New Roman" w:hAnsi="Times New Roman" w:cs="Times New Roman"/>
          <w:sz w:val="24"/>
          <w:szCs w:val="24"/>
          <w:lang w:val="es-CO"/>
        </w:rPr>
        <w:t xml:space="preserve">, Universidad de Antioquia, </w:t>
      </w:r>
      <w:proofErr w:type="spellStart"/>
      <w:r w:rsidRPr="003A744F">
        <w:rPr>
          <w:rFonts w:ascii="Times New Roman" w:hAnsi="Times New Roman" w:cs="Times New Roman"/>
          <w:sz w:val="24"/>
          <w:szCs w:val="24"/>
          <w:lang w:val="es-CO"/>
        </w:rPr>
        <w:t>Medellin</w:t>
      </w:r>
      <w:proofErr w:type="spellEnd"/>
      <w:r w:rsidRPr="003A744F">
        <w:rPr>
          <w:rFonts w:ascii="Times New Roman" w:hAnsi="Times New Roman" w:cs="Times New Roman"/>
          <w:sz w:val="24"/>
          <w:szCs w:val="24"/>
          <w:lang w:val="es-CO"/>
        </w:rPr>
        <w:t>, Colombia</w:t>
      </w:r>
    </w:p>
    <w:p w14:paraId="0927C594" w14:textId="77777777" w:rsidR="008D7BDB" w:rsidRPr="003A744F" w:rsidRDefault="008D7BDB" w:rsidP="008D7BDB">
      <w:pPr>
        <w:rPr>
          <w:rFonts w:ascii="Times New Roman" w:hAnsi="Times New Roman" w:cs="Times New Roman"/>
          <w:sz w:val="24"/>
          <w:szCs w:val="24"/>
          <w:lang w:val="en-CA"/>
        </w:rPr>
      </w:pPr>
      <w:r w:rsidRPr="003A744F">
        <w:rPr>
          <w:rFonts w:ascii="Times New Roman" w:hAnsi="Times New Roman" w:cs="Times New Roman"/>
          <w:sz w:val="24"/>
          <w:szCs w:val="24"/>
          <w:lang w:val="en-CA"/>
        </w:rPr>
        <w:t>9. School of Rehabilitation Science, McMaster University</w:t>
      </w:r>
    </w:p>
    <w:p w14:paraId="55D3759D" w14:textId="77777777" w:rsidR="008D7BDB" w:rsidRPr="003A744F" w:rsidRDefault="008D7BDB" w:rsidP="008D7BDB">
      <w:pPr>
        <w:rPr>
          <w:rFonts w:ascii="Times New Roman" w:hAnsi="Times New Roman" w:cs="Times New Roman"/>
          <w:sz w:val="24"/>
          <w:szCs w:val="24"/>
          <w:lang w:val="es-CO"/>
        </w:rPr>
      </w:pPr>
      <w:r w:rsidRPr="003A744F">
        <w:rPr>
          <w:rFonts w:ascii="Times New Roman" w:hAnsi="Times New Roman" w:cs="Times New Roman"/>
          <w:sz w:val="24"/>
          <w:szCs w:val="24"/>
          <w:lang w:val="es-CO"/>
        </w:rPr>
        <w:t xml:space="preserve">10. Clínica Las Américas AUNA. </w:t>
      </w:r>
      <w:proofErr w:type="spellStart"/>
      <w:r w:rsidRPr="003A744F">
        <w:rPr>
          <w:rFonts w:ascii="Times New Roman" w:hAnsi="Times New Roman" w:cs="Times New Roman"/>
          <w:sz w:val="24"/>
          <w:szCs w:val="24"/>
          <w:lang w:val="es-CO"/>
        </w:rPr>
        <w:t>Medellin</w:t>
      </w:r>
      <w:proofErr w:type="spellEnd"/>
      <w:r w:rsidRPr="003A744F">
        <w:rPr>
          <w:rFonts w:ascii="Times New Roman" w:hAnsi="Times New Roman" w:cs="Times New Roman"/>
          <w:sz w:val="24"/>
          <w:szCs w:val="24"/>
          <w:lang w:val="es-CO"/>
        </w:rPr>
        <w:t>, Colombia</w:t>
      </w:r>
    </w:p>
    <w:p w14:paraId="2C53E061" w14:textId="77777777" w:rsidR="008D7BDB" w:rsidRPr="003A744F" w:rsidRDefault="008D7BDB" w:rsidP="008D7BDB">
      <w:pPr>
        <w:rPr>
          <w:rFonts w:ascii="Times New Roman" w:hAnsi="Times New Roman" w:cs="Times New Roman"/>
          <w:sz w:val="24"/>
          <w:szCs w:val="24"/>
          <w:lang w:val="es-CO"/>
        </w:rPr>
      </w:pPr>
    </w:p>
    <w:p w14:paraId="0E3F7D28" w14:textId="02230028" w:rsidR="003A744F" w:rsidRDefault="008D7BDB" w:rsidP="008D7BDB">
      <w:pPr>
        <w:rPr>
          <w:rFonts w:ascii="Times New Roman" w:hAnsi="Times New Roman" w:cs="Times New Roman"/>
          <w:b/>
          <w:sz w:val="24"/>
          <w:szCs w:val="24"/>
          <w:lang w:val="en-US"/>
        </w:rPr>
      </w:pPr>
      <w:r w:rsidRPr="003A744F">
        <w:rPr>
          <w:rFonts w:ascii="Times New Roman" w:hAnsi="Times New Roman" w:cs="Times New Roman"/>
          <w:b/>
          <w:sz w:val="24"/>
          <w:szCs w:val="24"/>
          <w:lang w:val="en-US"/>
        </w:rPr>
        <w:lastRenderedPageBreak/>
        <w:t>Corresponding author</w:t>
      </w:r>
      <w:r w:rsidR="00554338">
        <w:rPr>
          <w:rFonts w:ascii="Times New Roman" w:hAnsi="Times New Roman" w:cs="Times New Roman"/>
          <w:b/>
          <w:sz w:val="24"/>
          <w:szCs w:val="24"/>
          <w:lang w:val="en-US"/>
        </w:rPr>
        <w:t>s</w:t>
      </w:r>
      <w:r w:rsidRPr="003A744F">
        <w:rPr>
          <w:rFonts w:ascii="Times New Roman" w:hAnsi="Times New Roman" w:cs="Times New Roman"/>
          <w:b/>
          <w:sz w:val="24"/>
          <w:szCs w:val="24"/>
          <w:lang w:val="en-US"/>
        </w:rPr>
        <w:t xml:space="preserve">: </w:t>
      </w:r>
    </w:p>
    <w:p w14:paraId="08DBF39C" w14:textId="77777777" w:rsidR="003A744F" w:rsidRDefault="003A744F" w:rsidP="008D7BDB">
      <w:pPr>
        <w:rPr>
          <w:rFonts w:ascii="Times New Roman" w:hAnsi="Times New Roman" w:cs="Times New Roman"/>
          <w:b/>
          <w:sz w:val="24"/>
          <w:szCs w:val="24"/>
          <w:lang w:val="en-US"/>
        </w:rPr>
      </w:pPr>
    </w:p>
    <w:p w14:paraId="28D3A2A3" w14:textId="34B11769" w:rsidR="008D7BDB" w:rsidRPr="003A744F" w:rsidRDefault="008D7BDB" w:rsidP="008D7BDB">
      <w:pPr>
        <w:rPr>
          <w:rFonts w:ascii="Times New Roman" w:hAnsi="Times New Roman" w:cs="Times New Roman"/>
          <w:bCs/>
          <w:sz w:val="24"/>
          <w:szCs w:val="24"/>
          <w:lang w:val="en-US"/>
        </w:rPr>
      </w:pPr>
      <w:r w:rsidRPr="00554338">
        <w:rPr>
          <w:rFonts w:ascii="Times New Roman" w:hAnsi="Times New Roman" w:cs="Times New Roman"/>
          <w:b/>
          <w:bCs/>
          <w:sz w:val="24"/>
          <w:szCs w:val="24"/>
          <w:lang w:val="en-US"/>
        </w:rPr>
        <w:t>Santiago Osorno-Ortiz</w:t>
      </w:r>
      <w:r w:rsidRPr="003A744F">
        <w:rPr>
          <w:rFonts w:ascii="Times New Roman" w:hAnsi="Times New Roman" w:cs="Times New Roman"/>
          <w:sz w:val="24"/>
          <w:szCs w:val="24"/>
          <w:lang w:val="en-US"/>
        </w:rPr>
        <w:t xml:space="preserve">, Section of </w:t>
      </w:r>
      <w:proofErr w:type="spellStart"/>
      <w:r w:rsidRPr="003A744F">
        <w:rPr>
          <w:rFonts w:ascii="Times New Roman" w:hAnsi="Times New Roman" w:cs="Times New Roman"/>
          <w:sz w:val="24"/>
          <w:szCs w:val="24"/>
          <w:lang w:val="en-US"/>
        </w:rPr>
        <w:t>Otolaringology</w:t>
      </w:r>
      <w:proofErr w:type="spellEnd"/>
      <w:r w:rsidRPr="003A744F">
        <w:rPr>
          <w:rFonts w:ascii="Times New Roman" w:hAnsi="Times New Roman" w:cs="Times New Roman"/>
          <w:sz w:val="24"/>
          <w:szCs w:val="24"/>
          <w:lang w:val="en-US"/>
        </w:rPr>
        <w:t xml:space="preserve">, Department of </w:t>
      </w:r>
      <w:proofErr w:type="spellStart"/>
      <w:r w:rsidRPr="003A744F">
        <w:rPr>
          <w:rFonts w:ascii="Times New Roman" w:hAnsi="Times New Roman" w:cs="Times New Roman"/>
          <w:sz w:val="24"/>
          <w:szCs w:val="24"/>
          <w:lang w:val="en-US"/>
        </w:rPr>
        <w:t>Surery</w:t>
      </w:r>
      <w:proofErr w:type="spellEnd"/>
      <w:r w:rsidRPr="003A744F">
        <w:rPr>
          <w:rFonts w:ascii="Times New Roman" w:hAnsi="Times New Roman" w:cs="Times New Roman"/>
          <w:sz w:val="24"/>
          <w:szCs w:val="24"/>
          <w:lang w:val="en-US"/>
        </w:rPr>
        <w:t xml:space="preserve"> Department of Surgery, Faculty of Medicine, University of Antioquia Medellin, Colombia </w:t>
      </w:r>
      <w:proofErr w:type="spellStart"/>
      <w:r w:rsidRPr="003A744F">
        <w:rPr>
          <w:rFonts w:ascii="Times New Roman" w:hAnsi="Times New Roman" w:cs="Times New Roman"/>
          <w:sz w:val="24"/>
          <w:szCs w:val="24"/>
          <w:lang w:val="en-US"/>
        </w:rPr>
        <w:t>calle</w:t>
      </w:r>
      <w:proofErr w:type="spellEnd"/>
      <w:r w:rsidRPr="003A744F">
        <w:rPr>
          <w:rFonts w:ascii="Times New Roman" w:hAnsi="Times New Roman" w:cs="Times New Roman"/>
          <w:sz w:val="24"/>
          <w:szCs w:val="24"/>
          <w:lang w:val="en-US"/>
        </w:rPr>
        <w:t xml:space="preserve"> 67 No. 53 – 108</w:t>
      </w:r>
      <w:r w:rsidRPr="003A744F">
        <w:rPr>
          <w:color w:val="4D5156"/>
          <w:shd w:val="clear" w:color="auto" w:fill="FFFFFF"/>
          <w:lang w:val="en-US"/>
        </w:rPr>
        <w:t xml:space="preserve">. </w:t>
      </w:r>
      <w:r w:rsidRPr="003A744F">
        <w:rPr>
          <w:rFonts w:ascii="Times New Roman" w:hAnsi="Times New Roman" w:cs="Times New Roman"/>
          <w:b/>
          <w:sz w:val="24"/>
          <w:szCs w:val="24"/>
          <w:lang w:val="en-US"/>
        </w:rPr>
        <w:t xml:space="preserve">email: </w:t>
      </w:r>
      <w:hyperlink r:id="rId4" w:history="1">
        <w:r w:rsidRPr="003A744F">
          <w:rPr>
            <w:rStyle w:val="Hipervnculo"/>
            <w:rFonts w:ascii="Times New Roman" w:hAnsi="Times New Roman" w:cs="Times New Roman"/>
            <w:bCs/>
            <w:sz w:val="24"/>
            <w:szCs w:val="24"/>
            <w:lang w:val="en-US"/>
          </w:rPr>
          <w:t>santiago.osorno@udea.edu.co</w:t>
        </w:r>
      </w:hyperlink>
    </w:p>
    <w:p w14:paraId="22E8D5EC" w14:textId="54FEDE57" w:rsidR="008D7BDB" w:rsidRPr="003A744F" w:rsidRDefault="008D7BDB" w:rsidP="008D7BDB">
      <w:pPr>
        <w:rPr>
          <w:rFonts w:ascii="Times New Roman" w:hAnsi="Times New Roman" w:cs="Times New Roman"/>
          <w:bCs/>
          <w:sz w:val="24"/>
          <w:szCs w:val="24"/>
          <w:lang w:val="en-US"/>
        </w:rPr>
      </w:pPr>
      <w:r w:rsidRPr="003A744F">
        <w:rPr>
          <w:rFonts w:ascii="Times New Roman" w:hAnsi="Times New Roman" w:cs="Times New Roman"/>
          <w:bCs/>
          <w:sz w:val="24"/>
          <w:szCs w:val="24"/>
          <w:lang w:val="en-US"/>
        </w:rPr>
        <w:br/>
      </w:r>
      <w:r w:rsidRPr="003A744F">
        <w:rPr>
          <w:rFonts w:ascii="Times New Roman" w:hAnsi="Times New Roman" w:cs="Times New Roman"/>
          <w:b/>
          <w:bCs/>
          <w:sz w:val="24"/>
          <w:szCs w:val="24"/>
          <w:lang w:val="en-US"/>
        </w:rPr>
        <w:t xml:space="preserve">Ivan D. </w:t>
      </w:r>
      <w:proofErr w:type="spellStart"/>
      <w:r w:rsidRPr="003A744F">
        <w:rPr>
          <w:rFonts w:ascii="Times New Roman" w:hAnsi="Times New Roman" w:cs="Times New Roman"/>
          <w:b/>
          <w:bCs/>
          <w:sz w:val="24"/>
          <w:szCs w:val="24"/>
          <w:lang w:val="en-US"/>
        </w:rPr>
        <w:t>Florez</w:t>
      </w:r>
      <w:proofErr w:type="spellEnd"/>
      <w:r w:rsidRPr="003A744F">
        <w:rPr>
          <w:rFonts w:ascii="Times New Roman" w:hAnsi="Times New Roman" w:cs="Times New Roman"/>
          <w:b/>
          <w:bCs/>
          <w:sz w:val="24"/>
          <w:szCs w:val="24"/>
          <w:lang w:val="en-US"/>
        </w:rPr>
        <w:t xml:space="preserve">:  email: </w:t>
      </w:r>
      <w:r w:rsidRPr="003A744F">
        <w:rPr>
          <w:rStyle w:val="Hipervnculo"/>
          <w:rFonts w:ascii="Times New Roman" w:hAnsi="Times New Roman" w:cs="Times New Roman"/>
          <w:sz w:val="24"/>
          <w:szCs w:val="24"/>
          <w:lang w:val="en-US"/>
        </w:rPr>
        <w:t>ivan.florez@udea.edu.co</w:t>
      </w:r>
    </w:p>
    <w:sectPr w:rsidR="008D7BDB" w:rsidRPr="003A74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2F"/>
    <w:rsid w:val="001B46D4"/>
    <w:rsid w:val="001E6DD7"/>
    <w:rsid w:val="003A744F"/>
    <w:rsid w:val="004C5575"/>
    <w:rsid w:val="00554338"/>
    <w:rsid w:val="00613C3D"/>
    <w:rsid w:val="00786094"/>
    <w:rsid w:val="008A38BF"/>
    <w:rsid w:val="008D7BDB"/>
    <w:rsid w:val="0099442F"/>
    <w:rsid w:val="00B77378"/>
    <w:rsid w:val="00CA5988"/>
    <w:rsid w:val="00D63D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9B0CCAD"/>
  <w15:chartTrackingRefBased/>
  <w15:docId w15:val="{0CDE6ABD-71F3-9741-B810-4DF0C6D1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2F"/>
    <w:pPr>
      <w:spacing w:line="276" w:lineRule="auto"/>
    </w:pPr>
    <w:rPr>
      <w:rFonts w:ascii="Arial" w:eastAsia="Arial" w:hAnsi="Arial" w:cs="Arial"/>
      <w:kern w:val="0"/>
      <w:sz w:val="22"/>
      <w:szCs w:val="22"/>
      <w:lang w:val="es" w:eastAsia="es-MX"/>
      <w14:ligatures w14:val="none"/>
    </w:rPr>
  </w:style>
  <w:style w:type="paragraph" w:styleId="Ttulo1">
    <w:name w:val="heading 1"/>
    <w:basedOn w:val="Normal"/>
    <w:next w:val="Normal"/>
    <w:link w:val="Ttulo1Car"/>
    <w:uiPriority w:val="9"/>
    <w:qFormat/>
    <w:rsid w:val="00994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94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44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44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44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442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442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442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442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44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944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44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44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44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44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44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44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442F"/>
    <w:rPr>
      <w:rFonts w:eastAsiaTheme="majorEastAsia" w:cstheme="majorBidi"/>
      <w:color w:val="272727" w:themeColor="text1" w:themeTint="D8"/>
    </w:rPr>
  </w:style>
  <w:style w:type="paragraph" w:styleId="Ttulo">
    <w:name w:val="Title"/>
    <w:basedOn w:val="Normal"/>
    <w:next w:val="Normal"/>
    <w:link w:val="TtuloCar"/>
    <w:uiPriority w:val="10"/>
    <w:qFormat/>
    <w:rsid w:val="0099442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44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442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44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442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9442F"/>
    <w:rPr>
      <w:i/>
      <w:iCs/>
      <w:color w:val="404040" w:themeColor="text1" w:themeTint="BF"/>
    </w:rPr>
  </w:style>
  <w:style w:type="paragraph" w:styleId="Prrafodelista">
    <w:name w:val="List Paragraph"/>
    <w:basedOn w:val="Normal"/>
    <w:uiPriority w:val="34"/>
    <w:qFormat/>
    <w:rsid w:val="0099442F"/>
    <w:pPr>
      <w:ind w:left="720"/>
      <w:contextualSpacing/>
    </w:pPr>
  </w:style>
  <w:style w:type="character" w:styleId="nfasisintenso">
    <w:name w:val="Intense Emphasis"/>
    <w:basedOn w:val="Fuentedeprrafopredeter"/>
    <w:uiPriority w:val="21"/>
    <w:qFormat/>
    <w:rsid w:val="0099442F"/>
    <w:rPr>
      <w:i/>
      <w:iCs/>
      <w:color w:val="0F4761" w:themeColor="accent1" w:themeShade="BF"/>
    </w:rPr>
  </w:style>
  <w:style w:type="paragraph" w:styleId="Citadestacada">
    <w:name w:val="Intense Quote"/>
    <w:basedOn w:val="Normal"/>
    <w:next w:val="Normal"/>
    <w:link w:val="CitadestacadaCar"/>
    <w:uiPriority w:val="30"/>
    <w:qFormat/>
    <w:rsid w:val="00994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442F"/>
    <w:rPr>
      <w:i/>
      <w:iCs/>
      <w:color w:val="0F4761" w:themeColor="accent1" w:themeShade="BF"/>
    </w:rPr>
  </w:style>
  <w:style w:type="character" w:styleId="Referenciaintensa">
    <w:name w:val="Intense Reference"/>
    <w:basedOn w:val="Fuentedeprrafopredeter"/>
    <w:uiPriority w:val="32"/>
    <w:qFormat/>
    <w:rsid w:val="0099442F"/>
    <w:rPr>
      <w:b/>
      <w:bCs/>
      <w:smallCaps/>
      <w:color w:val="0F4761" w:themeColor="accent1" w:themeShade="BF"/>
      <w:spacing w:val="5"/>
    </w:rPr>
  </w:style>
  <w:style w:type="paragraph" w:styleId="Textocomentario">
    <w:name w:val="annotation text"/>
    <w:basedOn w:val="Normal"/>
    <w:link w:val="TextocomentarioCar"/>
    <w:uiPriority w:val="99"/>
    <w:unhideWhenUsed/>
    <w:rsid w:val="0099442F"/>
    <w:pPr>
      <w:spacing w:line="240" w:lineRule="auto"/>
    </w:pPr>
    <w:rPr>
      <w:sz w:val="20"/>
      <w:szCs w:val="20"/>
      <w:lang w:eastAsia="en-US"/>
    </w:rPr>
  </w:style>
  <w:style w:type="character" w:customStyle="1" w:styleId="TextocomentarioCar">
    <w:name w:val="Texto comentario Car"/>
    <w:basedOn w:val="Fuentedeprrafopredeter"/>
    <w:link w:val="Textocomentario"/>
    <w:uiPriority w:val="99"/>
    <w:rsid w:val="0099442F"/>
    <w:rPr>
      <w:rFonts w:ascii="Arial" w:eastAsia="Arial" w:hAnsi="Arial" w:cs="Arial"/>
      <w:kern w:val="0"/>
      <w:sz w:val="20"/>
      <w:szCs w:val="20"/>
      <w:lang w:val="es"/>
      <w14:ligatures w14:val="none"/>
    </w:rPr>
  </w:style>
  <w:style w:type="character" w:styleId="Refdecomentario">
    <w:name w:val="annotation reference"/>
    <w:basedOn w:val="Fuentedeprrafopredeter"/>
    <w:uiPriority w:val="99"/>
    <w:semiHidden/>
    <w:unhideWhenUsed/>
    <w:rsid w:val="0099442F"/>
    <w:rPr>
      <w:sz w:val="16"/>
      <w:szCs w:val="16"/>
    </w:rPr>
  </w:style>
  <w:style w:type="character" w:styleId="Hipervnculo">
    <w:name w:val="Hyperlink"/>
    <w:basedOn w:val="Fuentedeprrafopredeter"/>
    <w:uiPriority w:val="99"/>
    <w:unhideWhenUsed/>
    <w:rsid w:val="008D7BD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ntiago.osorno@ude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OSORNO ORTIZ</dc:creator>
  <cp:keywords/>
  <dc:description/>
  <cp:lastModifiedBy>SANTIAGO ANDRES OSORNO ORTIZ</cp:lastModifiedBy>
  <cp:revision>2</cp:revision>
  <dcterms:created xsi:type="dcterms:W3CDTF">2024-05-07T03:56:00Z</dcterms:created>
  <dcterms:modified xsi:type="dcterms:W3CDTF">2024-05-07T03:56:00Z</dcterms:modified>
</cp:coreProperties>
</file>