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56"/>
        </w:rPr>
        <w:t>MANUAL DEL USUARIO</w:t>
      </w:r>
    </w:p>
    <w:p>
      <w:pPr>
        <w:jc w:val="center"/>
      </w:pPr>
      <w:r>
        <w:rPr>
          <w:i/>
          <w:color w:val="646464"/>
          <w:sz w:val="32"/>
        </w:rPr>
        <w:t>Sistema de Gestión de Restaurante: "El Pulpazo" (v3.1)</w:t>
      </w:r>
    </w:p>
    <w:p/>
    <w:p>
      <w:pPr>
        <w:pStyle w:val="Heading1"/>
      </w:pPr>
      <w:r>
        <w:rPr>
          <w:b/>
          <w:color w:val="D4AF37"/>
          <w:sz w:val="32"/>
        </w:rPr>
        <w:t>1. Portada y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4F4"/>
          </w:tcPr>
          <w:p>
            <w:r>
              <w:rPr>
                <w:b/>
              </w:rPr>
              <w:t>Nombre del Sistema:</w:t>
            </w:r>
          </w:p>
        </w:tc>
        <w:tc>
          <w:tcPr>
            <w:tcW w:type="dxa" w:w="4680"/>
          </w:tcPr>
          <w:p>
            <w:r>
              <w:t>El Pulpazo — Sistema de Gestión de Restaurante y Marisquería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Versión del Manual:</w:t>
            </w:r>
          </w:p>
        </w:tc>
        <w:tc>
          <w:tcPr>
            <w:tcW w:type="dxa" w:w="4680"/>
          </w:tcPr>
          <w:p>
            <w:r>
              <w:t>v3.1 (Versión Mejorada con Cocina, Recetas, Descuentos y Reportes)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Fecha de Actualización:</w:t>
            </w:r>
          </w:p>
        </w:tc>
        <w:tc>
          <w:tcPr>
            <w:tcW w:type="dxa" w:w="4680"/>
          </w:tcPr>
          <w:p>
            <w:r>
              <w:t>23 de Julio de 2026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Tópicos de calidad para el desarrollo de software (Actividad 5)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Equipo de Desarrollo:</w:t>
            </w:r>
          </w:p>
        </w:tc>
        <w:tc>
          <w:tcPr>
            <w:tcW w:type="dxa" w:w="4680"/>
          </w:tcPr>
          <w:p>
            <w:r>
              <w:t>Lopez Estrella B. O., Castro Nuñez N. M., Pech Ake S. A., May de los Santos J. J.</w:t>
            </w:r>
          </w:p>
        </w:tc>
      </w:tr>
      <w:tr>
        <w:tc>
          <w:tcPr>
            <w:tcW w:type="dxa" w:w="4680"/>
            <w:shd w:fill="F4F4F4"/>
          </w:tcPr>
          <w:p>
            <w:r>
              <w:rPr>
                <w:b/>
              </w:rPr>
              <w:t>Público Objetivo:</w:t>
            </w:r>
          </w:p>
        </w:tc>
        <w:tc>
          <w:tcPr>
            <w:tcW w:type="dxa" w:w="4680"/>
          </w:tcPr>
          <w:p>
            <w:r>
              <w:t>Administradores de restaurante, cajeros, meseros, personal de cocina y operaciones.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2. Introducción y Objetivo</w:t>
      </w:r>
    </w:p>
    <w:p>
      <w:r>
        <w:t>El Pulpazo v3.1 es una aplicación web integral diseñada para optimizar la operación diaria de restaurantes y marisquerías. Permite administrar en tiempo real el plano de mesas, la toma de comandas, la preparación en cocina estilo Kanban, el cobro con desglose del IVA del 16%, descuentos por cupón, división de cuentas, inventario automático por recetas y analítica ejecutiva. El objetivo de este manual es guiar de forma clara, sencilla y coloquial a cualquier miembro del personal en el uso correcto de la plataforma.</w:t>
      </w:r>
    </w:p>
    <w:p>
      <w:r>
        <w:rPr>
          <w:b/>
          <w:color w:val="0066CC"/>
        </w:rPr>
        <w:t>Acceso Web Inmediato: https://santiagopech490-alt.github.io/pescaderia_V3/</w:t>
      </w:r>
    </w:p>
    <w:p>
      <w:pPr>
        <w:pStyle w:val="Heading1"/>
      </w:pPr>
      <w:r>
        <w:rPr>
          <w:b/>
          <w:color w:val="D4AF37"/>
          <w:sz w:val="32"/>
        </w:rPr>
        <w:t>3. Índice / Mapa de Contenidos</w:t>
      </w:r>
    </w:p>
    <w:p>
      <w:pPr>
        <w:pStyle w:val="ListBullet"/>
      </w:pPr>
      <w:r>
        <w:t>1. Portada y Control de Versiones</w:t>
      </w:r>
    </w:p>
    <w:p>
      <w:pPr>
        <w:pStyle w:val="ListBullet"/>
      </w:pPr>
      <w:r>
        <w:t>2. Introducción y Objetivo</w:t>
      </w:r>
    </w:p>
    <w:p>
      <w:pPr>
        <w:pStyle w:val="ListBullet"/>
      </w:pPr>
      <w:r>
        <w:t>3. Índice / Mapa de Contenidos</w:t>
      </w:r>
    </w:p>
    <w:p>
      <w:pPr>
        <w:pStyle w:val="ListBullet"/>
      </w:pPr>
      <w:r>
        <w:t>4. Requisitos del Sistema</w:t>
      </w:r>
    </w:p>
    <w:p>
      <w:pPr>
        <w:pStyle w:val="ListBullet"/>
      </w:pPr>
      <w:r>
        <w:t>5. Convenciones e Iconografía</w:t>
      </w:r>
    </w:p>
    <w:p>
      <w:pPr>
        <w:pStyle w:val="ListBullet"/>
      </w:pPr>
      <w:r>
        <w:t>6. Inicio de Sesión</w:t>
      </w:r>
    </w:p>
    <w:p>
      <w:pPr>
        <w:pStyle w:val="ListBullet"/>
      </w:pPr>
      <w:r>
        <w:t>7. Descripción General del Sistema</w:t>
      </w:r>
    </w:p>
    <w:p>
      <w:pPr>
        <w:pStyle w:val="ListBullet"/>
      </w:pPr>
      <w:r>
        <w:t>8. Roles y Perfiles de Usuario</w:t>
      </w:r>
    </w:p>
    <w:p>
      <w:pPr>
        <w:pStyle w:val="ListBullet"/>
      </w:pPr>
      <w:r>
        <w:t>9. Módulos y Operaciones del Usuario</w:t>
      </w:r>
    </w:p>
    <w:p>
      <w:pPr>
        <w:pStyle w:val="ListBullet"/>
      </w:pPr>
      <w:r>
        <w:t>10. Validaciones Importantes</w:t>
      </w:r>
    </w:p>
    <w:p>
      <w:pPr>
        <w:pStyle w:val="ListBullet"/>
      </w:pPr>
      <w:r>
        <w:t>11. Atajos y Accesos Rápidos</w:t>
      </w:r>
    </w:p>
    <w:p>
      <w:pPr>
        <w:pStyle w:val="ListBullet"/>
      </w:pPr>
      <w:r>
        <w:t>12. Solución de Problemas (Troubleshooting)</w:t>
      </w:r>
    </w:p>
    <w:p>
      <w:pPr>
        <w:pStyle w:val="ListBullet"/>
      </w:pPr>
      <w:r>
        <w:t>13. Preguntas Frecuentes (FAQ)</w:t>
      </w:r>
    </w:p>
    <w:p>
      <w:pPr>
        <w:pStyle w:val="ListBullet"/>
      </w:pPr>
      <w:r>
        <w:t>14. Buenas Prácticas</w:t>
      </w:r>
    </w:p>
    <w:p>
      <w:pPr>
        <w:pStyle w:val="ListBullet"/>
      </w:pPr>
      <w:r>
        <w:t>15. Seguridad y Confidencialidad de Datos</w:t>
      </w:r>
    </w:p>
    <w:p>
      <w:pPr>
        <w:pStyle w:val="ListBullet"/>
      </w:pPr>
      <w:r>
        <w:t>16. Canal de Soporte y Contacto</w:t>
      </w:r>
    </w:p>
    <w:p>
      <w:pPr>
        <w:pStyle w:val="ListBullet"/>
      </w:pPr>
      <w:r>
        <w:t>17. Glosario y Conclusiones</w:t>
      </w:r>
    </w:p>
    <w:p>
      <w:pPr>
        <w:pStyle w:val="Heading1"/>
      </w:pPr>
      <w:r>
        <w:rPr>
          <w:b/>
          <w:color w:val="D4AF37"/>
          <w:sz w:val="32"/>
        </w:rPr>
        <w:t>4. Requisitos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4AF3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680"/>
            <w:shd w:fill="D4AF37"/>
          </w:tcPr>
          <w:p>
            <w:r>
              <w:rPr>
                <w:b/>
              </w:rPr>
              <w:t>Requisito Mínimo Recomendado</w:t>
            </w:r>
          </w:p>
        </w:tc>
      </w:tr>
      <w:tr>
        <w:tc>
          <w:tcPr>
            <w:tcW w:type="dxa" w:w="4680"/>
          </w:tcPr>
          <w:p>
            <w:r>
              <w:t>Navegador Web</w:t>
            </w:r>
          </w:p>
        </w:tc>
        <w:tc>
          <w:tcPr>
            <w:tcW w:type="dxa" w:w="4680"/>
          </w:tcPr>
          <w:p>
            <w:r>
              <w:t>Google Chrome v100+, Microsoft Edge v100+, Safari v15+ o Mozilla Firefox v100+.</w:t>
            </w:r>
          </w:p>
        </w:tc>
      </w:tr>
      <w:tr>
        <w:tc>
          <w:tcPr>
            <w:tcW w:type="dxa" w:w="4680"/>
          </w:tcPr>
          <w:p>
            <w:r>
              <w:t>Sistema Operativo</w:t>
            </w:r>
          </w:p>
        </w:tc>
        <w:tc>
          <w:tcPr>
            <w:tcW w:type="dxa" w:w="4680"/>
          </w:tcPr>
          <w:p>
            <w:r>
              <w:t>Windows 10/11, macOS, Linux, Android (Tablet/Celular) o iOS/iPadOS.</w:t>
            </w:r>
          </w:p>
        </w:tc>
      </w:tr>
      <w:tr>
        <w:tc>
          <w:tcPr>
            <w:tcW w:type="dxa" w:w="4680"/>
          </w:tcPr>
          <w:p>
            <w:r>
              <w:t>Conexión a Internet</w:t>
            </w:r>
          </w:p>
        </w:tc>
        <w:tc>
          <w:tcPr>
            <w:tcW w:type="dxa" w:w="4680"/>
          </w:tcPr>
          <w:p>
            <w:r>
              <w:t>Estable (Mínimo 2 Mbps) para sincronización en la nube con Supabase.</w:t>
            </w:r>
          </w:p>
        </w:tc>
      </w:tr>
      <w:tr>
        <w:tc>
          <w:tcPr>
            <w:tcW w:type="dxa" w:w="4680"/>
          </w:tcPr>
          <w:p>
            <w:r>
              <w:t>Permisos de Cuenta</w:t>
            </w:r>
          </w:p>
        </w:tc>
        <w:tc>
          <w:tcPr>
            <w:tcW w:type="dxa" w:w="4680"/>
          </w:tcPr>
          <w:p>
            <w:r>
              <w:t>Credenciales de usuario asignadas por el Administrador según su rol.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5. Convenciones e Iconografía</w:t>
      </w:r>
    </w:p>
    <w:p>
      <w:r>
        <w:t>• ⚠️ Advertencia: Información crítica para prevenir errores operativos o pérdida de datos.</w:t>
        <w:br/>
        <w:t>• 💡 Tip / Sugerencia: Consejos útiles para trabajar de forma más rápida y eficiente.</w:t>
        <w:br/>
        <w:t>• 🔒 Requiere Permisos: Acción restringida únicamente para usuarios con roles autorizados.</w:t>
        <w:br/>
        <w:t>• 🟢 Mesa Libre: Disponible para asignar a clientes en el comedor.</w:t>
        <w:br/>
        <w:t>• 🔴 Mesa Ocupada: Comanda activa con tiempo transcurrido.</w:t>
        <w:br/>
        <w:t>• 🟠 Mesa Reservada: Apartada para comensales futuros.</w:t>
        <w:br/>
        <w:t>• 🔔 Notificación Flotante: Alerta de stock bajo o comanda lista en cocina.</w:t>
      </w:r>
    </w:p>
    <w:p>
      <w:pPr>
        <w:pStyle w:val="Heading1"/>
      </w:pPr>
      <w:r>
        <w:rPr>
          <w:b/>
          <w:color w:val="D4AF37"/>
          <w:sz w:val="32"/>
        </w:rPr>
        <w:t>6. Inicio de Sesión</w:t>
      </w:r>
    </w:p>
    <w:p>
      <w:r>
        <w:t>1. Accede a la URL oficial del sistema: https://santiagopech490-alt.github.io/pescaderia_V3/</w:t>
        <w:br/>
        <w:t>2. Ingresa tu correo electrónico registrado y tu contraseña.</w:t>
        <w:br/>
        <w:t>3. Haz clic en el botón amarillo 'INICIAR SESIÓN'.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utentic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Pantalla de Inicio de Sesión de El Pulpazo</w:t>
      </w:r>
    </w:p>
    <w:p>
      <w:pPr>
        <w:pStyle w:val="Heading1"/>
      </w:pPr>
      <w:r>
        <w:rPr>
          <w:b/>
          <w:color w:val="D4AF37"/>
          <w:sz w:val="32"/>
        </w:rPr>
        <w:t>7. Descripción General del Sistema</w:t>
      </w:r>
    </w:p>
    <w:p>
      <w:r>
        <w:t>El sistema cuenta con una interfaz limpia en modo oscuro con acentos dorados (#D4AF37). Su estructura consta de:</w:t>
        <w:br/>
        <w:t>1. Barra Lateral (Sidebar): Menú para cambiar entre módulos autorizados.</w:t>
        <w:br/>
        <w:t>2. Encabezado (Header): Muestra iniciales, rol (Administrador, Cajera, Mesero, Cocina), campanita de notificaciones, selector Sol/Luna y Cerrar Sesión.</w:t>
        <w:br/>
        <w:t>3. Área Central: Visualización interactiva del módulo activo.</w:t>
      </w:r>
    </w:p>
    <w:p>
      <w:pPr>
        <w:pStyle w:val="Heading1"/>
      </w:pPr>
      <w:r>
        <w:rPr>
          <w:b/>
          <w:color w:val="D4AF37"/>
          <w:sz w:val="32"/>
        </w:rPr>
        <w:t>8. Roles y Perfiles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4AF37"/>
          </w:tcPr>
          <w:p>
            <w:r>
              <w:rPr>
                <w:b/>
              </w:rPr>
              <w:t>Rol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Correo de Acceso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Contraseña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Vistas Visibles</w:t>
            </w:r>
          </w:p>
        </w:tc>
        <w:tc>
          <w:tcPr>
            <w:tcW w:type="dxa" w:w="1872"/>
            <w:shd w:fill="D4AF37"/>
          </w:tcPr>
          <w:p>
            <w:r>
              <w:rPr>
                <w:b/>
              </w:rPr>
              <w:t>Permisos y Capacidades</w:t>
            </w:r>
          </w:p>
        </w:tc>
      </w:tr>
      <w:tr>
        <w:tc>
          <w:tcPr>
            <w:tcW w:type="dxa" w:w="1872"/>
          </w:tcPr>
          <w:p>
            <w:r>
              <w:t>Administrador</w:t>
            </w:r>
          </w:p>
        </w:tc>
        <w:tc>
          <w:tcPr>
            <w:tcW w:type="dxa" w:w="1872"/>
          </w:tcPr>
          <w:p>
            <w:r>
              <w:t>admin@elpulpazo.com</w:t>
            </w:r>
          </w:p>
        </w:tc>
        <w:tc>
          <w:tcPr>
            <w:tcW w:type="dxa" w:w="1872"/>
          </w:tcPr>
          <w:p>
            <w:r>
              <w:t>admin@elpulpazo</w:t>
            </w:r>
          </w:p>
        </w:tc>
        <w:tc>
          <w:tcPr>
            <w:tcW w:type="dxa" w:w="1872"/>
          </w:tcPr>
          <w:p>
            <w:r>
              <w:t>Todas las pantallas</w:t>
            </w:r>
          </w:p>
        </w:tc>
        <w:tc>
          <w:tcPr>
            <w:tcW w:type="dxa" w:w="1872"/>
          </w:tcPr>
          <w:p>
            <w:r>
              <w:t>Control total: mapa de mesas, platillos, recetas, inventario, reportes CSV y respaldos.</w:t>
            </w:r>
          </w:p>
        </w:tc>
      </w:tr>
      <w:tr>
        <w:tc>
          <w:tcPr>
            <w:tcW w:type="dxa" w:w="1872"/>
          </w:tcPr>
          <w:p>
            <w:r>
              <w:t>Cajera / Cajero</w:t>
            </w:r>
          </w:p>
        </w:tc>
        <w:tc>
          <w:tcPr>
            <w:tcW w:type="dxa" w:w="1872"/>
          </w:tcPr>
          <w:p>
            <w:r>
              <w:t>Cajero@Pulpazo.com</w:t>
            </w:r>
          </w:p>
        </w:tc>
        <w:tc>
          <w:tcPr>
            <w:tcW w:type="dxa" w:w="1872"/>
          </w:tcPr>
          <w:p>
            <w:r>
              <w:t>Cajero</w:t>
            </w:r>
          </w:p>
        </w:tc>
        <w:tc>
          <w:tcPr>
            <w:tcW w:type="dxa" w:w="1872"/>
          </w:tcPr>
          <w:p>
            <w:r>
              <w:t>Mesas, Pedidos, Carrito, Inventario, Corte, Descuentos</w:t>
            </w:r>
          </w:p>
        </w:tc>
        <w:tc>
          <w:tcPr>
            <w:tcW w:type="dxa" w:w="1872"/>
          </w:tcPr>
          <w:p>
            <w:r>
              <w:t>Procesar cobros, calcular cambio/IVA, emitir tickets digitales, registrar gastos/abonos.</w:t>
            </w:r>
          </w:p>
        </w:tc>
      </w:tr>
      <w:tr>
        <w:tc>
          <w:tcPr>
            <w:tcW w:type="dxa" w:w="1872"/>
          </w:tcPr>
          <w:p>
            <w:r>
              <w:t>Mesero</w:t>
            </w:r>
          </w:p>
        </w:tc>
        <w:tc>
          <w:tcPr>
            <w:tcW w:type="dxa" w:w="1872"/>
          </w:tcPr>
          <w:p>
            <w:r>
              <w:t>mesero@elpulpazo.com</w:t>
            </w:r>
          </w:p>
        </w:tc>
        <w:tc>
          <w:tcPr>
            <w:tcW w:type="dxa" w:w="1872"/>
          </w:tcPr>
          <w:p>
            <w:r>
              <w:t>mesero123</w:t>
            </w:r>
          </w:p>
        </w:tc>
        <w:tc>
          <w:tcPr>
            <w:tcW w:type="dxa" w:w="1872"/>
          </w:tcPr>
          <w:p>
            <w:r>
              <w:t>Mesas, Menú, Carrito, Historial</w:t>
            </w:r>
          </w:p>
        </w:tc>
        <w:tc>
          <w:tcPr>
            <w:tcW w:type="dxa" w:w="1872"/>
          </w:tcPr>
          <w:p>
            <w:r>
              <w:t>Consultar disponibilidad de mesas, tomar pedidos en el menú digital y enviar al carrito.</w:t>
            </w:r>
          </w:p>
        </w:tc>
      </w:tr>
      <w:tr>
        <w:tc>
          <w:tcPr>
            <w:tcW w:type="dxa" w:w="1872"/>
          </w:tcPr>
          <w:p>
            <w:r>
              <w:t>Cocina</w:t>
            </w:r>
          </w:p>
        </w:tc>
        <w:tc>
          <w:tcPr>
            <w:tcW w:type="dxa" w:w="1872"/>
          </w:tcPr>
          <w:p>
            <w:r>
              <w:t>cocina@elpulpazo.com</w:t>
            </w:r>
          </w:p>
        </w:tc>
        <w:tc>
          <w:tcPr>
            <w:tcW w:type="dxa" w:w="1872"/>
          </w:tcPr>
          <w:p>
            <w:r>
              <w:t>cocina123</w:t>
            </w:r>
          </w:p>
        </w:tc>
        <w:tc>
          <w:tcPr>
            <w:tcW w:type="dxa" w:w="1872"/>
          </w:tcPr>
          <w:p>
            <w:r>
              <w:t>Vista Cocina, Historial</w:t>
            </w:r>
          </w:p>
        </w:tc>
        <w:tc>
          <w:tcPr>
            <w:tcW w:type="dxa" w:w="1872"/>
          </w:tcPr>
          <w:p>
            <w:r>
              <w:t>Pantalla Kanban de preparación de platillos (Pendiente, En preparación, Listo).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9. Módulos y Operaciones del Usuario</w:t>
      </w:r>
    </w:p>
    <w:p>
      <w:pPr>
        <w:pStyle w:val="Heading2"/>
      </w:pPr>
      <w:r>
        <w:rPr>
          <w:b/>
          <w:color w:val="282828"/>
          <w:sz w:val="26"/>
        </w:rPr>
        <w:t>9.1 Plano Interactivo de Mesas</w:t>
      </w:r>
    </w:p>
    <w:p>
      <w:r>
        <w:t>Permite visualizar la distribución física del salón de comedor en tiempo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no_de_mes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Plano Interactivo de Mesas</w:t>
      </w:r>
    </w:p>
    <w:p>
      <w:pPr>
        <w:pStyle w:val="Heading2"/>
      </w:pPr>
      <w:r>
        <w:rPr>
          <w:b/>
          <w:color w:val="282828"/>
          <w:sz w:val="26"/>
        </w:rPr>
        <w:t>9.2 Menú Digital y Tomar Pedido</w:t>
      </w:r>
    </w:p>
    <w:p>
      <w:r>
        <w:t>Navegación por categorías de alimentos (Entradas, Platos Fuertes, Bebidas, Postres).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nu_platil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Menú Digital de Platillos</w:t>
      </w:r>
    </w:p>
    <w:p>
      <w:pPr>
        <w:pStyle w:val="Heading2"/>
      </w:pPr>
      <w:r>
        <w:rPr>
          <w:b/>
          <w:color w:val="282828"/>
          <w:sz w:val="26"/>
        </w:rPr>
        <w:t>9.3 Carrito, Cobros, IVA y División de Cuenta</w:t>
      </w:r>
    </w:p>
    <w:p>
      <w:r>
        <w:t>Selección de mesa, método de pago, cupones, desglose del IVA 16% e importe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ito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Carrito de Compras y Cobro</w:t>
      </w:r>
    </w:p>
    <w:p>
      <w:pPr>
        <w:pStyle w:val="Heading2"/>
      </w:pPr>
      <w:r>
        <w:rPr>
          <w:b/>
          <w:color w:val="282828"/>
          <w:sz w:val="26"/>
        </w:rPr>
        <w:t>9.4 Vista de Cocina Kanban (NUEVO v3.1)</w:t>
      </w:r>
    </w:p>
    <w:p>
      <w:r>
        <w:t>Organizada en 3 columnas: Pendiente, En preparación y Listo.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ista_cocina_kanb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Vista de Cocina Kanban</w:t>
      </w:r>
    </w:p>
    <w:p>
      <w:pPr>
        <w:pStyle w:val="Heading2"/>
      </w:pPr>
      <w:r>
        <w:rPr>
          <w:b/>
          <w:color w:val="282828"/>
          <w:sz w:val="26"/>
        </w:rPr>
        <w:t>9.5 Control de Inventario Automático y Recetas</w:t>
      </w:r>
    </w:p>
    <w:p>
      <w:r>
        <w:t>Descuento automático de ingredientes por receta al confirmar ventas.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entario_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Control de Inventario</w:t>
      </w:r>
    </w:p>
    <w:p>
      <w:pPr>
        <w:pStyle w:val="Heading2"/>
      </w:pPr>
      <w:r>
        <w:rPr>
          <w:b/>
          <w:color w:val="282828"/>
          <w:sz w:val="26"/>
        </w:rPr>
        <w:t>9.6 Cupones y Descuentos (NUEVO v3.1)</w:t>
      </w:r>
    </w:p>
    <w:p>
      <w:r>
        <w:t>Gestión de cupones de descuento (% o monto fijo).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upones_descu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Cupones y Descuentos</w:t>
      </w:r>
    </w:p>
    <w:p>
      <w:pPr>
        <w:pStyle w:val="Heading2"/>
      </w:pPr>
      <w:r>
        <w:rPr>
          <w:b/>
          <w:color w:val="282828"/>
          <w:sz w:val="26"/>
        </w:rPr>
        <w:t>9.7 Reportes de Ventas y Exportación CSV (NUEVO v3.1)</w:t>
      </w:r>
    </w:p>
    <w:p>
      <w:r>
        <w:t>Analítica avanzada con exportación a Excel /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es_ven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Reportes de Ventas</w:t>
      </w:r>
    </w:p>
    <w:p>
      <w:pPr>
        <w:pStyle w:val="Heading2"/>
      </w:pPr>
      <w:r>
        <w:rPr>
          <w:b/>
          <w:color w:val="282828"/>
          <w:sz w:val="26"/>
        </w:rPr>
        <w:t>9.8 Dashboard Ejecutivo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ejecut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Dashboard Ejecutivo</w:t>
      </w:r>
    </w:p>
    <w:p>
      <w:pPr>
        <w:pStyle w:val="Heading2"/>
      </w:pPr>
      <w:r>
        <w:rPr>
          <w:b/>
          <w:color w:val="282828"/>
          <w:sz w:val="26"/>
        </w:rPr>
        <w:t>9.9 Administración de Platillos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nel_administ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Figura: Panel Admin Platillos</w:t>
      </w:r>
    </w:p>
    <w:p>
      <w:pPr>
        <w:pStyle w:val="Heading1"/>
      </w:pPr>
      <w:r>
        <w:rPr>
          <w:b/>
          <w:color w:val="D4AF37"/>
          <w:sz w:val="32"/>
        </w:rPr>
        <w:t>10. Validaciones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4F4"/>
          </w:tcPr>
          <w:p>
            <w:r>
              <w:rPr>
                <w:b/>
              </w:rPr>
              <w:t>Campo / Módulo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Regla de Negocio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Ejemplo / Resultado</w:t>
            </w:r>
          </w:p>
        </w:tc>
      </w:tr>
      <w:tr>
        <w:tc>
          <w:tcPr>
            <w:tcW w:type="dxa" w:w="3120"/>
          </w:tcPr>
          <w:p>
            <w:r>
              <w:t>Mesa en Checkout</w:t>
            </w:r>
          </w:p>
        </w:tc>
        <w:tc>
          <w:tcPr>
            <w:tcW w:type="dxa" w:w="3120"/>
          </w:tcPr>
          <w:p>
            <w:r>
              <w:t>Obligatorio seleccionar una mesa antes de cobrar.</w:t>
            </w:r>
          </w:p>
        </w:tc>
        <w:tc>
          <w:tcPr>
            <w:tcW w:type="dxa" w:w="3120"/>
          </w:tcPr>
          <w:p>
            <w:r>
              <w:t>Si no se elige mesa, no se procesa el pago.</w:t>
            </w:r>
          </w:p>
        </w:tc>
      </w:tr>
      <w:tr>
        <w:tc>
          <w:tcPr>
            <w:tcW w:type="dxa" w:w="3120"/>
          </w:tcPr>
          <w:p>
            <w:r>
              <w:t>Cantidad en Carrito</w:t>
            </w:r>
          </w:p>
        </w:tc>
        <w:tc>
          <w:tcPr>
            <w:tcW w:type="dxa" w:w="3120"/>
          </w:tcPr>
          <w:p>
            <w:r>
              <w:t>No se permiten cantidades negativas o cero.</w:t>
            </w:r>
          </w:p>
        </w:tc>
        <w:tc>
          <w:tcPr>
            <w:tcW w:type="dxa" w:w="3120"/>
          </w:tcPr>
          <w:p>
            <w:r>
              <w:t>El botón '-' elimina el ítem al llegar a 0.</w:t>
            </w:r>
          </w:p>
        </w:tc>
      </w:tr>
      <w:tr>
        <w:tc>
          <w:tcPr>
            <w:tcW w:type="dxa" w:w="3120"/>
          </w:tcPr>
          <w:p>
            <w:r>
              <w:t>Cálculo de IVA</w:t>
            </w:r>
          </w:p>
        </w:tc>
        <w:tc>
          <w:tcPr>
            <w:tcW w:type="dxa" w:w="3120"/>
          </w:tcPr>
          <w:p>
            <w:r>
              <w:t>Aplica tasa fija del 16% sobre el subtotal neto.</w:t>
            </w:r>
          </w:p>
        </w:tc>
        <w:tc>
          <w:tcPr>
            <w:tcW w:type="dxa" w:w="3120"/>
          </w:tcPr>
          <w:p>
            <w:r>
              <w:t>Subtotal = $100.00 → IVA = $16.00 → Total = $116.00.</w:t>
            </w:r>
          </w:p>
        </w:tc>
      </w:tr>
      <w:tr>
        <w:tc>
          <w:tcPr>
            <w:tcW w:type="dxa" w:w="3120"/>
          </w:tcPr>
          <w:p>
            <w:r>
              <w:t>Cupones</w:t>
            </w:r>
          </w:p>
        </w:tc>
        <w:tc>
          <w:tcPr>
            <w:tcW w:type="dxa" w:w="3120"/>
          </w:tcPr>
          <w:p>
            <w:r>
              <w:t>Se descuenta antes del cálculo de IVA.</w:t>
            </w:r>
          </w:p>
        </w:tc>
        <w:tc>
          <w:tcPr>
            <w:tcW w:type="dxa" w:w="3120"/>
          </w:tcPr>
          <w:p>
            <w:r>
              <w:t>Subtotal $200 - Cupón $20 = $180 netos + $28.80 IVA.</w:t>
            </w:r>
          </w:p>
        </w:tc>
      </w:tr>
      <w:tr>
        <w:tc>
          <w:tcPr>
            <w:tcW w:type="dxa" w:w="3120"/>
          </w:tcPr>
          <w:p>
            <w:r>
              <w:t>Nivel de Stock</w:t>
            </w:r>
          </w:p>
        </w:tc>
        <w:tc>
          <w:tcPr>
            <w:tcW w:type="dxa" w:w="3120"/>
          </w:tcPr>
          <w:p>
            <w:r>
              <w:t>Alerta roja automática al caer el stock.</w:t>
            </w:r>
          </w:p>
        </w:tc>
        <w:tc>
          <w:tcPr>
            <w:tcW w:type="dxa" w:w="3120"/>
          </w:tcPr>
          <w:p>
            <w:r>
              <w:t>Stock Actual (1.2 kg) &lt; Stock Mínimo (2.0 kg) → 'Bajo Stock'.</w:t>
            </w:r>
          </w:p>
        </w:tc>
      </w:tr>
      <w:tr>
        <w:tc>
          <w:tcPr>
            <w:tcW w:type="dxa" w:w="3120"/>
          </w:tcPr>
          <w:p>
            <w:r>
              <w:t>Acceso a Rutas</w:t>
            </w:r>
          </w:p>
        </w:tc>
        <w:tc>
          <w:tcPr>
            <w:tcW w:type="dxa" w:w="3120"/>
          </w:tcPr>
          <w:p>
            <w:r>
              <w:t>Restringido estrictamente por el rol asignado.</w:t>
            </w:r>
          </w:p>
        </w:tc>
        <w:tc>
          <w:tcPr>
            <w:tcW w:type="dxa" w:w="3120"/>
          </w:tcPr>
          <w:p>
            <w:r>
              <w:t>El rol Cocina solo accede a /cocina e /historial.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11. Atajos y Accesos Rápidos</w:t>
      </w:r>
    </w:p>
    <w:p>
      <w:r>
        <w:t>• Campanita Notificaciones: Hacer clic en la campanita flotante del header.</w:t>
        <w:br/>
        <w:t>• Cambiar Tema Visual: Clic en el icono Sol/Luna en el encabezado.</w:t>
        <w:br/>
        <w:t>• Colapsar / Abrir Menú: Clic en el icono de Hamburguesa (≡) junto al logo.</w:t>
        <w:br/>
        <w:t>• Búsqueda de Platillos: Usar la barra de búsqueda en 'Tomar Pedido'.</w:t>
        <w:br/>
        <w:t>• Cerrar Sesión: Clic en el icono de salir en la esquina superior derecha.</w:t>
      </w:r>
    </w:p>
    <w:p>
      <w:pPr>
        <w:pStyle w:val="Heading1"/>
      </w:pPr>
      <w:r>
        <w:rPr>
          <w:b/>
          <w:color w:val="D4AF37"/>
          <w:sz w:val="32"/>
        </w:rPr>
        <w:t>12. Solución de Problemas (Troubleshooting)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F4F4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Causa Probable</w:t>
            </w:r>
          </w:p>
        </w:tc>
        <w:tc>
          <w:tcPr>
            <w:tcW w:type="dxa" w:w="3120"/>
            <w:shd w:fill="F4F4F4"/>
          </w:tcPr>
          <w:p>
            <w:r>
              <w:rPr>
                <w:b/>
              </w:rPr>
              <w:t>Solución Recomendada</w:t>
            </w:r>
          </w:p>
        </w:tc>
      </w:tr>
      <w:tr>
        <w:tc>
          <w:tcPr>
            <w:tcW w:type="dxa" w:w="3120"/>
          </w:tcPr>
          <w:p>
            <w:r>
              <w:t>No puedo iniciar sesión.</w:t>
            </w:r>
          </w:p>
        </w:tc>
        <w:tc>
          <w:tcPr>
            <w:tcW w:type="dxa" w:w="3120"/>
          </w:tcPr>
          <w:p>
            <w:r>
              <w:t>Credenciales mal escritas o usuario no registrado.</w:t>
            </w:r>
          </w:p>
        </w:tc>
        <w:tc>
          <w:tcPr>
            <w:tcW w:type="dxa" w:w="3120"/>
          </w:tcPr>
          <w:p>
            <w:r>
              <w:t>Verifica mayúsculas o solicita revisión al Administrador.</w:t>
            </w:r>
          </w:p>
        </w:tc>
      </w:tr>
      <w:tr>
        <w:tc>
          <w:tcPr>
            <w:tcW w:type="dxa" w:w="3120"/>
          </w:tcPr>
          <w:p>
            <w:r>
              <w:t>Las mesas no guardaron cambios.</w:t>
            </w:r>
          </w:p>
        </w:tc>
        <w:tc>
          <w:tcPr>
            <w:tcW w:type="dxa" w:w="3120"/>
          </w:tcPr>
          <w:p>
            <w:r>
              <w:t>No se presionó 'Salir de Edición'.</w:t>
            </w:r>
          </w:p>
        </w:tc>
        <w:tc>
          <w:tcPr>
            <w:tcW w:type="dxa" w:w="3120"/>
          </w:tcPr>
          <w:p>
            <w:r>
              <w:t>Presiona siempre 'Salir de Edición' para guardar en Supabase.</w:t>
            </w:r>
          </w:p>
        </w:tc>
      </w:tr>
      <w:tr>
        <w:tc>
          <w:tcPr>
            <w:tcW w:type="dxa" w:w="3120"/>
          </w:tcPr>
          <w:p>
            <w:r>
              <w:t>Los platillos no cargan.</w:t>
            </w:r>
          </w:p>
        </w:tc>
        <w:tc>
          <w:tcPr>
            <w:tcW w:type="dxa" w:w="3120"/>
          </w:tcPr>
          <w:p>
            <w:r>
              <w:t>Pérdida temporal de conexión a internet.</w:t>
            </w:r>
          </w:p>
        </w:tc>
        <w:tc>
          <w:tcPr>
            <w:tcW w:type="dxa" w:w="3120"/>
          </w:tcPr>
          <w:p>
            <w:r>
              <w:t>Revisa tu red y presiona F5 para recargar.</w:t>
            </w:r>
          </w:p>
        </w:tc>
      </w:tr>
      <w:tr>
        <w:tc>
          <w:tcPr>
            <w:tcW w:type="dxa" w:w="3120"/>
          </w:tcPr>
          <w:p>
            <w:r>
              <w:t>Me aparece 'Acceso Restringido'.</w:t>
            </w:r>
          </w:p>
        </w:tc>
        <w:tc>
          <w:tcPr>
            <w:tcW w:type="dxa" w:w="3120"/>
          </w:tcPr>
          <w:p>
            <w:r>
              <w:t>Intentaste entrar a una vista no permitida.</w:t>
            </w:r>
          </w:p>
        </w:tc>
        <w:tc>
          <w:tcPr>
            <w:tcW w:type="dxa" w:w="3120"/>
          </w:tcPr>
          <w:p>
            <w:r>
              <w:t>Inicia sesión con la cuenta del rol adecuado (ej. Admin).</w:t>
            </w:r>
          </w:p>
        </w:tc>
      </w:tr>
    </w:tbl>
    <w:p/>
    <w:p>
      <w:pPr>
        <w:pStyle w:val="Heading1"/>
      </w:pPr>
      <w:r>
        <w:rPr>
          <w:b/>
          <w:color w:val="D4AF37"/>
          <w:sz w:val="32"/>
        </w:rPr>
        <w:t>13. Preguntas Frecuentes (FAQ)</w:t>
      </w:r>
    </w:p>
    <w:p>
      <w:r>
        <w:t>¿Cómo divido una cuenta entre varias personas?</w:t>
        <w:br/>
        <w:t>En la pantalla de pago exitoso del Carrito, presiona 'Dividir Cuenta' y elige entre partes iguales, porcentaje o monto manual.</w:t>
        <w:br/>
        <w:br/>
        <w:t>¿Los platillos descuentan ingredientes automáticamente?</w:t>
        <w:br/>
        <w:t>Sí, al confirmar un pedido, el sistema descuenta las cantidades configuradas en la receta.</w:t>
        <w:br/>
        <w:br/>
        <w:t>¿Puedo exportar reportes a Excel?</w:t>
        <w:br/>
        <w:t>Sí. En la sección de Reportes, haz clic en 'Exportar CSV'.</w:t>
      </w:r>
    </w:p>
    <w:p>
      <w:pPr>
        <w:pStyle w:val="Heading1"/>
      </w:pPr>
      <w:r>
        <w:rPr>
          <w:b/>
          <w:color w:val="D4AF37"/>
          <w:sz w:val="32"/>
        </w:rPr>
        <w:t>14. Buenas Prácticas</w:t>
      </w:r>
    </w:p>
    <w:p>
      <w:r>
        <w:t>1. 🔒 Cierra sesión al retirarte de tu turno.</w:t>
        <w:br/>
        <w:t>2. 💡 Revisa la campanita de notificaciones para atender alertas de stock.</w:t>
        <w:br/>
        <w:t>3. 👨‍🍳 Mantén actualizada la pantalla de Cocina pasando pedidos a 'Listo'.</w:t>
        <w:br/>
        <w:t>4. ⚠️ Verifica los cupones antes de aplicarlos en caja.</w:t>
      </w:r>
    </w:p>
    <w:p>
      <w:pPr>
        <w:pStyle w:val="Heading1"/>
      </w:pPr>
      <w:r>
        <w:rPr>
          <w:b/>
          <w:color w:val="D4AF37"/>
          <w:sz w:val="32"/>
        </w:rPr>
        <w:t>15. Seguridad y Confidencialidad de Datos</w:t>
      </w:r>
    </w:p>
    <w:p>
      <w:r>
        <w:t>La plataforma utiliza Supabase (PostgreSQL en la nube). Las contraseñas están cifradas con bcrypt y las tablas implementan políticas Row Level Security (RLS) por rol para proteger la información sensible.</w:t>
      </w:r>
    </w:p>
    <w:p>
      <w:pPr>
        <w:pStyle w:val="Heading1"/>
      </w:pPr>
      <w:r>
        <w:rPr>
          <w:b/>
          <w:color w:val="D4AF37"/>
          <w:sz w:val="32"/>
        </w:rPr>
        <w:t>16. Canal de Soporte y Contacto</w:t>
      </w:r>
    </w:p>
    <w:p>
      <w:r>
        <w:t>• Equipo de Soporte: Lopez Estrella B. O., Castro Nuñez N. M., Pech Ake S. A., May de los Santos J. J.</w:t>
        <w:br/>
        <w:t>• Correo de Contacto: soporte@elpulpazo.com</w:t>
        <w:br/>
        <w:t>• Horario de Atención: Lunes a Domingo de 8:00 AM a 10:00 PM.</w:t>
      </w:r>
    </w:p>
    <w:p>
      <w:pPr>
        <w:pStyle w:val="Heading1"/>
      </w:pPr>
      <w:r>
        <w:rPr>
          <w:b/>
          <w:color w:val="D4AF37"/>
          <w:sz w:val="32"/>
        </w:rPr>
        <w:t>17. Glosario y Conclusiones</w:t>
      </w:r>
    </w:p>
    <w:p>
      <w:r>
        <w:t>Glosario:</w:t>
        <w:br/>
        <w:t>• RBAC: Control de acceso basado en roles de usuario.</w:t>
        <w:br/>
        <w:t>• Kanban: Sistema visual de columnas (Pendiente, En preparación, Listo) para gestión de comandas.</w:t>
        <w:br/>
        <w:t>• Supabase: Backend as a Service con PostgreSQL en la nube.</w:t>
        <w:br/>
        <w:t>• CSV: Archivo de texto separado por comas compatible con Microsoft Excel.</w:t>
        <w:br/>
        <w:br/>
        <w:t>Conclusión:</w:t>
        <w:br/>
        <w:t>El manual del usuario de El Pulpazo v3.1 garantiza que todo el personal operativo maneje la plataforma con fluidez, llevando un control impecable del salón, la cocina, las finanzas y el inventario.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