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Análisis Arquitectónico y Estratégico de Alternativas de Código Abierto a Canva para la Integración de Motores de Edición Gráfica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Introducción al Paradigma de la Edición Gráfica Embebida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evolución del desarrollo de interfaces web y el avance de los estándares HTML5 han propiciado una transformación radical en el ecosistema del diseño gráfico asistido por computadora. Las capacidades de renderizado gráfico de los navegadores modernos han difuminado la frontera histórica que separaba a las aplicaciones nativas de escritorio de las plataformas basadas en la nube. La adopción masiva de herramientas como Canva ha establecido un nuevo estándar industrial en términos de usabilidad, democratizando el acceso al diseño mediante interfaces intuitivas basadas en la manipulación directa, la gestión de capas, el control tipográfico avanzado y la exportación de alta fidelidad.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consecuencia, los arquitectos de software, desarrolladores de plataformas SaaS y directores de ingeniería se enfrentan cada vez más a la necesidad de implementar funcionalidades de edición gráfica similares dentro de sus propios ecosistemas digitales. Los casos de uso abarcan desde sistemas de automatización de marketing y plataformas de gestión de redes sociales, hasta herramientas de impresión bajo demanda, editores de certificados y entornos colaborativos empresariales. No obstante, depender de ecosistemas cerrados o de software como servicio de terceros para proveer estas capacidades presenta riesgos arquitectónicos y comerciales significativos.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 licencias de SDKs comerciales, tales como las ofrecidas por Polotno o IMG.LY, conllevan restricciones de uso estrictas, inyección de marcas de agua en niveles de evaluación, límites de exportación basados en telemetría de servidores y costos exponenciales en despliegues a escala corporativa</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Además, la externalización del procesamiento gráfico hacia nubes propietarias compromete la soberanía de los datos, incrementa la latencia y genera una dependencia tecnológica de infraestructuras sobre las cuales el integrador no tiene jurisdicción, un fenómeno conocido como bloqueo de proveedor o </w:t>
      </w:r>
      <w:r w:rsidDel="00000000" w:rsidR="00000000" w:rsidRPr="00000000">
        <w:rPr>
          <w:rFonts w:ascii="Google Sans" w:cs="Google Sans" w:eastAsia="Google Sans" w:hAnsi="Google Sans"/>
          <w:i w:val="1"/>
          <w:iCs w:val="1"/>
          <w:rtl w:val="0"/>
        </w:rPr>
        <w:t xml:space="preserve">vendor lock-in</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Como respuesta directa a estas fricciones del mercado, el ecosistema de código abierto ha experimentado una proliferación de herramientas y bibliotecas altamente sofisticadas. Este informe investiga de manera exhaustiva las alternativas de código abierto a Canva que pueden ser integradas, modificadas y alojadas de manera independiente para proveer funciones de edición en proyectos de software. El análisis diseca un amplio espectro de soluciones, desde aplicaciones de escritorio legadas y clones completos listos para producción, hasta plataformas empresariales basadas en estándares web y motores fundacionales de manipulación de lienzos de bajo nivel. A través de este documento, se evaluarán las arquitecturas subyacentes, los modelos de persistencia de estado, las licencias aplicables, los mecanismos de incrustación y las optimizaciones de rendimiento requeridas para construir la próxima generación de editores visuales embebidos.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Taxonomía y Evolución de las Herramientas de Diseño Gráfico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Antes de profundizar en las bibliotecas integrables para la web, el análisis debe reconocer el contexto histórico de las alternativas de código abierto en el ámbito del diseño gráfico. Históricamente, el ecosistema de código abierto ha estado dominado por aplicaciones de escritorio robustas, pero arquitectónicamente monolíticas. Herramientas como Inkscape (con licencia GNU GPL) proporcionan conjuntos de herramientas vectoriales profesionales para logotipos e ilustraciones escalables, respaldados por comunidades que desarrollan extensiones complejas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De manera similar, GIMP (GNU Image Manipulation Program) ha sido el pilar de la edición de imágenes rasterizadas y la manipulación fotográfica, mientras que Krita se especializa en la ilustración y pintura digital con motores de pincel avanzados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Blender, aunque orientado fundamentalmente al modelado 3D y los efectos visuales, posee capacidades para la generación de activos 2D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Sin embargo, el problema fundamental con Inkscape, GIMP, Krita y Blender reside en su arquitectura orientada al escritorio. Al estar escritos en lenguajes de bajo nivel (como C o C++) y requerir instalación local, no pueden ser embebidos de forma nativa en aplicaciones web o plataformas SaaS modernas, imposibilitando su uso como componentes de interfaz integrados (UI components). Gravit Designer intentó cerrar esta brecha ofreciendo una aplicación de diseño vectorial parcialmente basada en la web, aunque su adopción de un modelo híbrido "freemium" restringe el acceso al código fuente, limitando su utilidad para desarrolladores que buscan integración profunda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Proyectos con un enfoque de nicho, como Aktivisda, demuestran la viabilidad de interfaces simples orientadas a la creación de gráficos para redes sociales en el activismo, pero carecen de las características de diseño avanzadas y las APIs necesarias para integraciones comerciales a gran escala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Pika, bajo licencia MIT, ofrece un diseño gráfico en línea más versátil e intuitivo, operando tanto con gráficos vectoriales como rasterizados a través de interfaces de navegador, lo que señala una transición hacia la web nativa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 limitación de las aplicaciones monolíticas de escritorio ha impulsado el desarrollo de tres paradigmas arquitectónicos distintos para la web, los cuales constituyen el núcleo de este análisis: los clones integrales ("SaaS-in-a-Box"), las plataformas de diseño de estándares abiertos y los motores de renderizado de nivel base.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Ecosistema Comercial y la Rebelión del Código Abierto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comprender la propuesta de valor de los clones de código abierto, resulta indispensable analizar primero las soluciones comerciales predominantes que motivaron su creación. Durante los últimos años, el SDK de Polotno y el SDK de CreativeEditor (CE.SDK) de IMG.LY han dominado el mercado de integraciones de editores tipo Canva en ecosistemas React y Vue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 barreras para adoptar estas herramientas privativas son multifacéticas, abarcando restricciones operativas, tecnológicas y financieras. El modelo de negocio de Polotno, por ejemplo, ofrece un nivel de evaluación (Free Trial) limitado a 30 días y restringido estrictamente a entornos de desarrollo y </w:t>
      </w:r>
      <w:r w:rsidDel="00000000" w:rsidR="00000000" w:rsidRPr="00000000">
        <w:rPr>
          <w:rFonts w:ascii="Google Sans" w:cs="Google Sans" w:eastAsia="Google Sans" w:hAnsi="Google Sans"/>
          <w:i w:val="1"/>
          <w:iCs w:val="1"/>
          <w:rtl w:val="0"/>
        </w:rPr>
        <w:t xml:space="preserve">staging</w:t>
      </w:r>
      <w:r w:rsidDel="00000000" w:rsidR="00000000" w:rsidRPr="00000000">
        <w:rPr>
          <w:rFonts w:ascii="Google Sans" w:cs="Google Sans" w:eastAsia="Google Sans" w:hAnsi="Google Sans"/>
          <w:rtl w:val="0"/>
        </w:rPr>
        <w:t xml:space="preserve"> (como localhost o subdominios no indexados)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Un sistema automatizado monitorea la actividad de las claves API y suspende instantáneamente las cuentas que intentan desplegar el SDK en dominios públicos o de producción sin la licencia comercial correspondiente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Además, las versiones de prueba inyectan imperativamente marcas de agua ("Powered by Polotno") en los lienzos, las cuales solo desaparecen tras la transición a una suscripción de pago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nivel arquitectónico, el SDK de Polotno distribuye un paquete compilado y ofuscado. El acceso al código fuente sin compilar es un privilegio reservado para contratos de nivel Enterprise, cuyos costos iniciales suelen ascender a cifras de seis dígitos</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Este acceso se otorga principalmente como una salvaguarda de cumplimiento normativo (compliance) y continuidad del negocio para grandes corporaciones, e incluye cláusulas de no competencia que prohíben la redistribución del código</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Por otro lado, la arquitectura de Polotno está fuertemente acoplada a componentes de React, lo que dificulta su implementación en ecosistemas sin cabeza (headless) o en frameworks divergentes sin una considerable capa de adaptación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IMG.LY compite en este espacio ofreciendo una arquitectura de componentes más desacoplada. Separa el motor de renderizado del editor visual, lo que habilita tres patrones de integración: interfaz de usuario completa, interfaz personalizada o funcionamiento totalmente </w:t>
      </w:r>
      <w:r w:rsidDel="00000000" w:rsidR="00000000" w:rsidRPr="00000000">
        <w:rPr>
          <w:rFonts w:ascii="Google Sans" w:cs="Google Sans" w:eastAsia="Google Sans" w:hAnsi="Google Sans"/>
          <w:i w:val="1"/>
          <w:iCs w:val="1"/>
          <w:rtl w:val="0"/>
        </w:rPr>
        <w:t xml:space="preserve">headless</w:t>
      </w:r>
      <w:r w:rsidDel="00000000" w:rsidR="00000000" w:rsidRPr="00000000">
        <w:rPr>
          <w:rFonts w:ascii="Google Sans" w:cs="Google Sans" w:eastAsia="Google Sans" w:hAnsi="Google Sans"/>
          <w:rtl w:val="0"/>
        </w:rPr>
        <w:t xml:space="preserve"> (sin cabeza)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IMG.LY soporta además flujos de trabajo de impresión comercial con soporte nativo para espacios de color CMYK y Pantone, una característica crucial que suele estar ausente en soluciones web enfocadas puramente en modelos de color sRGB</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A pesar de estas ventajas arquitectónicas, las licencias de IMG.LY siguen siendo de naturaleza privativa, cobrando métricas de uso y reteniendo el control sobre el ecosistema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En un enfoque divergente, soluciones en la nube como Templated.io ofrecen APIs de renderizado en la nube para automatización de plantillas, donde el desarrollador no incrusta un SDK, sino que envía cargas útiles (payloads) de datos y recibe imágenes renderizadas</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Sin embargo, esto traslada el costo hacia la infraestructura de renderizado y limita la interactividad en tiempo real por parte del usuario final.</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Surgimiento de OpenPolotno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Como reacción directa a la dependencia, los altos costos de licencia y la falta de control sobre los ecosistemas propietarios como Polotno, la comunidad de código abierto ha comenzado a bifurcar estas arquitecturas. El proyecto OpenPolotno, concebido e implementado por Rutvik Panchal, se erige como una alternativa fundamental en este contexto</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La motivación arquitectónica de OpenPolotno es proporcionar un editor compatible con la API y los formatos de plantilla de Polotno comercial, pero de naturaleza totalmente abierta</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Esta interoperabilidad es estratégicamente vital: los equipos de desarrollo que han invertido recursos en la creación de repositorios de plantillas JSON para el SDK comercial de Polotno pueden migrar hacia OpenPolotno sin la necesidad de reescribir parsers de datos o refactorizar sus bibliotecas de activos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desarrollo de OpenPolotno, no obstante, evidencia los desafíos computacionales inherentes a la construcción de un editor visual en el navegador. La gestión del rendimiento del renderizado del lienzo (Canvas Rendering Performance) es crítica, ya que el manejo simultáneo de múltiples elementos interactivos (texto vectorial, imágenes rasterizadas masivas, interpolación de capas) tiende a sobrecargar el hilo principal (Main Thread) del navegador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Además, la complejidad de la experiencia de usuario requiere el manejo minucioso de innumerables casos extremos asociados a las interacciones de los usuarios, tales como algoritmos de redimensionamiento proporcional, ordenamiento Z-index y la manipulación de eventos táctiles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La escalabilidad del sistema para soportar arquitecturas de complementos (plugins) y extensiones futuras dictó la necesidad de un diseño altamente modular</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A pesar de ciertas fricciones iniciales con respecto a la similitud del código con las contrapartes comerciales, OpenPolotno (disponible en npm como @reyka/openpolotno) subraya la viabilidad técnica de replicar interfaces propietarias utilizando dependencias de código abierto, facilitando la creación de productos SaaS y plataformas de diseño interno sin las ataduras de las licencias restrictivas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Ecosistema Comercial (Polotno / IMG.LY)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Alternativas Libres (OpenPolotno)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Implicación Arquitectónica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Licencias escalonadas basadas en dominios/usuarios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Gratuito bajo licencia permisiva</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Elimina la complejidad de medición de uso y pasarelas de pago internas.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Código fuente ofuscado; acceso Enterprise costoso</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Repositorio GitHub expuesto</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Permite auditorías de seguridad, </w:t>
            </w:r>
            <w:r w:rsidDel="00000000" w:rsidR="00000000" w:rsidRPr="00000000">
              <w:rPr>
                <w:rFonts w:ascii="Google Sans" w:cs="Google Sans" w:eastAsia="Google Sans" w:hAnsi="Google Sans"/>
                <w:i w:val="1"/>
                <w:iCs w:val="1"/>
                <w:rtl w:val="0"/>
              </w:rPr>
              <w:t xml:space="preserve">forking</w:t>
            </w:r>
            <w:r w:rsidDel="00000000" w:rsidR="00000000" w:rsidRPr="00000000">
              <w:rPr>
                <w:rFonts w:ascii="Google Sans" w:cs="Google Sans" w:eastAsia="Google Sans" w:hAnsi="Google Sans"/>
                <w:rtl w:val="0"/>
              </w:rPr>
              <w:t xml:space="preserve"> interno y depuración granular.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Inyección de marca de agua en pruebas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Cero marcas de agua.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Posibilita el despliegue inmediato de entornos de marca blanca (white-label).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Telemetría obligatoria de validación</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Ejecución aislada.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Cumplimiento estricto de privacidad para entornos gubernamentales o de salud (HIPAA/GDPR).</w:t>
            </w:r>
          </w:p>
        </w:tc>
      </w:tr>
    </w:tbl>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Análisis de Clones Completos y Plataformas "SaaS-in-a-Box"</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los equipos de ingeniería y </w:t>
      </w:r>
      <w:r w:rsidDel="00000000" w:rsidR="00000000" w:rsidRPr="00000000">
        <w:rPr>
          <w:rFonts w:ascii="Google Sans" w:cs="Google Sans" w:eastAsia="Google Sans" w:hAnsi="Google Sans"/>
          <w:i w:val="1"/>
          <w:iCs w:val="1"/>
          <w:rtl w:val="0"/>
        </w:rPr>
        <w:t xml:space="preserve">startups</w:t>
      </w:r>
      <w:r w:rsidDel="00000000" w:rsidR="00000000" w:rsidRPr="00000000">
        <w:rPr>
          <w:rFonts w:ascii="Google Sans" w:cs="Google Sans" w:eastAsia="Google Sans" w:hAnsi="Google Sans"/>
          <w:rtl w:val="0"/>
        </w:rPr>
        <w:t xml:space="preserve"> que requieren una solución de extremo a extremo que funcione de manera inmediata, existen múltiples repositorios de código abierto que ensamblan una arquitectura completa, replicando explícitamente el modelo de producto de Canva. Estos repositorios agrupan componentes de frontend, backend, gestión de bases de datos e incluso flujos de monetización en un paquete desplegable.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OpenDesign: La Vanguardia del Despliegue Local (Zero-Cloud)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OpenDesign se ha posicionado como un editor gráfico para la creación de contenido de redes sociales, operando como parte del ecosistema OpenClaw</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Su premisa arquitectónica diferencial es la independencia total de la infraestructura en la nube ("Zero cloud dependencies"), diseñándose para operar localmente utilizando bases de datos SQLite incrustadas en el entorno de ejecución</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stack tecnológico subyacente de OpenDesign es notablemente eficiente. A diferencia de implementaciones más pesadas basadas en React, OpenDesign utiliza Preact, lo cual reduce significativamente el tamaño del paquete (bundle) enviado al cliente y acelera los tiempos de análisis sintáctico e hidratación (hydration) en dispositivos con recursos limitados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El renderizado visual central está impulsado por la versión 6 de Fabric.js, lo que garantiza el soporte para pantallas de alta densidad de píxeles (renderizado retina) y una manipulación fluida de objetos a 60 cuadros por segundo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Para la lógica del lado del servidor, el sistema aprovecha Hono.js, un micro-framework web extremadamente rápido, en conjunción con Node.js, mientras que la persistencia local de datos confía en iteraciones avanzadas de SQLite (habiéndose migrado recientemente desde better-sqlite3 hacia patrones D1-nativos compatibles con arquitecturas perimetrales como Cloudflare Workers)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nivel funcional, OpenDesign proporciona capacidades competitivas: manipulación profunda de textos (modificando la familia tipográfica mediante WebFontLoader, peso, interlineado y espaciado), gestión de vectores (polígonos, radios de borde, trazos) e importación de imágenes asincrónica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Resulta particularmente innovador su "Modo Agente", una interfaz de usuario especializada concebida para la automatización de navegadores e Inteligencia Artificial (por ejemplo, Claude Code)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En este modo imperativo, los controles de interfaz que normalmente requieren interacciones complejas de puntero (como menús desplegables al pasar el ratón) se exponen como botones explícitos y semánticamente etiquetados, facilitando a los agentes LLM navegar y modificar el lienzo mediante comandos de automatización, expandiendo el horizonte hacia la generación autónoma de interfaces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Canva-Clone por Davronov-Alimardon: Escalabilidad de Nivel Empresarial</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contraste con el enfoque ligero y local de OpenDesign, el repositorio canva-clone desarrollado por Davronov-Alimardon provee una plataforma SaaS masiva y monolítica, lista para ser desplegada en entornos de alta escalabilidad</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Esta implementación no es meramente un editor; es un negocio encapsulado que incluye autenticación de usuarios múltiples y gestión financiera.</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arquitectura de este clon se apoya en los paradigmas modernos más demandados en la industria web. El frontend se basa en Next.js 14, React 18, y TypeScript, utilizando Tailwind CSS para la encapsulación de estilos y componentes modulares de Shadcn UI para garantizar la coherencia del sistema de diseño</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La capa interactiva del lienzo es gestionada, al igual que en OpenDesign, por Fabric.js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La orquestación del estado del cliente se realiza combinando Zustand (para estado sincrónico UI) y TanStack Query (para la mutación y recuperación asíncrona y caché de datos)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backend utiliza Hono.js como enrutador, acoplado a Drizzle ORM para interactuar con bases de datos PostgreSQL sin servidor alojadas en Neon</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Las integraciones de terceros son robustas: Auth.js gestiona protocolos OAuth (Google, GitHub), UploadThing maneja la ingesta de archivos y Unsplash provee bibliotecas masivas de imágenes de archivo nativas dentro del editor</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Para integrar la monetización de manera inmediata, el repositorio incluye suscripciones completas a través de Stripe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Adicionalmente, el ecosistema incorpora capacidades de Inteligencia Artificial mediante llamadas a la API de Replicate, habilitando herramientas de vanguardia como la eliminación de fondos algorítmica y la generación condicional de imágenes directamente inyectadas en el lienzo</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Para los arquitectos de sistemas que buscan integrar esto en un CRM o plataforma existente, el esfuerzo principal consistiría en disociar los adaptadores de Drizzle ORM y las rutas de Stripe para permitir que el motor de diseño herede los modelos de autenticación de la aplicación huésped.</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Soluciones Frontend Desacopladas y Enfoques "Web AI"</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proyectos donde la persistencia del backend ya está cubierta por la infraestructura existente del integrador, un enfoque puramente frontend es preferible. Kanva (de Ajinkya Jadhav) es un excelente ejemplo de este modelo arquitectónico</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Construido con React.js y estilizado mediante la biblioteca Ant Design, Kanva provee una interfaz limpia de arrastrar y soltar ensamblada sobre Vite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 Su valor reside en su agnosticismo respecto al backend: la aplicación se limita a compilar la manipulación del lienzo (utilizando Fabric.js o Konva.js) y las exportaciones estáticas, sirviendo como un módulo que puede ser inyectado (vendored) en una aplicación monolítica sin requerir configuraciones de bases de datos externas</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el extremo más innovador del espectro se encuentra LocalStudio.dev, una herramienta de presentación (similar al módulo de presentaciones de Canva o PowerPoint) de ejecución exclusivamente local (local-first)</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El paradigma de LocalStudio cuestiona la viabilidad de la sincronización remota forzada, proponiendo que los documentos de diseño complejos deben procesarse en el cliente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Al carecer de un backend tradicional, la aplicación PWA (Progressive Web App) importa archivos .pptx, inyectando sus capas en un modelo de lienzo editable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aspecto más disruptivo de LocalStudio es su integración de la Inteligencia Artificial directamente en el entorno de ejecución del navegador mediante la API de WebGPU y las Chrome built-in AI APIs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Empleando modelos ligeros de Hugging Face (como Gemma 4 E2B, TranslateGemma 4B, y SlimSAM para segmentación guiada por clics), la aplicación es capaz de generar imágenes de forma local a partir de texto, transcribir la voz del presentador en tiempo real (mediante la API nativa de </w:t>
      </w:r>
      <w:r w:rsidDel="00000000" w:rsidR="00000000" w:rsidRPr="00000000">
        <w:rPr>
          <w:rFonts w:ascii="Google Sans" w:cs="Google Sans" w:eastAsia="Google Sans" w:hAnsi="Google Sans"/>
          <w:i w:val="1"/>
          <w:iCs w:val="1"/>
          <w:rtl w:val="0"/>
        </w:rPr>
        <w:t xml:space="preserve">Speech-to-Text</w:t>
      </w:r>
      <w:r w:rsidDel="00000000" w:rsidR="00000000" w:rsidRPr="00000000">
        <w:rPr>
          <w:rFonts w:ascii="Google Sans" w:cs="Google Sans" w:eastAsia="Google Sans" w:hAnsi="Google Sans"/>
          <w:rtl w:val="0"/>
        </w:rPr>
        <w:t xml:space="preserve">) y traducir diapositivas enteras sin enviar un solo byte a servidores de terceros, salvaguardando la propiedad intelectual</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Para compartir los resultados, LocalStudio serializa el JSON del proyecto y las fuentes web, reflejándolos en una red compatible con S3 (como MinIO autoalojado, Cloudflare R2 o AWS S3), proveyendo accesibilidad pública mientras mantiene el estado de edición estrictamente en la máquina local</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Convergencia del Diseño, el Código y la IA Multimodal</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próxima generación de integraciones gráficas está migrando desde la simple manipulación espacial bidimensional hacia la composición semántica y multimodal. La plataforma de código abierto Jaaz.app encapsula esta evolución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Descrito como el primer "agente creativo multimodal de código abierto" y posicionado como un sustituto local para Canva centrado en la privacidad, Jaaz transforma el lienzo en una interfaz algorítmica</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las herramientas tradicionales, el usuario interactúa manipulando vectores de forma granular. Jaaz introduce el concepto de "Magic Canvas", donde el diseñador dibuja bocetos simples, inserta flechas lógicas o describe pasos narrativos directamente sobre el componente, y el sistema de agentes comprende la intención semántica, invocando modelos de difusión y generación para construir componentes de interfaz o videos acabados en segundos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Su arquitectura es excepcionalmente flexible: puede operar bajo un esquema completamente fuera de línea (offline) o híbrido, utilizando motores locales como Ollama y ComfyUI (un backend de nodos para la difusión estable) acoplados con integraciones de APIs en la nube para invocar motores pesados como GPT-4o, Midjourney o VEO3</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El sistema incorpora un lienzo infinito para planificar guiones gráficos (storyboarding) de manera visual, lo cual, combinado con la gestión de memoria de coherencia de personajes locales, permite la generación de narrativas gráficas extensas y repetibles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El frontend está construido combinando TypeScript, Python, JavaScript y CSS, y permite el empaquetado en contenedores Docker para un despliegue aislado de los datos (on-premise), solucionando los problemas de seguridad corporativa asociados al entrenamiento no deseado de modelos en la nube con diseños propietarios</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Penpot: La Estandarización Empresarial Basada en la Web Abierta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Mientras que los clones de Canva y las aplicaciones basadas en Fabric.js confían en el elemento &lt;canvas&gt; de HTML5 para renderizar píxeles interactivos, Penpot (licenciado bajo la estricta y abierta MPL-2.0) redefine la arquitectura de diseño colaborativo adhiriéndose a un paradigma fundamentalmente distinto: la convergencia absoluta con los estándares web nativos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cerca de 47,000 estrellas en GitHub, Penpot está programado principalmente en Clojure y ClojureScript, apoyándose en un motor de renderizado desarrollado en Rust (compilado a WebAssembly) para maximizar el rendimiento de la asignación de memoria en el navegador, y recientemente ha introducido soporte experimental para renderizado acelerado por WebGL</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Paradigma del Diseño como Código (Design as Code)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diferenciador crítico de Penpot radica en su formato subyacente. Un documento en Penpot no es una matriz de píxeles renderizada en un componente opaco, ni un JSON propietario; el diseño se expresa, se almacena y se manipula como SVG real, CSS nativo, y HTML semántico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Esta decisión arquitectónica erradica el dialecto de diseño propietario, eliminando el problema clásico de la deriva entre el diseño y la implementación ("design-to-implementation drift") que ocurre al utilizar herramientas como Figma</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Penpot, la característica </w:t>
      </w:r>
      <w:r w:rsidDel="00000000" w:rsidR="00000000" w:rsidRPr="00000000">
        <w:rPr>
          <w:rFonts w:ascii="Google Sans" w:cs="Google Sans" w:eastAsia="Google Sans" w:hAnsi="Google Sans"/>
          <w:i w:val="1"/>
          <w:iCs w:val="1"/>
          <w:rtl w:val="0"/>
        </w:rPr>
        <w:t xml:space="preserve">Flex Layout</w:t>
      </w:r>
      <w:r w:rsidDel="00000000" w:rsidR="00000000" w:rsidRPr="00000000">
        <w:rPr>
          <w:rFonts w:ascii="Google Sans" w:cs="Google Sans" w:eastAsia="Google Sans" w:hAnsi="Google Sans"/>
          <w:rtl w:val="0"/>
        </w:rPr>
        <w:t xml:space="preserve"> no es una simulación visual del posicionamiento CSS; implementa exactamente el modelo de caja de CSS Grid y Flexbox en el motor de diseño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Cuando los diseñadores reestructuran componentes y el flujo de elementos, están escribiendo visualmente reglas CSS reales que el navegador de la aplicación final consumirá nativamente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Esto se amplifica con el sistema nativo de Tokens de Diseño (Design Tokens), donde los colores, tipografías y espaciados son variables de un solo origen de verdad (Single Source of Truth), evitando que las discrepancias visuales permeen al código base de producción y permitiendo su importación cruzada desde bibliotecas enlazadas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El modo inspección de Penpot devuelve directamente el código subyacente en lugar de intentar aplicar algoritmos de ingeniería inversa a gráficos vectoriales</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Estrategias de Embebido e Integración Programática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arquitectura abierta de Penpot facilita múltiples vías de integración dentro de herramientas para desarrolladores, abarcando desde flujos sin cabeza automatizados (headless workflows) hasta la incrustación de la interfaz de usuario en plataformas de terceros.</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Inserción mediante Iframes y Ajustes CORS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ser concebido originalmente como una plataforma SaaS colaborativa independiente, Penpot carece de un SDK de componentes de frontend para inyectar botones de su interfaz nativamente en una aplicación React existente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Por tanto, la estrategia principal de incrustación (embedding) se realiza inyectando las URL de los tableros (boards) de Penpot dentro de un &lt;iframe&gt;</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obstáculo inherente a esta metodología radica en las estrictas políticas de Cross-Origin Resource Sharing (CORS) y SameSite impuestas por los navegadores modernos, que bloquean las cookies de sesión y rechazan las conexiones iframed entre dominios dispares por razones de seguridad de secuencias de comandos entre sitios (XSS). Los integradores pueden sortear este bloqueo habilitando un indicador interno no documentado destinado a la etapa de desarrollo, situado en el archivo de configuración de Clojure penpot/common/src/app/common/flags.cljc</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Mediante la declaración de la variable de entorno PENPOT_FLAGS: enable-cors, el servidor Penpot anula las políticas predeterminadas, configurando la cabecera SameSite=None, lo cual autoriza implícitamente a cualquier origen a embeber la interfaz</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Evidentemente, esto introduce una superficie de ataque si se expone a internet, pero para plataformas corporativas internas y ecosistemas aislados en redes locales o redes privadas virtuales (VPCs), este ajuste de configuración proporciona una integración fluida e instantánea</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0">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Automatización Vía Webhooks, Plugins y APIs REST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integradores que no necesitan renderizar la interfaz de Penpot, sino que desean utilizar el motor subyacente como un sistema centralizado de gestión de activos de marca, el ecosistema de APIs de Penpot es invaluable</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Utilizando Tokens de Acceso Personales (con fechas de caducidad configurables), un pipeline de Integración Continua (CI/CD) utilizando GitHub Actions o GitLab CI puede hacer solicitudes HTTP REST a la API de Penpot</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Los scripts (en Node.js o Python) pueden invocar la API, extraer definiciones de tipografía y escalas de colores, y generar automáticamente documentación Markdown para sistemas de diseño sin intervención humana</w:t>
      </w:r>
      <w:r w:rsidDel="00000000" w:rsidR="00000000" w:rsidRPr="00000000">
        <w:rPr>
          <w:rFonts w:ascii="Google Sans" w:cs="Google Sans" w:eastAsia="Google Sans" w:hAnsi="Google Sans"/>
          <w:sz w:val="24"/>
          <w:szCs w:val="24"/>
          <w:vertAlign w:val="superscript"/>
          <w:rtl w:val="0"/>
        </w:rPr>
        <w:t xml:space="preserve">20</w:t>
      </w:r>
      <w:r w:rsidDel="00000000" w:rsidR="00000000" w:rsidRPr="00000000">
        <w:rPr>
          <w:rFonts w:ascii="Google Sans" w:cs="Google Sans" w:eastAsia="Google Sans" w:hAnsi="Google Sans"/>
          <w:rtl w:val="0"/>
        </w:rPr>
        <w:t xml:space="preserve">. Asimismo, los Webhooks permiten a Penpot emitir notificaciones HTTP Push (push notifications) en tiempo real cada vez que un diseñador altera un componente, habilitando respuestas del sistema huésped, como la invalidación de memorias caché en CDNs o la activación de nuevas compilaciones (builds) en el frontend, suprimiendo los cuellos de botella de la coordinación interdepartamental</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Adicionalmente, los recientes sistemas de Plugins de Penpot, equipados con capacidades de acceso directo al portapapeles y controles de simultaneidad, permiten extender la lógica de exportación, formato de fuentes e inserción de objetos (como guías estructuradas o efectos de desenfoque de capas) de manera intrínseca</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El Protocolo MCP: Interactuando Semánticamente con Agentes IA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evolución más radical de Penpot en sus versiones recientes (2.16 a 2.18) es la estandarización e inclusión oficial de un servidor del Protocolo de Contexto de Modelo (Model Context Protocol o MCP)</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El servidor MCP actúa como un puente semántico entre las arquitecturas de LLMs (como Claude o GPT) y la jerarquía de componentes del diseño.</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Debido a que Penpot organiza sus documentos en HTML/SVG estandarizado, un Agente IA conectado a través de MCP no tiene que emplear redes neuronales convolucionales complejas para inferir la estructura a partir de un archivo PNG; en cambio, analiza el árbol del DOM (Document Object Model) real, las variantes, y el repositorio de Tokens de la aplicación</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Esto permite escenarios altamente avanzados de "Diseño a Código", en los cuales una indicación de texto puede instruir al agente para generar y ensamblar módulos CSS modulares o interfaces completas basándose rigurosamente en el sistema de diseño corporativo hospedado en Penpot</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No obstante, los administradores de sistemas deben mantener una postura de seguridad diligente: versiones de Penpot anteriores a la 2.18.0 sufrieron de una vulnerabilidad (identificada en los boletines de CISA) donde el puente WebSocket del servidor MCP se enlazaba (bind) a todas las interfaces de red sin requerir autenticación en modo de usuario único, lo que exigía la implementación de cortafuegos o proxies inversos estrictos para salvaguardar la integridad de las sesiones de diseño</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En actualizaciones posteriores, la limitación de concurrencia y la seguridad perimetral para el plugin MCP han sido subsanadas</w:t>
      </w:r>
      <w:r w:rsidDel="00000000" w:rsidR="00000000" w:rsidRPr="00000000">
        <w:rPr>
          <w:rFonts w:ascii="Google Sans" w:cs="Google Sans" w:eastAsia="Google Sans" w:hAnsi="Google Sans"/>
          <w:sz w:val="24"/>
          <w:szCs w:val="24"/>
          <w:vertAlign w:val="superscript"/>
          <w:rtl w:val="0"/>
        </w:rPr>
        <w:t xml:space="preserve">19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Motores Fundacionales de Manipulación de Lienzos (Canvas API Wrappers)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construcción de un editor interactivo requiere trascender los enfoques basados en DOM. A nivel del navegador, la API nativa de &lt;canvas&gt; en HTML5 provee un lienzo de mapa de bits de bajo nivel sin capacidades intrínsecas de estado; no recuerda si dibujó una línea, un círculo o texto. Emitir comandos iterativos de renderizado para gestionar selecciones, transformaciones matriciales, índices Z y rotaciones resulta computacional y algorítmicamente prohibitivo</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Para suplir esta carencia arquitectónica, los arquitectos de sistemas dependen de motores fundacionales que inyectan un Modelo de Objetos (Object Model) por encima del lienzo. Dos competidores primordiales existen en este espacio: Konva.js y Fabric.js. Mientras que Konva.js ofrece un soporte básico y una superficie API optimizada, carece de un analizador de SVG maduro; Fabric.js lidera indiscutiblemente la categoría al proveer un modelo de objetos expansivo, manipulación profunda de textos (incluyendo soporte IME y texto en curvas) y serialización estructurada, siendo la dependencia central de OpenDesign y Canva-Clone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Arquitectura de Fabric.js y la Transición a v6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Bajo la licencia MIT, Fabric.js se posiciona como una biblioteca robusta para dibujar y manipular polígonos complejos, rutas de imágenes vectoriales escalables (SVG paths, a menudo compuestas de cientos de comandos de Bezier simples), y filtrado de fotografías (usando la API Canvas2D o WebGL)</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Su paradigma se basa en instanciar clases (como fabric.Rect, fabric.Circle, fabric.IText, fabric.Image y jerarquías combinadas mediante fabric.Group) que heredan propiedades comunes (left, top, fill, angle) del nodo raíz BaseFabricObject</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El motor se encarga de interceptar los eventos del ratón para gestionar los controles de escalado y rotación interactivos sobre los objetos seleccionados (ActiveSelection), optimizando los redibujados (repaints) masivos mediante un poderoso sistema de almacenamiento en caché de objetos (Object Caching) y recortes (Clip Paths)</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paso de la versión 5 a la versión 6 de Fabric.js representó una reestructuración sísmica del código base, introduciendo modificaciones conceptuales profundas orientadas a alinear el motor con las mejores prácticas del desarrollo moderno</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Reescritura Estricta en TypeScript:</w:t>
      </w:r>
      <w:r w:rsidDel="00000000" w:rsidR="00000000" w:rsidRPr="00000000">
        <w:rPr>
          <w:rFonts w:ascii="Google Sans" w:cs="Google Sans" w:eastAsia="Google Sans" w:hAnsi="Google Sans"/>
          <w:rtl w:val="0"/>
        </w:rPr>
        <w:t xml:space="preserve"> La biblioteca entera abandonó JavaScript sin tipar, adoptando TypeScript. Este cambio provee definiciones de tipo rigurosas (como TPointerEventInfo, FabricObjectProps, TDataUrlOptions), lo cual es indispensable para reducir las tasas de regresión y errores en tiempo de compilación durante integraciones con arquitecturas Next.js/React</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Migración de Callbacks a Promesas:</w:t>
      </w:r>
      <w:r w:rsidDel="00000000" w:rsidR="00000000" w:rsidRPr="00000000">
        <w:rPr>
          <w:rFonts w:ascii="Google Sans" w:cs="Google Sans" w:eastAsia="Google Sans" w:hAnsi="Google Sans"/>
          <w:rtl w:val="0"/>
        </w:rPr>
        <w:t xml:space="preserve"> En versiones anteriores, la inicialización asíncrona (como cargar imágenes remotas mediante URIs) requería la inyección de funciones callback, promoviendo el "callback hell" en aplicaciones complejas</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La versión 6 reemplazó esto por APIs basadas en promesas nativas (y el uso sintáctico de async/await), simplificando el flujo de control y acoplándose limpiamente a los ciclos de vida reactivos modernos, como el renderizado suspensivo (Suspense) en React</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Refactorización de Clases y Eliminación del Encadenamiento:</w:t>
      </w:r>
      <w:r w:rsidDel="00000000" w:rsidR="00000000" w:rsidRPr="00000000">
        <w:rPr>
          <w:rFonts w:ascii="Google Sans" w:cs="Google Sans" w:eastAsia="Google Sans" w:hAnsi="Google Sans"/>
          <w:rtl w:val="0"/>
        </w:rPr>
        <w:t xml:space="preserve"> En aras de simplificar la estructura interna, la biblioteca devaluó el paradigma de encadenamiento de métodos (method chaining) masivo, transformando estructuras monolíticas en funciones y módulos importables por separado (permitiendo el </w:t>
      </w:r>
      <w:r w:rsidDel="00000000" w:rsidR="00000000" w:rsidRPr="00000000">
        <w:rPr>
          <w:rFonts w:ascii="Google Sans" w:cs="Google Sans" w:eastAsia="Google Sans" w:hAnsi="Google Sans"/>
          <w:i w:val="1"/>
          <w:iCs w:val="1"/>
          <w:rtl w:val="0"/>
        </w:rPr>
        <w:t xml:space="preserve">tree-shaking</w:t>
      </w:r>
      <w:r w:rsidDel="00000000" w:rsidR="00000000" w:rsidRPr="00000000">
        <w:rPr>
          <w:rFonts w:ascii="Google Sans" w:cs="Google Sans" w:eastAsia="Google Sans" w:hAnsi="Google Sans"/>
          <w:rtl w:val="0"/>
        </w:rPr>
        <w:t xml:space="preserve"> para reducir los tiempos de carga)</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Renderizado del Lado del Servidor (SSR) y Serialización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ciclo vital de cualquier aplicación de diseño tipo Canva requiere serializar el estado interactivo del documento para el almacenamiento y la posterior exportación visual. Fabric.js aborda esto en dos flujos interconectados. En el lado del cliente, el método .toObject() (o toJSON()) serializa cada objeto de la instancia del lienzo en un formato de texto estructurado</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Este JSON hiper-optimizado incluye todas las transformaciones locales y sirve como un esquema ligero que puede ser guardado en bases de datos relacionales, para luego ser reconstruido instantáneamente en sesiones posteriores con .loadFromJSON(), sin perder los contextos de edición</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Alternativamente, el lienzo soporta analizadores robustos para la importación y exportación de SVG semántico</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la exportación de activos visuales definitivos, la arquitectura difiere según la topología de la aplicación:</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Vía Renderizado del Cliente:</w:t>
      </w:r>
      <w:r w:rsidDel="00000000" w:rsidR="00000000" w:rsidRPr="00000000">
        <w:rPr>
          <w:rFonts w:ascii="Google Sans" w:cs="Google Sans" w:eastAsia="Google Sans" w:hAnsi="Google Sans"/>
          <w:rtl w:val="0"/>
        </w:rPr>
        <w:t xml:space="preserve"> El motor utiliza el método nativo de la API HTML5 canvas.toDataURL({ format: 'png', quality: 1.0 })</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El hilo principal procesa una instantánea de los píxeles y retorna un URI en base64 para descarga en el navegador</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Para generar imágenes de alta densidad que superan las dimensiones de la pantalla del usuario (como vallas publicitarias), los desarrolladores aumentan programáticamente la matriz del lienzo (scaleX, scaleY) antes de invocar la captura, restaurando las dimensiones posteriormente mediante renderAll() para eludir artefactos visuales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Vía Renderizado del Servidor (Node.js):</w:t>
      </w:r>
      <w:r w:rsidDel="00000000" w:rsidR="00000000" w:rsidRPr="00000000">
        <w:rPr>
          <w:rFonts w:ascii="Google Sans" w:cs="Google Sans" w:eastAsia="Google Sans" w:hAnsi="Google Sans"/>
          <w:rtl w:val="0"/>
        </w:rPr>
        <w:t xml:space="preserve"> Procesar gráficos de 4K o superiores en dispositivos móviles limitados por hardware bloqueará el hilo principal y congelará la pestaña</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Para evadir esto, Fabric.js v6 soporta renderizado puro del lado del servidor utilizando dependencias de C++ como node-canvas y el DOM virtual jsdom en entornos Node.js &gt;= 18</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El servidor Backend Node importa el estado JSON ligero desde el cliente, renderiza estáticamente las capas empleando las CPUs del servidor (sin invocar la ventana de un navegador), y genera el flujo de salida mediante rutinas asincrónicas de entrada/salida como canvas.createPNGStream().pipe(fs.createWriteStream)</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Esto permite la generación en lote de miniaturas fotográficas y la inserción de marcas de agua algorítmicas de manera imperceptible para el usuario final</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Envoltorios de Integración Específicos para React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acoplamiento directo de un elemento DOM imperativo de Fabric.js dentro del ciclo de vida declarativo y reactivo de frameworks como React o Vue introduce fricciones arquitectónicas de sincronización (rendering lags y fugas de memoria). Bibliotecas puente especializadas gestionan esta discrepancia. react-fabric-canvas-designer es un envoltorio (wrapper) de alto nivel diseñado para inyectar una experiencia tipo Canva instantánea dentro de aplicaciones React/Vite/Tailwind</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Aprovecha un gestor de estado interno reactivo (reactFabricStore) que interconecta bidireccionalmente los componentes visuales de la interfaz de usuario con las propiedades del objeto de Fabric</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Esto expone automáticamente herramientas modulares de alineación, propiedades de capa de texto, componentes UI de creación y la ingesta asíncrona de tipografías desde la API de Google Fonts, ocultando la complejidad del control imperativo subyacente</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 De igual manera, repositorios experimentales como ReactFabricEditor proponen infraestructuras extensibles basadas en patrones de Inyección de Dependencias, donde los desarrolladores escriben complementos (Plugins) y Acciones (Actions) aisladas (por ejemplo, CreateRectanglePlugin), cuyas mutaciones sobre el lienzo se encapsulan en comandos trazables (Command), permitiendo desarrollar arquitecturas complejas de deshacer/rehacer y depuración granular sin contaminar la aplicación de nivel superior</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Otras librerías como TOAST UI ImageEditor wrapper for React.js proveen soluciones listas para usar ancladas en versiones estables de Fabric</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Sistemas Ligeros, Interfaz de Dibujo y Motores Específicos de Mapa de Bits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Mientras Fabric.js o Penpot apuntan a infraestructuras de composición masivas, los requerimientos del proyecto a menudo demandan menor complejidad (menos de 50KB de carga) y se orientan hacia anotaciones, wireframes en bruto o simples filtros fotográficos.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Canvas Drawing Editor y Excalidraw</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Si el objetivo es proporcionar un lienzo interactivo, pero se rechazan los paquetes npm pesados, canvas-drawing-editor surge como un desarrollo de ingeniería altamente eficiente. Implementado con JavaScript puro (Zero Dependencies) y distribuido como un Componente Web estándar (Web Component, &lt;canvas-drawing-editor&gt;), su peso comprimido con Gzip no excede los 33KB</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Al ser completamente agnóstico respecto a la tecnología subyacente, provee soporte directo (y declaraciones de tipos TypeScript) para incrustarse en JSX de React, plantillas Vue 2/3 o incluso HTML estático</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Además de proveer soporte completo de gestos para dispositivos móviles, implementa un historial transaccional de deshacer/rehacer, zonas activas de plantillas (hotzones) y un motor de interpolación de animación (tween animation engine), características que generalmente solo se encuentran en motores renderizadores masivos</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 una orientación ligeramente distinta, @excalidraw/excalidraw-next exporta un componente de React que renderiza entornos vectoriales estilo pizarra o dibujo a mano (whiteboarding)</w:t>
      </w:r>
      <w:r w:rsidDel="00000000" w:rsidR="00000000" w:rsidRPr="00000000">
        <w:rPr>
          <w:rFonts w:ascii="Google Sans" w:cs="Google Sans" w:eastAsia="Google Sans" w:hAnsi="Google Sans"/>
          <w:sz w:val="24"/>
          <w:szCs w:val="24"/>
          <w:vertAlign w:val="superscript"/>
          <w:rtl w:val="0"/>
        </w:rPr>
        <w:t xml:space="preserve">39</w:t>
      </w:r>
      <w:r w:rsidDel="00000000" w:rsidR="00000000" w:rsidRPr="00000000">
        <w:rPr>
          <w:rFonts w:ascii="Google Sans" w:cs="Google Sans" w:eastAsia="Google Sans" w:hAnsi="Google Sans"/>
          <w:rtl w:val="0"/>
        </w:rPr>
        <w:t xml:space="preserve">. Bibliotecas similares, como tldraw, han integrado arquitecturas de replicación síncrona en tiempo real aprovechando tecnologías de perímetro (edge computing) como Cloudflare Durable Objects, lo que facilita el desarrollo de aplicaciones de diseño multiusuario sin servidores centrales complejos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Estos entornos interactivos enfatizan la ideación rápida sobre la precisión milimétrica.</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Editores de Imágenes Rasterizadas (Filerobot)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composición tipográfica de alta fidelidad (Canva/Fabric) difiere drásticamente de la alteración fotográfica de mapa de bits (Photoshop/Lightroom). Para aplicaciones donde los usuarios únicamente necesitan recortar (crop), rotar la orientación espacial, insertar marcas de agua corporativas o aplicar algoritmos de convolución de filtros fotográficos (Sepia, Lomo, Realce de bordes), scaleflex/filerobot-image-editor es la solución canónica de código abierto [cite: 41, 42, 100-104]. Filerobot Image Editor abstrae completamente el motor de renderizado dentro de componentes pre-estilizados que pueden consumirse a través de integraciones modulares de React (npm install --save react-filerobot-image-editor) o cargarse directamente en scripts Vanilla JS vía CDN</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A diferencia de los modelos serializables JSON, Filerobot funciona interactuando transitoriamente con flujos binarios asíncronos y URLs de origen</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Se expone una potente API de callbacks de eventos (onOpen, onBeforeComplete, onComplete, onClose) que permiten a la aplicación integradora interceptar el objeto canvas mutado justo antes de su destrucción, facilitando el aplazamiento seguro del proceso de carga asíncrona hacia microservicios en la nube de terceros sin entorpecer el hilo del cliente</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Su arquitectura de componentes está validada para la interoperabilidad multiplataforma, evidenciándose por su adopción en editores de texto enriquecido dominantes, como Froala, mediante el "Filerobot Image Editor Plugin", el cual permite a los editores de contenido lanzar un modal superpuesto que ajusta fotografías y las incrusta reactivamente de nuevo en el contenido dinámico</w:t>
      </w:r>
      <w:r w:rsidDel="00000000" w:rsidR="00000000" w:rsidRPr="00000000">
        <w:rPr>
          <w:rFonts w:ascii="Google Sans" w:cs="Google Sans" w:eastAsia="Google Sans" w:hAnsi="Google Sans"/>
          <w:sz w:val="24"/>
          <w:szCs w:val="24"/>
          <w:vertAlign w:val="superscript"/>
          <w:rtl w:val="0"/>
        </w:rPr>
        <w:t xml:space="preserve">44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Optimizaciones Arquitectónicas: Rendimiento y Persistencia Offline-First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despliegue en producción de las herramientas de código abierto descritas en los capítulos anteriores no concluye con la inyección del componente UI; los arquitectos deben salvaguardar la experiencia de usuario (UX) garantizando que la latencia de la red no corrompa el estado creativo, especialmente en entornos con anchos de banda limitados.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cuello de botella fundamental en plataformas SaaS gráficas es el volumen de datos persistentes. Un lienzo de diseño complejo —incorporando múltiples capas vectoriales anidadas, cachés de fuentes binarias escalables y fotografías en base64 de alta densidad incrustadas en el objeto modelo— excederá invariablemente y de forma abrupta el límite síncrono estándar de 5MB soportado por los objetos localStorage convencionales o las cookies HTTP</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Al depender del cliente para re-renderizar, fallar en la serialización eficiente paralizará el navegador.</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IndexDB y SQLite Local para Estado Distribuido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Para mitigar este estrangulamiento y posibilitar la creación de PWA resilientes e interfaces fluidas, el estado de la aplicación gráfica debe transicionar hacia una arquitectura de base de datos </w:t>
      </w:r>
      <w:r w:rsidDel="00000000" w:rsidR="00000000" w:rsidRPr="00000000">
        <w:rPr>
          <w:rFonts w:ascii="Google Sans" w:cs="Google Sans" w:eastAsia="Google Sans" w:hAnsi="Google Sans"/>
          <w:i w:val="1"/>
          <w:iCs w:val="1"/>
          <w:rtl w:val="0"/>
        </w:rPr>
        <w:t xml:space="preserve">offline-first</w:t>
      </w:r>
      <w:r w:rsidDel="00000000" w:rsidR="00000000" w:rsidRPr="00000000">
        <w:rPr>
          <w:rFonts w:ascii="Google Sans" w:cs="Google Sans" w:eastAsia="Google Sans" w:hAnsi="Google Sans"/>
          <w:rtl w:val="0"/>
        </w:rPr>
        <w:t xml:space="preserve"> o enfocada en el entorno local (local-first)</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El estándar subyacente para lograr esto en el navegador es IndexedDB. A diferencia del bloqueo sincrónico originado por las invocaciones al localStorage, IndexedDB es una base de datos NoSQL transaccional orientada a objetos de muy bajo nivel. Es intrínsecamente asíncrona y está dictaminada por flujos de eventos; lo más importante es que carece de restricciones arbitrarias de tamaño estricto, facultando a los desarrolladores a almacenar matrices de gigabytes de datos estructurados, flujos multimedia de alta fidelidad, y modelos Blob generados programáticamente para su persistencia en disco a través del lado del cliente</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 encapsular los motores de dibujo (Fabric.js o el motor Wasm de Penpot) dentro de un adaptador persistente respaldado por IndexedDB (o por compilaciones Wasm de SQLite que emplean el OPFS local, como las utilizadas por la arquitectura robusta de OpenDesign y entornos de revisión de Froala), el ciclo de procesamiento se invierte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Las operaciones de dibujo intensivo, recálculo de índices z y mutaciones espaciales suceden y se validan inmediatamente en la máquina del usuario final a través de la memoria de IndexedDB; la sincronización es manejada de forma secundaria mediante procesos de Web Workers o Service Workers</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Los workers de fondo serializan las diferencias incrementales (diffs) y las transmiten silenciosamente (shadow synchronization) al backend alojado cuando se restablece o se purga una conexión activa. Este modelo descentralizado neutraliza la degradación de fotogramas, asegura una resistencia absoluta ante cortes imprevistos en la red inalámbrica, y permite que ecosistemas tipo Canva (como el explorado en LocalStudio) rivalicen y en la práctica superen los tiempos de respuesta de milisegundos observados en aplicaciones instaladas nativamente</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Conclusiones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proliferación de tecnologías de código abierto en la capa de renderizado web ha erradicado el monopolio histórico que poseían las corporaciones de software propietario sobre las interfaces de diseño visual interactivo. Integrar funciones de edición tipográfica y vectorial al nivel del estatus corporativo (tipo Canva) en plataformas internas sin incurrir en licencias restrictivas de proveedores como IMG.LY o el SDK de Polotno, es una decisión arquitectónica robusta y financieramente superior para el despliegue escalable.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selección de la dependencia fundacional dictará la mantenibilidad a largo plazo del sistema:</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Si el modelo de negocio requiere la manipulación directa de diseños integrados estructuralmente con flujos de trabajo de desarrollo (UI/UX) o automatizaciones profundas (vía GitHub Actions y Webhooks), la plataforma </w:t>
      </w:r>
      <w:r w:rsidDel="00000000" w:rsidR="00000000" w:rsidRPr="00000000">
        <w:rPr>
          <w:rFonts w:ascii="Google Sans" w:cs="Google Sans" w:eastAsia="Google Sans" w:hAnsi="Google Sans"/>
          <w:b w:val="1"/>
          <w:bCs w:val="1"/>
          <w:rtl w:val="0"/>
        </w:rPr>
        <w:t xml:space="preserve">Penpot</w:t>
      </w:r>
      <w:r w:rsidDel="00000000" w:rsidR="00000000" w:rsidRPr="00000000">
        <w:rPr>
          <w:rFonts w:ascii="Google Sans" w:cs="Google Sans" w:eastAsia="Google Sans" w:hAnsi="Google Sans"/>
          <w:rtl w:val="0"/>
        </w:rPr>
        <w:t xml:space="preserve"> se establece indiscutiblemente como el estándar de código abierto. Su rechazo hacia los renders propietarios opacos en favor de estándares del W3C, codificando el lienzo en SVG puro, flexbox CSS y HTML nativo, acoplado a las innovaciones en servidores del Protocolo de Contexto de Modelo (MCP) para inferencia de Agentes de IA, facilita un agnosticismo tecnológico y elimina los desgastes del "Design-to-Code"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Si la integración requiere instanciar una plataforma SaaS colaborativa empaquetada lista para funcionar, centrada primariamente en la composición para medios sociales y desprovista de las complejidades del hospedaje en la nube de múltiples inquilinos (multi-tenant) desde el primer día, repositorios exhaustivos como </w:t>
      </w:r>
      <w:r w:rsidDel="00000000" w:rsidR="00000000" w:rsidRPr="00000000">
        <w:rPr>
          <w:rFonts w:ascii="Google Sans" w:cs="Google Sans" w:eastAsia="Google Sans" w:hAnsi="Google Sans"/>
          <w:b w:val="1"/>
          <w:bCs w:val="1"/>
          <w:rtl w:val="0"/>
        </w:rPr>
        <w:t xml:space="preserve">OpenDesign</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OpenPolotno</w:t>
      </w:r>
      <w:r w:rsidDel="00000000" w:rsidR="00000000" w:rsidRPr="00000000">
        <w:rPr>
          <w:rFonts w:ascii="Google Sans" w:cs="Google Sans" w:eastAsia="Google Sans" w:hAnsi="Google Sans"/>
          <w:rtl w:val="0"/>
        </w:rPr>
        <w:t xml:space="preserve">, y </w:t>
      </w:r>
      <w:r w:rsidDel="00000000" w:rsidR="00000000" w:rsidRPr="00000000">
        <w:rPr>
          <w:rFonts w:ascii="Google Sans" w:cs="Google Sans" w:eastAsia="Google Sans" w:hAnsi="Google Sans"/>
          <w:b w:val="1"/>
          <w:bCs w:val="1"/>
          <w:rtl w:val="0"/>
        </w:rPr>
        <w:t xml:space="preserve">canva-clone</w:t>
      </w:r>
      <w:r w:rsidDel="00000000" w:rsidR="00000000" w:rsidRPr="00000000">
        <w:rPr>
          <w:rFonts w:ascii="Google Sans" w:cs="Google Sans" w:eastAsia="Google Sans" w:hAnsi="Google Sans"/>
          <w:rtl w:val="0"/>
        </w:rPr>
        <w:t xml:space="preserve"> entregan esquemas avanzados (utilizando tecnologías como Next.js, Preact, Hono y SQLite) que pueden ser bifurcados (forked) y adaptados rápidamente a infraestructuras auto-alojadas sin incurrir en costos periféricos ocultos</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Si la aplicación anfitriona demanda una hiper-personalización que imposibilita la incrustación de un clon integral, y necesita un control absoluto, a nivel de píxel y evento, sobre cada objeto vectorial que puebla el espacio bidimensional, anclar la interfaz utilizando la API base de </w:t>
      </w:r>
      <w:r w:rsidDel="00000000" w:rsidR="00000000" w:rsidRPr="00000000">
        <w:rPr>
          <w:rFonts w:ascii="Google Sans" w:cs="Google Sans" w:eastAsia="Google Sans" w:hAnsi="Google Sans"/>
          <w:b w:val="1"/>
          <w:bCs w:val="1"/>
          <w:rtl w:val="0"/>
        </w:rPr>
        <w:t xml:space="preserve">Fabric.js v6</w:t>
      </w:r>
      <w:r w:rsidDel="00000000" w:rsidR="00000000" w:rsidRPr="00000000">
        <w:rPr>
          <w:rFonts w:ascii="Google Sans" w:cs="Google Sans" w:eastAsia="Google Sans" w:hAnsi="Google Sans"/>
          <w:rtl w:val="0"/>
        </w:rPr>
        <w:t xml:space="preserve"> es el sendero más resiliente. Su nueva arquitectura asíncrona basada en promesas, estricta en su tipado con TypeScript, y capaz de bifurcar las rutinas pesadas de renderizado estático final hacia entornos en clústeres Node.js de lado del servidor, la convierte en la base de referencia definitiva para lidiar eficientemente con las severas limitaciones computacionales inherentes de la plataforma web</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Combinando estos marcos estructurales junto a la serialización asíncrona mediante IndexedDB para resiliencia offline, los ingenieros pueden proveer ecosistemas creativos soberanos de latencia cero, estableciendo un producto visual que es indistinguible, y con frecuencia técnicamente superior, a las aplicaciones nativas dominantes de su categoría.</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License agreement | Polotno, </w:t>
      </w:r>
      <w:hyperlink r:id="rId6">
        <w:r w:rsidDel="00000000" w:rsidR="00000000" w:rsidRPr="00000000">
          <w:rPr>
            <w:rFonts w:ascii="Google Sans" w:cs="Google Sans" w:eastAsia="Google Sans" w:hAnsi="Google Sans"/>
            <w:color w:val="0000ee"/>
            <w:sz w:val="24"/>
            <w:szCs w:val="24"/>
            <w:u w:val="single"/>
            <w:rtl w:val="0"/>
          </w:rPr>
          <w:t xml:space="preserve">https://polotno.com/legal/license</w:t>
        </w:r>
      </w:hyperlink>
      <w:r w:rsidDel="00000000" w:rsidR="00000000" w:rsidRPr="00000000">
        <w:rPr>
          <w:rtl w:val="0"/>
        </w:rPr>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trial – what's included and how it works - Polotno, </w:t>
      </w:r>
      <w:hyperlink r:id="rId7">
        <w:r w:rsidDel="00000000" w:rsidR="00000000" w:rsidRPr="00000000">
          <w:rPr>
            <w:rFonts w:ascii="Google Sans" w:cs="Google Sans" w:eastAsia="Google Sans" w:hAnsi="Google Sans"/>
            <w:color w:val="0000ee"/>
            <w:sz w:val="24"/>
            <w:szCs w:val="24"/>
            <w:u w:val="single"/>
            <w:rtl w:val="0"/>
          </w:rPr>
          <w:t xml:space="preserve">https://polotno.com/sdk/product/features/free-trial</w:t>
        </w:r>
      </w:hyperlink>
      <w:r w:rsidDel="00000000" w:rsidR="00000000" w:rsidRPr="00000000">
        <w:rPr>
          <w:rtl w:val="0"/>
        </w:rPr>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 IMG.LY, </w:t>
      </w:r>
      <w:hyperlink r:id="rId8">
        <w:r w:rsidDel="00000000" w:rsidR="00000000" w:rsidRPr="00000000">
          <w:rPr>
            <w:rFonts w:ascii="Google Sans" w:cs="Google Sans" w:eastAsia="Google Sans" w:hAnsi="Google Sans"/>
            <w:color w:val="0000ee"/>
            <w:sz w:val="24"/>
            <w:szCs w:val="24"/>
            <w:u w:val="single"/>
            <w:rtl w:val="0"/>
          </w:rPr>
          <w:t xml:space="preserve">https://img.ly/pricing/</w:t>
        </w:r>
      </w:hyperlink>
      <w:r w:rsidDel="00000000" w:rsidR="00000000" w:rsidRPr="00000000">
        <w:rPr>
          <w:rtl w:val="0"/>
        </w:rPr>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IMG.LY vs. Polotno - Compare Creative SDKs, </w:t>
      </w:r>
      <w:hyperlink r:id="rId9">
        <w:r w:rsidDel="00000000" w:rsidR="00000000" w:rsidRPr="00000000">
          <w:rPr>
            <w:rFonts w:ascii="Google Sans" w:cs="Google Sans" w:eastAsia="Google Sans" w:hAnsi="Google Sans"/>
            <w:color w:val="0000ee"/>
            <w:sz w:val="24"/>
            <w:szCs w:val="24"/>
            <w:u w:val="single"/>
            <w:rtl w:val="0"/>
          </w:rPr>
          <w:t xml:space="preserve">https://img.ly/polotno-alternative/</w:t>
        </w:r>
      </w:hyperlink>
      <w:r w:rsidDel="00000000" w:rsidR="00000000" w:rsidRPr="00000000">
        <w:rPr>
          <w:rtl w:val="0"/>
        </w:rPr>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Open Source Alternatives to Canva in 2025 - Fe/male Switch, </w:t>
      </w:r>
      <w:hyperlink r:id="rId10">
        <w:r w:rsidDel="00000000" w:rsidR="00000000" w:rsidRPr="00000000">
          <w:rPr>
            <w:rFonts w:ascii="Google Sans" w:cs="Google Sans" w:eastAsia="Google Sans" w:hAnsi="Google Sans"/>
            <w:color w:val="0000ee"/>
            <w:sz w:val="24"/>
            <w:szCs w:val="24"/>
            <w:u w:val="single"/>
            <w:rtl w:val="0"/>
          </w:rPr>
          <w:t xml:space="preserve">https://www.femaleswitch.com/directories/tpost/onlmx98tx1-top-10-open-source-alternatives-to-canva</w:t>
        </w:r>
      </w:hyperlink>
      <w:r w:rsidDel="00000000" w:rsidR="00000000" w:rsidRPr="00000000">
        <w:rPr>
          <w:rtl w:val="0"/>
        </w:rPr>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Pricing: Request a quote - Polotno, </w:t>
      </w:r>
      <w:hyperlink r:id="rId11">
        <w:r w:rsidDel="00000000" w:rsidR="00000000" w:rsidRPr="00000000">
          <w:rPr>
            <w:rFonts w:ascii="Google Sans" w:cs="Google Sans" w:eastAsia="Google Sans" w:hAnsi="Google Sans"/>
            <w:color w:val="0000ee"/>
            <w:sz w:val="24"/>
            <w:szCs w:val="24"/>
            <w:u w:val="single"/>
            <w:rtl w:val="0"/>
          </w:rPr>
          <w:t xml:space="preserve">https://polotno.com/sdk/pricing</w:t>
        </w:r>
      </w:hyperlink>
      <w:r w:rsidDel="00000000" w:rsidR="00000000" w:rsidRPr="00000000">
        <w:rPr>
          <w:rtl w:val="0"/>
        </w:rPr>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Source code access – enterprise terms and licensing - Polotno, </w:t>
      </w:r>
      <w:hyperlink r:id="rId12">
        <w:r w:rsidDel="00000000" w:rsidR="00000000" w:rsidRPr="00000000">
          <w:rPr>
            <w:rFonts w:ascii="Google Sans" w:cs="Google Sans" w:eastAsia="Google Sans" w:hAnsi="Google Sans"/>
            <w:color w:val="0000ee"/>
            <w:sz w:val="24"/>
            <w:szCs w:val="24"/>
            <w:u w:val="single"/>
            <w:rtl w:val="0"/>
          </w:rPr>
          <w:t xml:space="preserve">https://polotno.com/sdk/product/features/source-code-access</w:t>
        </w:r>
      </w:hyperlink>
      <w:r w:rsidDel="00000000" w:rsidR="00000000" w:rsidRPr="00000000">
        <w:rPr>
          <w:rtl w:val="0"/>
        </w:rPr>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Service - IMG.LY, </w:t>
      </w:r>
      <w:hyperlink r:id="rId13">
        <w:r w:rsidDel="00000000" w:rsidR="00000000" w:rsidRPr="00000000">
          <w:rPr>
            <w:rFonts w:ascii="Google Sans" w:cs="Google Sans" w:eastAsia="Google Sans" w:hAnsi="Google Sans"/>
            <w:color w:val="0000ee"/>
            <w:sz w:val="24"/>
            <w:szCs w:val="24"/>
            <w:u w:val="single"/>
            <w:rtl w:val="0"/>
          </w:rPr>
          <w:t xml:space="preserve">https://img.ly/tos/</w:t>
        </w:r>
      </w:hyperlink>
      <w:r w:rsidDel="00000000" w:rsidR="00000000" w:rsidRPr="00000000">
        <w:rPr>
          <w:rtl w:val="0"/>
        </w:rPr>
      </w:r>
    </w:p>
    <w:p w:rsidR="00000000" w:rsidDel="00000000" w:rsidP="00000000" w:rsidRDefault="00000000" w:rsidRPr="00000000" w14:paraId="0000007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Templated is A Better Alternative to Polotno, </w:t>
      </w:r>
      <w:hyperlink r:id="rId14">
        <w:r w:rsidDel="00000000" w:rsidR="00000000" w:rsidRPr="00000000">
          <w:rPr>
            <w:rFonts w:ascii="Google Sans" w:cs="Google Sans" w:eastAsia="Google Sans" w:hAnsi="Google Sans"/>
            <w:color w:val="0000ee"/>
            <w:sz w:val="24"/>
            <w:szCs w:val="24"/>
            <w:u w:val="single"/>
            <w:rtl w:val="0"/>
          </w:rPr>
          <w:t xml:space="preserve">https://templated.io/alternative-to/polotno/</w:t>
        </w:r>
      </w:hyperlink>
      <w:r w:rsidDel="00000000" w:rsidR="00000000" w:rsidRPr="00000000">
        <w:rPr>
          <w:rtl w:val="0"/>
        </w:rPr>
      </w:r>
    </w:p>
    <w:p w:rsidR="00000000" w:rsidDel="00000000" w:rsidP="00000000" w:rsidRDefault="00000000" w:rsidRPr="00000000" w14:paraId="0000007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Open-Source Polotno Alternative (Canva-like Editor), </w:t>
      </w:r>
      <w:hyperlink r:id="rId15">
        <w:r w:rsidDel="00000000" w:rsidR="00000000" w:rsidRPr="00000000">
          <w:rPr>
            <w:rFonts w:ascii="Google Sans" w:cs="Google Sans" w:eastAsia="Google Sans" w:hAnsi="Google Sans"/>
            <w:color w:val="0000ee"/>
            <w:sz w:val="24"/>
            <w:szCs w:val="24"/>
            <w:u w:val="single"/>
            <w:rtl w:val="0"/>
          </w:rPr>
          <w:t xml:space="preserve">https://dev.to/rutvik_panchal_b48b8efc56/building-an-open-source-polotno-alternative-canva-like-editor-53pp</w:t>
        </w:r>
      </w:hyperlink>
      <w:r w:rsidDel="00000000" w:rsidR="00000000" w:rsidRPr="00000000">
        <w:rPr>
          <w:rtl w:val="0"/>
        </w:rPr>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@reyka/openpolotno | npm.io, </w:t>
      </w:r>
      <w:hyperlink r:id="rId16">
        <w:r w:rsidDel="00000000" w:rsidR="00000000" w:rsidRPr="00000000">
          <w:rPr>
            <w:rFonts w:ascii="Google Sans" w:cs="Google Sans" w:eastAsia="Google Sans" w:hAnsi="Google Sans"/>
            <w:color w:val="0000ee"/>
            <w:sz w:val="24"/>
            <w:szCs w:val="24"/>
            <w:u w:val="single"/>
            <w:rtl w:val="0"/>
          </w:rPr>
          <w:t xml:space="preserve">https://npm.io/package/@reyka/openpolotno</w:t>
        </w:r>
      </w:hyperlink>
      <w:r w:rsidDel="00000000" w:rsidR="00000000" w:rsidRPr="00000000">
        <w:rPr>
          <w:rtl w:val="0"/>
        </w:rPr>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clawnify/OpenDesign: Open-source Canva alternative, </w:t>
      </w:r>
      <w:hyperlink r:id="rId17">
        <w:r w:rsidDel="00000000" w:rsidR="00000000" w:rsidRPr="00000000">
          <w:rPr>
            <w:rFonts w:ascii="Google Sans" w:cs="Google Sans" w:eastAsia="Google Sans" w:hAnsi="Google Sans"/>
            <w:color w:val="0000ee"/>
            <w:sz w:val="24"/>
            <w:szCs w:val="24"/>
            <w:u w:val="single"/>
            <w:rtl w:val="0"/>
          </w:rPr>
          <w:t xml:space="preserve">https://github.com/clawnify/OpenDesign</w:t>
        </w:r>
      </w:hyperlink>
      <w:r w:rsidDel="00000000" w:rsidR="00000000" w:rsidRPr="00000000">
        <w:rPr>
          <w:rtl w:val="0"/>
        </w:rPr>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 Clone - Full-Featured Graphic Design SaaS Platform - GitHub, </w:t>
      </w:r>
      <w:hyperlink r:id="rId18">
        <w:r w:rsidDel="00000000" w:rsidR="00000000" w:rsidRPr="00000000">
          <w:rPr>
            <w:rFonts w:ascii="Google Sans" w:cs="Google Sans" w:eastAsia="Google Sans" w:hAnsi="Google Sans"/>
            <w:color w:val="0000ee"/>
            <w:sz w:val="24"/>
            <w:szCs w:val="24"/>
            <w:u w:val="single"/>
            <w:rtl w:val="0"/>
          </w:rPr>
          <w:t xml:space="preserve">https://github.com/Davronov-Alimardon/canva-clone</w:t>
        </w:r>
      </w:hyperlink>
      <w:r w:rsidDel="00000000" w:rsidR="00000000" w:rsidRPr="00000000">
        <w:rPr>
          <w:rtl w:val="0"/>
        </w:rPr>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Ajinkya51572Jadhav/Kanva, </w:t>
      </w:r>
      <w:hyperlink r:id="rId19">
        <w:r w:rsidDel="00000000" w:rsidR="00000000" w:rsidRPr="00000000">
          <w:rPr>
            <w:rFonts w:ascii="Google Sans" w:cs="Google Sans" w:eastAsia="Google Sans" w:hAnsi="Google Sans"/>
            <w:color w:val="0000ee"/>
            <w:sz w:val="24"/>
            <w:szCs w:val="24"/>
            <w:u w:val="single"/>
            <w:rtl w:val="0"/>
          </w:rPr>
          <w:t xml:space="preserve">https://github.com/Ajinkya51572Jadhav/Kanva</w:t>
        </w:r>
      </w:hyperlink>
      <w:r w:rsidDel="00000000" w:rsidR="00000000" w:rsidRPr="00000000">
        <w:rPr>
          <w:rtl w:val="0"/>
        </w:rPr>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LocalStudio.dev - GitHub, </w:t>
      </w:r>
      <w:hyperlink r:id="rId20">
        <w:r w:rsidDel="00000000" w:rsidR="00000000" w:rsidRPr="00000000">
          <w:rPr>
            <w:rFonts w:ascii="Google Sans" w:cs="Google Sans" w:eastAsia="Google Sans" w:hAnsi="Google Sans"/>
            <w:color w:val="0000ee"/>
            <w:sz w:val="24"/>
            <w:szCs w:val="24"/>
            <w:u w:val="single"/>
            <w:rtl w:val="0"/>
          </w:rPr>
          <w:t xml:space="preserve">https://github.com/ErickWendel/localstudio</w:t>
        </w:r>
      </w:hyperlink>
      <w:r w:rsidDel="00000000" w:rsidR="00000000" w:rsidRPr="00000000">
        <w:rPr>
          <w:rtl w:val="0"/>
        </w:rPr>
      </w:r>
    </w:p>
    <w:p w:rsidR="00000000" w:rsidDel="00000000" w:rsidP="00000000" w:rsidRDefault="00000000" w:rsidRPr="00000000" w14:paraId="0000007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- 11cafe/jaaz: The world's first open-source multimodal, </w:t>
      </w:r>
      <w:hyperlink r:id="rId21">
        <w:r w:rsidDel="00000000" w:rsidR="00000000" w:rsidRPr="00000000">
          <w:rPr>
            <w:rFonts w:ascii="Google Sans" w:cs="Google Sans" w:eastAsia="Google Sans" w:hAnsi="Google Sans"/>
            <w:color w:val="0000ee"/>
            <w:sz w:val="24"/>
            <w:szCs w:val="24"/>
            <w:u w:val="single"/>
            <w:rtl w:val="0"/>
          </w:rPr>
          <w:t xml:space="preserve">https://github.com/11cafe/jaaz</w:t>
        </w:r>
      </w:hyperlink>
      <w:r w:rsidDel="00000000" w:rsidR="00000000" w:rsidRPr="00000000">
        <w:rPr>
          <w:rtl w:val="0"/>
        </w:rPr>
      </w:r>
    </w:p>
    <w:p w:rsidR="00000000" w:rsidDel="00000000" w:rsidP="00000000" w:rsidRDefault="00000000" w:rsidRPr="00000000" w14:paraId="0000007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Penpot for Developers: The Open-Source Design Tool That Speaks, </w:t>
      </w:r>
      <w:hyperlink r:id="rId22">
        <w:r w:rsidDel="00000000" w:rsidR="00000000" w:rsidRPr="00000000">
          <w:rPr>
            <w:rFonts w:ascii="Google Sans" w:cs="Google Sans" w:eastAsia="Google Sans" w:hAnsi="Google Sans"/>
            <w:color w:val="0000ee"/>
            <w:sz w:val="24"/>
            <w:szCs w:val="24"/>
            <w:u w:val="single"/>
            <w:rtl w:val="0"/>
          </w:rPr>
          <w:t xml:space="preserve">https://dev.to/arshtechpro/penpot-for-developers-the-open-source-design-tool-that-speaks-your-language-47p</w:t>
        </w:r>
      </w:hyperlink>
      <w:r w:rsidDel="00000000" w:rsidR="00000000" w:rsidRPr="00000000">
        <w:rPr>
          <w:rtl w:val="0"/>
        </w:rPr>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Penpot, An Open-Source Design Platform Made For Designers, </w:t>
      </w:r>
      <w:hyperlink r:id="rId23">
        <w:r w:rsidDel="00000000" w:rsidR="00000000" w:rsidRPr="00000000">
          <w:rPr>
            <w:rFonts w:ascii="Google Sans" w:cs="Google Sans" w:eastAsia="Google Sans" w:hAnsi="Google Sans"/>
            <w:color w:val="0000ee"/>
            <w:sz w:val="24"/>
            <w:szCs w:val="24"/>
            <w:u w:val="single"/>
            <w:rtl w:val="0"/>
          </w:rPr>
          <w:t xml:space="preserve">https://www.smashingmagazine.com/2023/02/meet-penpot-open-source-design-platform-designers-developers/</w:t>
        </w:r>
      </w:hyperlink>
      <w:r w:rsidDel="00000000" w:rsidR="00000000" w:rsidRPr="00000000">
        <w:rPr>
          <w:rtl w:val="0"/>
        </w:rPr>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penpot/penpot - GitHub, </w:t>
      </w:r>
      <w:hyperlink r:id="rId24">
        <w:r w:rsidDel="00000000" w:rsidR="00000000" w:rsidRPr="00000000">
          <w:rPr>
            <w:rFonts w:ascii="Google Sans" w:cs="Google Sans" w:eastAsia="Google Sans" w:hAnsi="Google Sans"/>
            <w:color w:val="0000ee"/>
            <w:sz w:val="24"/>
            <w:szCs w:val="24"/>
            <w:u w:val="single"/>
            <w:rtl w:val="0"/>
          </w:rPr>
          <w:t xml:space="preserve">https://github.com/penpot/penpot/releases</w:t>
        </w:r>
      </w:hyperlink>
      <w:r w:rsidDel="00000000" w:rsidR="00000000" w:rsidRPr="00000000">
        <w:rPr>
          <w:rtl w:val="0"/>
        </w:rPr>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have the API, I have the power! - YouTube, </w:t>
      </w:r>
      <w:hyperlink r:id="rId25">
        <w:r w:rsidDel="00000000" w:rsidR="00000000" w:rsidRPr="00000000">
          <w:rPr>
            <w:rFonts w:ascii="Google Sans" w:cs="Google Sans" w:eastAsia="Google Sans" w:hAnsi="Google Sans"/>
            <w:color w:val="0000ee"/>
            <w:sz w:val="24"/>
            <w:szCs w:val="24"/>
            <w:u w:val="single"/>
            <w:rtl w:val="0"/>
          </w:rPr>
          <w:t xml:space="preserve">https://www.youtube.com/watch?v=kTULEr5i8og</w:t>
        </w:r>
      </w:hyperlink>
      <w:r w:rsidDel="00000000" w:rsidR="00000000" w:rsidRPr="00000000">
        <w:rPr>
          <w:rtl w:val="0"/>
        </w:rPr>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integrate Penpot with your developer toolchain: APIs and, </w:t>
      </w:r>
      <w:hyperlink r:id="rId26">
        <w:r w:rsidDel="00000000" w:rsidR="00000000" w:rsidRPr="00000000">
          <w:rPr>
            <w:rFonts w:ascii="Google Sans" w:cs="Google Sans" w:eastAsia="Google Sans" w:hAnsi="Google Sans"/>
            <w:color w:val="0000ee"/>
            <w:sz w:val="24"/>
            <w:szCs w:val="24"/>
            <w:u w:val="single"/>
            <w:rtl w:val="0"/>
          </w:rPr>
          <w:t xml:space="preserve">https://penpot.app/blog/how-to-integrate-penpot-with-your-developer-toolchain-apis-and-webhooks-for-workflow-automation/</w:t>
        </w:r>
      </w:hyperlink>
      <w:r w:rsidDel="00000000" w:rsidR="00000000" w:rsidRPr="00000000">
        <w:rPr>
          <w:rtl w:val="0"/>
        </w:rPr>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Does Penpot have shareable iframe embeds? #1085 - GitHub, </w:t>
      </w:r>
      <w:hyperlink r:id="rId27">
        <w:r w:rsidDel="00000000" w:rsidR="00000000" w:rsidRPr="00000000">
          <w:rPr>
            <w:rFonts w:ascii="Google Sans" w:cs="Google Sans" w:eastAsia="Google Sans" w:hAnsi="Google Sans"/>
            <w:color w:val="0000ee"/>
            <w:sz w:val="24"/>
            <w:szCs w:val="24"/>
            <w:u w:val="single"/>
            <w:rtl w:val="0"/>
          </w:rPr>
          <w:t xml:space="preserve">https://github.com/penpot/penpot/discussions/1085</w:t>
        </w:r>
      </w:hyperlink>
      <w:r w:rsidDel="00000000" w:rsidR="00000000" w:rsidRPr="00000000">
        <w:rPr>
          <w:rtl w:val="0"/>
        </w:rPr>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I embed an `` in my designs? - Penpot Community, </w:t>
      </w:r>
      <w:hyperlink r:id="rId28">
        <w:r w:rsidDel="00000000" w:rsidR="00000000" w:rsidRPr="00000000">
          <w:rPr>
            <w:rFonts w:ascii="Google Sans" w:cs="Google Sans" w:eastAsia="Google Sans" w:hAnsi="Google Sans"/>
            <w:color w:val="0000ee"/>
            <w:sz w:val="24"/>
            <w:szCs w:val="24"/>
            <w:u w:val="single"/>
            <w:rtl w:val="0"/>
          </w:rPr>
          <w:t xml:space="preserve">https://community.penpot.app/t/can-i-embed-an-iframe-in-my-designs/3308</w:t>
        </w:r>
      </w:hyperlink>
      <w:r w:rsidDel="00000000" w:rsidR="00000000" w:rsidRPr="00000000">
        <w:rPr>
          <w:rtl w:val="0"/>
        </w:rPr>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Penpot Create Upload Session Api | APIs.io Collections, </w:t>
      </w:r>
      <w:hyperlink r:id="rId29">
        <w:r w:rsidDel="00000000" w:rsidR="00000000" w:rsidRPr="00000000">
          <w:rPr>
            <w:rFonts w:ascii="Google Sans" w:cs="Google Sans" w:eastAsia="Google Sans" w:hAnsi="Google Sans"/>
            <w:color w:val="0000ee"/>
            <w:sz w:val="24"/>
            <w:szCs w:val="24"/>
            <w:u w:val="single"/>
            <w:rtl w:val="0"/>
          </w:rPr>
          <w:t xml:space="preserve">https://apis.io/collections/penpot/open-penpot-create-upload-session-api/</w:t>
        </w:r>
      </w:hyperlink>
      <w:r w:rsidDel="00000000" w:rsidR="00000000" w:rsidRPr="00000000">
        <w:rPr>
          <w:rtl w:val="0"/>
        </w:rPr>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Vulnerability Summary for the Week of September 21, 2026 - CISA, </w:t>
      </w:r>
      <w:hyperlink r:id="rId30">
        <w:r w:rsidDel="00000000" w:rsidR="00000000" w:rsidRPr="00000000">
          <w:rPr>
            <w:rFonts w:ascii="Google Sans" w:cs="Google Sans" w:eastAsia="Google Sans" w:hAnsi="Google Sans"/>
            <w:color w:val="0000ee"/>
            <w:sz w:val="24"/>
            <w:szCs w:val="24"/>
            <w:u w:val="single"/>
            <w:rtl w:val="0"/>
          </w:rPr>
          <w:t xml:space="preserve">https://www.cisa.gov/news-events/bulletins/sb26-271</w:t>
        </w:r>
      </w:hyperlink>
      <w:r w:rsidDel="00000000" w:rsidR="00000000" w:rsidRPr="00000000">
        <w:rPr>
          <w:rtl w:val="0"/>
        </w:rPr>
      </w:r>
    </w:p>
    <w:p w:rsidR="00000000" w:rsidDel="00000000" w:rsidP="00000000" w:rsidRDefault="00000000" w:rsidRPr="00000000" w14:paraId="0000008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Fabric.js Tutorial: Build interactive canvas graphics in JavaScript, </w:t>
      </w:r>
      <w:hyperlink r:id="rId31">
        <w:r w:rsidDel="00000000" w:rsidR="00000000" w:rsidRPr="00000000">
          <w:rPr>
            <w:rFonts w:ascii="Google Sans" w:cs="Google Sans" w:eastAsia="Google Sans" w:hAnsi="Google Sans"/>
            <w:color w:val="0000ee"/>
            <w:sz w:val="24"/>
            <w:szCs w:val="24"/>
            <w:u w:val="single"/>
            <w:rtl w:val="0"/>
          </w:rPr>
          <w:t xml:space="preserve">https://codeforgeek.com/fabricjs-guide/</w:t>
        </w:r>
      </w:hyperlink>
      <w:r w:rsidDel="00000000" w:rsidR="00000000" w:rsidRPr="00000000">
        <w:rPr>
          <w:rtl w:val="0"/>
        </w:rPr>
      </w:r>
    </w:p>
    <w:p w:rsidR="00000000" w:rsidDel="00000000" w:rsidP="00000000" w:rsidRDefault="00000000" w:rsidRPr="00000000" w14:paraId="0000008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Fabric.js Javascript Library, </w:t>
      </w:r>
      <w:hyperlink r:id="rId32">
        <w:r w:rsidDel="00000000" w:rsidR="00000000" w:rsidRPr="00000000">
          <w:rPr>
            <w:rFonts w:ascii="Google Sans" w:cs="Google Sans" w:eastAsia="Google Sans" w:hAnsi="Google Sans"/>
            <w:color w:val="0000ee"/>
            <w:sz w:val="24"/>
            <w:szCs w:val="24"/>
            <w:u w:val="single"/>
            <w:rtl w:val="0"/>
          </w:rPr>
          <w:t xml:space="preserve">https://www.fabricjs.com/</w:t>
        </w:r>
      </w:hyperlink>
      <w:r w:rsidDel="00000000" w:rsidR="00000000" w:rsidRPr="00000000">
        <w:rPr>
          <w:rtl w:val="0"/>
        </w:rPr>
      </w:r>
    </w:p>
    <w:p w:rsidR="00000000" w:rsidDel="00000000" w:rsidP="00000000" w:rsidRDefault="00000000" w:rsidRPr="00000000" w14:paraId="0000008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to an Image Using Fabric.js in JavaScript | by ryan - Medium, </w:t>
      </w:r>
      <w:hyperlink r:id="rId33">
        <w:r w:rsidDel="00000000" w:rsidR="00000000" w:rsidRPr="00000000">
          <w:rPr>
            <w:rFonts w:ascii="Google Sans" w:cs="Google Sans" w:eastAsia="Google Sans" w:hAnsi="Google Sans"/>
            <w:color w:val="0000ee"/>
            <w:sz w:val="24"/>
            <w:szCs w:val="24"/>
            <w:u w:val="single"/>
            <w:rtl w:val="0"/>
          </w:rPr>
          <w:t xml:space="preserve">https://medium.com/@ryan_forrester_/writing-to-an-image-using-fabric-js-in-javascript-e53d1e333a4f</w:t>
        </w:r>
      </w:hyperlink>
      <w:r w:rsidDel="00000000" w:rsidR="00000000" w:rsidRPr="00000000">
        <w:rPr>
          <w:rtl w:val="0"/>
        </w:rPr>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Upgrading to Fabric.js 6.0 | Docs and Guides, </w:t>
      </w:r>
      <w:hyperlink r:id="rId34">
        <w:r w:rsidDel="00000000" w:rsidR="00000000" w:rsidRPr="00000000">
          <w:rPr>
            <w:rFonts w:ascii="Google Sans" w:cs="Google Sans" w:eastAsia="Google Sans" w:hAnsi="Google Sans"/>
            <w:color w:val="0000ee"/>
            <w:sz w:val="24"/>
            <w:szCs w:val="24"/>
            <w:u w:val="single"/>
            <w:rtl w:val="0"/>
          </w:rPr>
          <w:t xml:space="preserve">https://www.fabricjs.com/docs/upgrading/upgrading-to-fabric-60/</w:t>
        </w:r>
      </w:hyperlink>
      <w:r w:rsidDel="00000000" w:rsidR="00000000" w:rsidRPr="00000000">
        <w:rPr>
          <w:rtl w:val="0"/>
        </w:rPr>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Core concepts | Docs and Guides - Fabric.js, </w:t>
      </w:r>
      <w:hyperlink r:id="rId35">
        <w:r w:rsidDel="00000000" w:rsidR="00000000" w:rsidRPr="00000000">
          <w:rPr>
            <w:rFonts w:ascii="Google Sans" w:cs="Google Sans" w:eastAsia="Google Sans" w:hAnsi="Google Sans"/>
            <w:color w:val="0000ee"/>
            <w:sz w:val="24"/>
            <w:szCs w:val="24"/>
            <w:u w:val="single"/>
            <w:rtl w:val="0"/>
          </w:rPr>
          <w:t xml:space="preserve">https://www.fabricjs.com/docs/core-concepts/</w:t>
        </w:r>
      </w:hyperlink>
      <w:r w:rsidDel="00000000" w:rsidR="00000000" w:rsidRPr="00000000">
        <w:rPr>
          <w:rtl w:val="0"/>
        </w:rPr>
      </w:r>
    </w:p>
    <w:p w:rsidR="00000000" w:rsidDel="00000000" w:rsidP="00000000" w:rsidRDefault="00000000" w:rsidRPr="00000000" w14:paraId="0000008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image editor with Fabric.js v6 - LogRocket Blog, </w:t>
      </w:r>
      <w:hyperlink r:id="rId36">
        <w:r w:rsidDel="00000000" w:rsidR="00000000" w:rsidRPr="00000000">
          <w:rPr>
            <w:rFonts w:ascii="Google Sans" w:cs="Google Sans" w:eastAsia="Google Sans" w:hAnsi="Google Sans"/>
            <w:color w:val="0000ee"/>
            <w:sz w:val="24"/>
            <w:szCs w:val="24"/>
            <w:u w:val="single"/>
            <w:rtl w:val="0"/>
          </w:rPr>
          <w:t xml:space="preserve">https://blog.logrocket.com/build-image-editor-fabric-js-v6/</w:t>
        </w:r>
      </w:hyperlink>
      <w:r w:rsidDel="00000000" w:rsidR="00000000" w:rsidRPr="00000000">
        <w:rPr>
          <w:rtl w:val="0"/>
        </w:rPr>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Exporting Canvas as Images - Codefinity, </w:t>
      </w:r>
      <w:hyperlink r:id="rId37">
        <w:r w:rsidDel="00000000" w:rsidR="00000000" w:rsidRPr="00000000">
          <w:rPr>
            <w:rFonts w:ascii="Google Sans" w:cs="Google Sans" w:eastAsia="Google Sans" w:hAnsi="Google Sans"/>
            <w:color w:val="0000ee"/>
            <w:sz w:val="24"/>
            <w:szCs w:val="24"/>
            <w:u w:val="single"/>
            <w:rtl w:val="0"/>
          </w:rPr>
          <w:t xml:space="preserve">https://codefinity.com/courses/v2/93991ef0-a6fe-406b-bbde-bda738058069/b85930d5-b06d-42a5-ba4d-b9b248e18ce4/1f48ff64-31f5-4197-9c6a-e6a0a560fc90</w:t>
        </w:r>
      </w:hyperlink>
      <w:r w:rsidDel="00000000" w:rsidR="00000000" w:rsidRPr="00000000">
        <w:rPr>
          <w:rtl w:val="0"/>
        </w:rPr>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Fabric.JS with Node.JS - Exporting as PNG/JPEG - Stack Overflow, </w:t>
      </w:r>
      <w:hyperlink r:id="rId38">
        <w:r w:rsidDel="00000000" w:rsidR="00000000" w:rsidRPr="00000000">
          <w:rPr>
            <w:rFonts w:ascii="Google Sans" w:cs="Google Sans" w:eastAsia="Google Sans" w:hAnsi="Google Sans"/>
            <w:color w:val="0000ee"/>
            <w:sz w:val="24"/>
            <w:szCs w:val="24"/>
            <w:u w:val="single"/>
            <w:rtl w:val="0"/>
          </w:rPr>
          <w:t xml:space="preserve">https://stackoverflow.com/questions/50343063/fabric-js-with-node-js-exporting-as-png-jpeg</w:t>
        </w:r>
      </w:hyperlink>
      <w:r w:rsidDel="00000000" w:rsidR="00000000" w:rsidRPr="00000000">
        <w:rPr>
          <w:rtl w:val="0"/>
        </w:rPr>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Customizable Canvas Editor with React, Vite, Tailwind CSS, </w:t>
      </w:r>
      <w:hyperlink r:id="rId39">
        <w:r w:rsidDel="00000000" w:rsidR="00000000" w:rsidRPr="00000000">
          <w:rPr>
            <w:rFonts w:ascii="Google Sans" w:cs="Google Sans" w:eastAsia="Google Sans" w:hAnsi="Google Sans"/>
            <w:color w:val="0000ee"/>
            <w:sz w:val="24"/>
            <w:szCs w:val="24"/>
            <w:u w:val="single"/>
            <w:rtl w:val="0"/>
          </w:rPr>
          <w:t xml:space="preserve">https://medium.com/@vmmoorthy/build-a-customizable-canvas-editor-with-react-vite-tailwind-css-and-react-fabric-canvas-designer-abc21d3ddd4e</w:t>
        </w:r>
      </w:hyperlink>
      <w:r w:rsidDel="00000000" w:rsidR="00000000" w:rsidRPr="00000000">
        <w:rPr>
          <w:rtl w:val="0"/>
        </w:rPr>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AmitDigga/ReactFabricEditor: React component build to wrap fabric, </w:t>
      </w:r>
      <w:hyperlink r:id="rId40">
        <w:r w:rsidDel="00000000" w:rsidR="00000000" w:rsidRPr="00000000">
          <w:rPr>
            <w:rFonts w:ascii="Google Sans" w:cs="Google Sans" w:eastAsia="Google Sans" w:hAnsi="Google Sans"/>
            <w:color w:val="0000ee"/>
            <w:sz w:val="24"/>
            <w:szCs w:val="24"/>
            <w:u w:val="single"/>
            <w:rtl w:val="0"/>
          </w:rPr>
          <w:t xml:space="preserve">https://github.com/AmitDigga/ReactFabricEditor</w:t>
        </w:r>
      </w:hyperlink>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image-editor · GitHub Topics, </w:t>
      </w:r>
      <w:hyperlink r:id="rId41">
        <w:r w:rsidDel="00000000" w:rsidR="00000000" w:rsidRPr="00000000">
          <w:rPr>
            <w:rFonts w:ascii="Google Sans" w:cs="Google Sans" w:eastAsia="Google Sans" w:hAnsi="Google Sans"/>
            <w:color w:val="0000ee"/>
            <w:sz w:val="24"/>
            <w:szCs w:val="24"/>
            <w:u w:val="single"/>
            <w:rtl w:val="0"/>
          </w:rPr>
          <w:t xml:space="preserve">https://github.com/topics/image-editor?l=javascript</w:t>
        </w:r>
      </w:hyperlink>
      <w:r w:rsidDel="00000000" w:rsidR="00000000" w:rsidRPr="00000000">
        <w:rPr>
          <w:rtl w:val="0"/>
        </w:rPr>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nhn/tui.image-editor: Full-featured photo image editor using canvas, </w:t>
      </w:r>
      <w:hyperlink r:id="rId42">
        <w:r w:rsidDel="00000000" w:rsidR="00000000" w:rsidRPr="00000000">
          <w:rPr>
            <w:rFonts w:ascii="Google Sans" w:cs="Google Sans" w:eastAsia="Google Sans" w:hAnsi="Google Sans"/>
            <w:color w:val="0000ee"/>
            <w:sz w:val="24"/>
            <w:szCs w:val="24"/>
            <w:u w:val="single"/>
            <w:rtl w:val="0"/>
          </w:rPr>
          <w:t xml:space="preserve">https://github.com/nhn/tui.image-editor</w:t>
        </w:r>
      </w:hyperlink>
      <w:r w:rsidDel="00000000" w:rsidR="00000000" w:rsidRPr="00000000">
        <w:rPr>
          <w:rtl w:val="0"/>
        </w:rPr>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Zero-Dependency Canvas Editor Web Component, </w:t>
      </w:r>
      <w:hyperlink r:id="rId43">
        <w:r w:rsidDel="00000000" w:rsidR="00000000" w:rsidRPr="00000000">
          <w:rPr>
            <w:rFonts w:ascii="Google Sans" w:cs="Google Sans" w:eastAsia="Google Sans" w:hAnsi="Google Sans"/>
            <w:color w:val="0000ee"/>
            <w:sz w:val="24"/>
            <w:szCs w:val="24"/>
            <w:u w:val="single"/>
            <w:rtl w:val="0"/>
          </w:rPr>
          <w:t xml:space="preserve">https://dev.to/typsusanzzz/canvas-drawing-editor-a-zero-dependency-canvas-editor-web-component-4f4k</w:t>
        </w:r>
      </w:hyperlink>
      <w:r w:rsidDel="00000000" w:rsidR="00000000" w:rsidRPr="00000000">
        <w:rPr>
          <w:rtl w:val="0"/>
        </w:rPr>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excalidraw/excalidraw - DeepWiki, </w:t>
      </w:r>
      <w:hyperlink r:id="rId44">
        <w:r w:rsidDel="00000000" w:rsidR="00000000" w:rsidRPr="00000000">
          <w:rPr>
            <w:rFonts w:ascii="Google Sans" w:cs="Google Sans" w:eastAsia="Google Sans" w:hAnsi="Google Sans"/>
            <w:color w:val="0000ee"/>
            <w:sz w:val="24"/>
            <w:szCs w:val="24"/>
            <w:u w:val="single"/>
            <w:rtl w:val="0"/>
          </w:rPr>
          <w:t xml:space="preserve">https://deepwiki.com/excalidraw/excalidraw</w:t>
        </w:r>
      </w:hyperlink>
      <w:r w:rsidDel="00000000" w:rsidR="00000000" w:rsidRPr="00000000">
        <w:rPr>
          <w:rtl w:val="0"/>
        </w:rPr>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@excalidraw/excalidraw-next - npm, </w:t>
      </w:r>
      <w:hyperlink r:id="rId45">
        <w:r w:rsidDel="00000000" w:rsidR="00000000" w:rsidRPr="00000000">
          <w:rPr>
            <w:rFonts w:ascii="Google Sans" w:cs="Google Sans" w:eastAsia="Google Sans" w:hAnsi="Google Sans"/>
            <w:color w:val="0000ee"/>
            <w:sz w:val="24"/>
            <w:szCs w:val="24"/>
            <w:u w:val="single"/>
            <w:rtl w:val="0"/>
          </w:rPr>
          <w:t xml:space="preserve">https://www.npmjs.com/package/@excalidraw/excalidraw-next</w:t>
        </w:r>
      </w:hyperlink>
      <w:r w:rsidDel="00000000" w:rsidR="00000000" w:rsidRPr="00000000">
        <w:rPr>
          <w:rtl w:val="0"/>
        </w:rPr>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tldraw repositories - GitHub, </w:t>
      </w:r>
      <w:hyperlink r:id="rId46">
        <w:r w:rsidDel="00000000" w:rsidR="00000000" w:rsidRPr="00000000">
          <w:rPr>
            <w:rFonts w:ascii="Google Sans" w:cs="Google Sans" w:eastAsia="Google Sans" w:hAnsi="Google Sans"/>
            <w:color w:val="0000ee"/>
            <w:sz w:val="24"/>
            <w:szCs w:val="24"/>
            <w:u w:val="single"/>
            <w:rtl w:val="0"/>
          </w:rPr>
          <w:t xml:space="preserve">https://github.com/orgs/tldraw/repositories</w:t>
        </w:r>
      </w:hyperlink>
      <w:r w:rsidDel="00000000" w:rsidR="00000000" w:rsidRPr="00000000">
        <w:rPr>
          <w:rtl w:val="0"/>
        </w:rPr>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fork of filerobot image editor to deal with uploads and ... - GitHub, </w:t>
      </w:r>
      <w:hyperlink r:id="rId47">
        <w:r w:rsidDel="00000000" w:rsidR="00000000" w:rsidRPr="00000000">
          <w:rPr>
            <w:rFonts w:ascii="Google Sans" w:cs="Google Sans" w:eastAsia="Google Sans" w:hAnsi="Google Sans"/>
            <w:color w:val="0000ee"/>
            <w:sz w:val="24"/>
            <w:szCs w:val="24"/>
            <w:u w:val="single"/>
            <w:rtl w:val="0"/>
          </w:rPr>
          <w:t xml:space="preserve">https://github.com/dpayonk/dpayonk-image-editor</w:t>
        </w:r>
      </w:hyperlink>
      <w:r w:rsidDel="00000000" w:rsidR="00000000" w:rsidRPr="00000000">
        <w:rPr>
          <w:rtl w:val="0"/>
        </w:rPr>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scaleflex/filerobot-image-editor: Edit, resize, and filter any ... - GitHub, </w:t>
      </w:r>
      <w:hyperlink r:id="rId48">
        <w:r w:rsidDel="00000000" w:rsidR="00000000" w:rsidRPr="00000000">
          <w:rPr>
            <w:rFonts w:ascii="Google Sans" w:cs="Google Sans" w:eastAsia="Google Sans" w:hAnsi="Google Sans"/>
            <w:color w:val="0000ee"/>
            <w:sz w:val="24"/>
            <w:szCs w:val="24"/>
            <w:u w:val="single"/>
            <w:rtl w:val="0"/>
          </w:rPr>
          <w:t xml:space="preserve">https://github.com/scaleflex/filerobot-image-editor</w:t>
        </w:r>
      </w:hyperlink>
      <w:r w:rsidDel="00000000" w:rsidR="00000000" w:rsidRPr="00000000">
        <w:rPr>
          <w:rtl w:val="0"/>
        </w:rPr>
      </w:r>
    </w:p>
    <w:p w:rsidR="00000000" w:rsidDel="00000000" w:rsidP="00000000" w:rsidRDefault="00000000" w:rsidRPr="00000000" w14:paraId="0000009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Froala Editor and Web Editor Archives, </w:t>
      </w:r>
      <w:hyperlink r:id="rId49">
        <w:r w:rsidDel="00000000" w:rsidR="00000000" w:rsidRPr="00000000">
          <w:rPr>
            <w:rFonts w:ascii="Google Sans" w:cs="Google Sans" w:eastAsia="Google Sans" w:hAnsi="Google Sans"/>
            <w:color w:val="0000ee"/>
            <w:sz w:val="24"/>
            <w:szCs w:val="24"/>
            <w:u w:val="single"/>
            <w:rtl w:val="0"/>
          </w:rPr>
          <w:t xml:space="preserve">https://froala.com/blog/category/editor/</w:t>
        </w:r>
      </w:hyperlink>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Releases Archives - Froala: WYSIWYG HTML Editor, </w:t>
      </w:r>
      <w:hyperlink r:id="rId50">
        <w:r w:rsidDel="00000000" w:rsidR="00000000" w:rsidRPr="00000000">
          <w:rPr>
            <w:rFonts w:ascii="Google Sans" w:cs="Google Sans" w:eastAsia="Google Sans" w:hAnsi="Google Sans"/>
            <w:color w:val="0000ee"/>
            <w:sz w:val="24"/>
            <w:szCs w:val="24"/>
            <w:u w:val="single"/>
            <w:rtl w:val="0"/>
          </w:rPr>
          <w:t xml:space="preserve">https://froala.com/blog/category/editor/new-releases/</w:t>
        </w:r>
      </w:hyperlink>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Froala: WYSIWYG HTML Editor, </w:t>
      </w:r>
      <w:hyperlink r:id="rId51">
        <w:r w:rsidDel="00000000" w:rsidR="00000000" w:rsidRPr="00000000">
          <w:rPr>
            <w:rFonts w:ascii="Google Sans" w:cs="Google Sans" w:eastAsia="Google Sans" w:hAnsi="Google Sans"/>
            <w:color w:val="0000ee"/>
            <w:sz w:val="24"/>
            <w:szCs w:val="24"/>
            <w:u w:val="single"/>
            <w:rtl w:val="0"/>
          </w:rPr>
          <w:t xml:space="preserve">https://froala.com/?p=t&amp;q=excel</w:t>
        </w:r>
      </w:hyperlink>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Archive of General Editor Blogs and Company News - Froala, </w:t>
      </w:r>
      <w:hyperlink r:id="rId52">
        <w:r w:rsidDel="00000000" w:rsidR="00000000" w:rsidRPr="00000000">
          <w:rPr>
            <w:rFonts w:ascii="Google Sans" w:cs="Google Sans" w:eastAsia="Google Sans" w:hAnsi="Google Sans"/>
            <w:color w:val="0000ee"/>
            <w:sz w:val="24"/>
            <w:szCs w:val="24"/>
            <w:u w:val="single"/>
            <w:rtl w:val="0"/>
          </w:rPr>
          <w:t xml:space="preserve">https://froala.com/blog/category/general/</w:t>
        </w:r>
      </w:hyperlink>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IndexedDB The Definitive Deep-Dive Guide for Modern Web, </w:t>
      </w:r>
      <w:hyperlink r:id="rId53">
        <w:r w:rsidDel="00000000" w:rsidR="00000000" w:rsidRPr="00000000">
          <w:rPr>
            <w:rFonts w:ascii="Google Sans" w:cs="Google Sans" w:eastAsia="Google Sans" w:hAnsi="Google Sans"/>
            <w:color w:val="0000ee"/>
            <w:sz w:val="24"/>
            <w:szCs w:val="24"/>
            <w:u w:val="single"/>
            <w:rtl w:val="0"/>
          </w:rPr>
          <w:t xml:space="preserve">https://spaceout.pl/indexeddb-the-definitive-deep-dive-guide-for-modern-web-applications/</w:t>
        </w:r>
      </w:hyperlink>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Offline-first frontend apps in 2025: IndexedDB and SQLite in the, </w:t>
      </w:r>
      <w:hyperlink r:id="rId54">
        <w:r w:rsidDel="00000000" w:rsidR="00000000" w:rsidRPr="00000000">
          <w:rPr>
            <w:rFonts w:ascii="Google Sans" w:cs="Google Sans" w:eastAsia="Google Sans" w:hAnsi="Google Sans"/>
            <w:color w:val="0000ee"/>
            <w:sz w:val="24"/>
            <w:szCs w:val="24"/>
            <w:u w:val="single"/>
            <w:rtl w:val="0"/>
          </w:rPr>
          <w:t xml:space="preserve">https://blog.logrocket.com/offline-first-frontend-apps-2025-indexeddb-sqlite/</w:t>
        </w:r>
      </w:hyperlink>
      <w:r w:rsidDel="00000000" w:rsidR="00000000" w:rsidRPr="00000000">
        <w:rPr>
          <w:rtl w:val="0"/>
        </w:rPr>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Architecture Of Local-First Web Development, </w:t>
      </w:r>
      <w:hyperlink r:id="rId55">
        <w:r w:rsidDel="00000000" w:rsidR="00000000" w:rsidRPr="00000000">
          <w:rPr>
            <w:rFonts w:ascii="Google Sans" w:cs="Google Sans" w:eastAsia="Google Sans" w:hAnsi="Google Sans"/>
            <w:color w:val="0000ee"/>
            <w:sz w:val="24"/>
            <w:szCs w:val="24"/>
            <w:u w:val="single"/>
            <w:rtl w:val="0"/>
          </w:rPr>
          <w:t xml:space="preserve">https://www.smashingmagazine.com/2026/05/architecture-local-first-web-development/</w:t>
        </w:r>
      </w:hyperlink>
      <w:r w:rsidDel="00000000" w:rsidR="00000000" w:rsidRPr="00000000">
        <w:rPr>
          <w:rtl w:val="0"/>
        </w:rPr>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Persisting Application State with IndexedDB, </w:t>
      </w:r>
      <w:hyperlink r:id="rId56">
        <w:r w:rsidDel="00000000" w:rsidR="00000000" w:rsidRPr="00000000">
          <w:rPr>
            <w:rFonts w:ascii="Google Sans" w:cs="Google Sans" w:eastAsia="Google Sans" w:hAnsi="Google Sans"/>
            <w:color w:val="0000ee"/>
            <w:sz w:val="24"/>
            <w:szCs w:val="24"/>
            <w:u w:val="single"/>
            <w:rtl w:val="0"/>
          </w:rPr>
          <w:t xml:space="preserve">https://web.dev/articles/indexeddb-best-practices-app-state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mitDigga/ReactFabricEditor" TargetMode="External"/><Relationship Id="rId42" Type="http://schemas.openxmlformats.org/officeDocument/2006/relationships/hyperlink" Target="https://github.com/nhn/tui.image-editor" TargetMode="External"/><Relationship Id="rId41" Type="http://schemas.openxmlformats.org/officeDocument/2006/relationships/hyperlink" Target="https://github.com/topics/image-editor?l=javascript" TargetMode="External"/><Relationship Id="rId44" Type="http://schemas.openxmlformats.org/officeDocument/2006/relationships/hyperlink" Target="https://deepwiki.com/excalidraw/excalidraw" TargetMode="External"/><Relationship Id="rId43" Type="http://schemas.openxmlformats.org/officeDocument/2006/relationships/hyperlink" Target="https://dev.to/typsusanzzz/canvas-drawing-editor-a-zero-dependency-canvas-editor-web-component-4f4k" TargetMode="External"/><Relationship Id="rId46" Type="http://schemas.openxmlformats.org/officeDocument/2006/relationships/hyperlink" Target="https://github.com/orgs/tldraw/repositories" TargetMode="External"/><Relationship Id="rId45" Type="http://schemas.openxmlformats.org/officeDocument/2006/relationships/hyperlink" Target="https://www.npmjs.com/package/@excalidraw/excalidraw-nex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g.ly/polotno-alternative/" TargetMode="External"/><Relationship Id="rId48" Type="http://schemas.openxmlformats.org/officeDocument/2006/relationships/hyperlink" Target="https://github.com/scaleflex/filerobot-image-editor" TargetMode="External"/><Relationship Id="rId47" Type="http://schemas.openxmlformats.org/officeDocument/2006/relationships/hyperlink" Target="https://github.com/dpayonk/dpayonk-image-editor" TargetMode="External"/><Relationship Id="rId49" Type="http://schemas.openxmlformats.org/officeDocument/2006/relationships/hyperlink" Target="https://froala.com/blog/category/editor/" TargetMode="External"/><Relationship Id="rId5" Type="http://schemas.openxmlformats.org/officeDocument/2006/relationships/styles" Target="styles.xml"/><Relationship Id="rId6" Type="http://schemas.openxmlformats.org/officeDocument/2006/relationships/hyperlink" Target="https://polotno.com/legal/license" TargetMode="External"/><Relationship Id="rId7" Type="http://schemas.openxmlformats.org/officeDocument/2006/relationships/hyperlink" Target="https://polotno.com/sdk/product/features/free-trial" TargetMode="External"/><Relationship Id="rId8" Type="http://schemas.openxmlformats.org/officeDocument/2006/relationships/hyperlink" Target="https://img.ly/pricing/" TargetMode="External"/><Relationship Id="rId31" Type="http://schemas.openxmlformats.org/officeDocument/2006/relationships/hyperlink" Target="https://codeforgeek.com/fabricjs-guide/" TargetMode="External"/><Relationship Id="rId30" Type="http://schemas.openxmlformats.org/officeDocument/2006/relationships/hyperlink" Target="https://www.cisa.gov/news-events/bulletins/sb26-271" TargetMode="External"/><Relationship Id="rId33" Type="http://schemas.openxmlformats.org/officeDocument/2006/relationships/hyperlink" Target="https://medium.com/@ryan_forrester_/writing-to-an-image-using-fabric-js-in-javascript-e53d1e333a4f" TargetMode="External"/><Relationship Id="rId32" Type="http://schemas.openxmlformats.org/officeDocument/2006/relationships/hyperlink" Target="https://www.fabricjs.com/" TargetMode="External"/><Relationship Id="rId35" Type="http://schemas.openxmlformats.org/officeDocument/2006/relationships/hyperlink" Target="https://www.fabricjs.com/docs/core-concepts/" TargetMode="External"/><Relationship Id="rId34" Type="http://schemas.openxmlformats.org/officeDocument/2006/relationships/hyperlink" Target="https://www.fabricjs.com/docs/upgrading/upgrading-to-fabric-60/" TargetMode="External"/><Relationship Id="rId37" Type="http://schemas.openxmlformats.org/officeDocument/2006/relationships/hyperlink" Target="https://codefinity.com/courses/v2/93991ef0-a6fe-406b-bbde-bda738058069/b85930d5-b06d-42a5-ba4d-b9b248e18ce4/1f48ff64-31f5-4197-9c6a-e6a0a560fc90" TargetMode="External"/><Relationship Id="rId36" Type="http://schemas.openxmlformats.org/officeDocument/2006/relationships/hyperlink" Target="https://blog.logrocket.com/build-image-editor-fabric-js-v6/" TargetMode="External"/><Relationship Id="rId39" Type="http://schemas.openxmlformats.org/officeDocument/2006/relationships/hyperlink" Target="https://medium.com/@vmmoorthy/build-a-customizable-canvas-editor-with-react-vite-tailwind-css-and-react-fabric-canvas-designer-abc21d3ddd4e" TargetMode="External"/><Relationship Id="rId38" Type="http://schemas.openxmlformats.org/officeDocument/2006/relationships/hyperlink" Target="https://stackoverflow.com/questions/50343063/fabric-js-with-node-js-exporting-as-png-jpeg" TargetMode="External"/><Relationship Id="rId20" Type="http://schemas.openxmlformats.org/officeDocument/2006/relationships/hyperlink" Target="https://github.com/ErickWendel/localstudio" TargetMode="External"/><Relationship Id="rId22" Type="http://schemas.openxmlformats.org/officeDocument/2006/relationships/hyperlink" Target="https://dev.to/arshtechpro/penpot-for-developers-the-open-source-design-tool-that-speaks-your-language-47p" TargetMode="External"/><Relationship Id="rId21" Type="http://schemas.openxmlformats.org/officeDocument/2006/relationships/hyperlink" Target="https://github.com/11cafe/jaaz" TargetMode="External"/><Relationship Id="rId24" Type="http://schemas.openxmlformats.org/officeDocument/2006/relationships/hyperlink" Target="https://github.com/penpot/penpot/releases" TargetMode="External"/><Relationship Id="rId23" Type="http://schemas.openxmlformats.org/officeDocument/2006/relationships/hyperlink" Target="https://www.smashingmagazine.com/2023/02/meet-penpot-open-source-design-platform-designers-developers/" TargetMode="External"/><Relationship Id="rId26" Type="http://schemas.openxmlformats.org/officeDocument/2006/relationships/hyperlink" Target="https://penpot.app/blog/how-to-integrate-penpot-with-your-developer-toolchain-apis-and-webhooks-for-workflow-automation/" TargetMode="External"/><Relationship Id="rId25" Type="http://schemas.openxmlformats.org/officeDocument/2006/relationships/hyperlink" Target="https://www.youtube.com/watch?v=kTULEr5i8og" TargetMode="External"/><Relationship Id="rId28" Type="http://schemas.openxmlformats.org/officeDocument/2006/relationships/hyperlink" Target="https://community.penpot.app/t/can-i-embed-an-iframe-in-my-designs/3308" TargetMode="External"/><Relationship Id="rId27" Type="http://schemas.openxmlformats.org/officeDocument/2006/relationships/hyperlink" Target="https://github.com/penpot/penpot/discussions/1085" TargetMode="External"/><Relationship Id="rId29" Type="http://schemas.openxmlformats.org/officeDocument/2006/relationships/hyperlink" Target="https://apis.io/collections/penpot/open-penpot-create-upload-session-api/" TargetMode="External"/><Relationship Id="rId51" Type="http://schemas.openxmlformats.org/officeDocument/2006/relationships/hyperlink" Target="https://froala.com/?p=t&amp;q=excel" TargetMode="External"/><Relationship Id="rId50" Type="http://schemas.openxmlformats.org/officeDocument/2006/relationships/hyperlink" Target="https://froala.com/blog/category/editor/new-releases/" TargetMode="External"/><Relationship Id="rId53" Type="http://schemas.openxmlformats.org/officeDocument/2006/relationships/hyperlink" Target="https://spaceout.pl/indexeddb-the-definitive-deep-dive-guide-for-modern-web-applications/" TargetMode="External"/><Relationship Id="rId52" Type="http://schemas.openxmlformats.org/officeDocument/2006/relationships/hyperlink" Target="https://froala.com/blog/category/general/" TargetMode="External"/><Relationship Id="rId11" Type="http://schemas.openxmlformats.org/officeDocument/2006/relationships/hyperlink" Target="https://polotno.com/sdk/pricing" TargetMode="External"/><Relationship Id="rId55" Type="http://schemas.openxmlformats.org/officeDocument/2006/relationships/hyperlink" Target="https://www.smashingmagazine.com/2026/05/architecture-local-first-web-development/" TargetMode="External"/><Relationship Id="rId10" Type="http://schemas.openxmlformats.org/officeDocument/2006/relationships/hyperlink" Target="https://www.femaleswitch.com/directories/tpost/onlmx98tx1-top-10-open-source-alternatives-to-canva" TargetMode="External"/><Relationship Id="rId54" Type="http://schemas.openxmlformats.org/officeDocument/2006/relationships/hyperlink" Target="https://blog.logrocket.com/offline-first-frontend-apps-2025-indexeddb-sqlite/" TargetMode="External"/><Relationship Id="rId13" Type="http://schemas.openxmlformats.org/officeDocument/2006/relationships/hyperlink" Target="https://img.ly/tos/" TargetMode="External"/><Relationship Id="rId12" Type="http://schemas.openxmlformats.org/officeDocument/2006/relationships/hyperlink" Target="https://polotno.com/sdk/product/features/source-code-access" TargetMode="External"/><Relationship Id="rId56" Type="http://schemas.openxmlformats.org/officeDocument/2006/relationships/hyperlink" Target="https://web.dev/articles/indexeddb-best-practices-app-state" TargetMode="External"/><Relationship Id="rId15" Type="http://schemas.openxmlformats.org/officeDocument/2006/relationships/hyperlink" Target="https://dev.to/rutvik_panchal_b48b8efc56/building-an-open-source-polotno-alternative-canva-like-editor-53pp" TargetMode="External"/><Relationship Id="rId14" Type="http://schemas.openxmlformats.org/officeDocument/2006/relationships/hyperlink" Target="https://templated.io/alternative-to/polotno/" TargetMode="External"/><Relationship Id="rId17" Type="http://schemas.openxmlformats.org/officeDocument/2006/relationships/hyperlink" Target="https://github.com/clawnify/OpenDesign" TargetMode="External"/><Relationship Id="rId16" Type="http://schemas.openxmlformats.org/officeDocument/2006/relationships/hyperlink" Target="https://npm.io/package/@reyka/openpolotno" TargetMode="External"/><Relationship Id="rId19" Type="http://schemas.openxmlformats.org/officeDocument/2006/relationships/hyperlink" Target="https://github.com/Ajinkya51572Jadhav/Kanva" TargetMode="External"/><Relationship Id="rId18" Type="http://schemas.openxmlformats.org/officeDocument/2006/relationships/hyperlink" Target="https://github.com/Davronov-Alimardon/canva-clo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