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95FE8" w14:textId="77777777" w:rsidR="00AA0291" w:rsidRPr="00AA0291" w:rsidRDefault="00AA0291" w:rsidP="00AA0291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val="es-VE"/>
        </w:rPr>
      </w:pPr>
      <w:r w:rsidRPr="00AA0291"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val="es-VE"/>
        </w:rPr>
        <w:t>REGLAMENTO OFICIAL DE QUINIELAS: LIGA CIGARRA</w:t>
      </w:r>
    </w:p>
    <w:p w14:paraId="325107B9" w14:textId="77777777" w:rsidR="00AA0291" w:rsidRPr="00AA0291" w:rsidRDefault="00AA0291" w:rsidP="00AA0291">
      <w:pPr>
        <w:spacing w:before="100" w:beforeAutospacing="1" w:after="100" w:afterAutospacing="1" w:line="240" w:lineRule="auto"/>
        <w:outlineLvl w:val="1"/>
        <w:rPr>
          <w:rFonts w:ascii="Century Gothic" w:eastAsia="Times New Roman" w:hAnsi="Century Gothic" w:cs="Times New Roman"/>
          <w:b/>
          <w:bCs/>
          <w:sz w:val="36"/>
          <w:szCs w:val="36"/>
          <w:lang w:val="es-VE"/>
        </w:rPr>
      </w:pPr>
      <w:r w:rsidRPr="00AA0291">
        <w:rPr>
          <w:rFonts w:ascii="Segoe UI Emoji" w:eastAsia="Times New Roman" w:hAnsi="Segoe UI Emoji" w:cs="Segoe UI Emoji"/>
          <w:b/>
          <w:bCs/>
          <w:sz w:val="36"/>
          <w:szCs w:val="36"/>
        </w:rPr>
        <w:t>🏆</w:t>
      </w:r>
      <w:r w:rsidRPr="00AA0291">
        <w:rPr>
          <w:rFonts w:ascii="Century Gothic" w:eastAsia="Times New Roman" w:hAnsi="Century Gothic" w:cs="Times New Roman"/>
          <w:b/>
          <w:bCs/>
          <w:sz w:val="36"/>
          <w:szCs w:val="36"/>
          <w:lang w:val="es-VE"/>
        </w:rPr>
        <w:t xml:space="preserve"> Cuartos de Final - FIFA World Cup 2026</w:t>
      </w:r>
    </w:p>
    <w:p w14:paraId="69A1FFC6" w14:textId="77777777" w:rsidR="00AA0291" w:rsidRPr="00AA0291" w:rsidRDefault="00AA0291" w:rsidP="00AA029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7"/>
          <w:szCs w:val="27"/>
          <w:lang w:val="es-VE"/>
        </w:rPr>
      </w:pPr>
      <w:r w:rsidRPr="00AA0291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AA0291">
        <w:rPr>
          <w:rFonts w:ascii="Century Gothic" w:eastAsia="Times New Roman" w:hAnsi="Century Gothic" w:cs="Times New Roman"/>
          <w:b/>
          <w:bCs/>
          <w:sz w:val="27"/>
          <w:szCs w:val="27"/>
          <w:lang w:val="es-VE"/>
        </w:rPr>
        <w:t xml:space="preserve"> Sección I: Sistema de Puntuación</w:t>
      </w:r>
    </w:p>
    <w:p w14:paraId="21551088" w14:textId="1566FB54" w:rsidR="00AA0291" w:rsidRPr="00AA0291" w:rsidRDefault="00AA0291" w:rsidP="00AA0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val="es-VE"/>
        </w:rPr>
      </w:pPr>
      <w:r w:rsidRPr="00AA0291">
        <w:rPr>
          <w:rFonts w:ascii="Century Gothic" w:eastAsia="Times New Roman" w:hAnsi="Century Gothic" w:cs="Times New Roman"/>
          <w:b/>
          <w:bCs/>
          <w:sz w:val="24"/>
          <w:szCs w:val="24"/>
          <w:lang w:val="es-VE"/>
        </w:rPr>
        <w:t>La Ley del Tiempo Regular (90 Minutos):</w:t>
      </w:r>
      <w:r w:rsidRPr="00AA0291">
        <w:rPr>
          <w:rFonts w:ascii="Century Gothic" w:eastAsia="Times New Roman" w:hAnsi="Century Gothic" w:cs="Times New Roman"/>
          <w:sz w:val="24"/>
          <w:szCs w:val="24"/>
          <w:lang w:val="es-VE"/>
        </w:rPr>
        <w:t xml:space="preserve"> Si la selección por la que apostaste </w:t>
      </w:r>
      <w:r w:rsidRPr="00AA0291">
        <w:rPr>
          <w:rFonts w:ascii="Century Gothic" w:eastAsia="Times New Roman" w:hAnsi="Century Gothic" w:cs="Times New Roman"/>
          <w:b/>
          <w:bCs/>
          <w:sz w:val="24"/>
          <w:szCs w:val="24"/>
          <w:lang w:val="es-VE"/>
        </w:rPr>
        <w:t>gana el partido dentro de los 90 minutos reglamentarios</w:t>
      </w:r>
      <w:r w:rsidRPr="00AA0291">
        <w:rPr>
          <w:rFonts w:ascii="Century Gothic" w:eastAsia="Times New Roman" w:hAnsi="Century Gothic" w:cs="Times New Roman"/>
          <w:sz w:val="24"/>
          <w:szCs w:val="24"/>
          <w:lang w:val="es-VE"/>
        </w:rPr>
        <w:t xml:space="preserve"> (más el añadido), sumas </w:t>
      </w:r>
      <w:r w:rsidRPr="00AA0291">
        <w:rPr>
          <w:rFonts w:ascii="Century Gothic" w:eastAsia="Times New Roman" w:hAnsi="Century Gothic" w:cs="Times New Roman"/>
          <w:b/>
          <w:bCs/>
          <w:sz w:val="24"/>
          <w:szCs w:val="24"/>
          <w:lang w:val="es-VE"/>
        </w:rPr>
        <w:t>1 punto</w:t>
      </w:r>
      <w:r w:rsidRPr="00AA0291">
        <w:rPr>
          <w:rFonts w:ascii="Century Gothic" w:eastAsia="Times New Roman" w:hAnsi="Century Gothic" w:cs="Times New Roman"/>
          <w:sz w:val="24"/>
          <w:szCs w:val="24"/>
          <w:lang w:val="es-VE"/>
        </w:rPr>
        <w:t xml:space="preserve"> en tu contador individual.</w:t>
      </w:r>
    </w:p>
    <w:p w14:paraId="4C0609C3" w14:textId="7493B925" w:rsidR="00AA0291" w:rsidRPr="00AA0291" w:rsidRDefault="00AA0291" w:rsidP="00AA0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val="es-VE"/>
        </w:rPr>
      </w:pPr>
      <w:r w:rsidRPr="00AA0291">
        <w:rPr>
          <w:rFonts w:ascii="Century Gothic" w:eastAsia="Times New Roman" w:hAnsi="Century Gothic" w:cs="Times New Roman"/>
          <w:b/>
          <w:bCs/>
          <w:sz w:val="24"/>
          <w:szCs w:val="24"/>
          <w:lang w:val="es-VE"/>
        </w:rPr>
        <w:t>La Ley de la Prórroga (Tiempo Extra):</w:t>
      </w:r>
      <w:r w:rsidRPr="00AA0291">
        <w:rPr>
          <w:rFonts w:ascii="Century Gothic" w:eastAsia="Times New Roman" w:hAnsi="Century Gothic" w:cs="Times New Roman"/>
          <w:sz w:val="24"/>
          <w:szCs w:val="24"/>
          <w:lang w:val="es-VE"/>
        </w:rPr>
        <w:t xml:space="preserve"> Si el partido se va a tiempo extra y el equipo al que le fuiste </w:t>
      </w:r>
      <w:r w:rsidRPr="00AA0291">
        <w:rPr>
          <w:rFonts w:ascii="Century Gothic" w:eastAsia="Times New Roman" w:hAnsi="Century Gothic" w:cs="Times New Roman"/>
          <w:b/>
          <w:bCs/>
          <w:sz w:val="24"/>
          <w:szCs w:val="24"/>
          <w:lang w:val="es-VE"/>
        </w:rPr>
        <w:t>gana en esos 30 minutos adicionales</w:t>
      </w:r>
      <w:r w:rsidRPr="00AA0291">
        <w:rPr>
          <w:rFonts w:ascii="Century Gothic" w:eastAsia="Times New Roman" w:hAnsi="Century Gothic" w:cs="Times New Roman"/>
          <w:sz w:val="24"/>
          <w:szCs w:val="24"/>
          <w:lang w:val="es-VE"/>
        </w:rPr>
        <w:t xml:space="preserve">, te embolsas </w:t>
      </w:r>
      <w:r w:rsidRPr="00AA0291">
        <w:rPr>
          <w:rFonts w:ascii="Century Gothic" w:eastAsia="Times New Roman" w:hAnsi="Century Gothic" w:cs="Times New Roman"/>
          <w:b/>
          <w:bCs/>
          <w:sz w:val="24"/>
          <w:szCs w:val="24"/>
          <w:lang w:val="es-VE"/>
        </w:rPr>
        <w:t>2 puntos</w:t>
      </w:r>
      <w:r w:rsidRPr="00AA0291">
        <w:rPr>
          <w:rFonts w:ascii="Century Gothic" w:eastAsia="Times New Roman" w:hAnsi="Century Gothic" w:cs="Times New Roman"/>
          <w:sz w:val="24"/>
          <w:szCs w:val="24"/>
          <w:lang w:val="es-VE"/>
        </w:rPr>
        <w:t>.</w:t>
      </w:r>
    </w:p>
    <w:p w14:paraId="2D469FEB" w14:textId="77777777" w:rsidR="00AA0291" w:rsidRPr="00AA0291" w:rsidRDefault="00AA0291" w:rsidP="00AA0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val="es-VE"/>
        </w:rPr>
      </w:pPr>
      <w:r w:rsidRPr="00AA0291">
        <w:rPr>
          <w:rFonts w:ascii="Century Gothic" w:eastAsia="Times New Roman" w:hAnsi="Century Gothic" w:cs="Times New Roman"/>
          <w:b/>
          <w:bCs/>
          <w:sz w:val="24"/>
          <w:szCs w:val="24"/>
          <w:lang w:val="es-VE"/>
        </w:rPr>
        <w:t>La Ley de la Ruleta Rusa (Penales):</w:t>
      </w:r>
      <w:r w:rsidRPr="00AA0291">
        <w:rPr>
          <w:rFonts w:ascii="Century Gothic" w:eastAsia="Times New Roman" w:hAnsi="Century Gothic" w:cs="Times New Roman"/>
          <w:sz w:val="24"/>
          <w:szCs w:val="24"/>
          <w:lang w:val="es-VE"/>
        </w:rPr>
        <w:t xml:space="preserve"> Si el juego se define desde los doce pasos, el jugador que haya apostado por la selección que </w:t>
      </w:r>
      <w:r w:rsidRPr="00AA0291">
        <w:rPr>
          <w:rFonts w:ascii="Century Gothic" w:eastAsia="Times New Roman" w:hAnsi="Century Gothic" w:cs="Times New Roman"/>
          <w:b/>
          <w:bCs/>
          <w:sz w:val="24"/>
          <w:szCs w:val="24"/>
          <w:lang w:val="es-VE"/>
        </w:rPr>
        <w:t>clasifique ganando la tanda de penales</w:t>
      </w:r>
      <w:r w:rsidRPr="00AA0291">
        <w:rPr>
          <w:rFonts w:ascii="Century Gothic" w:eastAsia="Times New Roman" w:hAnsi="Century Gothic" w:cs="Times New Roman"/>
          <w:sz w:val="24"/>
          <w:szCs w:val="24"/>
          <w:lang w:val="es-VE"/>
        </w:rPr>
        <w:t xml:space="preserve">, se consagra con </w:t>
      </w:r>
      <w:r w:rsidRPr="00AA0291">
        <w:rPr>
          <w:rFonts w:ascii="Century Gothic" w:eastAsia="Times New Roman" w:hAnsi="Century Gothic" w:cs="Times New Roman"/>
          <w:b/>
          <w:bCs/>
          <w:sz w:val="24"/>
          <w:szCs w:val="24"/>
          <w:lang w:val="es-VE"/>
        </w:rPr>
        <w:t>3 puntos</w:t>
      </w:r>
      <w:r w:rsidRPr="00AA0291">
        <w:rPr>
          <w:rFonts w:ascii="Century Gothic" w:eastAsia="Times New Roman" w:hAnsi="Century Gothic" w:cs="Times New Roman"/>
          <w:sz w:val="24"/>
          <w:szCs w:val="24"/>
          <w:lang w:val="es-VE"/>
        </w:rPr>
        <w:t>.</w:t>
      </w:r>
    </w:p>
    <w:p w14:paraId="0971C96D" w14:textId="77777777" w:rsidR="00AA0291" w:rsidRPr="00AA0291" w:rsidRDefault="00AA0291" w:rsidP="00AA0291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sz w:val="27"/>
          <w:szCs w:val="27"/>
          <w:lang w:val="es-VE"/>
        </w:rPr>
      </w:pPr>
      <w:r w:rsidRPr="00AA0291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AA0291">
        <w:rPr>
          <w:rFonts w:ascii="Century Gothic" w:eastAsia="Times New Roman" w:hAnsi="Century Gothic" w:cs="Times New Roman"/>
          <w:b/>
          <w:bCs/>
          <w:sz w:val="27"/>
          <w:szCs w:val="27"/>
          <w:lang w:val="es-VE"/>
        </w:rPr>
        <w:t xml:space="preserve"> Sección II: Leyes de la Liga</w:t>
      </w:r>
    </w:p>
    <w:p w14:paraId="6D48FFE9" w14:textId="77777777" w:rsidR="00AA0291" w:rsidRPr="00AA0291" w:rsidRDefault="00AA0291" w:rsidP="00AA0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  <w:lang w:val="es-VE"/>
        </w:rPr>
      </w:pPr>
      <w:r w:rsidRPr="00AA0291">
        <w:rPr>
          <w:rFonts w:ascii="Century Gothic" w:eastAsia="Times New Roman" w:hAnsi="Century Gothic" w:cs="Times New Roman"/>
          <w:b/>
          <w:bCs/>
          <w:sz w:val="24"/>
          <w:szCs w:val="24"/>
          <w:lang w:val="es-VE"/>
        </w:rPr>
        <w:t>Artículo 4: La Ley del "Piénsalo Dos Veces" (Análisis Obligatorio)</w:t>
      </w:r>
      <w:r w:rsidRPr="00AA0291">
        <w:rPr>
          <w:rFonts w:ascii="Century Gothic" w:eastAsia="Times New Roman" w:hAnsi="Century Gothic" w:cs="Times New Roman"/>
          <w:sz w:val="24"/>
          <w:szCs w:val="24"/>
          <w:lang w:val="es-VE"/>
        </w:rPr>
        <w:t xml:space="preserve"> Prohibido meter resultados a lo loco o por puro fanatismo ciego. Hay que pensar bien las decisiones y analizar cómo viene cada equipo antes de apostar.</w:t>
      </w:r>
    </w:p>
    <w:p w14:paraId="248E7905" w14:textId="77777777" w:rsidR="00AA0291" w:rsidRPr="00AA0291" w:rsidRDefault="00AA0291" w:rsidP="00AA0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AA0291">
        <w:rPr>
          <w:rFonts w:ascii="Century Gothic" w:eastAsia="Times New Roman" w:hAnsi="Century Gothic" w:cs="Times New Roman"/>
          <w:b/>
          <w:bCs/>
          <w:sz w:val="24"/>
          <w:szCs w:val="24"/>
          <w:lang w:val="es-VE"/>
        </w:rPr>
        <w:t>Artículo 5: La Ventana de los 30 Minutos (Día Miércoles)</w:t>
      </w:r>
      <w:r w:rsidRPr="00AA0291">
        <w:rPr>
          <w:rFonts w:ascii="Century Gothic" w:eastAsia="Times New Roman" w:hAnsi="Century Gothic" w:cs="Times New Roman"/>
          <w:sz w:val="24"/>
          <w:szCs w:val="24"/>
          <w:lang w:val="es-VE"/>
        </w:rPr>
        <w:t xml:space="preserve"> El día miércoles se abrirá oficialmente el proceso. A partir de ese momento, los jugadores tendrán una ventana estricta de </w:t>
      </w:r>
      <w:r w:rsidRPr="00AA0291">
        <w:rPr>
          <w:rFonts w:ascii="Century Gothic" w:eastAsia="Times New Roman" w:hAnsi="Century Gothic" w:cs="Times New Roman"/>
          <w:b/>
          <w:bCs/>
          <w:sz w:val="24"/>
          <w:szCs w:val="24"/>
          <w:lang w:val="es-VE"/>
        </w:rPr>
        <w:t>exactamente 30 minutos para definir y enviar todas sus opciones</w:t>
      </w:r>
      <w:r w:rsidRPr="00AA0291">
        <w:rPr>
          <w:rFonts w:ascii="Century Gothic" w:eastAsia="Times New Roman" w:hAnsi="Century Gothic" w:cs="Times New Roman"/>
          <w:sz w:val="24"/>
          <w:szCs w:val="24"/>
          <w:lang w:val="es-VE"/>
        </w:rPr>
        <w:t xml:space="preserve"> de la quiniela. Pasado ese tiempo, la recepción se cierra bajo la gestión de los organizadores. </w:t>
      </w:r>
      <w:r w:rsidRPr="00AA0291">
        <w:rPr>
          <w:rFonts w:ascii="Century Gothic" w:eastAsia="Times New Roman" w:hAnsi="Century Gothic" w:cs="Times New Roman"/>
          <w:sz w:val="24"/>
          <w:szCs w:val="24"/>
        </w:rPr>
        <w:t>¡Guerra avisada no mata soldado!</w:t>
      </w:r>
    </w:p>
    <w:p w14:paraId="08C57389" w14:textId="77777777" w:rsidR="00AA0291" w:rsidRPr="00AA0291" w:rsidRDefault="00AA0291" w:rsidP="00AA0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AA0291">
        <w:rPr>
          <w:rFonts w:ascii="Century Gothic" w:eastAsia="Times New Roman" w:hAnsi="Century Gothic" w:cs="Times New Roman"/>
          <w:b/>
          <w:bCs/>
          <w:sz w:val="24"/>
          <w:szCs w:val="24"/>
          <w:lang w:val="es-VE"/>
        </w:rPr>
        <w:t>Artículo 6: Ley del Respeto al Muletto (No se valen cambios)</w:t>
      </w:r>
      <w:r w:rsidRPr="00AA0291">
        <w:rPr>
          <w:rFonts w:ascii="Century Gothic" w:eastAsia="Times New Roman" w:hAnsi="Century Gothic" w:cs="Times New Roman"/>
          <w:sz w:val="24"/>
          <w:szCs w:val="24"/>
          <w:lang w:val="es-VE"/>
        </w:rPr>
        <w:t xml:space="preserve"> Una vez enviada la quiniela dentro del tiempo estipulado, tu decisión está sellada. </w:t>
      </w:r>
      <w:r w:rsidRPr="00AA0291">
        <w:rPr>
          <w:rFonts w:ascii="Century Gothic" w:eastAsia="Times New Roman" w:hAnsi="Century Gothic" w:cs="Times New Roman"/>
          <w:sz w:val="24"/>
          <w:szCs w:val="24"/>
        </w:rPr>
        <w:t>No se permiten modificaciones de última hora.</w:t>
      </w:r>
    </w:p>
    <w:p w14:paraId="19EE0386" w14:textId="77777777" w:rsidR="00AA0291" w:rsidRPr="00AA0291" w:rsidRDefault="00AA0291" w:rsidP="00AA0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z w:val="24"/>
          <w:szCs w:val="24"/>
        </w:rPr>
      </w:pPr>
      <w:r w:rsidRPr="00AA0291">
        <w:rPr>
          <w:rFonts w:ascii="Century Gothic" w:eastAsia="Times New Roman" w:hAnsi="Century Gothic" w:cs="Times New Roman"/>
          <w:b/>
          <w:bCs/>
          <w:sz w:val="24"/>
          <w:szCs w:val="24"/>
          <w:lang w:val="es-VE"/>
        </w:rPr>
        <w:t>Artículo 7: El Poder del Campeón (La Próxima Salida)</w:t>
      </w:r>
      <w:r w:rsidRPr="00AA0291">
        <w:rPr>
          <w:rFonts w:ascii="Century Gothic" w:eastAsia="Times New Roman" w:hAnsi="Century Gothic" w:cs="Times New Roman"/>
          <w:sz w:val="24"/>
          <w:szCs w:val="24"/>
          <w:lang w:val="es-VE"/>
        </w:rPr>
        <w:t xml:space="preserve"> El jugador que acumule más puntos y se corone como el </w:t>
      </w:r>
      <w:r w:rsidRPr="00AA0291">
        <w:rPr>
          <w:rFonts w:ascii="Century Gothic" w:eastAsia="Times New Roman" w:hAnsi="Century Gothic" w:cs="Times New Roman"/>
          <w:b/>
          <w:bCs/>
          <w:sz w:val="24"/>
          <w:szCs w:val="24"/>
          <w:lang w:val="es-VE"/>
        </w:rPr>
        <w:t>ganador absoluto de las quinielas al final del Mundial</w:t>
      </w:r>
      <w:r w:rsidRPr="00AA0291">
        <w:rPr>
          <w:rFonts w:ascii="Century Gothic" w:eastAsia="Times New Roman" w:hAnsi="Century Gothic" w:cs="Times New Roman"/>
          <w:sz w:val="24"/>
          <w:szCs w:val="24"/>
          <w:lang w:val="es-VE"/>
        </w:rPr>
        <w:t xml:space="preserve">, tendrá el derecho y el poder de </w:t>
      </w:r>
      <w:r w:rsidRPr="00AA0291">
        <w:rPr>
          <w:rFonts w:ascii="Century Gothic" w:eastAsia="Times New Roman" w:hAnsi="Century Gothic" w:cs="Times New Roman"/>
          <w:b/>
          <w:bCs/>
          <w:sz w:val="24"/>
          <w:szCs w:val="24"/>
          <w:lang w:val="es-VE"/>
        </w:rPr>
        <w:t>decidir la próxima salida del grupo de la Liga Cigarra</w:t>
      </w:r>
      <w:r w:rsidRPr="00AA0291">
        <w:rPr>
          <w:rFonts w:ascii="Century Gothic" w:eastAsia="Times New Roman" w:hAnsi="Century Gothic" w:cs="Times New Roman"/>
          <w:sz w:val="24"/>
          <w:szCs w:val="24"/>
          <w:lang w:val="es-VE"/>
        </w:rPr>
        <w:t xml:space="preserve"> (lugar, plan y fecha). </w:t>
      </w:r>
      <w:r w:rsidRPr="00AA0291">
        <w:rPr>
          <w:rFonts w:ascii="Century Gothic" w:eastAsia="Times New Roman" w:hAnsi="Century Gothic" w:cs="Times New Roman"/>
          <w:sz w:val="24"/>
          <w:szCs w:val="24"/>
        </w:rPr>
        <w:t>Los demás acatan la decisión.</w:t>
      </w:r>
    </w:p>
    <w:p w14:paraId="78EB7FC1" w14:textId="77777777" w:rsidR="00AA0291" w:rsidRPr="00AA0291" w:rsidRDefault="00AA0291">
      <w:pPr>
        <w:rPr>
          <w:rFonts w:ascii="Century Gothic" w:hAnsi="Century Gothic"/>
        </w:rPr>
      </w:pPr>
    </w:p>
    <w:sectPr w:rsidR="00AA0291" w:rsidRPr="00AA02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10456F"/>
    <w:multiLevelType w:val="multilevel"/>
    <w:tmpl w:val="F31E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6C5D3A"/>
    <w:multiLevelType w:val="multilevel"/>
    <w:tmpl w:val="739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291"/>
    <w:rsid w:val="00AA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CA347"/>
  <w15:chartTrackingRefBased/>
  <w15:docId w15:val="{99F47C25-D4D9-49D8-A571-4FDB15EC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A02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AA02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AA02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02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AA029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AA029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A0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AA02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8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de chirinos</dc:creator>
  <cp:keywords/>
  <dc:description/>
  <cp:lastModifiedBy>luz de chirinos</cp:lastModifiedBy>
  <cp:revision>2</cp:revision>
  <dcterms:created xsi:type="dcterms:W3CDTF">2026-07-07T00:02:00Z</dcterms:created>
  <dcterms:modified xsi:type="dcterms:W3CDTF">2026-07-07T00:03:00Z</dcterms:modified>
</cp:coreProperties>
</file>