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A7F770E">
      <w:bookmarkStart w:name="_GoBack" w:id="0"/>
      <w:bookmarkEnd w:id="0"/>
      <w:r w:rsidR="220B23C1">
        <w:rPr/>
        <w:t xml:space="preserve">Esta tarea la realice basándome en los ejemplos colgados en el aula virtual, realizando todos los objetos principalmente con c cilíndricas.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E09DD3"/>
  <w15:docId w15:val="{f0ac3178-2162-4111-b89a-a1f93897a9a7}"/>
  <w:rsids>
    <w:rsidRoot w:val="67E09DD3"/>
    <w:rsid w:val="220B23C1"/>
    <w:rsid w:val="67E09D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2019-08-20T00:24:32.0207230Z</dcterms:created>
  <dcterms:modified xsi:type="dcterms:W3CDTF">2019-08-20T00:32:32.1216977Z</dcterms:modified>
  <dc:creator>Santiago Gomez Tinjaca</dc:creator>
  <lastModifiedBy>Santiago Gomez Tinjaca</lastModifiedBy>
</coreProperties>
</file>