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731D" w14:textId="77777777" w:rsidR="00AB0F26" w:rsidRPr="00F72C73" w:rsidRDefault="00000000" w:rsidP="00F72C73">
      <w:pPr>
        <w:pStyle w:val="Ttulo1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t>Arquitetura de Proteção de Imagens e Backup com Azure Blob Storage</w:t>
      </w:r>
    </w:p>
    <w:p w14:paraId="451ADFAC" w14:textId="77777777" w:rsidR="00AB0F26" w:rsidRPr="00F72C73" w:rsidRDefault="00000000" w:rsidP="00F72C73">
      <w:pPr>
        <w:pStyle w:val="Ttulo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t>Análise Técnica Completa — Fluxo de Captura, Processamento, Proteção e Conformidade</w:t>
      </w:r>
    </w:p>
    <w:p w14:paraId="3303B5E8" w14:textId="77777777" w:rsidR="00AB0F26" w:rsidRPr="00F72C73" w:rsidRDefault="00AB0F26" w:rsidP="00F72C73">
      <w:pPr>
        <w:rPr>
          <w:sz w:val="24"/>
          <w:szCs w:val="24"/>
        </w:rPr>
      </w:pPr>
    </w:p>
    <w:p w14:paraId="306658C1" w14:textId="2B423293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Data: </w:t>
      </w:r>
      <w:r w:rsidR="00F72C73">
        <w:rPr>
          <w:b/>
          <w:bCs/>
          <w:sz w:val="24"/>
          <w:szCs w:val="24"/>
        </w:rPr>
        <w:t>11</w:t>
      </w:r>
      <w:r w:rsidRPr="00F72C73">
        <w:rPr>
          <w:b/>
          <w:bCs/>
          <w:sz w:val="24"/>
          <w:szCs w:val="24"/>
        </w:rPr>
        <w:t xml:space="preserve"> de maio de 2026</w:t>
      </w:r>
    </w:p>
    <w:p w14:paraId="6167A4ED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Versão: 1.0</w:t>
      </w:r>
    </w:p>
    <w:p w14:paraId="602EF681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Classificação: Técnica / Comercial</w:t>
      </w:r>
    </w:p>
    <w:p w14:paraId="04B3ADF9" w14:textId="77777777" w:rsidR="00AB0F26" w:rsidRPr="00F72C73" w:rsidRDefault="00AB0F26" w:rsidP="00F72C73">
      <w:pPr>
        <w:rPr>
          <w:sz w:val="24"/>
          <w:szCs w:val="24"/>
        </w:rPr>
      </w:pPr>
    </w:p>
    <w:p w14:paraId="561A91A8" w14:textId="77777777" w:rsidR="00AB0F26" w:rsidRPr="00F72C73" w:rsidRDefault="00AB0F26" w:rsidP="00F72C73">
      <w:pPr>
        <w:rPr>
          <w:sz w:val="24"/>
          <w:szCs w:val="24"/>
        </w:rPr>
      </w:pPr>
    </w:p>
    <w:p w14:paraId="5452B538" w14:textId="77777777" w:rsidR="00AB0F26" w:rsidRPr="00F72C73" w:rsidRDefault="00000000" w:rsidP="00F72C73">
      <w:pPr>
        <w:pStyle w:val="Ttulo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t>Resumo Executivo</w:t>
      </w:r>
    </w:p>
    <w:p w14:paraId="03FF015C" w14:textId="77777777" w:rsidR="00AB0F26" w:rsidRPr="00F72C73" w:rsidRDefault="00AB0F26" w:rsidP="00F72C73">
      <w:pPr>
        <w:rPr>
          <w:sz w:val="24"/>
          <w:szCs w:val="24"/>
        </w:rPr>
      </w:pPr>
    </w:p>
    <w:p w14:paraId="68E3DBFE" w14:textId="1EE02F1F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O sistema implementa uma arquitetura multinível de proteção de imagens baseada em políticas WORM (Write Once, Read Many) com Microsoft Azure Blob Storage. A solução garante:</w:t>
      </w:r>
    </w:p>
    <w:p w14:paraId="087B9A9C" w14:textId="77777777" w:rsidR="00AB0F26" w:rsidRPr="00F72C73" w:rsidRDefault="00AB0F26" w:rsidP="00F72C73">
      <w:pPr>
        <w:rPr>
          <w:sz w:val="24"/>
          <w:szCs w:val="24"/>
        </w:rPr>
      </w:pPr>
    </w:p>
    <w:p w14:paraId="08E70567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Integridade probatória — Imagens originais nunca alteráveis após captura</w:t>
      </w:r>
    </w:p>
    <w:p w14:paraId="21C6F2C6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Conformidade regulatória — LGPD (Lei 13.709/2018), GDPR (UE 2016/679), ISO 27001</w:t>
      </w:r>
    </w:p>
    <w:p w14:paraId="685C4BCD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Resiliência operacional — Proteção contra ransomware, exclusão acidental, corrupção</w:t>
      </w:r>
    </w:p>
    <w:p w14:paraId="7DE13407" w14:textId="20C25C24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Recuperação rápida — RTO &lt;1 hora, RPO &lt;1 segundo</w:t>
      </w:r>
    </w:p>
    <w:p w14:paraId="4395F11F" w14:textId="77777777" w:rsidR="00AB0F26" w:rsidRPr="00F72C73" w:rsidRDefault="00AB0F26" w:rsidP="00F72C73">
      <w:pPr>
        <w:rPr>
          <w:sz w:val="24"/>
          <w:szCs w:val="24"/>
        </w:rPr>
      </w:pPr>
    </w:p>
    <w:p w14:paraId="6A500069" w14:textId="77777777" w:rsidR="00AB0F26" w:rsidRDefault="00AB0F26" w:rsidP="00F72C73">
      <w:pPr>
        <w:rPr>
          <w:sz w:val="24"/>
          <w:szCs w:val="24"/>
        </w:rPr>
      </w:pPr>
    </w:p>
    <w:p w14:paraId="16C9685D" w14:textId="77777777" w:rsidR="00AB0F26" w:rsidRPr="00F72C73" w:rsidRDefault="00000000" w:rsidP="00F72C73">
      <w:pPr>
        <w:pStyle w:val="Ttulo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t>1. Fluxo de Captura e Armazenamento</w:t>
      </w:r>
    </w:p>
    <w:p w14:paraId="18563EB1" w14:textId="77777777" w:rsidR="00AB0F26" w:rsidRPr="00F72C73" w:rsidRDefault="00000000" w:rsidP="00F72C73">
      <w:pPr>
        <w:pStyle w:val="Ttulo3"/>
        <w:spacing w:before="0" w:after="0"/>
        <w:rPr>
          <w:rFonts w:ascii="Times New Roman" w:hAnsi="Times New Roman" w:cs="Times New Roman"/>
        </w:rPr>
      </w:pPr>
      <w:r w:rsidRPr="00F72C73">
        <w:rPr>
          <w:rFonts w:ascii="Times New Roman" w:hAnsi="Times New Roman" w:cs="Times New Roman"/>
        </w:rPr>
        <w:t>1.1 Origem da Imagem — Equipamento (Ponto de Fiscalização)</w:t>
      </w:r>
    </w:p>
    <w:p w14:paraId="551AB28B" w14:textId="55DD618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Momento 0: Passagem do Veículo</w:t>
      </w:r>
      <w:r w:rsidR="00F72C73">
        <w:rPr>
          <w:b/>
          <w:bCs/>
          <w:sz w:val="24"/>
          <w:szCs w:val="24"/>
        </w:rPr>
        <w:t xml:space="preserve">. </w:t>
      </w:r>
      <w:r w:rsidRPr="00F72C73">
        <w:rPr>
          <w:b/>
          <w:bCs/>
          <w:sz w:val="24"/>
          <w:szCs w:val="24"/>
        </w:rPr>
        <w:t xml:space="preserve">Quando um veículo passa </w:t>
      </w:r>
      <w:r w:rsidR="00F72C73">
        <w:rPr>
          <w:b/>
          <w:bCs/>
          <w:sz w:val="24"/>
          <w:szCs w:val="24"/>
        </w:rPr>
        <w:t>no equipamento</w:t>
      </w:r>
      <w:r w:rsidRPr="00F72C73">
        <w:rPr>
          <w:b/>
          <w:bCs/>
          <w:sz w:val="24"/>
          <w:szCs w:val="24"/>
        </w:rPr>
        <w:t xml:space="preserve"> monitorado, a seguinte sequência ocorre:</w:t>
      </w:r>
    </w:p>
    <w:p w14:paraId="7C40539C" w14:textId="77777777" w:rsidR="00AB0F26" w:rsidRPr="00F72C73" w:rsidRDefault="00AB0F26" w:rsidP="00F72C73">
      <w:pPr>
        <w:rPr>
          <w:sz w:val="24"/>
          <w:szCs w:val="24"/>
        </w:rPr>
      </w:pPr>
    </w:p>
    <w:p w14:paraId="4AD49510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Processo de captura:</w:t>
      </w:r>
    </w:p>
    <w:p w14:paraId="5867575C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1. Detecção: Câmera OCR/LPR detecta movimento</w:t>
      </w:r>
    </w:p>
    <w:p w14:paraId="0F8F4861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2. Captura: Frame fotográfico em Full HD 1920x1080 pixels</w:t>
      </w:r>
    </w:p>
    <w:p w14:paraId="06D8708E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3. Processamento IA: Algoritmo extrai placa do veículo</w:t>
      </w:r>
    </w:p>
    <w:p w14:paraId="3862BDB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4. Geração: Arquivo de imagem criado (JPG ou PNG)</w:t>
      </w:r>
    </w:p>
    <w:p w14:paraId="3F151648" w14:textId="77777777" w:rsidR="00AB0F26" w:rsidRPr="00F72C73" w:rsidRDefault="00AB0F26" w:rsidP="00F72C73">
      <w:pPr>
        <w:rPr>
          <w:sz w:val="24"/>
          <w:szCs w:val="24"/>
        </w:rPr>
      </w:pPr>
    </w:p>
    <w:p w14:paraId="2704AB37" w14:textId="2CD9623F" w:rsidR="00AB0F26" w:rsidRPr="00F72C73" w:rsidRDefault="00000000" w:rsidP="00F72C73">
      <w:pPr>
        <w:rPr>
          <w:b/>
          <w:bCs/>
          <w:sz w:val="24"/>
          <w:szCs w:val="24"/>
        </w:rPr>
      </w:pPr>
      <w:r w:rsidRPr="00F72C73">
        <w:rPr>
          <w:b/>
          <w:bCs/>
          <w:sz w:val="24"/>
          <w:szCs w:val="24"/>
        </w:rPr>
        <w:t>Metadados associados ao arquivo: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3040"/>
        <w:gridCol w:w="3987"/>
      </w:tblGrid>
      <w:tr w:rsidR="00AB0F26" w:rsidRPr="00F72C73" w14:paraId="07115793" w14:textId="77777777" w:rsidTr="00F72C73">
        <w:tblPrEx>
          <w:tblCellMar>
            <w:top w:w="0" w:type="dxa"/>
            <w:bottom w:w="0" w:type="dxa"/>
          </w:tblCellMar>
        </w:tblPrEx>
        <w:tc>
          <w:tcPr>
            <w:tcW w:w="2891" w:type="dxa"/>
          </w:tcPr>
          <w:p w14:paraId="3826E1A4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Campo</w:t>
            </w:r>
          </w:p>
        </w:tc>
        <w:tc>
          <w:tcPr>
            <w:tcW w:w="3040" w:type="dxa"/>
          </w:tcPr>
          <w:p w14:paraId="46AB2685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Valor</w:t>
            </w:r>
          </w:p>
        </w:tc>
        <w:tc>
          <w:tcPr>
            <w:tcW w:w="3987" w:type="dxa"/>
          </w:tcPr>
          <w:p w14:paraId="2EF1A345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Propósito</w:t>
            </w:r>
          </w:p>
        </w:tc>
      </w:tr>
      <w:tr w:rsidR="00AB0F26" w:rsidRPr="00F72C73" w14:paraId="726114A9" w14:textId="77777777" w:rsidTr="00F72C73">
        <w:tblPrEx>
          <w:tblCellMar>
            <w:top w:w="0" w:type="dxa"/>
            <w:bottom w:w="0" w:type="dxa"/>
          </w:tblCellMar>
        </w:tblPrEx>
        <w:tc>
          <w:tcPr>
            <w:tcW w:w="2891" w:type="dxa"/>
          </w:tcPr>
          <w:p w14:paraId="3F595D26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Timestamp</w:t>
            </w:r>
          </w:p>
        </w:tc>
        <w:tc>
          <w:tcPr>
            <w:tcW w:w="3040" w:type="dxa"/>
          </w:tcPr>
          <w:p w14:paraId="62573DDD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2026-05-08 18:30:45.327</w:t>
            </w:r>
          </w:p>
        </w:tc>
        <w:tc>
          <w:tcPr>
            <w:tcW w:w="3987" w:type="dxa"/>
          </w:tcPr>
          <w:p w14:paraId="47ED36EE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Precisão de milissegundos para auditoria</w:t>
            </w:r>
          </w:p>
        </w:tc>
      </w:tr>
      <w:tr w:rsidR="00AB0F26" w:rsidRPr="00F72C73" w14:paraId="08352D68" w14:textId="77777777" w:rsidTr="00F72C73">
        <w:tblPrEx>
          <w:tblCellMar>
            <w:top w:w="0" w:type="dxa"/>
            <w:bottom w:w="0" w:type="dxa"/>
          </w:tblCellMar>
        </w:tblPrEx>
        <w:tc>
          <w:tcPr>
            <w:tcW w:w="2891" w:type="dxa"/>
          </w:tcPr>
          <w:p w14:paraId="11628D2F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Equipamento ID</w:t>
            </w:r>
          </w:p>
        </w:tc>
        <w:tc>
          <w:tcPr>
            <w:tcW w:w="3040" w:type="dxa"/>
          </w:tcPr>
          <w:p w14:paraId="0CCF0C3C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001 (serial ou IP)</w:t>
            </w:r>
          </w:p>
        </w:tc>
        <w:tc>
          <w:tcPr>
            <w:tcW w:w="3987" w:type="dxa"/>
          </w:tcPr>
          <w:p w14:paraId="7E150A32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Origem única da captura</w:t>
            </w:r>
          </w:p>
        </w:tc>
      </w:tr>
      <w:tr w:rsidR="00AB0F26" w:rsidRPr="00F72C73" w14:paraId="43183FEC" w14:textId="77777777" w:rsidTr="00F72C73">
        <w:tblPrEx>
          <w:tblCellMar>
            <w:top w:w="0" w:type="dxa"/>
            <w:bottom w:w="0" w:type="dxa"/>
          </w:tblCellMar>
        </w:tblPrEx>
        <w:tc>
          <w:tcPr>
            <w:tcW w:w="2891" w:type="dxa"/>
          </w:tcPr>
          <w:p w14:paraId="7B1BB164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Faixa monitorada</w:t>
            </w:r>
          </w:p>
        </w:tc>
        <w:tc>
          <w:tcPr>
            <w:tcW w:w="3040" w:type="dxa"/>
          </w:tcPr>
          <w:p w14:paraId="70713586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Lane 1-3</w:t>
            </w:r>
          </w:p>
        </w:tc>
        <w:tc>
          <w:tcPr>
            <w:tcW w:w="3987" w:type="dxa"/>
          </w:tcPr>
          <w:p w14:paraId="421F3A9C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Qual pista do cruzamento</w:t>
            </w:r>
          </w:p>
        </w:tc>
      </w:tr>
      <w:tr w:rsidR="00AB0F26" w:rsidRPr="00F72C73" w14:paraId="7702708E" w14:textId="77777777" w:rsidTr="00F72C73">
        <w:tblPrEx>
          <w:tblCellMar>
            <w:top w:w="0" w:type="dxa"/>
            <w:bottom w:w="0" w:type="dxa"/>
          </w:tblCellMar>
        </w:tblPrEx>
        <w:tc>
          <w:tcPr>
            <w:tcW w:w="2891" w:type="dxa"/>
          </w:tcPr>
          <w:p w14:paraId="13F91601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Confiança OCR</w:t>
            </w:r>
          </w:p>
        </w:tc>
        <w:tc>
          <w:tcPr>
            <w:tcW w:w="3040" w:type="dxa"/>
          </w:tcPr>
          <w:p w14:paraId="55CDD73D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98.5%</w:t>
            </w:r>
          </w:p>
        </w:tc>
        <w:tc>
          <w:tcPr>
            <w:tcW w:w="3987" w:type="dxa"/>
          </w:tcPr>
          <w:p w14:paraId="54C725D0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Qualidade da leitura da placa</w:t>
            </w:r>
          </w:p>
        </w:tc>
      </w:tr>
    </w:tbl>
    <w:p w14:paraId="2CF4D742" w14:textId="77777777" w:rsidR="00AB0F26" w:rsidRPr="00F72C73" w:rsidRDefault="00AB0F26" w:rsidP="00F72C73">
      <w:pPr>
        <w:rPr>
          <w:sz w:val="24"/>
          <w:szCs w:val="24"/>
        </w:rPr>
      </w:pPr>
    </w:p>
    <w:p w14:paraId="47F2C483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Validação Local</w:t>
      </w:r>
    </w:p>
    <w:p w14:paraId="39F7FD9A" w14:textId="77777777" w:rsidR="00AB0F26" w:rsidRDefault="00000000" w:rsidP="00F72C73">
      <w:pPr>
        <w:rPr>
          <w:b/>
          <w:bCs/>
          <w:sz w:val="24"/>
          <w:szCs w:val="24"/>
        </w:rPr>
      </w:pPr>
      <w:r w:rsidRPr="00F72C73">
        <w:rPr>
          <w:b/>
          <w:bCs/>
          <w:sz w:val="24"/>
          <w:szCs w:val="24"/>
        </w:rPr>
        <w:t>Antes de enviar para o servidor, o equipamento valida:</w:t>
      </w:r>
    </w:p>
    <w:p w14:paraId="1DD8A65B" w14:textId="77777777" w:rsidR="00F72C73" w:rsidRDefault="00F72C73" w:rsidP="00F72C73">
      <w:pPr>
        <w:pStyle w:val="Ttulo3"/>
        <w:spacing w:before="0" w:after="0"/>
        <w:rPr>
          <w:rFonts w:ascii="Times New Roman" w:hAnsi="Times New Roman" w:cs="Times New Roman"/>
        </w:rPr>
      </w:pPr>
    </w:p>
    <w:p w14:paraId="5B5E7047" w14:textId="3DDB36F8" w:rsidR="00AB0F26" w:rsidRPr="00F72C73" w:rsidRDefault="00000000" w:rsidP="00F72C73">
      <w:pPr>
        <w:pStyle w:val="Ttulo3"/>
        <w:spacing w:before="0" w:after="0"/>
        <w:rPr>
          <w:rFonts w:ascii="Times New Roman" w:hAnsi="Times New Roman" w:cs="Times New Roman"/>
        </w:rPr>
      </w:pPr>
      <w:r w:rsidRPr="00F72C73">
        <w:rPr>
          <w:rFonts w:ascii="Times New Roman" w:hAnsi="Times New Roman" w:cs="Times New Roman"/>
        </w:rPr>
        <w:t xml:space="preserve">1.2 Transmissão para o Servidor </w:t>
      </w:r>
    </w:p>
    <w:p w14:paraId="793EC169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Protocolo de Comunicação</w:t>
      </w:r>
    </w:p>
    <w:p w14:paraId="19B7932C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Equipamento (Local)</w:t>
      </w:r>
    </w:p>
    <w:p w14:paraId="3365109E" w14:textId="1B72B7DE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│├─► Validação local: checksum, tamanho, integridade</w:t>
      </w:r>
    </w:p>
    <w:p w14:paraId="4AC52E60" w14:textId="1B048C14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│├─► Compressão: gzip (2.4 MB → 720 KB)</w:t>
      </w:r>
    </w:p>
    <w:p w14:paraId="186E8BA6" w14:textId="31B825C6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│└─► Upload HTTPS para servidor </w:t>
      </w:r>
    </w:p>
    <w:p w14:paraId="63F00E82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Protocolo: TLS 1.3 (criptografia fim-a-fim)</w:t>
      </w:r>
    </w:p>
    <w:p w14:paraId="0B697BB4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lastRenderedPageBreak/>
        <w:t>├─ Endpoint: POST /api/equipamentos/upload</w:t>
      </w:r>
    </w:p>
    <w:p w14:paraId="68BB6023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Headers: Authorization: Bearer JWT_TOKEN</w:t>
      </w:r>
    </w:p>
    <w:p w14:paraId="7763FDF2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 Body: arquivo comprimido + metadados</w:t>
      </w:r>
    </w:p>
    <w:p w14:paraId="521227F2" w14:textId="77777777" w:rsidR="00AB0F26" w:rsidRPr="00F72C73" w:rsidRDefault="00AB0F26" w:rsidP="00F72C73">
      <w:pPr>
        <w:rPr>
          <w:sz w:val="24"/>
          <w:szCs w:val="24"/>
        </w:rPr>
      </w:pPr>
    </w:p>
    <w:p w14:paraId="1D9352A5" w14:textId="77777777" w:rsidR="00AB0F26" w:rsidRPr="00F72C73" w:rsidRDefault="00AB0F26" w:rsidP="00F72C73">
      <w:pPr>
        <w:rPr>
          <w:sz w:val="24"/>
          <w:szCs w:val="24"/>
        </w:rPr>
      </w:pPr>
    </w:p>
    <w:p w14:paraId="37D654B7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Retry Automático com Fallback</w:t>
      </w:r>
    </w:p>
    <w:p w14:paraId="3150CA23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A transmissão é robusta e tolera falhas de rede: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AB0F26" w:rsidRPr="00F72C73" w14:paraId="399BE1A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10C8B55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Tentativa</w:t>
            </w:r>
          </w:p>
        </w:tc>
        <w:tc>
          <w:tcPr>
            <w:tcW w:w="2250" w:type="dxa"/>
          </w:tcPr>
          <w:p w14:paraId="494A077B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Timeout</w:t>
            </w:r>
          </w:p>
        </w:tc>
        <w:tc>
          <w:tcPr>
            <w:tcW w:w="2250" w:type="dxa"/>
          </w:tcPr>
          <w:p w14:paraId="380DDE17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Backoff</w:t>
            </w:r>
          </w:p>
        </w:tc>
        <w:tc>
          <w:tcPr>
            <w:tcW w:w="2250" w:type="dxa"/>
          </w:tcPr>
          <w:p w14:paraId="070DDB1F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Ação em falha</w:t>
            </w:r>
          </w:p>
        </w:tc>
      </w:tr>
    </w:tbl>
    <w:p w14:paraId="229997C5" w14:textId="77777777" w:rsidR="00AB0F26" w:rsidRPr="00F72C73" w:rsidRDefault="00AB0F26" w:rsidP="00F72C73">
      <w:pPr>
        <w:rPr>
          <w:sz w:val="24"/>
          <w:szCs w:val="24"/>
        </w:rPr>
      </w:pPr>
    </w:p>
    <w:p w14:paraId="3E2DCFC9" w14:textId="73085B51" w:rsidR="00AB0F26" w:rsidRPr="00F72C73" w:rsidRDefault="00000000" w:rsidP="00F72C73">
      <w:pPr>
        <w:pStyle w:val="Ttulo3"/>
        <w:spacing w:before="0" w:after="0"/>
        <w:rPr>
          <w:rFonts w:ascii="Times New Roman" w:hAnsi="Times New Roman" w:cs="Times New Roman"/>
        </w:rPr>
      </w:pPr>
      <w:r w:rsidRPr="00F72C73">
        <w:rPr>
          <w:rFonts w:ascii="Times New Roman" w:hAnsi="Times New Roman" w:cs="Times New Roman"/>
        </w:rPr>
        <w:t xml:space="preserve">1.3 Recebimento e Processamento </w:t>
      </w:r>
    </w:p>
    <w:p w14:paraId="3048C5BC" w14:textId="04D8CEC0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Fluxo de Recebimento (6 etapas)</w:t>
      </w:r>
      <w:r w:rsidR="00F72C73">
        <w:rPr>
          <w:b/>
          <w:bCs/>
          <w:sz w:val="24"/>
          <w:szCs w:val="24"/>
        </w:rPr>
        <w:t xml:space="preserve"> </w:t>
      </w:r>
      <w:r w:rsidRPr="00F72C73">
        <w:rPr>
          <w:b/>
          <w:bCs/>
          <w:sz w:val="24"/>
          <w:szCs w:val="24"/>
        </w:rPr>
        <w:t>POST /api/equipamentos/upload</w:t>
      </w:r>
    </w:p>
    <w:p w14:paraId="72D6841A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↓</w:t>
      </w:r>
    </w:p>
    <w:p w14:paraId="2A96CC3D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1️</w:t>
      </w:r>
      <w:r w:rsidRPr="00F72C7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2C73">
        <w:rPr>
          <w:b/>
          <w:bCs/>
          <w:sz w:val="24"/>
          <w:szCs w:val="24"/>
        </w:rPr>
        <w:t xml:space="preserve"> AUTENTICAÇÃO</w:t>
      </w:r>
    </w:p>
    <w:p w14:paraId="7625FE1F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Token JWT verificado</w:t>
      </w:r>
    </w:p>
    <w:p w14:paraId="2A92F3C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Assinatura RSA-2048 validada</w:t>
      </w:r>
    </w:p>
    <w:p w14:paraId="629F17B2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 Equipamento autorizado? SIM → continuar | NÃO → rejeitar 401</w:t>
      </w:r>
    </w:p>
    <w:p w14:paraId="0C5CF1EA" w14:textId="77777777" w:rsidR="00AB0F26" w:rsidRPr="00F72C73" w:rsidRDefault="00AB0F26" w:rsidP="00F72C73">
      <w:pPr>
        <w:rPr>
          <w:sz w:val="24"/>
          <w:szCs w:val="24"/>
        </w:rPr>
      </w:pPr>
    </w:p>
    <w:p w14:paraId="64B96736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2️</w:t>
      </w:r>
      <w:r w:rsidRPr="00F72C7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2C73">
        <w:rPr>
          <w:b/>
          <w:bCs/>
          <w:sz w:val="24"/>
          <w:szCs w:val="24"/>
        </w:rPr>
        <w:t xml:space="preserve"> DESCOMPRESSÃO</w:t>
      </w:r>
    </w:p>
    <w:p w14:paraId="37B96E37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gzip decompress</w:t>
      </w:r>
    </w:p>
    <w:p w14:paraId="5FC60786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 720 KB → 2.4 MB restaurado</w:t>
      </w:r>
    </w:p>
    <w:p w14:paraId="4B1B8DD3" w14:textId="77777777" w:rsidR="00AB0F26" w:rsidRPr="00F72C73" w:rsidRDefault="00AB0F26" w:rsidP="00F72C73">
      <w:pPr>
        <w:rPr>
          <w:sz w:val="24"/>
          <w:szCs w:val="24"/>
        </w:rPr>
      </w:pPr>
    </w:p>
    <w:p w14:paraId="7B1CB1F0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3️</w:t>
      </w:r>
      <w:r w:rsidRPr="00F72C7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2C73">
        <w:rPr>
          <w:b/>
          <w:bCs/>
          <w:sz w:val="24"/>
          <w:szCs w:val="24"/>
        </w:rPr>
        <w:t xml:space="preserve"> VERIFICAÇÃO DE INTEGRIDADE</w:t>
      </w:r>
    </w:p>
    <w:p w14:paraId="16E33FAC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Hash SHA-256 recalculado</w:t>
      </w:r>
    </w:p>
    <w:p w14:paraId="270E6A26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Comparado com hash do equipamento</w:t>
      </w:r>
    </w:p>
    <w:p w14:paraId="6F0B0446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 Coincidem? SIM → continuar | NÃO → rejeitar + log</w:t>
      </w:r>
    </w:p>
    <w:p w14:paraId="14AFF4C8" w14:textId="77777777" w:rsidR="00AB0F26" w:rsidRPr="00F72C73" w:rsidRDefault="00AB0F26" w:rsidP="00F72C73">
      <w:pPr>
        <w:rPr>
          <w:sz w:val="24"/>
          <w:szCs w:val="24"/>
        </w:rPr>
      </w:pPr>
    </w:p>
    <w:p w14:paraId="46F38E36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6️</w:t>
      </w:r>
      <w:r w:rsidRPr="00F72C7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72C73">
        <w:rPr>
          <w:b/>
          <w:bCs/>
          <w:sz w:val="24"/>
          <w:szCs w:val="24"/>
        </w:rPr>
        <w:t xml:space="preserve"> ENVIO PARA AZURE BLOB STORAGE</w:t>
      </w:r>
    </w:p>
    <w:p w14:paraId="08A38C0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 Container: imagens-originais-202605</w:t>
      </w:r>
    </w:p>
    <w:p w14:paraId="053FBD4A" w14:textId="0E2D8DAA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Path: equipamento</w:t>
      </w:r>
    </w:p>
    <w:p w14:paraId="794D8410" w14:textId="59E6D379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├─ Filename:</w:t>
      </w:r>
      <w:r w:rsidR="00341943">
        <w:rPr>
          <w:b/>
          <w:bCs/>
          <w:sz w:val="24"/>
          <w:szCs w:val="24"/>
        </w:rPr>
        <w:t xml:space="preserve"> .</w:t>
      </w:r>
      <w:r w:rsidRPr="00F72C73">
        <w:rPr>
          <w:b/>
          <w:bCs/>
          <w:sz w:val="24"/>
          <w:szCs w:val="24"/>
        </w:rPr>
        <w:t>jpg</w:t>
      </w:r>
    </w:p>
    <w:p w14:paraId="2DD06541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 Upload com WORM habilitado</w:t>
      </w:r>
    </w:p>
    <w:p w14:paraId="159967E4" w14:textId="77777777" w:rsidR="00AB0F26" w:rsidRPr="00F72C73" w:rsidRDefault="00AB0F26" w:rsidP="00F72C73">
      <w:pPr>
        <w:rPr>
          <w:sz w:val="24"/>
          <w:szCs w:val="24"/>
        </w:rPr>
      </w:pPr>
    </w:p>
    <w:p w14:paraId="651CEADF" w14:textId="77777777" w:rsidR="00AB0F26" w:rsidRPr="00F72C73" w:rsidRDefault="00000000" w:rsidP="00F72C73">
      <w:pPr>
        <w:pStyle w:val="Ttulo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t>2. Sistema de Proteção contra Edição da Imagem Original</w:t>
      </w:r>
    </w:p>
    <w:p w14:paraId="2DC8D101" w14:textId="77777777" w:rsidR="00AB0F26" w:rsidRPr="00F72C73" w:rsidRDefault="00000000" w:rsidP="00F72C73">
      <w:pPr>
        <w:pStyle w:val="Ttulo3"/>
        <w:spacing w:before="0" w:after="0"/>
        <w:rPr>
          <w:rFonts w:ascii="Times New Roman" w:hAnsi="Times New Roman" w:cs="Times New Roman"/>
        </w:rPr>
      </w:pPr>
      <w:r w:rsidRPr="00F72C73">
        <w:rPr>
          <w:rFonts w:ascii="Times New Roman" w:hAnsi="Times New Roman" w:cs="Times New Roman"/>
        </w:rPr>
        <w:t>2.1 Princípio Fundamental: WORM (Write Once, Read Many)</w:t>
      </w:r>
    </w:p>
    <w:p w14:paraId="7DEC966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A imagem original é permanentemente protegida contra alterações após armazenamento. Implementado em duas camadas:</w:t>
      </w:r>
    </w:p>
    <w:p w14:paraId="78531E78" w14:textId="77777777" w:rsidR="00AB0F26" w:rsidRPr="00F72C73" w:rsidRDefault="00AB0F26" w:rsidP="00F72C73">
      <w:pPr>
        <w:rPr>
          <w:sz w:val="24"/>
          <w:szCs w:val="24"/>
        </w:rPr>
      </w:pPr>
    </w:p>
    <w:p w14:paraId="60226026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Camada 2: Azure Blob Storage (WORM)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40"/>
        <w:gridCol w:w="3760"/>
      </w:tblGrid>
      <w:tr w:rsidR="00AB0F26" w:rsidRPr="00F72C73" w14:paraId="1B5209CE" w14:textId="77777777" w:rsidTr="0034194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EF99840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Recurso</w:t>
            </w:r>
          </w:p>
        </w:tc>
        <w:tc>
          <w:tcPr>
            <w:tcW w:w="2240" w:type="dxa"/>
          </w:tcPr>
          <w:p w14:paraId="38529EE6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Configuração</w:t>
            </w:r>
          </w:p>
        </w:tc>
        <w:tc>
          <w:tcPr>
            <w:tcW w:w="3760" w:type="dxa"/>
          </w:tcPr>
          <w:p w14:paraId="54A6BA9D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Benefício</w:t>
            </w:r>
          </w:p>
        </w:tc>
      </w:tr>
      <w:tr w:rsidR="00AB0F26" w:rsidRPr="00F72C73" w14:paraId="1F35267D" w14:textId="77777777" w:rsidTr="0034194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4EE579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Immutable Storage</w:t>
            </w:r>
          </w:p>
        </w:tc>
        <w:tc>
          <w:tcPr>
            <w:tcW w:w="2240" w:type="dxa"/>
          </w:tcPr>
          <w:p w14:paraId="2EC6314B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Habilitado</w:t>
            </w:r>
          </w:p>
        </w:tc>
        <w:tc>
          <w:tcPr>
            <w:tcW w:w="3760" w:type="dxa"/>
          </w:tcPr>
          <w:p w14:paraId="045DD807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Nenhuma alteração permitida</w:t>
            </w:r>
          </w:p>
        </w:tc>
      </w:tr>
      <w:tr w:rsidR="00AB0F26" w:rsidRPr="00F72C73" w14:paraId="706C316F" w14:textId="77777777" w:rsidTr="0034194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1247C0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Retenção Legal</w:t>
            </w:r>
          </w:p>
        </w:tc>
        <w:tc>
          <w:tcPr>
            <w:tcW w:w="2240" w:type="dxa"/>
          </w:tcPr>
          <w:p w14:paraId="39576F63" w14:textId="3977834D" w:rsidR="00AB0F26" w:rsidRPr="00F72C73" w:rsidRDefault="000B4E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7</w:t>
            </w:r>
            <w:r w:rsidR="00000000" w:rsidRPr="00F72C73">
              <w:rPr>
                <w:sz w:val="24"/>
                <w:szCs w:val="24"/>
              </w:rPr>
              <w:t xml:space="preserve"> dias</w:t>
            </w:r>
          </w:p>
        </w:tc>
        <w:tc>
          <w:tcPr>
            <w:tcW w:w="3760" w:type="dxa"/>
          </w:tcPr>
          <w:p w14:paraId="6A58EC40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Mínimo obrigatório LGPD</w:t>
            </w:r>
          </w:p>
        </w:tc>
      </w:tr>
      <w:tr w:rsidR="00AB0F26" w:rsidRPr="00F72C73" w14:paraId="459A41DF" w14:textId="77777777" w:rsidTr="0034194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B15588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Bloqueio Permanente</w:t>
            </w:r>
          </w:p>
        </w:tc>
        <w:tc>
          <w:tcPr>
            <w:tcW w:w="2240" w:type="dxa"/>
          </w:tcPr>
          <w:p w14:paraId="0B2AEC98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Disponível</w:t>
            </w:r>
          </w:p>
        </w:tc>
        <w:tc>
          <w:tcPr>
            <w:tcW w:w="3760" w:type="dxa"/>
          </w:tcPr>
          <w:p w14:paraId="08C340D1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Retenção indefinida se necessário</w:t>
            </w:r>
          </w:p>
        </w:tc>
      </w:tr>
      <w:tr w:rsidR="00AB0F26" w:rsidRPr="00F72C73" w14:paraId="030090C4" w14:textId="77777777" w:rsidTr="0034194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DDDC2F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Versionamento</w:t>
            </w:r>
          </w:p>
        </w:tc>
        <w:tc>
          <w:tcPr>
            <w:tcW w:w="2240" w:type="dxa"/>
          </w:tcPr>
          <w:p w14:paraId="5F54D7A8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Automático</w:t>
            </w:r>
          </w:p>
        </w:tc>
        <w:tc>
          <w:tcPr>
            <w:tcW w:w="3760" w:type="dxa"/>
          </w:tcPr>
          <w:p w14:paraId="54E2270A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Histórico completo preservado</w:t>
            </w:r>
          </w:p>
        </w:tc>
      </w:tr>
      <w:tr w:rsidR="00AB0F26" w:rsidRPr="00F72C73" w14:paraId="2F29955F" w14:textId="77777777" w:rsidTr="00341943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7BE526B" w14:textId="77777777" w:rsidR="00AB0F26" w:rsidRPr="00F72C73" w:rsidRDefault="00000000" w:rsidP="00F72C73">
            <w:pPr>
              <w:rPr>
                <w:sz w:val="24"/>
                <w:szCs w:val="24"/>
              </w:rPr>
            </w:pPr>
            <w:r w:rsidRPr="00F72C73">
              <w:rPr>
                <w:sz w:val="24"/>
                <w:szCs w:val="24"/>
              </w:rPr>
              <w:t>SLA Durabilidade</w:t>
            </w:r>
          </w:p>
        </w:tc>
        <w:tc>
          <w:tcPr>
            <w:tcW w:w="2240" w:type="dxa"/>
          </w:tcPr>
          <w:p w14:paraId="6B6CBAF2" w14:textId="7C3A8836" w:rsidR="00AB0F26" w:rsidRPr="00F72C73" w:rsidRDefault="00AB0F26" w:rsidP="00F72C73">
            <w:pPr>
              <w:rPr>
                <w:sz w:val="24"/>
                <w:szCs w:val="24"/>
              </w:rPr>
            </w:pPr>
          </w:p>
        </w:tc>
        <w:tc>
          <w:tcPr>
            <w:tcW w:w="3760" w:type="dxa"/>
          </w:tcPr>
          <w:p w14:paraId="454CD238" w14:textId="0AABCF40" w:rsidR="00AB0F26" w:rsidRPr="00F72C73" w:rsidRDefault="00AB0F26" w:rsidP="00F72C73">
            <w:pPr>
              <w:rPr>
                <w:sz w:val="24"/>
                <w:szCs w:val="24"/>
              </w:rPr>
            </w:pPr>
          </w:p>
        </w:tc>
      </w:tr>
    </w:tbl>
    <w:p w14:paraId="69542DFC" w14:textId="77777777" w:rsidR="00AB0F26" w:rsidRPr="00F72C73" w:rsidRDefault="00AB0F26" w:rsidP="00F72C73">
      <w:pPr>
        <w:rPr>
          <w:sz w:val="24"/>
          <w:szCs w:val="24"/>
        </w:rPr>
      </w:pPr>
    </w:p>
    <w:p w14:paraId="5D74F98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Resultado: Imagem original é juridicamente inalterável por qualquer usuário, incluindo administradores.</w:t>
      </w:r>
    </w:p>
    <w:p w14:paraId="58397FF7" w14:textId="77777777" w:rsidR="00AB0F26" w:rsidRPr="00F72C73" w:rsidRDefault="00000000" w:rsidP="00F72C73">
      <w:pPr>
        <w:pStyle w:val="Ttulo3"/>
        <w:spacing w:before="0" w:after="0"/>
        <w:rPr>
          <w:rFonts w:ascii="Times New Roman" w:hAnsi="Times New Roman" w:cs="Times New Roman"/>
        </w:rPr>
      </w:pPr>
      <w:r w:rsidRPr="00F72C73">
        <w:rPr>
          <w:rFonts w:ascii="Times New Roman" w:hAnsi="Times New Roman" w:cs="Times New Roman"/>
        </w:rPr>
        <w:t>2.2 Fluxo de Obliteração — Proteção de Dados Pessoais (LGPD)</w:t>
      </w:r>
    </w:p>
    <w:p w14:paraId="30EF067D" w14:textId="77777777" w:rsidR="00AB0F26" w:rsidRPr="00F72C73" w:rsidRDefault="00AB0F26" w:rsidP="00F72C73">
      <w:pPr>
        <w:rPr>
          <w:sz w:val="24"/>
          <w:szCs w:val="24"/>
        </w:rPr>
      </w:pPr>
    </w:p>
    <w:p w14:paraId="5CD8C87E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lastRenderedPageBreak/>
        <w:t>Situações operacionais exigem remover dados pessoais das imagens (rostos de pedestres, placas de terceiros não envolvidos) para conformidade com a Lei Geral de Proteção de Dados (LGPD).</w:t>
      </w:r>
    </w:p>
    <w:p w14:paraId="039076DF" w14:textId="77777777" w:rsidR="00AB0F26" w:rsidRPr="00F72C73" w:rsidRDefault="00AB0F26" w:rsidP="00F72C73">
      <w:pPr>
        <w:rPr>
          <w:sz w:val="24"/>
          <w:szCs w:val="24"/>
        </w:rPr>
      </w:pPr>
    </w:p>
    <w:p w14:paraId="582D0E78" w14:textId="0F0E9367" w:rsidR="00AB0F26" w:rsidRPr="00F72C73" w:rsidRDefault="00341943" w:rsidP="00F72C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="00000000" w:rsidRPr="00F72C73">
        <w:rPr>
          <w:b/>
          <w:bCs/>
          <w:sz w:val="24"/>
          <w:szCs w:val="24"/>
        </w:rPr>
        <w:t>asso-a-</w:t>
      </w:r>
      <w:r>
        <w:rPr>
          <w:b/>
          <w:bCs/>
          <w:sz w:val="24"/>
          <w:szCs w:val="24"/>
        </w:rPr>
        <w:t>P</w:t>
      </w:r>
      <w:r w:rsidR="00000000" w:rsidRPr="00F72C73">
        <w:rPr>
          <w:b/>
          <w:bCs/>
          <w:sz w:val="24"/>
          <w:szCs w:val="24"/>
        </w:rPr>
        <w:t>asso</w:t>
      </w:r>
    </w:p>
    <w:p w14:paraId="5390FA0B" w14:textId="77777777" w:rsidR="00AB0F26" w:rsidRPr="00F72C73" w:rsidRDefault="00AB0F26" w:rsidP="00F72C73">
      <w:pPr>
        <w:rPr>
          <w:sz w:val="24"/>
          <w:szCs w:val="24"/>
        </w:rPr>
      </w:pPr>
    </w:p>
    <w:p w14:paraId="42423A46" w14:textId="05100341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IMAGEM ORIGINAL (Azure Blob Storage — WORM)                                                                     │</w:t>
      </w:r>
    </w:p>
    <w:p w14:paraId="2D8DCBE7" w14:textId="77777777" w:rsidR="00341943" w:rsidRDefault="00000000" w:rsidP="00F72C73">
      <w:pPr>
        <w:rPr>
          <w:b/>
          <w:bCs/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2C73">
        <w:rPr>
          <w:b/>
          <w:bCs/>
          <w:sz w:val="24"/>
          <w:szCs w:val="24"/>
        </w:rPr>
        <w:t xml:space="preserve"> Intacta e NUNCA alterada                            </w:t>
      </w:r>
    </w:p>
    <w:p w14:paraId="19C353F3" w14:textId="33D4358F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2C73">
        <w:rPr>
          <w:b/>
          <w:bCs/>
          <w:sz w:val="24"/>
          <w:szCs w:val="24"/>
        </w:rPr>
        <w:t xml:space="preserve"> Protegida por retenção legal (365 dias)             </w:t>
      </w:r>
    </w:p>
    <w:p w14:paraId="75784A4C" w14:textId="293ADA39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2C73">
        <w:rPr>
          <w:b/>
          <w:bCs/>
          <w:sz w:val="24"/>
          <w:szCs w:val="24"/>
        </w:rPr>
        <w:t xml:space="preserve"> Valor probatório preservado para auditoria        </w:t>
      </w:r>
    </w:p>
    <w:p w14:paraId="00D366AF" w14:textId="655FA217" w:rsidR="00AB0F26" w:rsidRDefault="00000000" w:rsidP="00341943">
      <w:pPr>
        <w:rPr>
          <w:b/>
          <w:bCs/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2C73">
        <w:rPr>
          <w:b/>
          <w:bCs/>
          <w:sz w:val="24"/>
          <w:szCs w:val="24"/>
        </w:rPr>
        <w:t xml:space="preserve"> Hash original: a7f3d1b2c8e9f0g1h2i3j4k5l6...                                                                 </w:t>
      </w:r>
    </w:p>
    <w:p w14:paraId="6F53972A" w14:textId="77777777" w:rsidR="00341943" w:rsidRPr="00F72C73" w:rsidRDefault="00341943" w:rsidP="00341943">
      <w:pPr>
        <w:rPr>
          <w:sz w:val="24"/>
          <w:szCs w:val="24"/>
        </w:rPr>
      </w:pPr>
    </w:p>
    <w:p w14:paraId="285BDEC6" w14:textId="273A05B8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Sistema cria CÓPIA</w:t>
      </w:r>
      <w:r w:rsidR="00341943">
        <w:rPr>
          <w:b/>
          <w:bCs/>
          <w:sz w:val="24"/>
          <w:szCs w:val="24"/>
        </w:rPr>
        <w:t xml:space="preserve"> </w:t>
      </w:r>
      <w:r w:rsidRPr="00F72C73">
        <w:rPr>
          <w:b/>
          <w:bCs/>
          <w:sz w:val="24"/>
          <w:szCs w:val="24"/>
        </w:rPr>
        <w:t>Armazenamento Versionado</w:t>
      </w:r>
    </w:p>
    <w:p w14:paraId="159EB735" w14:textId="77777777" w:rsidR="00341943" w:rsidRDefault="00341943" w:rsidP="00F72C73">
      <w:pPr>
        <w:rPr>
          <w:b/>
          <w:bCs/>
          <w:sz w:val="24"/>
          <w:szCs w:val="24"/>
        </w:rPr>
      </w:pPr>
    </w:p>
    <w:p w14:paraId="15F8F4A0" w14:textId="5514C025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AZURE BLOB STORAGE (Versões) </w:t>
      </w:r>
    </w:p>
    <w:p w14:paraId="0507ACDC" w14:textId="52A6A3E2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v1: Imagem original                                  </w:t>
      </w:r>
    </w:p>
    <w:p w14:paraId="127F18DD" w14:textId="6D18EEBD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Data: </w:t>
      </w:r>
    </w:p>
    <w:p w14:paraId="30E99ED1" w14:textId="5DE9FFA6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Tamanho:  MB                                    </w:t>
      </w:r>
    </w:p>
    <w:p w14:paraId="0D7E8B2D" w14:textId="75016861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Status: WORM (NUNCA pode ser alterada)            </w:t>
      </w:r>
    </w:p>
    <w:p w14:paraId="4AADE941" w14:textId="520E52B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Hash: </w:t>
      </w:r>
    </w:p>
    <w:p w14:paraId="0CDA4D64" w14:textId="44496E41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                                                  </w:t>
      </w:r>
    </w:p>
    <w:p w14:paraId="2DD7A296" w14:textId="597A8EE8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v2: Imagem com obliteração (LGPD)                    </w:t>
      </w:r>
    </w:p>
    <w:p w14:paraId="4485233E" w14:textId="4DC9365E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Data:                         </w:t>
      </w:r>
    </w:p>
    <w:p w14:paraId="42A5D7B1" w14:textId="7B6ADF73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Tamanho: MB (ligeiramente menor)              </w:t>
      </w:r>
    </w:p>
    <w:p w14:paraId="403CE6B1" w14:textId="2123A1AC" w:rsidR="00341943" w:rsidRDefault="00000000" w:rsidP="00F72C73">
      <w:pPr>
        <w:rPr>
          <w:b/>
          <w:bCs/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Modificado por: </w:t>
      </w:r>
      <w:r w:rsidR="00341943">
        <w:rPr>
          <w:b/>
          <w:bCs/>
          <w:sz w:val="24"/>
          <w:szCs w:val="24"/>
        </w:rPr>
        <w:t>usuário</w:t>
      </w:r>
    </w:p>
    <w:p w14:paraId="7CEA2D3F" w14:textId="4E0B4619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Justificativa: Rosto de pedestre removido         </w:t>
      </w:r>
    </w:p>
    <w:p w14:paraId="3ED6D27B" w14:textId="7A005DA6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Hash: .             </w:t>
      </w:r>
    </w:p>
    <w:p w14:paraId="5255979E" w14:textId="6859258B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Ligação para v1: rastreabilidade completa         </w:t>
      </w:r>
    </w:p>
    <w:p w14:paraId="38A6678F" w14:textId="54D41A3A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                                                    </w:t>
      </w:r>
    </w:p>
    <w:p w14:paraId="62DFA6A6" w14:textId="3F024314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v3: Imagem com carimbo (se necessário)                </w:t>
      </w:r>
    </w:p>
    <w:p w14:paraId="39091602" w14:textId="07CD00B8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Data: </w:t>
      </w:r>
    </w:p>
    <w:p w14:paraId="2C9E0D31" w14:textId="5754133B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Modificado por: </w:t>
      </w:r>
      <w:r w:rsidR="00341943">
        <w:rPr>
          <w:b/>
          <w:bCs/>
          <w:sz w:val="24"/>
          <w:szCs w:val="24"/>
        </w:rPr>
        <w:t>usuário</w:t>
      </w:r>
      <w:r w:rsidRPr="00F72C73">
        <w:rPr>
          <w:b/>
          <w:bCs/>
          <w:sz w:val="24"/>
          <w:szCs w:val="24"/>
        </w:rPr>
        <w:t xml:space="preserve">                 </w:t>
      </w:r>
    </w:p>
    <w:p w14:paraId="466CC8B2" w14:textId="255F0AEA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  Ação: Inserção de carimbo de autuação           </w:t>
      </w:r>
    </w:p>
    <w:p w14:paraId="3D8AC06F" w14:textId="660514C5" w:rsidR="00AB0F26" w:rsidRPr="00F72C73" w:rsidRDefault="00000000" w:rsidP="0034194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</w:t>
      </w:r>
      <w:r w:rsidR="00341943">
        <w:rPr>
          <w:b/>
          <w:bCs/>
          <w:sz w:val="24"/>
          <w:szCs w:val="24"/>
        </w:rPr>
        <w:t xml:space="preserve">   </w:t>
      </w:r>
      <w:r w:rsidRPr="00F72C73">
        <w:rPr>
          <w:b/>
          <w:bCs/>
          <w:sz w:val="24"/>
          <w:szCs w:val="24"/>
        </w:rPr>
        <w:t xml:space="preserve">Versões adicionais conforme </w:t>
      </w:r>
    </w:p>
    <w:p w14:paraId="0F053A38" w14:textId="77777777" w:rsidR="00AB0F26" w:rsidRPr="00F72C73" w:rsidRDefault="00AB0F26" w:rsidP="00F72C73">
      <w:pPr>
        <w:rPr>
          <w:sz w:val="24"/>
          <w:szCs w:val="24"/>
        </w:rPr>
      </w:pPr>
    </w:p>
    <w:p w14:paraId="56972C4B" w14:textId="77777777" w:rsidR="00AB0F26" w:rsidRPr="00F72C73" w:rsidRDefault="00AB0F26" w:rsidP="00F72C73">
      <w:pPr>
        <w:rPr>
          <w:sz w:val="24"/>
          <w:szCs w:val="24"/>
        </w:rPr>
      </w:pPr>
    </w:p>
    <w:p w14:paraId="008B0AB3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Garantia de Integridade</w:t>
      </w:r>
    </w:p>
    <w:p w14:paraId="5CB97365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Cada imagem armazenada possui múltiplas camadas de proteção:</w:t>
      </w:r>
    </w:p>
    <w:p w14:paraId="518CBFEF" w14:textId="77777777" w:rsidR="00AB0F26" w:rsidRPr="00F72C73" w:rsidRDefault="00AB0F26" w:rsidP="00F72C73">
      <w:pPr>
        <w:rPr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B0F26" w:rsidRPr="00341943" w14:paraId="0DC34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AC104A" w14:textId="77777777" w:rsidR="00AB0F26" w:rsidRPr="00341943" w:rsidRDefault="00000000" w:rsidP="00F72C73">
            <w:r w:rsidRPr="00341943">
              <w:t>Propriedade</w:t>
            </w:r>
          </w:p>
        </w:tc>
        <w:tc>
          <w:tcPr>
            <w:tcW w:w="3000" w:type="dxa"/>
          </w:tcPr>
          <w:p w14:paraId="26F99FE8" w14:textId="77777777" w:rsidR="00AB0F26" w:rsidRPr="00341943" w:rsidRDefault="00000000" w:rsidP="00F72C73">
            <w:r w:rsidRPr="00341943">
              <w:t>Mecanismo</w:t>
            </w:r>
          </w:p>
        </w:tc>
        <w:tc>
          <w:tcPr>
            <w:tcW w:w="3000" w:type="dxa"/>
          </w:tcPr>
          <w:p w14:paraId="51784386" w14:textId="77777777" w:rsidR="00AB0F26" w:rsidRPr="00341943" w:rsidRDefault="00000000" w:rsidP="00F72C73">
            <w:r w:rsidRPr="00341943">
              <w:t>Benefício</w:t>
            </w:r>
          </w:p>
        </w:tc>
      </w:tr>
      <w:tr w:rsidR="00AB0F26" w:rsidRPr="00341943" w14:paraId="5D6966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7884E68" w14:textId="77777777" w:rsidR="00AB0F26" w:rsidRPr="00341943" w:rsidRDefault="00000000" w:rsidP="00F72C73">
            <w:r w:rsidRPr="00341943">
              <w:t>Hash SHA-256</w:t>
            </w:r>
          </w:p>
        </w:tc>
        <w:tc>
          <w:tcPr>
            <w:tcW w:w="3000" w:type="dxa"/>
          </w:tcPr>
          <w:p w14:paraId="6334991C" w14:textId="77777777" w:rsidR="00AB0F26" w:rsidRPr="00341943" w:rsidRDefault="00000000" w:rsidP="00F72C73">
            <w:r w:rsidRPr="00341943">
              <w:t>Calculado no equipamento + verificado no servidor</w:t>
            </w:r>
          </w:p>
        </w:tc>
        <w:tc>
          <w:tcPr>
            <w:tcW w:w="3000" w:type="dxa"/>
          </w:tcPr>
          <w:p w14:paraId="73E2C340" w14:textId="77777777" w:rsidR="00AB0F26" w:rsidRPr="00341943" w:rsidRDefault="00000000" w:rsidP="00F72C73">
            <w:r w:rsidRPr="00341943">
              <w:t>Detecta corrupção em trânsito</w:t>
            </w:r>
          </w:p>
        </w:tc>
      </w:tr>
      <w:tr w:rsidR="00AB0F26" w:rsidRPr="00341943" w14:paraId="094CF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943757" w14:textId="77777777" w:rsidR="00AB0F26" w:rsidRPr="00341943" w:rsidRDefault="00000000" w:rsidP="00F72C73">
            <w:r w:rsidRPr="00341943">
              <w:t>Timestamp RFC 3339</w:t>
            </w:r>
          </w:p>
        </w:tc>
        <w:tc>
          <w:tcPr>
            <w:tcW w:w="3000" w:type="dxa"/>
          </w:tcPr>
          <w:p w14:paraId="641BC531" w14:textId="77777777" w:rsidR="00AB0F26" w:rsidRPr="00341943" w:rsidRDefault="00000000" w:rsidP="00F72C73">
            <w:r w:rsidRPr="00341943">
              <w:t>Carimbo de data/hora com timezone (ISO 8601)</w:t>
            </w:r>
          </w:p>
        </w:tc>
        <w:tc>
          <w:tcPr>
            <w:tcW w:w="3000" w:type="dxa"/>
          </w:tcPr>
          <w:p w14:paraId="1868D8AC" w14:textId="77777777" w:rsidR="00AB0F26" w:rsidRPr="00341943" w:rsidRDefault="00000000" w:rsidP="00F72C73">
            <w:r w:rsidRPr="00341943">
              <w:t>Prova cronológica imutável</w:t>
            </w:r>
          </w:p>
        </w:tc>
      </w:tr>
      <w:tr w:rsidR="00AB0F26" w:rsidRPr="00341943" w14:paraId="7A316D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9020F7E" w14:textId="77777777" w:rsidR="00AB0F26" w:rsidRPr="00341943" w:rsidRDefault="00000000" w:rsidP="00F72C73">
            <w:r w:rsidRPr="00341943">
              <w:t>Assinatura Digital</w:t>
            </w:r>
          </w:p>
        </w:tc>
        <w:tc>
          <w:tcPr>
            <w:tcW w:w="3000" w:type="dxa"/>
          </w:tcPr>
          <w:p w14:paraId="0F19446B" w14:textId="77777777" w:rsidR="00AB0F26" w:rsidRPr="00341943" w:rsidRDefault="00000000" w:rsidP="00F72C73">
            <w:r w:rsidRPr="00341943">
              <w:t>RSA-2048 do equipamento</w:t>
            </w:r>
          </w:p>
        </w:tc>
        <w:tc>
          <w:tcPr>
            <w:tcW w:w="3000" w:type="dxa"/>
          </w:tcPr>
          <w:p w14:paraId="57628912" w14:textId="77777777" w:rsidR="00AB0F26" w:rsidRPr="00341943" w:rsidRDefault="00000000" w:rsidP="00F72C73">
            <w:r w:rsidRPr="00341943">
              <w:t>Autentica origem (qual equipamento capturou)</w:t>
            </w:r>
          </w:p>
        </w:tc>
      </w:tr>
      <w:tr w:rsidR="00AB0F26" w:rsidRPr="00341943" w14:paraId="4595F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3BF7AC" w14:textId="77777777" w:rsidR="00AB0F26" w:rsidRPr="00341943" w:rsidRDefault="00000000" w:rsidP="00F72C73">
            <w:r w:rsidRPr="00341943">
              <w:t>Versioning</w:t>
            </w:r>
          </w:p>
        </w:tc>
        <w:tc>
          <w:tcPr>
            <w:tcW w:w="3000" w:type="dxa"/>
          </w:tcPr>
          <w:p w14:paraId="78995853" w14:textId="77777777" w:rsidR="00AB0F26" w:rsidRPr="00341943" w:rsidRDefault="00000000" w:rsidP="00F72C73">
            <w:r w:rsidRPr="00341943">
              <w:t>Todas as versões mantidas indefinidamente</w:t>
            </w:r>
          </w:p>
        </w:tc>
        <w:tc>
          <w:tcPr>
            <w:tcW w:w="3000" w:type="dxa"/>
          </w:tcPr>
          <w:p w14:paraId="2DDE5600" w14:textId="77777777" w:rsidR="00AB0F26" w:rsidRPr="00341943" w:rsidRDefault="00000000" w:rsidP="00F72C73">
            <w:r w:rsidRPr="00341943">
              <w:t>Histórico completo para auditoria</w:t>
            </w:r>
          </w:p>
        </w:tc>
      </w:tr>
      <w:tr w:rsidR="00AB0F26" w:rsidRPr="00341943" w14:paraId="75230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0713DB" w14:textId="77777777" w:rsidR="00AB0F26" w:rsidRPr="00341943" w:rsidRDefault="00000000" w:rsidP="00F72C73">
            <w:r w:rsidRPr="00341943">
              <w:t>Usuário/Data/Motivo</w:t>
            </w:r>
          </w:p>
        </w:tc>
        <w:tc>
          <w:tcPr>
            <w:tcW w:w="3000" w:type="dxa"/>
          </w:tcPr>
          <w:p w14:paraId="78916F7A" w14:textId="77777777" w:rsidR="00AB0F26" w:rsidRPr="00341943" w:rsidRDefault="00000000" w:rsidP="00F72C73">
            <w:r w:rsidRPr="00341943">
              <w:t>Metadados de edição</w:t>
            </w:r>
          </w:p>
        </w:tc>
        <w:tc>
          <w:tcPr>
            <w:tcW w:w="3000" w:type="dxa"/>
          </w:tcPr>
          <w:p w14:paraId="7E6EA0FD" w14:textId="77777777" w:rsidR="00AB0F26" w:rsidRPr="00341943" w:rsidRDefault="00000000" w:rsidP="00F72C73">
            <w:r w:rsidRPr="00341943">
              <w:t>Rastreabilidade de quem, quando, por quê</w:t>
            </w:r>
          </w:p>
        </w:tc>
      </w:tr>
    </w:tbl>
    <w:p w14:paraId="6901F9CF" w14:textId="227631F0" w:rsidR="00AB0F26" w:rsidRPr="00F72C73" w:rsidRDefault="00000000" w:rsidP="00341943">
      <w:pPr>
        <w:pStyle w:val="Ttulo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lastRenderedPageBreak/>
        <w:t>Benefícios:</w:t>
      </w:r>
    </w:p>
    <w:p w14:paraId="0BD976BC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Restauração rápida: Qualquer versão restaurada em 1 segundo via CLI</w:t>
      </w:r>
    </w:p>
    <w:p w14:paraId="30ACB96E" w14:textId="77777777" w:rsidR="00AB0F26" w:rsidRPr="00F72C73" w:rsidRDefault="00AB0F26" w:rsidP="00F72C73">
      <w:pPr>
        <w:rPr>
          <w:sz w:val="24"/>
          <w:szCs w:val="24"/>
        </w:rPr>
      </w:pPr>
    </w:p>
    <w:p w14:paraId="6D526E1A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Get-AzStorageBlob -Include VersionId -Container imagens-originais-202605 `</w:t>
      </w:r>
    </w:p>
    <w:p w14:paraId="0E56BDAE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-Blob "equipamento-001/202605/08/183045_a7f3d1b2.jpg" | `</w:t>
      </w:r>
    </w:p>
    <w:p w14:paraId="30B774C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Get-AzStorageBlobContent -Destination ./recovered_v2.jpg -VersionId &lt;version-id&gt;</w:t>
      </w:r>
    </w:p>
    <w:p w14:paraId="0907FBD2" w14:textId="77777777" w:rsidR="00AB0F26" w:rsidRPr="00F72C73" w:rsidRDefault="00AB0F26" w:rsidP="00F72C73">
      <w:pPr>
        <w:rPr>
          <w:sz w:val="24"/>
          <w:szCs w:val="24"/>
        </w:rPr>
      </w:pPr>
    </w:p>
    <w:p w14:paraId="12544EA1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Histórico completo: Auditoria rastreável de quem modificou quando</w:t>
      </w:r>
    </w:p>
    <w:p w14:paraId="475937D3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Sem overhead: Versões antigas em tier Cool/Archive custam 50-80% menos</w:t>
      </w:r>
    </w:p>
    <w:p w14:paraId="44BF827A" w14:textId="77777777" w:rsidR="00AB0F26" w:rsidRPr="00F72C73" w:rsidRDefault="00AB0F26" w:rsidP="00F72C73">
      <w:pPr>
        <w:rPr>
          <w:sz w:val="24"/>
          <w:szCs w:val="24"/>
        </w:rPr>
      </w:pPr>
    </w:p>
    <w:p w14:paraId="01FD6096" w14:textId="77777777" w:rsidR="00AB0F26" w:rsidRPr="00F72C73" w:rsidRDefault="00AB0F26" w:rsidP="00F72C73">
      <w:pPr>
        <w:rPr>
          <w:sz w:val="24"/>
          <w:szCs w:val="24"/>
        </w:rPr>
      </w:pPr>
    </w:p>
    <w:p w14:paraId="1B8BB207" w14:textId="77777777" w:rsidR="00AB0F26" w:rsidRPr="00F72C73" w:rsidRDefault="00AB0F26" w:rsidP="00F72C73">
      <w:pPr>
        <w:rPr>
          <w:sz w:val="24"/>
          <w:szCs w:val="24"/>
        </w:rPr>
      </w:pPr>
    </w:p>
    <w:p w14:paraId="5939727C" w14:textId="77777777" w:rsidR="00AB0F26" w:rsidRPr="00F72C73" w:rsidRDefault="00AB0F26" w:rsidP="00F72C73">
      <w:pPr>
        <w:rPr>
          <w:sz w:val="24"/>
          <w:szCs w:val="24"/>
        </w:rPr>
      </w:pPr>
    </w:p>
    <w:p w14:paraId="0BE9E4E1" w14:textId="77777777" w:rsidR="00AB0F26" w:rsidRPr="00F72C73" w:rsidRDefault="00AB0F26" w:rsidP="00F72C73">
      <w:pPr>
        <w:rPr>
          <w:sz w:val="24"/>
          <w:szCs w:val="24"/>
        </w:rPr>
      </w:pPr>
    </w:p>
    <w:p w14:paraId="26FE3972" w14:textId="77777777" w:rsidR="00AB0F26" w:rsidRPr="00F72C73" w:rsidRDefault="00000000" w:rsidP="00F72C73">
      <w:pPr>
        <w:pStyle w:val="Ttulo3"/>
        <w:spacing w:before="0" w:after="0"/>
        <w:rPr>
          <w:rFonts w:ascii="Times New Roman" w:hAnsi="Times New Roman" w:cs="Times New Roman"/>
        </w:rPr>
      </w:pPr>
      <w:r w:rsidRPr="00F72C73">
        <w:rPr>
          <w:rFonts w:ascii="Times New Roman" w:hAnsi="Times New Roman" w:cs="Times New Roman"/>
        </w:rPr>
        <w:t>3.2 Fluxo Completo: Do Equipamento ao Arquivo Protegido</w:t>
      </w:r>
    </w:p>
    <w:p w14:paraId="01EE9C9D" w14:textId="77777777" w:rsidR="00AB0F26" w:rsidRPr="00F72C73" w:rsidRDefault="00AB0F26" w:rsidP="00F72C73">
      <w:pPr>
        <w:rPr>
          <w:sz w:val="24"/>
          <w:szCs w:val="24"/>
        </w:rPr>
      </w:pPr>
    </w:p>
    <w:p w14:paraId="21740F3A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Validação local + compressão</w:t>
      </w:r>
    </w:p>
    <w:p w14:paraId="7C78E38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▼</w:t>
      </w:r>
    </w:p>
    <w:p w14:paraId="414E5474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F72C73">
        <w:rPr>
          <w:b/>
          <w:bCs/>
          <w:sz w:val="24"/>
          <w:szCs w:val="24"/>
        </w:rPr>
        <w:t xml:space="preserve"> REDE (Upload HTTPS/TLS 1.3)                             │</w:t>
      </w:r>
    </w:p>
    <w:p w14:paraId="750AB184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                                                             │</w:t>
      </w:r>
    </w:p>
    <w:p w14:paraId="36490AD1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• Arquivo comprimido: 2.4 MB → 720 KB (70% redução)       │</w:t>
      </w:r>
    </w:p>
    <w:p w14:paraId="2B30C320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• Upload tempo: 3-5 segundos em conexão 1 Mbps            │</w:t>
      </w:r>
    </w:p>
    <w:p w14:paraId="08BA7C3E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• Retry automático: até 5 tentativas se falhar            │</w:t>
      </w:r>
    </w:p>
    <w:p w14:paraId="753D134A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• Fallback: armazenamento local no SD até sincronização   │</w:t>
      </w:r>
    </w:p>
    <w:p w14:paraId="533EB177" w14:textId="1622D7EF" w:rsidR="00AB0F26" w:rsidRPr="00F72C73" w:rsidRDefault="00000000" w:rsidP="0049039D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└────────────────────────────────────────────────────</w:t>
      </w:r>
    </w:p>
    <w:p w14:paraId="272B067D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Autenticação + registro</w:t>
      </w:r>
    </w:p>
    <w:p w14:paraId="38A49E3C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▼</w:t>
      </w:r>
    </w:p>
    <w:p w14:paraId="1437C424" w14:textId="51C2A944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F72C73">
        <w:rPr>
          <w:b/>
          <w:bCs/>
          <w:sz w:val="24"/>
          <w:szCs w:val="24"/>
        </w:rPr>
        <w:t xml:space="preserve"> (Servidor em Data Center Local)                  │</w:t>
      </w:r>
    </w:p>
    <w:p w14:paraId="3A6C47AF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                                                             │</w:t>
      </w:r>
    </w:p>
    <w:p w14:paraId="6706DDA9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T+1s: Recebimento iniciado                                 │</w:t>
      </w:r>
    </w:p>
    <w:p w14:paraId="0D729B7A" w14:textId="6DA63EB6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• Verificação JWT: token válido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2C73">
        <w:rPr>
          <w:b/>
          <w:bCs/>
          <w:sz w:val="24"/>
          <w:szCs w:val="24"/>
        </w:rPr>
        <w:t xml:space="preserve">                         </w:t>
      </w:r>
    </w:p>
    <w:p w14:paraId="00C34D33" w14:textId="744A9E42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• Descompressão: 720 KB → 2.4 MB                         </w:t>
      </w:r>
    </w:p>
    <w:p w14:paraId="5F7541A4" w14:textId="27AA96B8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• Verificação hash: a7f3d1b2...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2C73">
        <w:rPr>
          <w:b/>
          <w:bCs/>
          <w:sz w:val="24"/>
          <w:szCs w:val="24"/>
        </w:rPr>
        <w:t xml:space="preserve"> (integridade OK)       </w:t>
      </w:r>
    </w:p>
    <w:p w14:paraId="30641F8D" w14:textId="1D88E449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• INSERT Passagens no SQL Server:                         </w:t>
      </w:r>
    </w:p>
    <w:p w14:paraId="18209923" w14:textId="68003BA3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│   │</w:t>
      </w:r>
    </w:p>
    <w:p w14:paraId="359FA4F0" w14:textId="18B4D8A6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  - Status: PROCESSANDO                                   </w:t>
      </w:r>
    </w:p>
    <w:p w14:paraId="48876121" w14:textId="6CE80EB3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• Verificar lista de monitorados: SIM → gerar alerta     </w:t>
      </w:r>
    </w:p>
    <w:p w14:paraId="0CA615F1" w14:textId="5A0BFB4E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│ • Enviar para Azure Blob: iniciado                        </w:t>
      </w:r>
    </w:p>
    <w:p w14:paraId="5AA4880E" w14:textId="6BFCBDD8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└────────────────────────────────────────────────────</w:t>
      </w:r>
    </w:p>
    <w:p w14:paraId="75046231" w14:textId="1DC0CC52" w:rsidR="00AB0F26" w:rsidRPr="00F72C73" w:rsidRDefault="00AB0F26" w:rsidP="00F72C73">
      <w:pPr>
        <w:rPr>
          <w:sz w:val="24"/>
          <w:szCs w:val="24"/>
        </w:rPr>
      </w:pPr>
    </w:p>
    <w:p w14:paraId="2D79F79D" w14:textId="77777777" w:rsidR="00AB0F26" w:rsidRPr="00F72C73" w:rsidRDefault="00AB0F26" w:rsidP="00F72C73">
      <w:pPr>
        <w:rPr>
          <w:sz w:val="24"/>
          <w:szCs w:val="24"/>
        </w:rPr>
      </w:pPr>
    </w:p>
    <w:p w14:paraId="3B1D1F79" w14:textId="77777777" w:rsidR="00AB0F26" w:rsidRPr="00F72C73" w:rsidRDefault="00AB0F26" w:rsidP="00F72C73">
      <w:pPr>
        <w:rPr>
          <w:sz w:val="24"/>
          <w:szCs w:val="24"/>
        </w:rPr>
      </w:pPr>
    </w:p>
    <w:p w14:paraId="674D2BD6" w14:textId="77777777" w:rsidR="00AB0F26" w:rsidRPr="00F72C73" w:rsidRDefault="00000000" w:rsidP="00F72C73">
      <w:pPr>
        <w:pStyle w:val="Ttulo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t>6. Conclusão e Recomendações</w:t>
      </w:r>
    </w:p>
    <w:p w14:paraId="1697AA81" w14:textId="77777777" w:rsidR="00AB0F26" w:rsidRPr="00F72C73" w:rsidRDefault="00AB0F26" w:rsidP="00F72C73">
      <w:pPr>
        <w:rPr>
          <w:sz w:val="24"/>
          <w:szCs w:val="24"/>
        </w:rPr>
      </w:pPr>
    </w:p>
    <w:p w14:paraId="5374D0B5" w14:textId="77777777" w:rsidR="00AB0F26" w:rsidRPr="00F72C73" w:rsidRDefault="00000000" w:rsidP="00F72C73">
      <w:pPr>
        <w:pStyle w:val="Ttulo3"/>
        <w:spacing w:before="0" w:after="0"/>
        <w:rPr>
          <w:rFonts w:ascii="Times New Roman" w:hAnsi="Times New Roman" w:cs="Times New Roman"/>
        </w:rPr>
      </w:pPr>
      <w:r w:rsidRPr="00F72C73">
        <w:rPr>
          <w:rFonts w:ascii="Times New Roman" w:hAnsi="Times New Roman" w:cs="Times New Roman"/>
        </w:rPr>
        <w:t>Resumo Executivo</w:t>
      </w:r>
    </w:p>
    <w:p w14:paraId="43779249" w14:textId="77777777" w:rsidR="00AB0F26" w:rsidRPr="00F72C73" w:rsidRDefault="00AB0F26" w:rsidP="00F72C73">
      <w:pPr>
        <w:rPr>
          <w:sz w:val="24"/>
          <w:szCs w:val="24"/>
        </w:rPr>
      </w:pPr>
    </w:p>
    <w:p w14:paraId="5D33CEE3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A arquitetura de proteção de imagens com Azure Blob Storage implementa um sistema multinível que:</w:t>
      </w:r>
    </w:p>
    <w:p w14:paraId="2794C889" w14:textId="77777777" w:rsidR="00AB0F26" w:rsidRPr="00F72C73" w:rsidRDefault="00AB0F26" w:rsidP="00F72C73">
      <w:pPr>
        <w:rPr>
          <w:sz w:val="24"/>
          <w:szCs w:val="24"/>
        </w:rPr>
      </w:pPr>
    </w:p>
    <w:p w14:paraId="11DE0318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lastRenderedPageBreak/>
        <w:t>Garante integridade: Imagem original nunca alterável após captura (WORM)</w:t>
      </w:r>
    </w:p>
    <w:p w14:paraId="0D296299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Preserva conformidade: LGPD + GDPR + ISO 27001 automaticamente</w:t>
      </w:r>
    </w:p>
    <w:p w14:paraId="07B847E0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Oferece resiliência: 4 pilares de proteção — imutabilidade, versionamento, snapshots, retenção</w:t>
      </w:r>
    </w:p>
    <w:p w14:paraId="43AA0A02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Reduz custos: Lifecycle Management com economia de 45% (R$ 657 bi/ano em escala)</w:t>
      </w:r>
    </w:p>
    <w:p w14:paraId="6D4EB9F4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Recuperação rápida: RTO &lt;1h, RPO &lt;1s, durabilidade 99.99999999999%</w:t>
      </w:r>
    </w:p>
    <w:p w14:paraId="0040AD92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Escalabilidade: Capacidade ilimitada, crescimento sem planejamento</w:t>
      </w:r>
    </w:p>
    <w:p w14:paraId="4C4F6B1E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Auditoria completa: Rastreabilidade 100% de quem, quando, por quê</w:t>
      </w:r>
    </w:p>
    <w:p w14:paraId="1DCD36C4" w14:textId="77777777" w:rsidR="00AB0F26" w:rsidRPr="00F72C73" w:rsidRDefault="00AB0F26" w:rsidP="00F72C73">
      <w:pPr>
        <w:rPr>
          <w:sz w:val="24"/>
          <w:szCs w:val="24"/>
        </w:rPr>
      </w:pPr>
    </w:p>
    <w:p w14:paraId="666ADE06" w14:textId="77777777" w:rsidR="00AB0F26" w:rsidRPr="00F72C73" w:rsidRDefault="00AB0F26" w:rsidP="00F72C73">
      <w:pPr>
        <w:rPr>
          <w:sz w:val="24"/>
          <w:szCs w:val="24"/>
        </w:rPr>
      </w:pPr>
    </w:p>
    <w:p w14:paraId="2CD47E86" w14:textId="77777777" w:rsidR="00AB0F26" w:rsidRPr="00F72C73" w:rsidRDefault="00000000" w:rsidP="00F72C73">
      <w:pPr>
        <w:pStyle w:val="Ttulo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F72C73">
        <w:rPr>
          <w:rFonts w:ascii="Times New Roman" w:hAnsi="Times New Roman" w:cs="Times New Roman"/>
          <w:sz w:val="24"/>
          <w:szCs w:val="24"/>
        </w:rPr>
        <w:t>Referências Técnicas</w:t>
      </w:r>
    </w:p>
    <w:p w14:paraId="6F069532" w14:textId="77777777" w:rsidR="00AB0F26" w:rsidRPr="00F72C73" w:rsidRDefault="00AB0F26" w:rsidP="00F72C73">
      <w:pPr>
        <w:rPr>
          <w:sz w:val="24"/>
          <w:szCs w:val="24"/>
        </w:rPr>
      </w:pPr>
    </w:p>
    <w:p w14:paraId="6A969A0B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Microsoft Azure Blob Storage: https://azure.microsoft.com/pt-br/products/storage/blobs</w:t>
      </w:r>
    </w:p>
    <w:p w14:paraId="2EA09401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LGPD (Lei 13.709/2018): http://www.planalto.gov.br/ccivil_03/_ato2015-2018/2018/lei/l13709.htm</w:t>
      </w:r>
    </w:p>
    <w:p w14:paraId="615AB571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GDPR (UE 2016/679): https://gdpr-info.eu/</w:t>
      </w:r>
    </w:p>
    <w:p w14:paraId="6FEF8A09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ISO 27001:2022: https://www.iso.org/standard/27001</w:t>
      </w:r>
    </w:p>
    <w:p w14:paraId="538F813E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Azure Immutable Storage: https://docs.microsoft.com/en-us/azure/storage/blobs/immutable-storage</w:t>
      </w:r>
    </w:p>
    <w:p w14:paraId="435DF8AC" w14:textId="77777777" w:rsidR="00AB0F26" w:rsidRPr="00F72C73" w:rsidRDefault="00000000" w:rsidP="00F72C7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2C73">
        <w:rPr>
          <w:sz w:val="24"/>
          <w:szCs w:val="24"/>
        </w:rPr>
        <w:t>Azure Lifecycle Management: https://docs.microsoft.com/en-us/azure/storage/blobs/lifecycle-management-overview</w:t>
      </w:r>
    </w:p>
    <w:p w14:paraId="0719AD76" w14:textId="77777777" w:rsidR="00AB0F26" w:rsidRPr="00F72C73" w:rsidRDefault="00AB0F26" w:rsidP="00F72C73">
      <w:pPr>
        <w:rPr>
          <w:sz w:val="24"/>
          <w:szCs w:val="24"/>
        </w:rPr>
      </w:pPr>
    </w:p>
    <w:p w14:paraId="7F204C93" w14:textId="77777777" w:rsidR="00AB0F26" w:rsidRPr="00F72C73" w:rsidRDefault="00AB0F26" w:rsidP="00F72C73">
      <w:pPr>
        <w:rPr>
          <w:sz w:val="24"/>
          <w:szCs w:val="24"/>
        </w:rPr>
      </w:pPr>
    </w:p>
    <w:p w14:paraId="152692E6" w14:textId="77777777" w:rsidR="00AB0F26" w:rsidRPr="00F72C73" w:rsidRDefault="00AB0F26" w:rsidP="00F72C73">
      <w:pPr>
        <w:rPr>
          <w:sz w:val="24"/>
          <w:szCs w:val="24"/>
        </w:rPr>
      </w:pPr>
    </w:p>
    <w:p w14:paraId="03DE3FD3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Documento preparado por: Análise Técnica — Arquitetura Cloud</w:t>
      </w:r>
    </w:p>
    <w:p w14:paraId="004332F6" w14:textId="455D265D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Data: </w:t>
      </w:r>
      <w:r w:rsidR="0049039D">
        <w:rPr>
          <w:b/>
          <w:bCs/>
          <w:sz w:val="24"/>
          <w:szCs w:val="24"/>
        </w:rPr>
        <w:t>11</w:t>
      </w:r>
      <w:r w:rsidRPr="00F72C73">
        <w:rPr>
          <w:b/>
          <w:bCs/>
          <w:sz w:val="24"/>
          <w:szCs w:val="24"/>
        </w:rPr>
        <w:t>de maio de 2026</w:t>
      </w:r>
    </w:p>
    <w:p w14:paraId="2D06A869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>Versão: 1.0 Completa</w:t>
      </w:r>
    </w:p>
    <w:p w14:paraId="7377A1F4" w14:textId="77777777" w:rsidR="00AB0F26" w:rsidRPr="00F72C73" w:rsidRDefault="00000000" w:rsidP="00F72C73">
      <w:pPr>
        <w:rPr>
          <w:sz w:val="24"/>
          <w:szCs w:val="24"/>
        </w:rPr>
      </w:pPr>
      <w:r w:rsidRPr="00F72C73">
        <w:rPr>
          <w:b/>
          <w:bCs/>
          <w:sz w:val="24"/>
          <w:szCs w:val="24"/>
        </w:rPr>
        <w:t xml:space="preserve">Status: </w:t>
      </w:r>
      <w:r w:rsidRPr="00F72C73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72C73">
        <w:rPr>
          <w:b/>
          <w:bCs/>
          <w:sz w:val="24"/>
          <w:szCs w:val="24"/>
        </w:rPr>
        <w:t xml:space="preserve"> Pronto para Apresentação / Proposta Comercial</w:t>
      </w:r>
    </w:p>
    <w:p w14:paraId="4F8D05C0" w14:textId="77777777" w:rsidR="00AB0F26" w:rsidRPr="00F72C73" w:rsidRDefault="00AB0F26" w:rsidP="00F72C73">
      <w:pPr>
        <w:rPr>
          <w:sz w:val="24"/>
          <w:szCs w:val="24"/>
        </w:rPr>
      </w:pPr>
    </w:p>
    <w:sectPr w:rsidR="00AB0F26" w:rsidRPr="00F72C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77A9F"/>
    <w:multiLevelType w:val="hybridMultilevel"/>
    <w:tmpl w:val="0088DF5A"/>
    <w:lvl w:ilvl="0" w:tplc="19D0A574">
      <w:start w:val="1"/>
      <w:numFmt w:val="bullet"/>
      <w:lvlText w:val="●"/>
      <w:lvlJc w:val="left"/>
      <w:pPr>
        <w:ind w:left="720" w:hanging="360"/>
      </w:pPr>
    </w:lvl>
    <w:lvl w:ilvl="1" w:tplc="001C77D6">
      <w:start w:val="1"/>
      <w:numFmt w:val="bullet"/>
      <w:lvlText w:val="○"/>
      <w:lvlJc w:val="left"/>
      <w:pPr>
        <w:ind w:left="1440" w:hanging="360"/>
      </w:pPr>
    </w:lvl>
    <w:lvl w:ilvl="2" w:tplc="D8AE3452">
      <w:start w:val="1"/>
      <w:numFmt w:val="bullet"/>
      <w:lvlText w:val="■"/>
      <w:lvlJc w:val="left"/>
      <w:pPr>
        <w:ind w:left="2160" w:hanging="360"/>
      </w:pPr>
    </w:lvl>
    <w:lvl w:ilvl="3" w:tplc="BF70BC0E">
      <w:start w:val="1"/>
      <w:numFmt w:val="bullet"/>
      <w:lvlText w:val="●"/>
      <w:lvlJc w:val="left"/>
      <w:pPr>
        <w:ind w:left="2880" w:hanging="360"/>
      </w:pPr>
    </w:lvl>
    <w:lvl w:ilvl="4" w:tplc="DDDCCA7E">
      <w:start w:val="1"/>
      <w:numFmt w:val="bullet"/>
      <w:lvlText w:val="○"/>
      <w:lvlJc w:val="left"/>
      <w:pPr>
        <w:ind w:left="3600" w:hanging="360"/>
      </w:pPr>
    </w:lvl>
    <w:lvl w:ilvl="5" w:tplc="E0C0D9A2">
      <w:start w:val="1"/>
      <w:numFmt w:val="bullet"/>
      <w:lvlText w:val="■"/>
      <w:lvlJc w:val="left"/>
      <w:pPr>
        <w:ind w:left="4320" w:hanging="360"/>
      </w:pPr>
    </w:lvl>
    <w:lvl w:ilvl="6" w:tplc="953A6444">
      <w:start w:val="1"/>
      <w:numFmt w:val="bullet"/>
      <w:lvlText w:val="●"/>
      <w:lvlJc w:val="left"/>
      <w:pPr>
        <w:ind w:left="5040" w:hanging="360"/>
      </w:pPr>
    </w:lvl>
    <w:lvl w:ilvl="7" w:tplc="E0D4DF6A">
      <w:start w:val="1"/>
      <w:numFmt w:val="bullet"/>
      <w:lvlText w:val="●"/>
      <w:lvlJc w:val="left"/>
      <w:pPr>
        <w:ind w:left="5760" w:hanging="360"/>
      </w:pPr>
    </w:lvl>
    <w:lvl w:ilvl="8" w:tplc="A8F4292C">
      <w:start w:val="1"/>
      <w:numFmt w:val="bullet"/>
      <w:lvlText w:val="●"/>
      <w:lvlJc w:val="left"/>
      <w:pPr>
        <w:ind w:left="6480" w:hanging="360"/>
      </w:pPr>
    </w:lvl>
  </w:abstractNum>
  <w:num w:numId="1" w16cid:durableId="1191379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F26"/>
    <w:rsid w:val="000B4E00"/>
    <w:rsid w:val="00341943"/>
    <w:rsid w:val="0049039D"/>
    <w:rsid w:val="00493CD1"/>
    <w:rsid w:val="00AB0F26"/>
    <w:rsid w:val="00F7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5B835"/>
  <w15:docId w15:val="{C911B993-78A2-4968-82EE-2DCA2721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rFonts w:ascii="Calibri" w:eastAsia="Calibri" w:hAnsi="Calibri" w:cs="Calibri"/>
      <w:b/>
      <w:bCs/>
      <w:color w:val="1F4E78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rFonts w:ascii="Calibri" w:eastAsia="Calibri" w:hAnsi="Calibri" w:cs="Calibri"/>
      <w:b/>
      <w:bCs/>
      <w:color w:val="2E74B5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rFonts w:ascii="Calibri" w:eastAsia="Calibri" w:hAnsi="Calibri" w:cs="Calibri"/>
      <w:b/>
      <w:bCs/>
      <w:color w:val="4472C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5</Pages>
  <Words>1310</Words>
  <Characters>7075</Characters>
  <Application>Microsoft Office Word</Application>
  <DocSecurity>0</DocSecurity>
  <Lines>58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Proteção de Imagens - Azure Blob Storage</dc:title>
  <dc:creator>Axion Tecnologia</dc:creator>
  <dc:description>Arquitetura completa de proteção e backup com Azure Blob Storage</dc:description>
  <cp:lastModifiedBy>Santiago</cp:lastModifiedBy>
  <cp:revision>2</cp:revision>
  <dcterms:created xsi:type="dcterms:W3CDTF">2026-05-08T18:56:00Z</dcterms:created>
  <dcterms:modified xsi:type="dcterms:W3CDTF">2026-05-11T13:37:00Z</dcterms:modified>
</cp:coreProperties>
</file>