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Heliconia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UNION TEMPORAL AEI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Fredy Rodriguez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19/05/2026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-75.73303872719407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>CCM</w:t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-75.73303872719407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CAI DE POLICIA CCM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519-23002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519-23011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Local variedades Dora Garcia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519-230210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519-230354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Frente a GYM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519-230559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519-230633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Almacen Angelus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519-230747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519-230836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 mesin 5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519-230909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519-231046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POSTE_FIBRA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 mesina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519-231304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519-231423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POSTE_MADERA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 mesina frente a casa verde de 2 pisos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519-231449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519-231548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IE san rafael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519-231621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519-231730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