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tibp7vbab8j6" w:id="0"/>
      <w:bookmarkEnd w:id="0"/>
      <w:r w:rsidDel="00000000" w:rsidR="00000000" w:rsidRPr="00000000">
        <w:rPr>
          <w:rFonts w:ascii="Roboto" w:cs="Roboto" w:eastAsia="Roboto" w:hAnsi="Roboto"/>
          <w:b w:val="1"/>
          <w:bCs w:val="1"/>
          <w:color w:val="25272b"/>
          <w:sz w:val="36"/>
          <w:szCs w:val="36"/>
          <w:rtl w:val="0"/>
        </w:rPr>
        <w:t xml:space="preserve">Maxxa - Xtract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1bg59x6vn5mm"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Juan Alvarez, Sindy Villarreal</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mi50sd9f0f7k"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Hola, buenas tardes.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 Cindy, buenas tardes.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das un minuto?</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 Cindy.</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Ay, perdón, estaba muteada.</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Disculpa que no tenga la cámara, sino que me di cuenta porque veía que no me respondías.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Disculpa que no tenga la cámara,</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sino que no sé qué pasó con mi cámara.</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Hoy día he tenido problemas con la cámara.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no te hagas problema.</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estás?</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Bien, gracias.</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Disculpa la demora, se estaba yendo gente de la oficina y me tuve que ir a otra sala.</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te preocupes.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de Chile usted, verdad.</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correcto.</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Tú</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argentino.</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¿Qué posición tiene usted en Maxa?</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¿Cómo?</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posición tiene usted?</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Soy analista contable.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excelente.</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 un equipo a cargo.</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no, no tengo equipo.</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Está Sol.</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soy del área de contabilidad,</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pero no tengo equipos a</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cargo.</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bueno, ¿me quiere comentar un poco sobre la</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Mira, este,</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empresa?</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el tema de la empresa es Matsa.</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me refiero, ¿te refieres cuando nosotros queremos que ver las facturas de los proveedores?</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eso también lo que usted me quiera contar.</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el tema, bueno, a mí este Greta le un correo a nuestro jefe, a Felipe, eh, y Felipe me dijo que le escribiera a ver escuchar su propuesta,</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 ver si no servía, si no de verdad se iba a sentir mejor el flujo o agilizar y centralizar ese ese flujo.</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actualmente nosotros trabajamos con el RP que es de Fontana.</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Fontana.</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nosotros trabamos con el RP de Fontana.</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trabajamos con varias, tenemos varias, como decir, en un holding, empresas relacionadas, somos 11 compañías.</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 esas 11 compañías nos llevan diferentes facturas de proveedores.</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 algunas se maneja con otros más volumen y en otros es menos volumen.</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 realidad son como dos o tres empresas que son las que se manejan con más alto volumen, como 100 facturas.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¿Cómo funciona este proceso?</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Que nosotros las facturas las vemos bien sea por el por el RP de Fontana, la descargamos y se la enviamos a la al a la persona encargada que aprueba esas facturas porque ahorita estamos no tenemos en todas las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empresas no tenemos implementados las órdenes de compra.</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tienen implementado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la tenemos, no en todas las empresas, solamente en una que en dos que empezamos a implementar las orden de compra.</w:t>
      </w:r>
    </w:p>
    <w:p w:rsidR="00000000" w:rsidDel="00000000" w:rsidP="00000000" w:rsidRDefault="00000000" w:rsidRPr="00000000" w14:paraId="0000004F">
      <w:pPr>
        <w:pStyle w:val="Heading3"/>
        <w:spacing w:after="200" w:lineRule="auto"/>
        <w:rPr>
          <w:rFonts w:ascii="Roboto" w:cs="Roboto" w:eastAsia="Roboto" w:hAnsi="Roboto"/>
          <w:sz w:val="26"/>
          <w:szCs w:val="26"/>
        </w:rPr>
      </w:pPr>
      <w:bookmarkStart w:colFirst="0" w:colLast="0" w:name="_35eurv3ak6rb"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 por eso nosotros eh solicitamos vía correo electrónico eh la factura, mira esta factura, el número de factura, por tanto, y solicitamos el okay para que esa persona la pruebe y nosotros la contabilicemos.</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entiendo.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Cuando ese proveedor tiene orden de compra, nosotros solamente nos encargamos de de enviar el correo para que porque existe un área de tesorería que es la que se encarga de los pagos.</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Yo me encargo solamente de ingresar todas las facturas de proveedores.</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 yo le informo al área de tesorería que la factura ya está contabilizada en el en el</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sistema para que ella pueda proceder con el pago.</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Aquí también hay una parte como enredada porque,</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está.</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¿qué pasa?</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tesorería para armar el flujo de la nómina, ellos tienen que buscar como que todos los correos de aprobaciones o donde yo le envié las facturas de compra para armar la nómina y empiezan a juntar todos los correos.</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empiezan a juntar todos los correos y ella arma un correo aparte.</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 como un poco tedioso porque llama arma un correo aparte, adjunta todas esas facturas con sus okay, los que tengan okay,</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con orden de compra solamente utiliza la orden de compra y le envía eh arma</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la nómina y le y le envía pago,</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qué?</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que es otra persona que okay porque tiene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por qué junta todo en un</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que eh el aprobador,</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correo?</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 sea, el aprobador de la nómina tiene que ver todas las aprobaciones de esa factura, o sea, tiene que estar responsable de quién aprobó esa factura.</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 esa también como que es una parte tediosa.</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 por eso como que si nos llamó la atención a ver cómo llevan ustedes estos procesos para ver si nos</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sirve.</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que hoy en día la factura que no tiene orden de compra necesita tener su aprobación junto a la factura que se carga, digamos, si se quiere pagar.</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efectivamente en las auditorías nos van a preguntar eh qué esta aprobación cuando no hay orden de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compras.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cuántas personas son las que aprueban facturas?</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Son varias porque son depende son por áreas.</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Está el área de marketing, está el área legal,</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está el área de producto, el área de operaciones,</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son varias personas eh como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es un solo nivel de aprobación, eh, por ejemplo,</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nivel.</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primero un nivel operativo y después pasa un nivel gerencial, la aprobación previo a la contabilización.</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no, esa esta estas aprobaciones son a nivel gerencial.</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excelente.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 solo nivel.</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me está diciendo que de las 11 compañías, las que más facturan, que son dos o tres, cargan unos 100 comprobantes al mes.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sí, son como 100, como 100,</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todas,</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90, 80 por ahí,</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dependiendo dependiendo del mes.</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todas trabajan sobre el IRP de Fontana.</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Todas.</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todas.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 tiene un equipo técnico en su empresa.</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el equipo de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Tienen buena relación con el sistema de Fontana.</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Capaz que tengan un representante o hablen por ticket.</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por</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ticket</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nosotros hacemos es la automatización de todo el proceso que me comentó desde que le</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llega un correo la factura que me mencionó.</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desde que se imputa contablemente, desde que se aprueba, sin necesidad de hacer un intercambio por correo y se contabiliza la factura teniendo toda la información de aprobación junto a la factura.</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también se podría hacer la aprobación por grupo,</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Ja.</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un grupo sea asignado de de aprobar distintos proveedores, por ejemplo.</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lo trabajamos con varias empresas como Stanley acá en Argentina.</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eso se puede hacer sin problema.</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tenemos que validar es la capacidad de trabajar con su sistema de fontana.</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qué sistema han trabajado ustedes</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aparte?</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tenemos más de 50. En este momento estuvimos con SAP, Odu, Net Suite, Finegans, Oracle,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Pero no han tenido con de Fontana.</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 de Fontana.</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Creo que no.</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 sistema a medida o es un sistema conocido en</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Pero de hecho es conocido,</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Chile?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bueno, es conocido internacional, creo que está en Perú, Colombia, México y Chile.</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Argentina no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está.</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 ver, déjame que lo busco.</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 lo quiero buscar en nuestra base de sistemas</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De Fontana.</w:t>
      </w:r>
    </w:p>
    <w:p w:rsidR="00000000" w:rsidDel="00000000" w:rsidP="00000000" w:rsidRDefault="00000000" w:rsidRPr="00000000" w14:paraId="000000B8">
      <w:pPr>
        <w:pStyle w:val="Heading3"/>
        <w:spacing w:after="200" w:lineRule="auto"/>
        <w:rPr>
          <w:rFonts w:ascii="Roboto" w:cs="Roboto" w:eastAsia="Roboto" w:hAnsi="Roboto"/>
          <w:sz w:val="26"/>
          <w:szCs w:val="26"/>
        </w:rPr>
      </w:pPr>
      <w:bookmarkStart w:colFirst="0" w:colLast="0" w:name="_1u7ldz3z8sp3"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también.</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Dame un segundo.</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Capaz que ya trabajamos con ellos.</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ustedes operan desde</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Operamos desde Argentina y Uruguay y</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Argentina.</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trabajamos en toda Latinoamérica.</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Pero si de Fontana creo que están solo en cuatro países y eso lo</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nombré.</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Fontana.</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este listado no lo veo, pero vamos a ver de Fontana.</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Acá estoy viendo que tiene la posibilidad de una integración API.</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 es muy bueno.</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 sabe lo que es una integración API?</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como conectarse como una conexión del RP,</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Exactamente, exactamente.</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bueno, qué bueno.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Tenemos la posibilidad de trabajar con ustedes.</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 es genial.</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Responsis, perdón, estoy viendo la</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documentación.</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Contable.</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Documento de compra.</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buscar compra.</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 un listo de documentos de compra pendientes de pago.</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Órdenes de compra asociadas un pedido.</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Podemos buscar la orden de compra también.</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Detalles de documento de compra.</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Provider documenta ID.</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excelente.</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 tiene una versión en particular de de Fontana.</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versión,</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te pregunta como qué versión.</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pero para saber por las</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no, o sea, pienso que tenemos todo.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dudas.</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Lo que no creo que no tenemos incluido es una algo que agregaron ellos de Fontana que es algo con rindegasto o algo así.</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 no,</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Eso es sí,</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eso eso es una aplicación aparte, no hay problema.</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 eso, pero creo que lo demás sí estamos con todo porque aquí vemos los balances,</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factura, facturamos venta también,</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genial.</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todo.</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estoy viendo que su sistema es bastante completo, está muy bueno.</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Ahora creo que de Fontana implementó algo con las órdenes de compra, pero nosotros las órdenes de compra no la hacemos por medio de Fontana.</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Las órdenes de compra las hacemos por porque Maxa también traba, vende un software, como decir un RP, pero nosotros no utilizamos ese software que Mats ofrece.</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Nosotros trabajamos con de Fontana porque de Fontana es más completo.</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entonces en el RP que ofrece Matsa,</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por qué</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nosotros lo utilizamos para hacer las orden de compra.</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 algo</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hacen eso?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por qué no las cargan en de fontana</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cómo eh</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directamente?</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 sea, se decidió que las orden de compra se hicieran por el RP de nosotros.</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algún motivo en particular, perdón, yo pregunto desde el desconocimiento</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no, no, no por un No,</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 que yo creo yo creo que es porque en de Fontana es algo nuevo que no sé si es que algo nuevo que implementaron las ordenes de compra,</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porque yo tengo acá apenas un año y y yo creo que es algo</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Entiendo.</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nuevo y no sé si es algo que tienen que comprar aparte en realidad,</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bien, bien.</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pero algo así como muy particular,</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 segundo.</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no te lo sabría decir.</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 realidad y no sé si eso pueda</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 perfecto.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complicar más porque el RP donde nosotros sacamos la orden de compra es de otro RP, no es de</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claro.</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Fontana.</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es para todavía ofrecerles un producto más completo.</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realidad te comento cómo funciona nuestra solución.</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 parece?</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lo que hacemos es tomar en automático las facturas de compra y una vez tenemos la factura de compra,</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empezamos un proceso de implementación con la cuenta con la que trabajemos.</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Supongamos que el día de mañana empezamos a trabajar con Maxa y Cindy nos comenta que ella con su equipo carga las facturas de esta manera.</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ingresa una factura de luz, por ejemplo, sabemos que tiene que ir esta cuenta contable a dividido en estas empresas, por ejemplo, y automatizamos la contabilización en el sistema.</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Ahora,</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cuando la factura tiene una orden de compra relacionada, podemos ir un paso más allá nosotros y buscar la información de orden de compra que esté cargada en su sistema.</w:t>
      </w:r>
    </w:p>
    <w:p w:rsidR="00000000" w:rsidDel="00000000" w:rsidP="00000000" w:rsidRDefault="00000000" w:rsidRPr="00000000" w14:paraId="0000011F">
      <w:pPr>
        <w:pStyle w:val="Heading3"/>
        <w:spacing w:after="200" w:lineRule="auto"/>
        <w:rPr>
          <w:rFonts w:ascii="Roboto" w:cs="Roboto" w:eastAsia="Roboto" w:hAnsi="Roboto"/>
          <w:sz w:val="26"/>
          <w:szCs w:val="26"/>
        </w:rPr>
      </w:pPr>
      <w:bookmarkStart w:colFirst="0" w:colLast="0" w:name="_i6clmy94snxs"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la validación que hoy en día seguro estén haciendo manual de orden de compra contra factura, nosotros la podríamos hacer en automático si esa orden de compra está cargada en el sistema.</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 cómo sería si este el o podrían tener acceso al sistema que yo te estoy indicando que es otro RP que es el de nosotros, nuestro sistema de software.</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tendríamos que conocer la documentación del sistema suyo.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 eso si no lo</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acá para que para que eh hablemos el mismo idioma,</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tengo.</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CDI, básicamente, el sistema de Fontana tiene su información abierta al público, o sea, la información de API, que es lo que yo necesito, es abierta y la pude buscar desde Google, por ejemplo.</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de su sistema seguro sea cerrada y capaz le cueste un poco conseguirla</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internamente, eh, pero es algo que podemos hacer sin problemas, averiguar si se</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puede.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Eso tendría entonces que preguntarlo con el área de ti que me dé la información.</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 podría hacer eso de casualidad?</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tendría que preguntar.</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Voy a preguntar.</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 otra pregunta, con el tema de las personas que dan OK,</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porque no hay orden de compra, ¿cómo</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nosotros vamos a tener usuarios dentro de nuestra plataforma.</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sería?</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somos como un paso previo a su sistema de gestión donde van a poder ver todo lo que pasa antes de que la factura se contabilice y cuándo se contabilizó también.</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va a tener de beneficio esta plataforma?</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cada persona probadora va le vamos a poder crear un usuario y su usuario apenas ingrese una factura que sea asignada para él o para ella, automáticamente le va a llegar un correo con un link a la factura.</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 una factura por aprobar, esa persona puede ingresar y darle aprobado o rechazado.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Esa información queda en una auditoría con cada documento de manera histórica.</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una persona hace 3 años aprobó un documento, de acá a 3 años,</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vamos a poder ingresar en cualquier momento y saber quién aprobó esa factura, quién le asignó una imputación contable como cuenta, centro de costos, empresa.</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que eso es un poco cómo funcionaría esa parte.</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sé si se genial.</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sí, sí.</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Lo importante es que quede como que el historial, pues más que todo por las</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se tiene un historial.</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Para auditoría la herramienta es genial.</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auditorías.</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van a poder descargar reportes de aprobaciones con fechas de aprobación también, así que no va a haber problema con</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 por casualidad tú no tienes como que me muestres como un video como que ya esté funcionando, cómo lo cómo ha funcionado con otras empresas.</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te puedo enviar un video.</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parece que lo que más sirve en general, solemos hacer una segunda reunión en donde Nosotros te presentamos la herramienta a vos y capaz que a las personas decisoras, no sé si serás vos la persona que decide qué herramienta implementar.</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el</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el gerente genial.</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gerente.</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hacemos en general es tener una reunión así en vivo.</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se pueden ir sacando las consultas que tengan y les acercamos una propuesta comercial también.</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 perfecto, perfecto.</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¿Quiere que hagamos eso?</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sí, agendame.</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Cindy,</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Perdón, eh, sería para, mira, esta semana, déjame hablar con mi jefe.</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Lo que pasa es que esta semana que viene se cierre y de verdad que son los días más movidos entre</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esta y la y la primera semana de agosto.</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Son supermovidos, entonces hay más reuniones,</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hay gente que tenemos que cerrar las empresas.</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Me imagino que debe de saber,</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se les va a acabar con nosotros,</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Cindy, no sea problema.</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Entonces yo voy a hablar con él.</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Si tienes disponibilidad, yo te voy a escribir al correo.</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No, no sé si lo tengo.</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Creo que tengo el de Greta.</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te dejo el</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porfa.</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mío</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 yo te escribo si tiene la disponibilidad él para que puedas armar una reunión.</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 lo voy a copiar.</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te dejo mi número de teléfono también por si te es más fácil.</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tenés mi WhatsApp.</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Ah, sí, mucho</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ahí, Cindy, ten en cuenta que eh si es para de acá dos semanas,</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mejor.</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ahí ya tengo disponibilidad en el calendario.</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la semana que viene yo también estaba medio complicado, así que no hay problema.</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lo que voy a hacer es ponerme un aviso automático en 5 días para que busquemos coordinar esta</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reunión.</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 parece?</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7F">
      <w:pPr>
        <w:pStyle w:val="Heading3"/>
        <w:spacing w:after="200" w:lineRule="auto"/>
        <w:rPr>
          <w:rFonts w:ascii="Roboto" w:cs="Roboto" w:eastAsia="Roboto" w:hAnsi="Roboto"/>
          <w:sz w:val="26"/>
          <w:szCs w:val="26"/>
        </w:rPr>
      </w:pPr>
      <w:bookmarkStart w:colFirst="0" w:colLast="0" w:name="_u1l3v55bn312"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Me parece, me parece.</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 genial.</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así que la idea es que podamos tener esa reunión.</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ya tengo la información de de Fontana, lo cual está genial.</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ir validando si se puede tener la integración, que creo que no habría problema.</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llegado a ese punto, la semana que viene agendamos esta segunda reunión cuando ustedes les quede</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cómodo.</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Eh, por último, lo que le tengo que preguntar a los de TI es el el API, me dijiste.</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¿Quiere que se lo mande por correo?</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Sí, mejor porfa, para poderle preguntar exactamente las palabras que le tengo que decir a los</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 dale.</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Hagamos eso.</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defecto,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le mando un correo así.</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Le simplifico un poco ese paso y quedamos en contacto.</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Cindy, ahí tien mi número y correo.</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ya lo guardé, ya lo tengo aquí.</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 buenísimo.</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Bueno, bueno, Juan,</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Un placer,</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 placer.</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que estés bien.</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 fin de semana.</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Igualmente.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Igualmente.</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Chao.</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w:t>
      </w:r>
    </w:p>
    <w:p w:rsidR="00000000" w:rsidDel="00000000" w:rsidP="00000000" w:rsidRDefault="00000000" w:rsidRPr="00000000" w14:paraId="0000019F">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Sindy Villarreal: </w:t>
      </w:r>
      <w:r w:rsidDel="00000000" w:rsidR="00000000" w:rsidRPr="00000000">
        <w:rPr>
          <w:rFonts w:ascii="Roboto" w:cs="Roboto" w:eastAsia="Roboto" w:hAnsi="Roboto"/>
          <w:color w:val="434343"/>
          <w:sz w:val="20"/>
          <w:szCs w:val="20"/>
          <w:rtl w:val="0"/>
        </w:rPr>
        <w:t xml:space="preserve">Ciao.</w:t>
      </w:r>
    </w:p>
    <w:p w:rsidR="00000000" w:rsidDel="00000000" w:rsidP="00000000" w:rsidRDefault="00000000" w:rsidRPr="00000000" w14:paraId="000001A0">
      <w:pPr>
        <w:pStyle w:val="Heading3"/>
        <w:spacing w:after="160" w:before="160" w:lineRule="auto"/>
        <w:rPr>
          <w:rFonts w:ascii="Roboto" w:cs="Roboto" w:eastAsia="Roboto" w:hAnsi="Roboto"/>
        </w:rPr>
      </w:pPr>
      <w:bookmarkStart w:colFirst="0" w:colLast="0" w:name="_3vnhuclmkwek" w:id="7"/>
      <w:bookmarkEnd w:id="7"/>
      <w:r w:rsidDel="00000000" w:rsidR="00000000" w:rsidRPr="00000000">
        <w:rPr>
          <w:rFonts w:ascii="Roboto" w:cs="Roboto" w:eastAsia="Roboto" w:hAnsi="Roboto"/>
          <w:rtl w:val="0"/>
        </w:rPr>
        <w:t xml:space="preserve">La reunión finalizó después de 00:21:27 👋</w:t>
      </w:r>
    </w:p>
    <w:p w:rsidR="00000000" w:rsidDel="00000000" w:rsidP="00000000" w:rsidRDefault="00000000" w:rsidRPr="00000000" w14:paraId="000001A1">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1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