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A31398">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A31398">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A31398">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A31398">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A31398">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A31398">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A31398">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A31398">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A31398">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A31398">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A31398">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2D5EC0E" w:rsidR="00531FBF" w:rsidRPr="00B7788F" w:rsidRDefault="0081172B" w:rsidP="00B7788F">
            <w:pPr>
              <w:contextualSpacing/>
              <w:jc w:val="center"/>
              <w:rPr>
                <w:rFonts w:eastAsia="Times New Roman" w:cstheme="minorHAnsi"/>
                <w:b/>
                <w:bCs/>
                <w:sz w:val="22"/>
                <w:szCs w:val="22"/>
              </w:rPr>
            </w:pPr>
            <w:r>
              <w:rPr>
                <w:rFonts w:eastAsia="Times New Roman" w:cstheme="minorHAnsi"/>
                <w:b/>
                <w:bCs/>
                <w:sz w:val="22"/>
                <w:szCs w:val="22"/>
              </w:rPr>
              <w:t>8/15/2024</w:t>
            </w:r>
          </w:p>
        </w:tc>
        <w:tc>
          <w:tcPr>
            <w:tcW w:w="2338" w:type="dxa"/>
            <w:tcMar>
              <w:left w:w="115" w:type="dxa"/>
              <w:right w:w="115" w:type="dxa"/>
            </w:tcMar>
          </w:tcPr>
          <w:p w14:paraId="07699096" w14:textId="09C9FE5A" w:rsidR="00531FBF" w:rsidRPr="00B7788F" w:rsidRDefault="0081172B" w:rsidP="00B7788F">
            <w:pPr>
              <w:contextualSpacing/>
              <w:jc w:val="center"/>
              <w:rPr>
                <w:rFonts w:eastAsia="Times New Roman" w:cstheme="minorHAnsi"/>
                <w:b/>
                <w:bCs/>
                <w:sz w:val="22"/>
                <w:szCs w:val="22"/>
              </w:rPr>
            </w:pPr>
            <w:r>
              <w:rPr>
                <w:rFonts w:eastAsia="Times New Roman" w:cstheme="minorHAnsi"/>
                <w:b/>
                <w:bCs/>
                <w:sz w:val="22"/>
                <w:szCs w:val="22"/>
              </w:rPr>
              <w:t>Jordan Santiago</w:t>
            </w:r>
          </w:p>
        </w:tc>
        <w:tc>
          <w:tcPr>
            <w:tcW w:w="2338" w:type="dxa"/>
            <w:tcMar>
              <w:left w:w="115" w:type="dxa"/>
              <w:right w:w="115" w:type="dxa"/>
            </w:tcMar>
          </w:tcPr>
          <w:p w14:paraId="77DC76FF" w14:textId="497C4909" w:rsidR="00C32F3D" w:rsidRPr="00B7788F" w:rsidRDefault="0081172B" w:rsidP="00B7788F">
            <w:pPr>
              <w:contextualSpacing/>
              <w:jc w:val="center"/>
              <w:rPr>
                <w:rFonts w:eastAsia="Times New Roman" w:cstheme="minorHAnsi"/>
                <w:b/>
                <w:bCs/>
                <w:sz w:val="22"/>
                <w:szCs w:val="22"/>
              </w:rPr>
            </w:pPr>
            <w:r>
              <w:rPr>
                <w:rFonts w:eastAsia="Times New Roman" w:cstheme="minorHAnsi"/>
                <w:b/>
                <w:bCs/>
                <w:sz w:val="22"/>
                <w:szCs w:val="22"/>
              </w:rPr>
              <w:t>Initial Document Creation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35C3825" w:rsidR="00485402" w:rsidRPr="00B7788F" w:rsidRDefault="0081172B" w:rsidP="00D47759">
      <w:pPr>
        <w:contextualSpacing/>
        <w:rPr>
          <w:rFonts w:cstheme="minorHAnsi"/>
          <w:sz w:val="22"/>
          <w:szCs w:val="22"/>
        </w:rPr>
      </w:pPr>
      <w:r>
        <w:rPr>
          <w:rFonts w:cstheme="minorHAnsi"/>
          <w:sz w:val="22"/>
          <w:szCs w:val="22"/>
        </w:rPr>
        <w:t>Jordan Santiago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4F35E55" w14:textId="01D0CE34" w:rsidR="00EF028B" w:rsidRPr="00EF028B" w:rsidRDefault="00EC5183" w:rsidP="008F306A">
      <w:pPr>
        <w:contextualSpacing/>
        <w:rPr>
          <w:rFonts w:eastAsia="Times New Roman"/>
          <w:color w:val="FF0000"/>
          <w:sz w:val="22"/>
          <w:szCs w:val="22"/>
        </w:rPr>
      </w:pPr>
      <w:r>
        <w:rPr>
          <w:rFonts w:eastAsia="Times New Roman"/>
          <w:sz w:val="22"/>
          <w:szCs w:val="22"/>
        </w:rPr>
        <w:t xml:space="preserve">I would recommend </w:t>
      </w:r>
      <w:r w:rsidR="004759B6">
        <w:rPr>
          <w:rFonts w:eastAsia="Times New Roman"/>
          <w:sz w:val="22"/>
          <w:szCs w:val="22"/>
        </w:rPr>
        <w:t xml:space="preserve">using </w:t>
      </w:r>
      <w:r w:rsidR="00CD5C91">
        <w:rPr>
          <w:rFonts w:eastAsia="Times New Roman"/>
          <w:sz w:val="22"/>
          <w:szCs w:val="22"/>
        </w:rPr>
        <w:t>the Advanced Encryption Standard (AES) encryption</w:t>
      </w:r>
      <w:r>
        <w:rPr>
          <w:rFonts w:eastAsia="Times New Roman"/>
          <w:sz w:val="22"/>
          <w:szCs w:val="22"/>
        </w:rPr>
        <w:t xml:space="preserve"> </w:t>
      </w:r>
      <w:r w:rsidR="00E85F99">
        <w:rPr>
          <w:rFonts w:eastAsia="Times New Roman"/>
          <w:sz w:val="22"/>
          <w:szCs w:val="22"/>
        </w:rPr>
        <w:t>algorithm cipher</w:t>
      </w:r>
      <w:r w:rsidR="00CD5C91">
        <w:rPr>
          <w:rFonts w:eastAsia="Times New Roman"/>
          <w:sz w:val="22"/>
          <w:szCs w:val="22"/>
        </w:rPr>
        <w:t xml:space="preserve"> along with the SHA-256 cryptographic hash for message validation</w:t>
      </w:r>
      <w:r w:rsidR="00E85F99">
        <w:rPr>
          <w:rFonts w:eastAsia="Times New Roman"/>
          <w:sz w:val="22"/>
          <w:szCs w:val="22"/>
        </w:rPr>
        <w:t xml:space="preserve"> for Artemis Financial</w:t>
      </w:r>
      <w:r w:rsidR="00ED347B">
        <w:rPr>
          <w:rFonts w:eastAsia="Times New Roman"/>
          <w:sz w:val="22"/>
          <w:szCs w:val="22"/>
        </w:rPr>
        <w:t xml:space="preserve"> because of </w:t>
      </w:r>
      <w:r w:rsidR="00CD5C91">
        <w:rPr>
          <w:rFonts w:eastAsia="Times New Roman"/>
          <w:sz w:val="22"/>
          <w:szCs w:val="22"/>
        </w:rPr>
        <w:t>their</w:t>
      </w:r>
      <w:r w:rsidR="00ED347B">
        <w:rPr>
          <w:rFonts w:eastAsia="Times New Roman"/>
          <w:sz w:val="22"/>
          <w:szCs w:val="22"/>
        </w:rPr>
        <w:t xml:space="preserve"> strength against </w:t>
      </w:r>
      <w:r w:rsidR="00CD5C91">
        <w:rPr>
          <w:rFonts w:eastAsia="Times New Roman"/>
          <w:sz w:val="22"/>
          <w:szCs w:val="22"/>
        </w:rPr>
        <w:t>being broken by an attacker</w:t>
      </w:r>
      <w:r w:rsidR="00ED347B">
        <w:rPr>
          <w:rFonts w:eastAsia="Times New Roman"/>
          <w:sz w:val="22"/>
          <w:szCs w:val="22"/>
        </w:rPr>
        <w:t xml:space="preserve">. </w:t>
      </w:r>
      <w:r w:rsidR="00CD5C91">
        <w:rPr>
          <w:rFonts w:eastAsia="Times New Roman"/>
          <w:sz w:val="22"/>
          <w:szCs w:val="22"/>
        </w:rPr>
        <w:t xml:space="preserve">AES is the gold standard of encryption and has been used by the government </w:t>
      </w:r>
      <w:r w:rsidR="00373C8B">
        <w:rPr>
          <w:rFonts w:eastAsia="Times New Roman"/>
          <w:sz w:val="22"/>
          <w:szCs w:val="22"/>
        </w:rPr>
        <w:t>for decades because it is considered invulnerable to all attacks except brute force (</w:t>
      </w:r>
      <w:r w:rsidR="0036411D" w:rsidRPr="0036411D">
        <w:rPr>
          <w:rFonts w:eastAsia="Times New Roman"/>
          <w:sz w:val="22"/>
          <w:szCs w:val="22"/>
        </w:rPr>
        <w:t>Simplilearn, 2024).</w:t>
      </w:r>
      <w:r w:rsidR="00B7268E">
        <w:rPr>
          <w:rFonts w:eastAsia="Times New Roman"/>
          <w:sz w:val="22"/>
          <w:szCs w:val="22"/>
        </w:rPr>
        <w:t xml:space="preserve"> Similarly, SHA-256 </w:t>
      </w:r>
      <w:r w:rsidR="0064147B">
        <w:rPr>
          <w:rFonts w:eastAsia="Times New Roman"/>
          <w:sz w:val="22"/>
          <w:szCs w:val="22"/>
        </w:rPr>
        <w:t>is one of the strongest hash functions available</w:t>
      </w:r>
      <w:r w:rsidR="00250E26">
        <w:rPr>
          <w:rFonts w:eastAsia="Times New Roman"/>
          <w:sz w:val="22"/>
          <w:szCs w:val="22"/>
        </w:rPr>
        <w:t xml:space="preserve">, making the combination </w:t>
      </w:r>
      <w:r w:rsidR="004B33CA">
        <w:rPr>
          <w:rFonts w:eastAsia="Times New Roman"/>
          <w:sz w:val="22"/>
          <w:szCs w:val="22"/>
        </w:rPr>
        <w:t xml:space="preserve">one of the most powerful that any application could use. </w:t>
      </w:r>
      <w:r w:rsidR="00FA5A3A">
        <w:rPr>
          <w:rFonts w:eastAsia="Times New Roman"/>
          <w:sz w:val="22"/>
          <w:szCs w:val="22"/>
        </w:rPr>
        <w:t>A has</w:t>
      </w:r>
      <w:r w:rsidR="00940BF4">
        <w:rPr>
          <w:rFonts w:eastAsia="Times New Roman"/>
          <w:sz w:val="22"/>
          <w:szCs w:val="22"/>
        </w:rPr>
        <w:t>h</w:t>
      </w:r>
      <w:r w:rsidR="00FA5A3A">
        <w:rPr>
          <w:rFonts w:eastAsia="Times New Roman"/>
          <w:sz w:val="22"/>
          <w:szCs w:val="22"/>
        </w:rPr>
        <w:t xml:space="preserve"> function is essentially a </w:t>
      </w:r>
      <w:r w:rsidR="004544EB">
        <w:rPr>
          <w:rFonts w:eastAsia="Times New Roman"/>
          <w:sz w:val="22"/>
          <w:szCs w:val="22"/>
        </w:rPr>
        <w:t xml:space="preserve">method of verifying that something has not been tampered with by providing </w:t>
      </w:r>
      <w:r w:rsidR="003E230B">
        <w:rPr>
          <w:rFonts w:eastAsia="Times New Roman"/>
          <w:sz w:val="22"/>
          <w:szCs w:val="22"/>
        </w:rPr>
        <w:t>the</w:t>
      </w:r>
      <w:r w:rsidR="004544EB">
        <w:rPr>
          <w:rFonts w:eastAsia="Times New Roman"/>
          <w:sz w:val="22"/>
          <w:szCs w:val="22"/>
        </w:rPr>
        <w:t xml:space="preserve"> receiver a means to </w:t>
      </w:r>
      <w:r w:rsidR="003E230B">
        <w:rPr>
          <w:rFonts w:eastAsia="Times New Roman"/>
          <w:sz w:val="22"/>
          <w:szCs w:val="22"/>
        </w:rPr>
        <w:t xml:space="preserve">check the original has against the document. </w:t>
      </w:r>
      <w:r w:rsidR="007F52B0">
        <w:rPr>
          <w:rFonts w:eastAsia="Times New Roman"/>
          <w:sz w:val="22"/>
          <w:szCs w:val="22"/>
        </w:rPr>
        <w:t xml:space="preserve">Neither AES nor SHA-256 have ever been compromised, and the chances of them becoming compromised </w:t>
      </w:r>
      <w:r w:rsidR="00250E26">
        <w:rPr>
          <w:rFonts w:eastAsia="Times New Roman"/>
          <w:sz w:val="22"/>
          <w:szCs w:val="22"/>
        </w:rPr>
        <w:t xml:space="preserve">are extremely low. </w:t>
      </w:r>
      <w:r w:rsidR="004B33CA">
        <w:rPr>
          <w:rFonts w:eastAsia="Times New Roman"/>
          <w:sz w:val="22"/>
          <w:szCs w:val="22"/>
        </w:rPr>
        <w:t xml:space="preserve">This is because they can both utilize a high bit level, 256 bits maximum. </w:t>
      </w:r>
      <w:r w:rsidR="00661342">
        <w:rPr>
          <w:rFonts w:eastAsia="Times New Roman"/>
          <w:sz w:val="22"/>
          <w:szCs w:val="22"/>
        </w:rPr>
        <w:t xml:space="preserve">To put this into perspective, </w:t>
      </w:r>
      <w:r w:rsidR="000C36DE" w:rsidRPr="000C36DE">
        <w:rPr>
          <w:rFonts w:eastAsia="Times New Roman"/>
          <w:sz w:val="22"/>
          <w:szCs w:val="22"/>
        </w:rPr>
        <w:t>the Digital Encryption Standard (DES) has a 56-bit key</w:t>
      </w:r>
      <w:r w:rsidR="000C36DE">
        <w:rPr>
          <w:rFonts w:eastAsia="Times New Roman"/>
          <w:sz w:val="22"/>
          <w:szCs w:val="22"/>
        </w:rPr>
        <w:t xml:space="preserve"> and can be cracked in 362 seconds, while AES-128, not even 256, would take around 36 quadrillion years to crack</w:t>
      </w:r>
      <w:r w:rsidR="00AC4810">
        <w:rPr>
          <w:rFonts w:eastAsia="Times New Roman"/>
          <w:sz w:val="22"/>
          <w:szCs w:val="22"/>
        </w:rPr>
        <w:t xml:space="preserve"> (</w:t>
      </w:r>
      <w:r w:rsidR="00210060" w:rsidRPr="00210060">
        <w:rPr>
          <w:rFonts w:eastAsia="Times New Roman"/>
          <w:sz w:val="22"/>
          <w:szCs w:val="22"/>
        </w:rPr>
        <w:t>Rimkiene, 2022).</w:t>
      </w:r>
      <w:r w:rsidR="00D2169A">
        <w:rPr>
          <w:rFonts w:eastAsia="Times New Roman"/>
          <w:sz w:val="22"/>
          <w:szCs w:val="22"/>
        </w:rPr>
        <w:t xml:space="preserve"> AES and SHA-256 both use randomization in their processes. </w:t>
      </w:r>
      <w:r w:rsidR="00D60F11">
        <w:rPr>
          <w:rFonts w:eastAsia="Times New Roman"/>
          <w:sz w:val="22"/>
          <w:szCs w:val="22"/>
        </w:rPr>
        <w:t>Randomizing the data, or the hash, creates a security layer that is unique and unable to be reproduced. AES utilizes an asymmetric ke</w:t>
      </w:r>
      <w:r w:rsidR="00CA2BA8">
        <w:rPr>
          <w:rFonts w:eastAsia="Times New Roman"/>
          <w:sz w:val="22"/>
          <w:szCs w:val="22"/>
        </w:rPr>
        <w:t xml:space="preserve">y and SHA-256 uses a symmetric key. Asymmetric keys create two private keys, where the only </w:t>
      </w:r>
      <w:r w:rsidR="00DF72BE">
        <w:rPr>
          <w:rFonts w:eastAsia="Times New Roman"/>
          <w:sz w:val="22"/>
          <w:szCs w:val="22"/>
        </w:rPr>
        <w:t>way</w:t>
      </w:r>
      <w:r w:rsidR="00CA2BA8">
        <w:rPr>
          <w:rFonts w:eastAsia="Times New Roman"/>
          <w:sz w:val="22"/>
          <w:szCs w:val="22"/>
        </w:rPr>
        <w:t xml:space="preserve"> to decrypt the data is to bring both private keys together. </w:t>
      </w:r>
      <w:r w:rsidR="00DF72BE">
        <w:rPr>
          <w:rFonts w:eastAsia="Times New Roman"/>
          <w:sz w:val="22"/>
          <w:szCs w:val="22"/>
        </w:rPr>
        <w:t xml:space="preserve">Because both keys are unique, this also significantly strengthens the security of the data. Symmetric keys use a public key and a private key. The public key is readily available to </w:t>
      </w:r>
      <w:r w:rsidR="008921EF">
        <w:rPr>
          <w:rFonts w:eastAsia="Times New Roman"/>
          <w:sz w:val="22"/>
          <w:szCs w:val="22"/>
        </w:rPr>
        <w:t>everyone,</w:t>
      </w:r>
      <w:r w:rsidR="00B64023">
        <w:rPr>
          <w:rFonts w:eastAsia="Times New Roman"/>
          <w:sz w:val="22"/>
          <w:szCs w:val="22"/>
        </w:rPr>
        <w:t xml:space="preserve"> and the </w:t>
      </w:r>
      <w:r w:rsidR="008921EF">
        <w:rPr>
          <w:rFonts w:eastAsia="Times New Roman"/>
          <w:sz w:val="22"/>
          <w:szCs w:val="22"/>
        </w:rPr>
        <w:t>receiver</w:t>
      </w:r>
      <w:r w:rsidR="00B64023">
        <w:rPr>
          <w:rFonts w:eastAsia="Times New Roman"/>
          <w:sz w:val="22"/>
          <w:szCs w:val="22"/>
        </w:rPr>
        <w:t xml:space="preserve"> will have a unique key that works for their specific data. </w:t>
      </w:r>
      <w:r w:rsidR="008921EF">
        <w:rPr>
          <w:rFonts w:eastAsia="Times New Roman"/>
          <w:sz w:val="22"/>
          <w:szCs w:val="22"/>
        </w:rPr>
        <w:t xml:space="preserve">This is less secure but uses less resources than an asymmetric key. Encryption has been used as long as there </w:t>
      </w:r>
      <w:r w:rsidR="00C65098">
        <w:rPr>
          <w:rFonts w:eastAsia="Times New Roman"/>
          <w:sz w:val="22"/>
          <w:szCs w:val="22"/>
        </w:rPr>
        <w:t>has been</w:t>
      </w:r>
      <w:r w:rsidR="008921EF">
        <w:rPr>
          <w:rFonts w:eastAsia="Times New Roman"/>
          <w:sz w:val="22"/>
          <w:szCs w:val="22"/>
        </w:rPr>
        <w:t xml:space="preserve"> secret </w:t>
      </w:r>
      <w:r w:rsidR="003761ED">
        <w:rPr>
          <w:rFonts w:eastAsia="Times New Roman"/>
          <w:sz w:val="22"/>
          <w:szCs w:val="22"/>
        </w:rPr>
        <w:t xml:space="preserve">information that needed to be passed. In a more basic form, this could look like </w:t>
      </w:r>
      <w:r w:rsidR="00C65098">
        <w:rPr>
          <w:rFonts w:eastAsia="Times New Roman"/>
          <w:sz w:val="22"/>
          <w:szCs w:val="22"/>
        </w:rPr>
        <w:t xml:space="preserve">encoded messages or secret languages. </w:t>
      </w:r>
      <w:r w:rsidR="00FC118D">
        <w:rPr>
          <w:rFonts w:eastAsia="Times New Roman"/>
          <w:sz w:val="22"/>
          <w:szCs w:val="22"/>
        </w:rPr>
        <w:t xml:space="preserve">Today, encryption is sophisticated to the point where it is almost impossible to break. </w:t>
      </w:r>
      <w:r w:rsidR="008F306A">
        <w:rPr>
          <w:rFonts w:eastAsia="Times New Roman"/>
          <w:sz w:val="22"/>
          <w:szCs w:val="22"/>
        </w:rPr>
        <w:t>It can also be used to protect much more than messages, as it can be applied to anything that lives on a computer or network.</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5EDF9C92" w14:textId="77777777" w:rsidR="00F76D24" w:rsidRPr="00B7788F" w:rsidRDefault="00F76D24" w:rsidP="00D47759">
      <w:pPr>
        <w:contextualSpacing/>
        <w:rPr>
          <w:rFonts w:eastAsia="Times New Roman" w:cstheme="minorHAnsi"/>
          <w:sz w:val="22"/>
          <w:szCs w:val="22"/>
        </w:rPr>
      </w:pPr>
    </w:p>
    <w:p w14:paraId="6BEBCC74" w14:textId="019C4289" w:rsidR="003978A0" w:rsidRDefault="003147F4" w:rsidP="00D47759">
      <w:pPr>
        <w:contextualSpacing/>
        <w:rPr>
          <w:rFonts w:eastAsia="Times New Roman" w:cstheme="minorHAnsi"/>
          <w:sz w:val="22"/>
          <w:szCs w:val="22"/>
        </w:rPr>
      </w:pPr>
      <w:r w:rsidRPr="003147F4">
        <w:rPr>
          <w:rFonts w:eastAsia="Times New Roman" w:cstheme="minorHAnsi"/>
          <w:noProof/>
          <w:sz w:val="22"/>
          <w:szCs w:val="22"/>
        </w:rPr>
        <w:drawing>
          <wp:inline distT="0" distB="0" distL="0" distR="0" wp14:anchorId="62B13E62" wp14:editId="07AE55F1">
            <wp:extent cx="5943600" cy="2552065"/>
            <wp:effectExtent l="0" t="0" r="0" b="635"/>
            <wp:docPr id="1348458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58121" name="Picture 1" descr="A screenshot of a computer&#10;&#10;Description automatically generated"/>
                    <pic:cNvPicPr/>
                  </pic:nvPicPr>
                  <pic:blipFill>
                    <a:blip r:embed="rId13"/>
                    <a:stretch>
                      <a:fillRect/>
                    </a:stretch>
                  </pic:blipFill>
                  <pic:spPr>
                    <a:xfrm>
                      <a:off x="0" y="0"/>
                      <a:ext cx="5943600" cy="2552065"/>
                    </a:xfrm>
                    <a:prstGeom prst="rect">
                      <a:avLst/>
                    </a:prstGeom>
                  </pic:spPr>
                </pic:pic>
              </a:graphicData>
            </a:graphic>
          </wp:inline>
        </w:drawing>
      </w:r>
    </w:p>
    <w:p w14:paraId="7F393352" w14:textId="77777777" w:rsidR="00F76D24" w:rsidRDefault="00F76D24" w:rsidP="00D47759">
      <w:pPr>
        <w:contextualSpacing/>
        <w:rPr>
          <w:rFonts w:eastAsia="Times New Roman" w:cstheme="minorHAnsi"/>
          <w:sz w:val="22"/>
          <w:szCs w:val="22"/>
        </w:rPr>
      </w:pPr>
    </w:p>
    <w:p w14:paraId="0AE1C104" w14:textId="0BB5EDA2" w:rsidR="00D17DBE" w:rsidRPr="00B7788F" w:rsidRDefault="00E87683" w:rsidP="00D47759">
      <w:pPr>
        <w:contextualSpacing/>
        <w:rPr>
          <w:rFonts w:cstheme="minorHAnsi"/>
          <w:sz w:val="22"/>
          <w:szCs w:val="22"/>
        </w:rPr>
      </w:pPr>
      <w:r w:rsidRPr="00E87683">
        <w:rPr>
          <w:rFonts w:eastAsia="Times New Roman" w:cstheme="minorHAnsi"/>
          <w:noProof/>
          <w:sz w:val="22"/>
          <w:szCs w:val="22"/>
        </w:rPr>
        <w:lastRenderedPageBreak/>
        <w:drawing>
          <wp:inline distT="0" distB="0" distL="0" distR="0" wp14:anchorId="294AA35F" wp14:editId="7B1C92C0">
            <wp:extent cx="3801005" cy="4839375"/>
            <wp:effectExtent l="19050" t="19050" r="28575" b="18415"/>
            <wp:docPr id="685891682"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91682" name="Picture 1" descr="A screenshot of a certificate&#10;&#10;Description automatically generated"/>
                    <pic:cNvPicPr/>
                  </pic:nvPicPr>
                  <pic:blipFill>
                    <a:blip r:embed="rId14"/>
                    <a:stretch>
                      <a:fillRect/>
                    </a:stretch>
                  </pic:blipFill>
                  <pic:spPr>
                    <a:xfrm>
                      <a:off x="0" y="0"/>
                      <a:ext cx="3801005" cy="4839375"/>
                    </a:xfrm>
                    <a:prstGeom prst="rect">
                      <a:avLst/>
                    </a:prstGeom>
                    <a:ln w="12700">
                      <a:solidFill>
                        <a:schemeClr val="tx1"/>
                      </a:solid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4DCA5D31" w14:textId="6357264A" w:rsidR="00732219" w:rsidRPr="00732219" w:rsidRDefault="000245F1" w:rsidP="006433CF">
      <w:pPr>
        <w:contextualSpacing/>
        <w:rPr>
          <w:rFonts w:eastAsia="Times New Roman" w:cstheme="minorHAnsi"/>
          <w:color w:val="FF0000"/>
          <w:sz w:val="22"/>
          <w:szCs w:val="22"/>
        </w:rPr>
      </w:pPr>
      <w:r w:rsidRPr="000245F1">
        <w:rPr>
          <w:rFonts w:eastAsia="Times New Roman" w:cstheme="minorHAnsi"/>
          <w:noProof/>
          <w:sz w:val="22"/>
          <w:szCs w:val="22"/>
        </w:rPr>
        <w:drawing>
          <wp:inline distT="0" distB="0" distL="0" distR="0" wp14:anchorId="686FE27F" wp14:editId="53AEB30D">
            <wp:extent cx="5943600" cy="1322705"/>
            <wp:effectExtent l="19050" t="19050" r="19050" b="10795"/>
            <wp:docPr id="1002379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9766" name="Picture 1" descr="A screenshot of a computer&#10;&#10;Description automatically generated"/>
                    <pic:cNvPicPr/>
                  </pic:nvPicPr>
                  <pic:blipFill>
                    <a:blip r:embed="rId15"/>
                    <a:stretch>
                      <a:fillRect/>
                    </a:stretch>
                  </pic:blipFill>
                  <pic:spPr>
                    <a:xfrm>
                      <a:off x="0" y="0"/>
                      <a:ext cx="5943600" cy="1322705"/>
                    </a:xfrm>
                    <a:prstGeom prst="rect">
                      <a:avLst/>
                    </a:prstGeom>
                    <a:ln w="12700">
                      <a:solidFill>
                        <a:schemeClr val="tx1"/>
                      </a:solid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3FC81244" w14:textId="77777777" w:rsidR="00ED07D2" w:rsidRDefault="00ED07D2" w:rsidP="00D47759">
      <w:pPr>
        <w:contextualSpacing/>
        <w:rPr>
          <w:sz w:val="22"/>
          <w:szCs w:val="22"/>
        </w:rPr>
      </w:pPr>
    </w:p>
    <w:p w14:paraId="3E767CE6" w14:textId="7DBFBD88" w:rsidR="00ED07D2" w:rsidRPr="00B7788F" w:rsidRDefault="00265A64" w:rsidP="00D47759">
      <w:pPr>
        <w:contextualSpacing/>
        <w:rPr>
          <w:rFonts w:cstheme="minorHAnsi"/>
          <w:sz w:val="22"/>
          <w:szCs w:val="22"/>
        </w:rPr>
      </w:pPr>
      <w:r>
        <w:rPr>
          <w:rFonts w:cstheme="minorHAnsi"/>
          <w:sz w:val="22"/>
          <w:szCs w:val="22"/>
        </w:rPr>
        <w:t>Although my certificate is now being used the webpage is still showing as not secure. The reason for this is that my certificate is self signed and therefore cannot be validated by the browser. I’ve included a the certificate viewer into the screenshot to show that my certificate is in fact connected to the webpage.</w:t>
      </w:r>
    </w:p>
    <w:p w14:paraId="2CB31EF5" w14:textId="77777777" w:rsidR="003978A0" w:rsidRDefault="003978A0" w:rsidP="00D47759">
      <w:pPr>
        <w:contextualSpacing/>
        <w:rPr>
          <w:rFonts w:eastAsia="Times New Roman" w:cstheme="minorHAnsi"/>
          <w:sz w:val="22"/>
          <w:szCs w:val="22"/>
        </w:rPr>
      </w:pPr>
    </w:p>
    <w:p w14:paraId="6F681708" w14:textId="7F2F4EAF" w:rsidR="00DB5652" w:rsidRDefault="00ED07D2" w:rsidP="00D47759">
      <w:pPr>
        <w:contextualSpacing/>
        <w:rPr>
          <w:rFonts w:cstheme="minorHAnsi"/>
          <w:sz w:val="22"/>
          <w:szCs w:val="22"/>
        </w:rPr>
      </w:pPr>
      <w:r w:rsidRPr="00ED07D2">
        <w:rPr>
          <w:rFonts w:eastAsia="Times New Roman" w:cstheme="minorHAnsi"/>
          <w:noProof/>
          <w:sz w:val="22"/>
          <w:szCs w:val="22"/>
        </w:rPr>
        <w:lastRenderedPageBreak/>
        <w:drawing>
          <wp:inline distT="0" distB="0" distL="0" distR="0" wp14:anchorId="54EA83F0" wp14:editId="58FF4DEF">
            <wp:extent cx="5943600" cy="3708400"/>
            <wp:effectExtent l="19050" t="19050" r="19050" b="25400"/>
            <wp:docPr id="1943646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46550" name="Picture 1" descr="A screenshot of a computer&#10;&#10;Description automatically generated"/>
                    <pic:cNvPicPr/>
                  </pic:nvPicPr>
                  <pic:blipFill>
                    <a:blip r:embed="rId16"/>
                    <a:stretch>
                      <a:fillRect/>
                    </a:stretch>
                  </pic:blipFill>
                  <pic:spPr>
                    <a:xfrm>
                      <a:off x="0" y="0"/>
                      <a:ext cx="5943600" cy="3708400"/>
                    </a:xfrm>
                    <a:prstGeom prst="rect">
                      <a:avLst/>
                    </a:prstGeom>
                    <a:ln w="12700">
                      <a:solidFill>
                        <a:schemeClr val="tx1"/>
                      </a:solidFill>
                    </a:ln>
                  </pic:spPr>
                </pic:pic>
              </a:graphicData>
            </a:graphic>
          </wp:inline>
        </w:drawing>
      </w:r>
    </w:p>
    <w:p w14:paraId="7A013BD0" w14:textId="77777777" w:rsidR="00ED07D2" w:rsidRPr="00B7788F" w:rsidRDefault="00ED07D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079E51F1" w:rsidR="00E33862" w:rsidRDefault="003B3A54" w:rsidP="00D47759">
      <w:pPr>
        <w:contextualSpacing/>
        <w:rPr>
          <w:rFonts w:eastAsia="Times New Roman" w:cstheme="minorHAnsi"/>
          <w:sz w:val="22"/>
          <w:szCs w:val="22"/>
        </w:rPr>
      </w:pPr>
      <w:r w:rsidRPr="003B3A54">
        <w:rPr>
          <w:rFonts w:eastAsia="Times New Roman" w:cstheme="minorHAnsi"/>
          <w:noProof/>
          <w:sz w:val="22"/>
          <w:szCs w:val="22"/>
        </w:rPr>
        <w:drawing>
          <wp:inline distT="0" distB="0" distL="0" distR="0" wp14:anchorId="5FBA50E8" wp14:editId="153B78E4">
            <wp:extent cx="5262634" cy="3296455"/>
            <wp:effectExtent l="19050" t="19050" r="14605" b="18415"/>
            <wp:docPr id="21268173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17315" name="Picture 1" descr="A screenshot of a computer program&#10;&#10;Description automatically generated"/>
                    <pic:cNvPicPr/>
                  </pic:nvPicPr>
                  <pic:blipFill>
                    <a:blip r:embed="rId17"/>
                    <a:stretch>
                      <a:fillRect/>
                    </a:stretch>
                  </pic:blipFill>
                  <pic:spPr>
                    <a:xfrm>
                      <a:off x="0" y="0"/>
                      <a:ext cx="5270219" cy="3301206"/>
                    </a:xfrm>
                    <a:prstGeom prst="rect">
                      <a:avLst/>
                    </a:prstGeom>
                    <a:ln>
                      <a:solidFill>
                        <a:schemeClr val="tx1"/>
                      </a:solidFill>
                    </a:ln>
                  </pic:spPr>
                </pic:pic>
              </a:graphicData>
            </a:graphic>
          </wp:inline>
        </w:drawing>
      </w:r>
    </w:p>
    <w:p w14:paraId="2052FF59" w14:textId="77777777" w:rsidR="002C19E5" w:rsidRDefault="002C19E5" w:rsidP="00D47759">
      <w:pPr>
        <w:contextualSpacing/>
        <w:rPr>
          <w:rFonts w:eastAsia="Times New Roman" w:cstheme="minorHAnsi"/>
          <w:sz w:val="22"/>
          <w:szCs w:val="22"/>
        </w:rPr>
      </w:pPr>
    </w:p>
    <w:p w14:paraId="3DCB202D" w14:textId="254D33A3" w:rsidR="002C19E5" w:rsidRPr="00F16DE7" w:rsidRDefault="00F16DE7" w:rsidP="00F16DE7">
      <w:pPr>
        <w:contextualSpacing/>
        <w:rPr>
          <w:rFonts w:eastAsia="Times New Roman" w:cstheme="minorHAnsi"/>
          <w:sz w:val="22"/>
          <w:szCs w:val="22"/>
        </w:rPr>
      </w:pPr>
      <w:r w:rsidRPr="00F16DE7">
        <w:rPr>
          <w:rFonts w:eastAsia="Times New Roman" w:cstheme="minorHAnsi"/>
          <w:noProof/>
          <w:sz w:val="22"/>
          <w:szCs w:val="22"/>
        </w:rPr>
        <w:lastRenderedPageBreak/>
        <w:drawing>
          <wp:inline distT="0" distB="0" distL="0" distR="0" wp14:anchorId="7517C294" wp14:editId="37FBB9A3">
            <wp:extent cx="5160519" cy="2778741"/>
            <wp:effectExtent l="19050" t="19050" r="21590" b="22225"/>
            <wp:docPr id="682518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18385" name="Picture 1" descr="A screenshot of a computer&#10;&#10;Description automatically generated"/>
                    <pic:cNvPicPr/>
                  </pic:nvPicPr>
                  <pic:blipFill>
                    <a:blip r:embed="rId18"/>
                    <a:stretch>
                      <a:fillRect/>
                    </a:stretch>
                  </pic:blipFill>
                  <pic:spPr>
                    <a:xfrm>
                      <a:off x="0" y="0"/>
                      <a:ext cx="5172610" cy="2785251"/>
                    </a:xfrm>
                    <a:prstGeom prst="rect">
                      <a:avLst/>
                    </a:prstGeom>
                    <a:ln>
                      <a:solidFill>
                        <a:schemeClr val="tx1"/>
                      </a:solidFill>
                    </a:ln>
                  </pic:spPr>
                </pic:pic>
              </a:graphicData>
            </a:graphic>
          </wp:inline>
        </w:drawing>
      </w:r>
    </w:p>
    <w:p w14:paraId="75B70F3E" w14:textId="67CAB031" w:rsidR="00DB5652" w:rsidRPr="002C19E5" w:rsidRDefault="00DB5652" w:rsidP="00D47759">
      <w:pPr>
        <w:contextualSpacing/>
        <w:rPr>
          <w:rFonts w:cstheme="minorHAnsi"/>
          <w:color w:val="FF0000"/>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0BD256C8" w14:textId="28950293" w:rsidR="00A40743" w:rsidRPr="0036625C" w:rsidRDefault="0036625C" w:rsidP="0036625C">
      <w:pPr>
        <w:rPr>
          <w:rFonts w:eastAsia="Times New Roman" w:cstheme="minorHAnsi"/>
          <w:color w:val="FF0000"/>
          <w:sz w:val="22"/>
          <w:szCs w:val="22"/>
        </w:rPr>
      </w:pPr>
      <w:r w:rsidRPr="0036625C">
        <w:rPr>
          <w:noProof/>
        </w:rPr>
        <w:drawing>
          <wp:inline distT="0" distB="0" distL="0" distR="0" wp14:anchorId="7790862F" wp14:editId="74D95623">
            <wp:extent cx="4716055" cy="4587069"/>
            <wp:effectExtent l="19050" t="19050" r="27940" b="23495"/>
            <wp:docPr id="397366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66180" name="Picture 1" descr="A screenshot of a computer program&#10;&#10;Description automatically generated"/>
                    <pic:cNvPicPr/>
                  </pic:nvPicPr>
                  <pic:blipFill>
                    <a:blip r:embed="rId19"/>
                    <a:stretch>
                      <a:fillRect/>
                    </a:stretch>
                  </pic:blipFill>
                  <pic:spPr>
                    <a:xfrm>
                      <a:off x="0" y="0"/>
                      <a:ext cx="4729660" cy="4600301"/>
                    </a:xfrm>
                    <a:prstGeom prst="rect">
                      <a:avLst/>
                    </a:prstGeom>
                    <a:ln>
                      <a:solidFill>
                        <a:schemeClr val="tx1"/>
                      </a:solid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2F4E1869" w:rsidR="00C67695" w:rsidRPr="00A40743" w:rsidRDefault="001C75F3" w:rsidP="00C67695">
      <w:pPr>
        <w:contextualSpacing/>
        <w:rPr>
          <w:rFonts w:eastAsia="Times New Roman"/>
          <w:color w:val="FF0000"/>
          <w:sz w:val="22"/>
          <w:szCs w:val="22"/>
        </w:rPr>
      </w:pPr>
      <w:r>
        <w:rPr>
          <w:rFonts w:eastAsia="Times New Roman"/>
          <w:sz w:val="22"/>
          <w:szCs w:val="22"/>
        </w:rPr>
        <w:t xml:space="preserve">The code has been </w:t>
      </w:r>
      <w:r w:rsidR="00D11766">
        <w:rPr>
          <w:rFonts w:eastAsia="Times New Roman"/>
          <w:sz w:val="22"/>
          <w:szCs w:val="22"/>
        </w:rPr>
        <w:t>refactored</w:t>
      </w:r>
      <w:r>
        <w:rPr>
          <w:rFonts w:eastAsia="Times New Roman"/>
          <w:sz w:val="22"/>
          <w:szCs w:val="22"/>
        </w:rPr>
        <w:t xml:space="preserve"> </w:t>
      </w:r>
      <w:r w:rsidR="00D11766">
        <w:rPr>
          <w:rFonts w:eastAsia="Times New Roman"/>
          <w:sz w:val="22"/>
          <w:szCs w:val="22"/>
        </w:rPr>
        <w:t xml:space="preserve">in a few ways to make it more secure. </w:t>
      </w:r>
      <w:r w:rsidR="00DA6CE6">
        <w:rPr>
          <w:rFonts w:eastAsia="Times New Roman"/>
          <w:sz w:val="22"/>
          <w:szCs w:val="22"/>
        </w:rPr>
        <w:t xml:space="preserve">One of the most significant is the addition of a </w:t>
      </w:r>
      <w:r w:rsidR="00017918">
        <w:rPr>
          <w:rFonts w:eastAsia="Times New Roman"/>
          <w:sz w:val="22"/>
          <w:szCs w:val="22"/>
        </w:rPr>
        <w:t>certificate that can be used to validate the authenticity of the application and enable HTTPS protocol</w:t>
      </w:r>
      <w:r w:rsidR="006D7865">
        <w:rPr>
          <w:rFonts w:eastAsia="Times New Roman"/>
          <w:sz w:val="22"/>
          <w:szCs w:val="22"/>
        </w:rPr>
        <w:t xml:space="preserve"> instead of HTTP</w:t>
      </w:r>
      <w:r w:rsidR="00017918">
        <w:rPr>
          <w:rFonts w:eastAsia="Times New Roman"/>
          <w:sz w:val="22"/>
          <w:szCs w:val="22"/>
        </w:rPr>
        <w:t xml:space="preserve">. </w:t>
      </w:r>
      <w:r w:rsidR="005E094E">
        <w:rPr>
          <w:rFonts w:eastAsia="Times New Roman"/>
          <w:sz w:val="22"/>
          <w:szCs w:val="22"/>
        </w:rPr>
        <w:t>Additionally, the usage of SHA-256</w:t>
      </w:r>
      <w:r w:rsidR="002E27E2">
        <w:rPr>
          <w:rFonts w:eastAsia="Times New Roman"/>
          <w:sz w:val="22"/>
          <w:szCs w:val="22"/>
        </w:rPr>
        <w:t xml:space="preserve"> for hashing helps to ensure that our data is not tampered with. </w:t>
      </w:r>
      <w:r w:rsidR="00A55B9F">
        <w:rPr>
          <w:rFonts w:eastAsia="Times New Roman"/>
          <w:sz w:val="22"/>
          <w:szCs w:val="22"/>
        </w:rPr>
        <w:t>Using the Maven dependency check, we can continually check for new vulnerabilities and react to them</w:t>
      </w:r>
      <w:r w:rsidR="006D7865">
        <w:rPr>
          <w:rFonts w:eastAsia="Times New Roman"/>
          <w:sz w:val="22"/>
          <w:szCs w:val="22"/>
        </w:rPr>
        <w:t xml:space="preserve">. </w:t>
      </w:r>
      <w:r w:rsidR="005852E8">
        <w:rPr>
          <w:rFonts w:eastAsia="Times New Roman"/>
          <w:sz w:val="22"/>
          <w:szCs w:val="22"/>
        </w:rPr>
        <w:t>Lastly, w</w:t>
      </w:r>
      <w:r w:rsidR="006A5621">
        <w:rPr>
          <w:rFonts w:eastAsia="Times New Roman"/>
          <w:sz w:val="22"/>
          <w:szCs w:val="22"/>
        </w:rPr>
        <w:t>e’ve added additional security by using a secure</w:t>
      </w:r>
      <w:r w:rsidR="005852E8">
        <w:rPr>
          <w:rFonts w:eastAsia="Times New Roman"/>
          <w:sz w:val="22"/>
          <w:szCs w:val="22"/>
        </w:rPr>
        <w:t xml:space="preserve"> controller</w:t>
      </w:r>
      <w:r w:rsidR="00597FBC">
        <w:rPr>
          <w:rFonts w:eastAsia="Times New Roman"/>
          <w:sz w:val="22"/>
          <w:szCs w:val="22"/>
        </w:rPr>
        <w:t xml:space="preserve"> and ensuring there are no errors in the code. These security enhancements </w:t>
      </w:r>
      <w:r w:rsidR="00C67695">
        <w:rPr>
          <w:rFonts w:eastAsia="Times New Roman"/>
          <w:sz w:val="22"/>
          <w:szCs w:val="22"/>
        </w:rPr>
        <w:t>address</w:t>
      </w:r>
      <w:r w:rsidR="000D5347">
        <w:rPr>
          <w:rFonts w:eastAsia="Times New Roman"/>
          <w:sz w:val="22"/>
          <w:szCs w:val="22"/>
        </w:rPr>
        <w:t xml:space="preserve"> many areas of </w:t>
      </w:r>
      <w:r w:rsidR="00C67695">
        <w:rPr>
          <w:rFonts w:eastAsia="Times New Roman"/>
          <w:sz w:val="22"/>
          <w:szCs w:val="22"/>
        </w:rPr>
        <w:t>security</w:t>
      </w:r>
      <w:r w:rsidR="000D5347">
        <w:rPr>
          <w:rFonts w:eastAsia="Times New Roman"/>
          <w:sz w:val="22"/>
          <w:szCs w:val="22"/>
        </w:rPr>
        <w:t xml:space="preserve"> </w:t>
      </w:r>
      <w:r w:rsidR="00C67695">
        <w:rPr>
          <w:rFonts w:eastAsia="Times New Roman"/>
          <w:sz w:val="22"/>
          <w:szCs w:val="22"/>
        </w:rPr>
        <w:t>including</w:t>
      </w:r>
      <w:r w:rsidR="00DE69A4">
        <w:rPr>
          <w:rFonts w:eastAsia="Times New Roman"/>
          <w:sz w:val="22"/>
          <w:szCs w:val="22"/>
        </w:rPr>
        <w:t xml:space="preserve"> input validation, cryptography, </w:t>
      </w:r>
      <w:r w:rsidR="00C67695">
        <w:rPr>
          <w:rFonts w:eastAsia="Times New Roman"/>
          <w:sz w:val="22"/>
          <w:szCs w:val="22"/>
        </w:rPr>
        <w:t>APIs, and code quality.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66F6CEF9" w14:textId="66ECE8DF" w:rsidR="001465E4" w:rsidRDefault="00873BA0" w:rsidP="001E4325">
      <w:pPr>
        <w:contextualSpacing/>
        <w:rPr>
          <w:rFonts w:eastAsia="Times New Roman"/>
          <w:color w:val="FF0000"/>
          <w:sz w:val="22"/>
          <w:szCs w:val="22"/>
        </w:rPr>
      </w:pPr>
      <w:r>
        <w:rPr>
          <w:rFonts w:eastAsia="Times New Roman"/>
          <w:sz w:val="22"/>
          <w:szCs w:val="22"/>
        </w:rPr>
        <w:t xml:space="preserve">Industry standard best practices help to ensure that </w:t>
      </w:r>
      <w:r w:rsidR="002B272A">
        <w:rPr>
          <w:rFonts w:eastAsia="Times New Roman"/>
          <w:sz w:val="22"/>
          <w:szCs w:val="22"/>
        </w:rPr>
        <w:t xml:space="preserve">an </w:t>
      </w:r>
      <w:r w:rsidR="00584660">
        <w:rPr>
          <w:rFonts w:eastAsia="Times New Roman"/>
          <w:sz w:val="22"/>
          <w:szCs w:val="22"/>
        </w:rPr>
        <w:t>application’s</w:t>
      </w:r>
      <w:r w:rsidR="002B272A">
        <w:rPr>
          <w:rFonts w:eastAsia="Times New Roman"/>
          <w:sz w:val="22"/>
          <w:szCs w:val="22"/>
        </w:rPr>
        <w:t xml:space="preserve"> security</w:t>
      </w:r>
      <w:r w:rsidR="0022513D">
        <w:rPr>
          <w:rFonts w:eastAsia="Times New Roman"/>
          <w:sz w:val="22"/>
          <w:szCs w:val="22"/>
        </w:rPr>
        <w:t xml:space="preserve"> remains intact, even when </w:t>
      </w:r>
      <w:r w:rsidR="00844947">
        <w:rPr>
          <w:rFonts w:eastAsia="Times New Roman"/>
          <w:sz w:val="22"/>
          <w:szCs w:val="22"/>
        </w:rPr>
        <w:t xml:space="preserve">it is being updated and refactored. </w:t>
      </w:r>
      <w:r w:rsidR="003B74F1">
        <w:rPr>
          <w:rFonts w:eastAsia="Times New Roman"/>
          <w:sz w:val="22"/>
          <w:szCs w:val="22"/>
        </w:rPr>
        <w:t xml:space="preserve">Some of these best practices that I used were to </w:t>
      </w:r>
      <w:r w:rsidR="00584660">
        <w:rPr>
          <w:rFonts w:eastAsia="Times New Roman"/>
          <w:sz w:val="22"/>
          <w:szCs w:val="22"/>
        </w:rPr>
        <w:t xml:space="preserve">use the dependency check to find vulnerabilities, use </w:t>
      </w:r>
      <w:r w:rsidR="002637F3">
        <w:rPr>
          <w:rFonts w:eastAsia="Times New Roman"/>
          <w:sz w:val="22"/>
          <w:szCs w:val="22"/>
        </w:rPr>
        <w:t xml:space="preserve">of </w:t>
      </w:r>
      <w:r w:rsidR="00584660">
        <w:rPr>
          <w:rFonts w:eastAsia="Times New Roman"/>
          <w:sz w:val="22"/>
          <w:szCs w:val="22"/>
        </w:rPr>
        <w:t xml:space="preserve">a </w:t>
      </w:r>
      <w:r w:rsidR="002637F3">
        <w:rPr>
          <w:rFonts w:eastAsia="Times New Roman"/>
          <w:sz w:val="22"/>
          <w:szCs w:val="22"/>
        </w:rPr>
        <w:t>cryptographic hash, adding a security certificate and switching HTTP to HTTPS protocol. All of these items are considered best practices in software development. The value of doing things like that is t</w:t>
      </w:r>
      <w:r w:rsidR="00E43B02">
        <w:rPr>
          <w:rFonts w:eastAsia="Times New Roman"/>
          <w:sz w:val="22"/>
          <w:szCs w:val="22"/>
        </w:rPr>
        <w:t xml:space="preserve">o ensure that threats cannot view sensitive data or manipulate the application in any way. </w:t>
      </w:r>
      <w:r w:rsidR="001E4325">
        <w:rPr>
          <w:rFonts w:eastAsia="Times New Roman"/>
          <w:sz w:val="22"/>
          <w:szCs w:val="22"/>
        </w:rPr>
        <w:t>For the company’s overall well-being, this means increased trust from clients and very likely higher retention rates.</w:t>
      </w:r>
    </w:p>
    <w:p w14:paraId="5942B926" w14:textId="4AD4C9EA" w:rsidR="0036411D" w:rsidRDefault="0036411D">
      <w:pPr>
        <w:rPr>
          <w:rFonts w:eastAsia="Times New Roman"/>
          <w:color w:val="FF0000"/>
          <w:sz w:val="22"/>
          <w:szCs w:val="22"/>
        </w:rPr>
      </w:pPr>
      <w:r>
        <w:rPr>
          <w:rFonts w:eastAsia="Times New Roman"/>
          <w:color w:val="FF0000"/>
          <w:sz w:val="22"/>
          <w:szCs w:val="22"/>
        </w:rPr>
        <w:br w:type="page"/>
      </w:r>
    </w:p>
    <w:p w14:paraId="6052FD55" w14:textId="52F67BCE" w:rsidR="0036411D" w:rsidRDefault="0036411D" w:rsidP="0036411D">
      <w:pPr>
        <w:jc w:val="center"/>
        <w:rPr>
          <w:rFonts w:eastAsia="Times New Roman"/>
          <w:sz w:val="22"/>
          <w:szCs w:val="22"/>
        </w:rPr>
      </w:pPr>
      <w:r w:rsidRPr="0036411D">
        <w:rPr>
          <w:rFonts w:eastAsia="Times New Roman"/>
          <w:sz w:val="22"/>
          <w:szCs w:val="22"/>
        </w:rPr>
        <w:lastRenderedPageBreak/>
        <w:t>References</w:t>
      </w:r>
    </w:p>
    <w:p w14:paraId="58E1E731" w14:textId="77777777" w:rsidR="0036411D" w:rsidRDefault="0036411D" w:rsidP="0036411D">
      <w:pPr>
        <w:rPr>
          <w:rFonts w:eastAsia="Times New Roman"/>
          <w:sz w:val="22"/>
          <w:szCs w:val="22"/>
        </w:rPr>
      </w:pPr>
    </w:p>
    <w:p w14:paraId="02DE2E3A" w14:textId="77777777" w:rsidR="002F553F" w:rsidRPr="002F553F" w:rsidRDefault="002F553F" w:rsidP="002F553F">
      <w:pPr>
        <w:rPr>
          <w:rFonts w:eastAsia="Times New Roman"/>
          <w:sz w:val="22"/>
          <w:szCs w:val="22"/>
        </w:rPr>
      </w:pPr>
      <w:r w:rsidRPr="002F553F">
        <w:rPr>
          <w:rFonts w:eastAsia="Times New Roman"/>
          <w:sz w:val="22"/>
          <w:szCs w:val="22"/>
        </w:rPr>
        <w:t xml:space="preserve">Rimkiene, R. (2022) What is AES encryption and how does it work? CyberNews. Retrieved from </w:t>
      </w:r>
    </w:p>
    <w:p w14:paraId="2046E53C" w14:textId="0ED58F58" w:rsidR="002F553F" w:rsidRDefault="002F553F" w:rsidP="002F553F">
      <w:pPr>
        <w:ind w:firstLine="720"/>
        <w:rPr>
          <w:rFonts w:eastAsia="Times New Roman"/>
          <w:sz w:val="22"/>
          <w:szCs w:val="22"/>
        </w:rPr>
      </w:pPr>
      <w:r w:rsidRPr="002F553F">
        <w:rPr>
          <w:rFonts w:eastAsia="Times New Roman"/>
          <w:sz w:val="22"/>
          <w:szCs w:val="22"/>
        </w:rPr>
        <w:t>https://cybernews.com/resources/what-is-aes-encryption/</w:t>
      </w:r>
    </w:p>
    <w:p w14:paraId="4146E8C9" w14:textId="77777777" w:rsidR="002F553F" w:rsidRDefault="002F553F" w:rsidP="002F553F">
      <w:pPr>
        <w:rPr>
          <w:rFonts w:eastAsia="Times New Roman"/>
          <w:sz w:val="22"/>
          <w:szCs w:val="22"/>
        </w:rPr>
      </w:pPr>
    </w:p>
    <w:p w14:paraId="59F16E3E" w14:textId="2846DADC" w:rsidR="00047A37" w:rsidRDefault="00047A37" w:rsidP="002F553F">
      <w:pPr>
        <w:rPr>
          <w:rFonts w:eastAsia="Times New Roman"/>
          <w:sz w:val="22"/>
          <w:szCs w:val="22"/>
        </w:rPr>
      </w:pPr>
      <w:r w:rsidRPr="00047A37">
        <w:rPr>
          <w:rFonts w:eastAsia="Times New Roman"/>
          <w:sz w:val="22"/>
          <w:szCs w:val="22"/>
        </w:rPr>
        <w:t>Simplilearn (2024) What Is Data Encryption: Types, Algorithms, Techniques and Methods.</w:t>
      </w:r>
    </w:p>
    <w:p w14:paraId="5AFB0DA1" w14:textId="388446A3" w:rsidR="0036411D" w:rsidRPr="0036411D" w:rsidRDefault="00047A37" w:rsidP="00047A37">
      <w:pPr>
        <w:ind w:left="720" w:firstLine="45"/>
        <w:rPr>
          <w:rFonts w:eastAsia="Times New Roman"/>
          <w:sz w:val="22"/>
          <w:szCs w:val="22"/>
        </w:rPr>
      </w:pPr>
      <w:r w:rsidRPr="00047A37">
        <w:rPr>
          <w:rFonts w:eastAsia="Times New Roman"/>
          <w:i/>
          <w:iCs/>
          <w:sz w:val="22"/>
          <w:szCs w:val="22"/>
        </w:rPr>
        <w:t>Simplilearn</w:t>
      </w:r>
      <w:r w:rsidRPr="00047A37">
        <w:rPr>
          <w:rFonts w:eastAsia="Times New Roman"/>
          <w:sz w:val="22"/>
          <w:szCs w:val="22"/>
        </w:rPr>
        <w:t>. Retrieved from https://www.simplilearn.com/data-encryption-methods-article#:~:text=The%20Advanced%20Encryption%20Standard%20(AES,for%20very%20demanding%20encryption%20purposes.</w:t>
      </w:r>
    </w:p>
    <w:sectPr w:rsidR="0036411D" w:rsidRPr="0036411D"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E0E47"/>
    <w:multiLevelType w:val="hybridMultilevel"/>
    <w:tmpl w:val="8794B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A2FFB"/>
    <w:multiLevelType w:val="hybridMultilevel"/>
    <w:tmpl w:val="EA9A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A15278"/>
    <w:multiLevelType w:val="hybridMultilevel"/>
    <w:tmpl w:val="A2A2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5C758B9"/>
    <w:multiLevelType w:val="hybridMultilevel"/>
    <w:tmpl w:val="0CB6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17271605">
    <w:abstractNumId w:val="19"/>
  </w:num>
  <w:num w:numId="2" w16cid:durableId="247270547">
    <w:abstractNumId w:val="24"/>
  </w:num>
  <w:num w:numId="3" w16cid:durableId="2110613979">
    <w:abstractNumId w:val="8"/>
  </w:num>
  <w:num w:numId="4" w16cid:durableId="1993172243">
    <w:abstractNumId w:val="10"/>
  </w:num>
  <w:num w:numId="5" w16cid:durableId="494997268">
    <w:abstractNumId w:val="6"/>
  </w:num>
  <w:num w:numId="6" w16cid:durableId="1271863001">
    <w:abstractNumId w:val="20"/>
  </w:num>
  <w:num w:numId="7" w16cid:durableId="718626343">
    <w:abstractNumId w:val="15"/>
    <w:lvlOverride w:ilvl="0">
      <w:lvl w:ilvl="0">
        <w:numFmt w:val="lowerLetter"/>
        <w:lvlText w:val="%1."/>
        <w:lvlJc w:val="left"/>
      </w:lvl>
    </w:lvlOverride>
  </w:num>
  <w:num w:numId="8" w16cid:durableId="526914567">
    <w:abstractNumId w:val="7"/>
  </w:num>
  <w:num w:numId="9" w16cid:durableId="1623029738">
    <w:abstractNumId w:val="1"/>
    <w:lvlOverride w:ilvl="0">
      <w:lvl w:ilvl="0">
        <w:numFmt w:val="lowerLetter"/>
        <w:lvlText w:val="%1."/>
        <w:lvlJc w:val="left"/>
      </w:lvl>
    </w:lvlOverride>
  </w:num>
  <w:num w:numId="10" w16cid:durableId="739868312">
    <w:abstractNumId w:val="0"/>
  </w:num>
  <w:num w:numId="11" w16cid:durableId="1082146158">
    <w:abstractNumId w:val="4"/>
  </w:num>
  <w:num w:numId="12" w16cid:durableId="149174446">
    <w:abstractNumId w:val="23"/>
  </w:num>
  <w:num w:numId="13" w16cid:durableId="1583874218">
    <w:abstractNumId w:val="18"/>
  </w:num>
  <w:num w:numId="14" w16cid:durableId="1310089859">
    <w:abstractNumId w:val="3"/>
  </w:num>
  <w:num w:numId="15" w16cid:durableId="2049912907">
    <w:abstractNumId w:val="14"/>
  </w:num>
  <w:num w:numId="16" w16cid:durableId="1257902268">
    <w:abstractNumId w:val="11"/>
  </w:num>
  <w:num w:numId="17" w16cid:durableId="75446504">
    <w:abstractNumId w:val="17"/>
  </w:num>
  <w:num w:numId="18" w16cid:durableId="1671715865">
    <w:abstractNumId w:val="21"/>
  </w:num>
  <w:num w:numId="19" w16cid:durableId="1047411222">
    <w:abstractNumId w:val="9"/>
  </w:num>
  <w:num w:numId="20" w16cid:durableId="333724976">
    <w:abstractNumId w:val="16"/>
  </w:num>
  <w:num w:numId="21" w16cid:durableId="184056676">
    <w:abstractNumId w:val="12"/>
  </w:num>
  <w:num w:numId="22" w16cid:durableId="1082604117">
    <w:abstractNumId w:val="5"/>
  </w:num>
  <w:num w:numId="23" w16cid:durableId="1330980439">
    <w:abstractNumId w:val="2"/>
  </w:num>
  <w:num w:numId="24" w16cid:durableId="108866053">
    <w:abstractNumId w:val="13"/>
  </w:num>
  <w:num w:numId="25" w16cid:durableId="20633632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7918"/>
    <w:rsid w:val="000202DE"/>
    <w:rsid w:val="000245F1"/>
    <w:rsid w:val="00025C05"/>
    <w:rsid w:val="000306A7"/>
    <w:rsid w:val="0004531D"/>
    <w:rsid w:val="00047A37"/>
    <w:rsid w:val="00052476"/>
    <w:rsid w:val="000C36DE"/>
    <w:rsid w:val="000C7320"/>
    <w:rsid w:val="000D06F0"/>
    <w:rsid w:val="000D241B"/>
    <w:rsid w:val="000D5347"/>
    <w:rsid w:val="00102660"/>
    <w:rsid w:val="0010436E"/>
    <w:rsid w:val="00114D54"/>
    <w:rsid w:val="00120ACD"/>
    <w:rsid w:val="00144936"/>
    <w:rsid w:val="001465E4"/>
    <w:rsid w:val="00151233"/>
    <w:rsid w:val="0015388C"/>
    <w:rsid w:val="00164480"/>
    <w:rsid w:val="00177698"/>
    <w:rsid w:val="00182245"/>
    <w:rsid w:val="00183C9F"/>
    <w:rsid w:val="00187548"/>
    <w:rsid w:val="001933BA"/>
    <w:rsid w:val="001A381D"/>
    <w:rsid w:val="001B4F8C"/>
    <w:rsid w:val="001C75F3"/>
    <w:rsid w:val="001E4325"/>
    <w:rsid w:val="001F5F49"/>
    <w:rsid w:val="002001E0"/>
    <w:rsid w:val="00210060"/>
    <w:rsid w:val="0022513D"/>
    <w:rsid w:val="00234FC3"/>
    <w:rsid w:val="00246C90"/>
    <w:rsid w:val="00250E26"/>
    <w:rsid w:val="002637F3"/>
    <w:rsid w:val="00265A64"/>
    <w:rsid w:val="00271E26"/>
    <w:rsid w:val="002778D5"/>
    <w:rsid w:val="00277B38"/>
    <w:rsid w:val="00281DF1"/>
    <w:rsid w:val="00292377"/>
    <w:rsid w:val="002A1A18"/>
    <w:rsid w:val="002B272A"/>
    <w:rsid w:val="002B4D43"/>
    <w:rsid w:val="002C19E5"/>
    <w:rsid w:val="002E27E2"/>
    <w:rsid w:val="002F3F84"/>
    <w:rsid w:val="002F553F"/>
    <w:rsid w:val="002F7B3E"/>
    <w:rsid w:val="003147F4"/>
    <w:rsid w:val="00321D27"/>
    <w:rsid w:val="00335200"/>
    <w:rsid w:val="003360D3"/>
    <w:rsid w:val="0033644E"/>
    <w:rsid w:val="00352D26"/>
    <w:rsid w:val="00352FD0"/>
    <w:rsid w:val="00363750"/>
    <w:rsid w:val="0036411D"/>
    <w:rsid w:val="0036625C"/>
    <w:rsid w:val="003726AD"/>
    <w:rsid w:val="00373C8B"/>
    <w:rsid w:val="003761ED"/>
    <w:rsid w:val="003978A0"/>
    <w:rsid w:val="003A1621"/>
    <w:rsid w:val="003B3A54"/>
    <w:rsid w:val="003B74F1"/>
    <w:rsid w:val="003E230B"/>
    <w:rsid w:val="003E2462"/>
    <w:rsid w:val="003E399D"/>
    <w:rsid w:val="00403219"/>
    <w:rsid w:val="00413DE0"/>
    <w:rsid w:val="004544EB"/>
    <w:rsid w:val="0045610F"/>
    <w:rsid w:val="0046151B"/>
    <w:rsid w:val="00473815"/>
    <w:rsid w:val="004759B6"/>
    <w:rsid w:val="00485402"/>
    <w:rsid w:val="004B2BE0"/>
    <w:rsid w:val="004B33CA"/>
    <w:rsid w:val="004D78B4"/>
    <w:rsid w:val="004E7025"/>
    <w:rsid w:val="00512ADF"/>
    <w:rsid w:val="00523478"/>
    <w:rsid w:val="00531FBF"/>
    <w:rsid w:val="0058064D"/>
    <w:rsid w:val="00583A02"/>
    <w:rsid w:val="00584660"/>
    <w:rsid w:val="005852E8"/>
    <w:rsid w:val="00597FBC"/>
    <w:rsid w:val="005A1B32"/>
    <w:rsid w:val="005A6070"/>
    <w:rsid w:val="005A7C7F"/>
    <w:rsid w:val="005C593C"/>
    <w:rsid w:val="005D020B"/>
    <w:rsid w:val="005E094E"/>
    <w:rsid w:val="005E6088"/>
    <w:rsid w:val="005F574E"/>
    <w:rsid w:val="006017FD"/>
    <w:rsid w:val="006201FC"/>
    <w:rsid w:val="00632C6F"/>
    <w:rsid w:val="00633225"/>
    <w:rsid w:val="0064147B"/>
    <w:rsid w:val="006433CF"/>
    <w:rsid w:val="00661342"/>
    <w:rsid w:val="006A5621"/>
    <w:rsid w:val="006A66A8"/>
    <w:rsid w:val="006B66FE"/>
    <w:rsid w:val="006D7865"/>
    <w:rsid w:val="006E1A73"/>
    <w:rsid w:val="006E3003"/>
    <w:rsid w:val="00701A84"/>
    <w:rsid w:val="0071273D"/>
    <w:rsid w:val="00732219"/>
    <w:rsid w:val="0076659B"/>
    <w:rsid w:val="00790486"/>
    <w:rsid w:val="00793EE5"/>
    <w:rsid w:val="00797EC8"/>
    <w:rsid w:val="007F52B0"/>
    <w:rsid w:val="0081172B"/>
    <w:rsid w:val="00816AE9"/>
    <w:rsid w:val="00824ABB"/>
    <w:rsid w:val="00826665"/>
    <w:rsid w:val="00833734"/>
    <w:rsid w:val="00844947"/>
    <w:rsid w:val="00844A5D"/>
    <w:rsid w:val="00861EC1"/>
    <w:rsid w:val="00873BA0"/>
    <w:rsid w:val="008921EF"/>
    <w:rsid w:val="008A7514"/>
    <w:rsid w:val="008B068E"/>
    <w:rsid w:val="008E0DB5"/>
    <w:rsid w:val="008F306A"/>
    <w:rsid w:val="00940B1A"/>
    <w:rsid w:val="00940BF4"/>
    <w:rsid w:val="00957280"/>
    <w:rsid w:val="009714E8"/>
    <w:rsid w:val="00974AE3"/>
    <w:rsid w:val="009826D6"/>
    <w:rsid w:val="009C6202"/>
    <w:rsid w:val="009C7B99"/>
    <w:rsid w:val="009D3129"/>
    <w:rsid w:val="009F285B"/>
    <w:rsid w:val="00A2133A"/>
    <w:rsid w:val="00A31398"/>
    <w:rsid w:val="00A40743"/>
    <w:rsid w:val="00A55B9F"/>
    <w:rsid w:val="00A87E0C"/>
    <w:rsid w:val="00AC1A15"/>
    <w:rsid w:val="00AC3626"/>
    <w:rsid w:val="00AC4810"/>
    <w:rsid w:val="00AD43C0"/>
    <w:rsid w:val="00AE5B33"/>
    <w:rsid w:val="00AF4C03"/>
    <w:rsid w:val="00B03C25"/>
    <w:rsid w:val="00B20F52"/>
    <w:rsid w:val="00B26489"/>
    <w:rsid w:val="00B35185"/>
    <w:rsid w:val="00B406E8"/>
    <w:rsid w:val="00B50C83"/>
    <w:rsid w:val="00B64023"/>
    <w:rsid w:val="00B720DC"/>
    <w:rsid w:val="00B7268E"/>
    <w:rsid w:val="00B7788F"/>
    <w:rsid w:val="00C32F3D"/>
    <w:rsid w:val="00C41B36"/>
    <w:rsid w:val="00C56FC2"/>
    <w:rsid w:val="00C65098"/>
    <w:rsid w:val="00C67695"/>
    <w:rsid w:val="00C67FA3"/>
    <w:rsid w:val="00CA2BA8"/>
    <w:rsid w:val="00CD5C91"/>
    <w:rsid w:val="00CE44E9"/>
    <w:rsid w:val="00CF445D"/>
    <w:rsid w:val="00CF618A"/>
    <w:rsid w:val="00D0558B"/>
    <w:rsid w:val="00D11766"/>
    <w:rsid w:val="00D17DBE"/>
    <w:rsid w:val="00D2169A"/>
    <w:rsid w:val="00D47759"/>
    <w:rsid w:val="00D60F11"/>
    <w:rsid w:val="00DA6CE6"/>
    <w:rsid w:val="00DB5652"/>
    <w:rsid w:val="00DD6742"/>
    <w:rsid w:val="00DE69A4"/>
    <w:rsid w:val="00DF72BE"/>
    <w:rsid w:val="00E02BD0"/>
    <w:rsid w:val="00E33862"/>
    <w:rsid w:val="00E4044A"/>
    <w:rsid w:val="00E43B02"/>
    <w:rsid w:val="00E5594E"/>
    <w:rsid w:val="00E66FC0"/>
    <w:rsid w:val="00E85F99"/>
    <w:rsid w:val="00E87683"/>
    <w:rsid w:val="00E941D0"/>
    <w:rsid w:val="00EB1CEC"/>
    <w:rsid w:val="00EB4E90"/>
    <w:rsid w:val="00EC29F5"/>
    <w:rsid w:val="00EC5183"/>
    <w:rsid w:val="00ED07D2"/>
    <w:rsid w:val="00ED1CC4"/>
    <w:rsid w:val="00ED347B"/>
    <w:rsid w:val="00EE3EAE"/>
    <w:rsid w:val="00EF028B"/>
    <w:rsid w:val="00EF4D6F"/>
    <w:rsid w:val="00F16DE7"/>
    <w:rsid w:val="00F432FF"/>
    <w:rsid w:val="00F72352"/>
    <w:rsid w:val="00F76D24"/>
    <w:rsid w:val="00F80B55"/>
    <w:rsid w:val="00F81BBB"/>
    <w:rsid w:val="00F92A64"/>
    <w:rsid w:val="00FA5A3A"/>
    <w:rsid w:val="00FC118D"/>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047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9</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7168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Jordan Santiago</cp:lastModifiedBy>
  <cp:revision>131</cp:revision>
  <dcterms:created xsi:type="dcterms:W3CDTF">2022-04-20T12:43:00Z</dcterms:created>
  <dcterms:modified xsi:type="dcterms:W3CDTF">2024-08-18T16:17:00Z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