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KNOWN_ISSUES</w:t>
      </w:r>
    </w:p>
    <w:p>
      <w:r>
        <w:t>Known Issues &amp; Limitations (English)</w:t>
      </w:r>
    </w:p>
    <w:p/>
    <w:p>
      <w:r>
        <w:t>1. Initial Admin Creation via CLI: no UI for admin registration.</w:t>
      </w:r>
    </w:p>
    <w:p>
      <w:r>
        <w:t>2. Rate Limiting &amp; Security: no brute-force protection.</w:t>
      </w:r>
    </w:p>
    <w:p>
      <w:r>
        <w:t>3. Email &amp; Payment Integration: dummy transactions, no gateway.</w:t>
      </w:r>
    </w:p>
    <w:p>
      <w:r>
        <w:t>4. Scaling: single EC2 instance, no load balancing.</w:t>
      </w:r>
    </w:p>
    <w:p>
      <w:r>
        <w:t>5. Error Handling: basic frontend error messages.</w:t>
      </w:r>
    </w:p>
    <w:p>
      <w:r>
        <w:t>6. Tests: no automated tests.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