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6B" w:rsidRDefault="00620116" w:rsidP="00620116">
      <w:pPr>
        <w:pStyle w:val="NoSpacing"/>
      </w:pPr>
      <w:r>
        <w:t>6.10 They are dependent on different things and thus utilize the resources in a different way. Having 100% uptime on the processor would mean prioritizing CPU bound processes, running the most amount of processes would mean prioritizing I/O bound programs.</w:t>
      </w:r>
    </w:p>
    <w:p w:rsidR="00620116" w:rsidRDefault="00620116" w:rsidP="00620116">
      <w:pPr>
        <w:pStyle w:val="NoSpacing"/>
      </w:pPr>
    </w:p>
    <w:p w:rsidR="00620116" w:rsidRDefault="00620116" w:rsidP="00620116">
      <w:pPr>
        <w:pStyle w:val="NoSpacing"/>
      </w:pPr>
      <w:r>
        <w:t>6.11 Increasing CPU utilization would mean lowering response time due to the lower amount of context switching.</w:t>
      </w:r>
    </w:p>
    <w:p w:rsidR="00620116" w:rsidRDefault="00620116" w:rsidP="00620116">
      <w:pPr>
        <w:pStyle w:val="NoSpacing"/>
      </w:pPr>
    </w:p>
    <w:p w:rsidR="00620116" w:rsidRDefault="00620116" w:rsidP="00620116">
      <w:pPr>
        <w:pStyle w:val="NoSpacing"/>
      </w:pPr>
      <w:r>
        <w:t>Increasing turnaround time would most likely cause the average waiting time to increase because the programs with the shortest processing time would be queued before the longer processes.</w:t>
      </w:r>
    </w:p>
    <w:p w:rsidR="00620116" w:rsidRDefault="00620116" w:rsidP="00620116">
      <w:pPr>
        <w:pStyle w:val="NoSpacing"/>
      </w:pPr>
    </w:p>
    <w:p w:rsidR="00620116" w:rsidRDefault="00620116" w:rsidP="00620116">
      <w:pPr>
        <w:pStyle w:val="NoSpacing"/>
      </w:pPr>
      <w:r>
        <w:t>I/O device utilization and CPU utilization are maximized by two differently bound programs. Decreasing one would inherently increase the other.</w:t>
      </w:r>
    </w:p>
    <w:p w:rsidR="00620116" w:rsidRDefault="00620116" w:rsidP="00620116">
      <w:pPr>
        <w:pStyle w:val="NoSpacing"/>
      </w:pPr>
    </w:p>
    <w:p w:rsidR="00620116" w:rsidRDefault="00620116" w:rsidP="00620116">
      <w:pPr>
        <w:pStyle w:val="NoSpacing"/>
      </w:pPr>
      <w:r>
        <w:t>6.16</w:t>
      </w:r>
    </w:p>
    <w:p w:rsidR="00860FDB" w:rsidRDefault="00860FDB" w:rsidP="00620116">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860FDB" w:rsidTr="00860FDB">
        <w:tc>
          <w:tcPr>
            <w:tcW w:w="1870" w:type="dxa"/>
          </w:tcPr>
          <w:p w:rsidR="00860FDB" w:rsidRDefault="00860FDB" w:rsidP="00620116">
            <w:pPr>
              <w:pStyle w:val="NoSpacing"/>
            </w:pPr>
          </w:p>
        </w:tc>
        <w:tc>
          <w:tcPr>
            <w:tcW w:w="1870" w:type="dxa"/>
          </w:tcPr>
          <w:p w:rsidR="00860FDB" w:rsidRDefault="00860FDB" w:rsidP="00620116">
            <w:pPr>
              <w:pStyle w:val="NoSpacing"/>
            </w:pPr>
            <w:r>
              <w:t>FCFS</w:t>
            </w:r>
          </w:p>
        </w:tc>
        <w:tc>
          <w:tcPr>
            <w:tcW w:w="1870" w:type="dxa"/>
          </w:tcPr>
          <w:p w:rsidR="00860FDB" w:rsidRDefault="00860FDB" w:rsidP="00620116">
            <w:pPr>
              <w:pStyle w:val="NoSpacing"/>
            </w:pPr>
            <w:r>
              <w:t>RR</w:t>
            </w:r>
          </w:p>
        </w:tc>
        <w:tc>
          <w:tcPr>
            <w:tcW w:w="1870" w:type="dxa"/>
          </w:tcPr>
          <w:p w:rsidR="00860FDB" w:rsidRDefault="00860FDB" w:rsidP="00620116">
            <w:pPr>
              <w:pStyle w:val="NoSpacing"/>
            </w:pPr>
            <w:r>
              <w:t>SJF</w:t>
            </w:r>
          </w:p>
        </w:tc>
        <w:tc>
          <w:tcPr>
            <w:tcW w:w="1870" w:type="dxa"/>
          </w:tcPr>
          <w:p w:rsidR="00860FDB" w:rsidRDefault="00860FDB" w:rsidP="00620116">
            <w:pPr>
              <w:pStyle w:val="NoSpacing"/>
            </w:pPr>
            <w:r>
              <w:t>Priority</w:t>
            </w:r>
          </w:p>
        </w:tc>
      </w:tr>
      <w:tr w:rsidR="00860FDB" w:rsidTr="00860FDB">
        <w:tc>
          <w:tcPr>
            <w:tcW w:w="1870" w:type="dxa"/>
          </w:tcPr>
          <w:p w:rsidR="00860FDB" w:rsidRDefault="00860FDB" w:rsidP="00620116">
            <w:pPr>
              <w:pStyle w:val="NoSpacing"/>
            </w:pPr>
            <w:r>
              <w:t>P1</w:t>
            </w: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r>
      <w:tr w:rsidR="00860FDB" w:rsidTr="00860FDB">
        <w:tc>
          <w:tcPr>
            <w:tcW w:w="1870" w:type="dxa"/>
          </w:tcPr>
          <w:p w:rsidR="00860FDB" w:rsidRDefault="00837B35" w:rsidP="00620116">
            <w:pPr>
              <w:pStyle w:val="NoSpacing"/>
            </w:pPr>
            <w:r>
              <w:t>P2</w:t>
            </w: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r>
      <w:tr w:rsidR="00860FDB" w:rsidTr="00860FDB">
        <w:tc>
          <w:tcPr>
            <w:tcW w:w="1870" w:type="dxa"/>
          </w:tcPr>
          <w:p w:rsidR="00860FDB" w:rsidRDefault="00837B35" w:rsidP="00620116">
            <w:pPr>
              <w:pStyle w:val="NoSpacing"/>
            </w:pPr>
            <w:r>
              <w:t>P3</w:t>
            </w: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r>
      <w:tr w:rsidR="00860FDB" w:rsidTr="00860FDB">
        <w:tc>
          <w:tcPr>
            <w:tcW w:w="1870" w:type="dxa"/>
          </w:tcPr>
          <w:p w:rsidR="00860FDB" w:rsidRDefault="00837B35" w:rsidP="00620116">
            <w:pPr>
              <w:pStyle w:val="NoSpacing"/>
            </w:pPr>
            <w:r>
              <w:t>P4</w:t>
            </w: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r>
      <w:tr w:rsidR="00860FDB" w:rsidTr="00860FDB">
        <w:tc>
          <w:tcPr>
            <w:tcW w:w="1870" w:type="dxa"/>
          </w:tcPr>
          <w:p w:rsidR="00860FDB" w:rsidRDefault="00837B35" w:rsidP="00620116">
            <w:pPr>
              <w:pStyle w:val="NoSpacing"/>
            </w:pPr>
            <w:r>
              <w:t>P5</w:t>
            </w: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c>
          <w:tcPr>
            <w:tcW w:w="1870" w:type="dxa"/>
          </w:tcPr>
          <w:p w:rsidR="00860FDB" w:rsidRDefault="00860FDB" w:rsidP="00620116">
            <w:pPr>
              <w:pStyle w:val="NoSpacing"/>
            </w:pPr>
          </w:p>
        </w:tc>
      </w:tr>
    </w:tbl>
    <w:p w:rsidR="00860FDB" w:rsidRDefault="00860FDB" w:rsidP="00620116">
      <w:pPr>
        <w:pStyle w:val="NoSpacing"/>
      </w:pPr>
    </w:p>
    <w:p w:rsidR="00860FDB" w:rsidRDefault="00860FDB" w:rsidP="00620116">
      <w:pPr>
        <w:pStyle w:val="NoSpacing"/>
      </w:pPr>
      <w:r>
        <w:t>6.21</w:t>
      </w:r>
      <w:r>
        <w:tab/>
        <w:t>91%</w:t>
      </w:r>
    </w:p>
    <w:p w:rsidR="00860FDB" w:rsidRDefault="00860FDB" w:rsidP="00620116">
      <w:pPr>
        <w:pStyle w:val="NoSpacing"/>
      </w:pPr>
      <w:r>
        <w:tab/>
        <w:t>94%</w:t>
      </w:r>
    </w:p>
    <w:p w:rsidR="00860FDB" w:rsidRDefault="00860FDB" w:rsidP="00620116">
      <w:pPr>
        <w:pStyle w:val="NoSpacing"/>
      </w:pPr>
    </w:p>
    <w:p w:rsidR="00860FDB" w:rsidRDefault="00860FDB" w:rsidP="00620116">
      <w:pPr>
        <w:pStyle w:val="NoSpacing"/>
      </w:pPr>
      <w:r>
        <w:t xml:space="preserve">5.3 </w:t>
      </w:r>
      <w:r>
        <w:tab/>
        <w:t xml:space="preserve">Busy waiting is when a process is waiting or blocking for some reason but it is inside of an (almost) empty loop, meaning it does nothing while keeping control of the </w:t>
      </w:r>
      <w:proofErr w:type="spellStart"/>
      <w:r>
        <w:t>cpu</w:t>
      </w:r>
      <w:proofErr w:type="spellEnd"/>
      <w:r>
        <w:t>. The process could give up control and when it was rescued check for whatever it is waiting for.</w:t>
      </w:r>
    </w:p>
    <w:p w:rsidR="00860FDB" w:rsidRDefault="00860FDB" w:rsidP="00620116">
      <w:pPr>
        <w:pStyle w:val="NoSpacing"/>
      </w:pPr>
    </w:p>
    <w:p w:rsidR="00860FDB" w:rsidRDefault="00860FDB" w:rsidP="00620116">
      <w:pPr>
        <w:pStyle w:val="NoSpacing"/>
      </w:pPr>
      <w:r>
        <w:t xml:space="preserve">5.4 </w:t>
      </w:r>
      <w:r>
        <w:tab/>
        <w:t>The only way to leave a spin lock would be to have another process change something that would knock you out. On a single processor the process would be in the spin lock and not give up control of the CPU.</w:t>
      </w:r>
    </w:p>
    <w:p w:rsidR="00860FDB" w:rsidRDefault="00860FDB" w:rsidP="00620116">
      <w:pPr>
        <w:pStyle w:val="NoSpacing"/>
      </w:pPr>
    </w:p>
    <w:p w:rsidR="00860FDB" w:rsidRDefault="00860FDB" w:rsidP="00620116">
      <w:pPr>
        <w:pStyle w:val="NoSpacing"/>
      </w:pPr>
      <w:r>
        <w:t xml:space="preserve">5.10 </w:t>
      </w:r>
      <w:r>
        <w:tab/>
        <w:t>Disabling interrupts could have unforeseen malicious uses. A process could disable interrupts and then never get kicked off the CPU when its quantum expired.</w:t>
      </w:r>
    </w:p>
    <w:p w:rsidR="00860FDB" w:rsidRDefault="00860FDB" w:rsidP="00620116">
      <w:pPr>
        <w:pStyle w:val="NoSpacing"/>
      </w:pPr>
    </w:p>
    <w:p w:rsidR="00860FDB" w:rsidRDefault="00860FDB" w:rsidP="00620116">
      <w:pPr>
        <w:pStyle w:val="NoSpacing"/>
      </w:pPr>
      <w:r>
        <w:t>5.11</w:t>
      </w:r>
      <w:r>
        <w:tab/>
        <w:t>On a multi-processor system you would need to disable interrupts on all of the processors for it to have the desired effect.</w:t>
      </w:r>
    </w:p>
    <w:p w:rsidR="00837B35" w:rsidRDefault="00837B35" w:rsidP="00620116">
      <w:pPr>
        <w:pStyle w:val="NoSpacing"/>
      </w:pPr>
    </w:p>
    <w:p w:rsidR="00837B35" w:rsidRDefault="00837B35" w:rsidP="00837B35">
      <w:pPr>
        <w:pStyle w:val="NoSpacing"/>
      </w:pPr>
      <w:r>
        <w:t>5.23</w:t>
      </w:r>
    </w:p>
    <w:p w:rsidR="00837B35" w:rsidRDefault="00837B35" w:rsidP="00837B35">
      <w:pPr>
        <w:pStyle w:val="NoSpacing"/>
      </w:pPr>
    </w:p>
    <w:p w:rsidR="00837B35" w:rsidRDefault="00837B35" w:rsidP="00837B35">
      <w:pPr>
        <w:pStyle w:val="NoSpacing"/>
      </w:pPr>
      <w:proofErr w:type="spellStart"/>
      <w:r>
        <w:t>int</w:t>
      </w:r>
      <w:proofErr w:type="spellEnd"/>
      <w:r>
        <w:t xml:space="preserve"> lock = 0;</w:t>
      </w:r>
    </w:p>
    <w:p w:rsidR="00837B35" w:rsidRDefault="00837B35" w:rsidP="00837B35">
      <w:pPr>
        <w:pStyle w:val="NoSpacing"/>
      </w:pPr>
      <w:proofErr w:type="spellStart"/>
      <w:r>
        <w:t>int</w:t>
      </w:r>
      <w:proofErr w:type="spellEnd"/>
      <w:r>
        <w:t xml:space="preserve"> </w:t>
      </w:r>
      <w:proofErr w:type="spellStart"/>
      <w:r>
        <w:t>semVal</w:t>
      </w:r>
      <w:proofErr w:type="spellEnd"/>
      <w:r>
        <w:t xml:space="preserve"> = 0;</w:t>
      </w:r>
    </w:p>
    <w:p w:rsidR="00837B35" w:rsidRDefault="00837B35" w:rsidP="00837B35">
      <w:pPr>
        <w:pStyle w:val="NoSpacing"/>
      </w:pPr>
    </w:p>
    <w:p w:rsidR="00837B35" w:rsidRDefault="00837B35" w:rsidP="00837B35">
      <w:pPr>
        <w:pStyle w:val="NoSpacing"/>
      </w:pPr>
      <w:proofErr w:type="gramStart"/>
      <w:r>
        <w:t>wait(</w:t>
      </w:r>
      <w:proofErr w:type="gramEnd"/>
      <w:r>
        <w:t>)</w:t>
      </w:r>
    </w:p>
    <w:p w:rsidR="00837B35" w:rsidRDefault="00837B35" w:rsidP="00837B35">
      <w:pPr>
        <w:pStyle w:val="NoSpacing"/>
      </w:pPr>
      <w:r>
        <w:t>{</w:t>
      </w:r>
    </w:p>
    <w:p w:rsidR="00837B35" w:rsidRDefault="00837B35" w:rsidP="00837B35">
      <w:pPr>
        <w:pStyle w:val="NoSpacing"/>
      </w:pPr>
      <w:r>
        <w:tab/>
        <w:t>while (</w:t>
      </w:r>
      <w:proofErr w:type="spellStart"/>
      <w:r>
        <w:t>TestAndSet</w:t>
      </w:r>
      <w:proofErr w:type="spellEnd"/>
      <w:r>
        <w:t>(&amp;lock) == 1);</w:t>
      </w:r>
    </w:p>
    <w:p w:rsidR="00837B35" w:rsidRDefault="00837B35" w:rsidP="00837B35">
      <w:pPr>
        <w:pStyle w:val="NoSpacing"/>
      </w:pPr>
      <w:r>
        <w:lastRenderedPageBreak/>
        <w:tab/>
        <w:t>if (</w:t>
      </w:r>
      <w:proofErr w:type="spellStart"/>
      <w:r>
        <w:t>semVal</w:t>
      </w:r>
      <w:proofErr w:type="spellEnd"/>
      <w:r>
        <w:t xml:space="preserve"> == 0) {</w:t>
      </w:r>
    </w:p>
    <w:p w:rsidR="00837B35" w:rsidRDefault="00837B35" w:rsidP="00837B35">
      <w:pPr>
        <w:pStyle w:val="NoSpacing"/>
      </w:pPr>
      <w:r>
        <w:tab/>
      </w:r>
      <w:r>
        <w:tab/>
      </w:r>
      <w:proofErr w:type="spellStart"/>
      <w:proofErr w:type="gramStart"/>
      <w:r>
        <w:t>processWaiting.add</w:t>
      </w:r>
      <w:proofErr w:type="spellEnd"/>
      <w:r>
        <w:t>(</w:t>
      </w:r>
      <w:proofErr w:type="gramEnd"/>
      <w:r>
        <w:t>);</w:t>
      </w:r>
    </w:p>
    <w:p w:rsidR="00837B35" w:rsidRDefault="00837B35" w:rsidP="00837B35">
      <w:pPr>
        <w:pStyle w:val="NoSpacing"/>
      </w:pPr>
      <w:r>
        <w:tab/>
        <w:t>} else {</w:t>
      </w:r>
    </w:p>
    <w:p w:rsidR="00837B35" w:rsidRDefault="00837B35" w:rsidP="00837B35">
      <w:pPr>
        <w:pStyle w:val="NoSpacing"/>
      </w:pPr>
      <w:r>
        <w:tab/>
      </w:r>
      <w:r>
        <w:tab/>
      </w:r>
      <w:proofErr w:type="spellStart"/>
      <w:r>
        <w:t>semVal</w:t>
      </w:r>
      <w:proofErr w:type="spellEnd"/>
      <w:r>
        <w:t>--;</w:t>
      </w:r>
    </w:p>
    <w:p w:rsidR="00837B35" w:rsidRDefault="00837B35" w:rsidP="00837B35">
      <w:pPr>
        <w:pStyle w:val="NoSpacing"/>
      </w:pPr>
      <w:r>
        <w:tab/>
      </w:r>
      <w:r>
        <w:tab/>
        <w:t>lock = 0;</w:t>
      </w:r>
    </w:p>
    <w:p w:rsidR="00837B35" w:rsidRDefault="00837B35" w:rsidP="00837B35">
      <w:pPr>
        <w:pStyle w:val="NoSpacing"/>
      </w:pPr>
      <w:r>
        <w:tab/>
        <w:t>}</w:t>
      </w:r>
      <w:bookmarkStart w:id="0" w:name="_GoBack"/>
      <w:bookmarkEnd w:id="0"/>
    </w:p>
    <w:p w:rsidR="00837B35" w:rsidRDefault="00837B35" w:rsidP="00837B35">
      <w:pPr>
        <w:pStyle w:val="NoSpacing"/>
      </w:pPr>
      <w:r>
        <w:t>}</w:t>
      </w:r>
    </w:p>
    <w:p w:rsidR="00837B35" w:rsidRDefault="00837B35" w:rsidP="00837B35">
      <w:pPr>
        <w:pStyle w:val="NoSpacing"/>
      </w:pPr>
    </w:p>
    <w:p w:rsidR="00837B35" w:rsidRDefault="00837B35" w:rsidP="00837B35">
      <w:pPr>
        <w:pStyle w:val="NoSpacing"/>
      </w:pPr>
      <w:proofErr w:type="gramStart"/>
      <w:r>
        <w:t>signal(</w:t>
      </w:r>
      <w:proofErr w:type="gramEnd"/>
      <w:r>
        <w:t>)</w:t>
      </w:r>
    </w:p>
    <w:p w:rsidR="00837B35" w:rsidRDefault="00837B35" w:rsidP="00837B35">
      <w:pPr>
        <w:pStyle w:val="NoSpacing"/>
      </w:pPr>
      <w:r>
        <w:t>{</w:t>
      </w:r>
    </w:p>
    <w:p w:rsidR="00837B35" w:rsidRDefault="00837B35" w:rsidP="00837B35">
      <w:pPr>
        <w:pStyle w:val="NoSpacing"/>
      </w:pPr>
      <w:r>
        <w:tab/>
        <w:t>while (</w:t>
      </w:r>
      <w:proofErr w:type="spellStart"/>
      <w:r>
        <w:t>TestAndSet</w:t>
      </w:r>
      <w:proofErr w:type="spellEnd"/>
      <w:r>
        <w:t>(&amp;lock) == 1);</w:t>
      </w:r>
    </w:p>
    <w:p w:rsidR="00837B35" w:rsidRDefault="00837B35" w:rsidP="00837B35">
      <w:pPr>
        <w:pStyle w:val="NoSpacing"/>
      </w:pPr>
      <w:r>
        <w:tab/>
        <w:t>if (</w:t>
      </w:r>
      <w:proofErr w:type="spellStart"/>
      <w:r>
        <w:t>semVal</w:t>
      </w:r>
      <w:proofErr w:type="spellEnd"/>
      <w:r>
        <w:t xml:space="preserve"> == 0 &amp;&amp; </w:t>
      </w:r>
      <w:proofErr w:type="spellStart"/>
      <w:r>
        <w:t>processWaiting</w:t>
      </w:r>
      <w:proofErr w:type="spellEnd"/>
      <w:r>
        <w:t>)</w:t>
      </w:r>
    </w:p>
    <w:p w:rsidR="00837B35" w:rsidRDefault="00837B35" w:rsidP="00837B35">
      <w:pPr>
        <w:pStyle w:val="NoSpacing"/>
      </w:pPr>
      <w:r>
        <w:tab/>
      </w:r>
      <w:r>
        <w:tab/>
      </w:r>
      <w:proofErr w:type="spellStart"/>
      <w:proofErr w:type="gramStart"/>
      <w:r>
        <w:t>processWaiting.pop</w:t>
      </w:r>
      <w:proofErr w:type="spellEnd"/>
      <w:r>
        <w:t>(</w:t>
      </w:r>
      <w:proofErr w:type="gramEnd"/>
      <w:r>
        <w:t>);</w:t>
      </w:r>
    </w:p>
    <w:p w:rsidR="00837B35" w:rsidRDefault="00837B35" w:rsidP="00837B35">
      <w:pPr>
        <w:pStyle w:val="NoSpacing"/>
      </w:pPr>
      <w:r>
        <w:tab/>
        <w:t>else</w:t>
      </w:r>
    </w:p>
    <w:p w:rsidR="00837B35" w:rsidRDefault="00837B35" w:rsidP="00837B35">
      <w:pPr>
        <w:pStyle w:val="NoSpacing"/>
      </w:pPr>
      <w:r>
        <w:tab/>
      </w:r>
      <w:r>
        <w:tab/>
      </w:r>
      <w:proofErr w:type="spellStart"/>
      <w:r>
        <w:t>semVal</w:t>
      </w:r>
      <w:proofErr w:type="spellEnd"/>
      <w:r>
        <w:t>++;</w:t>
      </w:r>
    </w:p>
    <w:p w:rsidR="00837B35" w:rsidRDefault="00837B35" w:rsidP="00837B35">
      <w:pPr>
        <w:pStyle w:val="NoSpacing"/>
      </w:pPr>
      <w:r>
        <w:tab/>
        <w:t>lock = 0;</w:t>
      </w:r>
    </w:p>
    <w:p w:rsidR="00837B35" w:rsidRDefault="00837B35" w:rsidP="00837B35">
      <w:pPr>
        <w:pStyle w:val="NoSpacing"/>
      </w:pPr>
      <w:r>
        <w:t>}</w:t>
      </w:r>
    </w:p>
    <w:p w:rsidR="00837B35" w:rsidRDefault="00837B35" w:rsidP="00837B35">
      <w:pPr>
        <w:pStyle w:val="NoSpacing"/>
      </w:pPr>
    </w:p>
    <w:p w:rsidR="00837B35" w:rsidRDefault="00837B35" w:rsidP="00837B35">
      <w:pPr>
        <w:pStyle w:val="NoSpacing"/>
      </w:pPr>
      <w:r>
        <w:t xml:space="preserve">5.28 </w:t>
      </w:r>
      <w:r>
        <w:tab/>
        <w:t>You could increase throughput by giving multiple readers higher priorities than writers. This could cause some problems with the writers never getting a chance to write if there are a lot of readers. This could be somewhat mitigated by having an increasing priority based on how long someone has been waiting.</w:t>
      </w:r>
    </w:p>
    <w:p w:rsidR="00837B35" w:rsidRDefault="00837B35" w:rsidP="00837B35">
      <w:pPr>
        <w:pStyle w:val="NoSpacing"/>
      </w:pPr>
      <w:r>
        <w:t>5.29</w:t>
      </w:r>
      <w:r>
        <w:tab/>
        <w:t>Once signals are sent if there is nothing there to acknowledge them then they are simple forgotten, while semaphores don’t send a signal out they increment a counter so that even if nothing is listening when the semaphore is used if at some point it is going to be accessed again the other process will know about each other.</w:t>
      </w:r>
    </w:p>
    <w:p w:rsidR="00837B35" w:rsidRDefault="00837B35" w:rsidP="00837B35">
      <w:pPr>
        <w:pStyle w:val="NoSpacing"/>
      </w:pPr>
      <w:r>
        <w:t>5.32</w:t>
      </w:r>
      <w:r>
        <w:tab/>
      </w:r>
    </w:p>
    <w:p w:rsidR="00837B35" w:rsidRDefault="00837B35" w:rsidP="00837B35">
      <w:pPr>
        <w:pStyle w:val="NoSpacing"/>
      </w:pPr>
    </w:p>
    <w:sectPr w:rsidR="00837B3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16" w:rsidRDefault="00620116" w:rsidP="00620116">
      <w:pPr>
        <w:spacing w:after="0" w:line="240" w:lineRule="auto"/>
      </w:pPr>
      <w:r>
        <w:separator/>
      </w:r>
    </w:p>
  </w:endnote>
  <w:endnote w:type="continuationSeparator" w:id="0">
    <w:p w:rsidR="00620116" w:rsidRDefault="00620116" w:rsidP="0062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16" w:rsidRDefault="00620116" w:rsidP="00620116">
      <w:pPr>
        <w:spacing w:after="0" w:line="240" w:lineRule="auto"/>
      </w:pPr>
      <w:r>
        <w:separator/>
      </w:r>
    </w:p>
  </w:footnote>
  <w:footnote w:type="continuationSeparator" w:id="0">
    <w:p w:rsidR="00620116" w:rsidRDefault="00620116" w:rsidP="00620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116" w:rsidRDefault="00620116">
    <w:pPr>
      <w:pStyle w:val="Header"/>
    </w:pPr>
    <w:r>
      <w:t xml:space="preserve">Santiago </w:t>
    </w:r>
    <w:proofErr w:type="spellStart"/>
    <w:r>
      <w:t>Andaluz</w:t>
    </w:r>
    <w:proofErr w:type="spellEnd"/>
    <w:r>
      <w:t xml:space="preserve"> Ruiz</w:t>
    </w:r>
  </w:p>
  <w:p w:rsidR="00620116" w:rsidRDefault="00620116">
    <w:pPr>
      <w:pStyle w:val="Header"/>
    </w:pPr>
    <w:r>
      <w:t>CSI 4337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16"/>
    <w:rsid w:val="0012106B"/>
    <w:rsid w:val="00620116"/>
    <w:rsid w:val="00837B35"/>
    <w:rsid w:val="0086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8D96"/>
  <w15:chartTrackingRefBased/>
  <w15:docId w15:val="{42BC77DD-D0ED-47B9-B7A4-BC6FF4A6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0116"/>
    <w:pPr>
      <w:spacing w:after="0" w:line="240" w:lineRule="auto"/>
    </w:pPr>
  </w:style>
  <w:style w:type="paragraph" w:styleId="Header">
    <w:name w:val="header"/>
    <w:basedOn w:val="Normal"/>
    <w:link w:val="HeaderChar"/>
    <w:uiPriority w:val="99"/>
    <w:unhideWhenUsed/>
    <w:rsid w:val="0062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16"/>
  </w:style>
  <w:style w:type="paragraph" w:styleId="Footer">
    <w:name w:val="footer"/>
    <w:basedOn w:val="Normal"/>
    <w:link w:val="FooterChar"/>
    <w:uiPriority w:val="99"/>
    <w:unhideWhenUsed/>
    <w:rsid w:val="0062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16"/>
  </w:style>
  <w:style w:type="table" w:styleId="TableGrid">
    <w:name w:val="Table Grid"/>
    <w:basedOn w:val="TableNormal"/>
    <w:uiPriority w:val="39"/>
    <w:rsid w:val="0086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7B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B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Baylor University - ECS</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 CSI</dc:creator>
  <cp:keywords/>
  <dc:description/>
  <cp:lastModifiedBy>Ima CSI</cp:lastModifiedBy>
  <cp:revision>1</cp:revision>
  <cp:lastPrinted>2016-09-20T05:31:00Z</cp:lastPrinted>
  <dcterms:created xsi:type="dcterms:W3CDTF">2016-09-20T05:00:00Z</dcterms:created>
  <dcterms:modified xsi:type="dcterms:W3CDTF">2016-09-20T05:32:00Z</dcterms:modified>
</cp:coreProperties>
</file>