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4D4" w:rsidRPr="00D334D4" w:rsidRDefault="00D334D4" w:rsidP="00FA10C6">
      <w:pPr>
        <w:jc w:val="center"/>
        <w:rPr>
          <w:b/>
          <w:bCs/>
        </w:rPr>
      </w:pPr>
      <w:r w:rsidRPr="00FA10C6">
        <w:rPr>
          <w:b/>
          <w:bCs/>
          <w:sz w:val="32"/>
        </w:rPr>
        <w:t>Manual d</w:t>
      </w:r>
      <w:r w:rsidR="00FA10C6" w:rsidRPr="00FA10C6">
        <w:rPr>
          <w:b/>
          <w:bCs/>
          <w:sz w:val="32"/>
        </w:rPr>
        <w:t>e Instalación</w:t>
      </w:r>
    </w:p>
    <w:p w:rsidR="00D334D4" w:rsidRPr="00D334D4" w:rsidRDefault="00D334D4" w:rsidP="00D334D4">
      <w:pPr>
        <w:rPr>
          <w:b/>
          <w:bCs/>
        </w:rPr>
      </w:pPr>
      <w:r w:rsidRPr="00D334D4">
        <w:rPr>
          <w:b/>
          <w:bCs/>
        </w:rPr>
        <w:t>1. Introducción</w:t>
      </w:r>
    </w:p>
    <w:p w:rsidR="00D334D4" w:rsidRPr="00D334D4" w:rsidRDefault="00D334D4" w:rsidP="00D334D4">
      <w:r w:rsidRPr="00D334D4">
        <w:t xml:space="preserve">Este manual proporciona los pasos detallados para instalar </w:t>
      </w:r>
      <w:r w:rsidRPr="00D334D4">
        <w:rPr>
          <w:b/>
          <w:bCs/>
        </w:rPr>
        <w:t>FLOTA CONECTADA</w:t>
      </w:r>
      <w:r w:rsidRPr="00D334D4">
        <w:t>, una solución integral para la gestión de flotas empresariales en la industria minera. Este proceso está diseñado para instalar la aplicación en un servidor web administrado por cPanel, garantizando un despliegue seguro y eficiente.</w:t>
      </w:r>
    </w:p>
    <w:p w:rsidR="00D334D4" w:rsidRPr="00D334D4" w:rsidRDefault="00D334D4" w:rsidP="00D334D4">
      <w:pPr>
        <w:rPr>
          <w:b/>
          <w:bCs/>
        </w:rPr>
      </w:pPr>
      <w:r w:rsidRPr="00D334D4">
        <w:rPr>
          <w:b/>
          <w:bCs/>
        </w:rPr>
        <w:t>2. Requisitos Previos</w:t>
      </w:r>
    </w:p>
    <w:p w:rsidR="00D334D4" w:rsidRPr="00D334D4" w:rsidRDefault="00D334D4" w:rsidP="00D334D4">
      <w:r w:rsidRPr="00D334D4">
        <w:t>Antes de comenzar la instalación, asegúrate de cumplir con los siguientes requisitos:</w:t>
      </w:r>
    </w:p>
    <w:p w:rsidR="00D334D4" w:rsidRPr="00D334D4" w:rsidRDefault="00D334D4" w:rsidP="00D334D4">
      <w:pPr>
        <w:numPr>
          <w:ilvl w:val="0"/>
          <w:numId w:val="19"/>
        </w:numPr>
      </w:pPr>
      <w:r w:rsidRPr="00D334D4">
        <w:rPr>
          <w:b/>
          <w:bCs/>
        </w:rPr>
        <w:t>Acceso a cPanel</w:t>
      </w:r>
      <w:r w:rsidRPr="00D334D4">
        <w:t xml:space="preserve"> con privilegios de administrador.</w:t>
      </w:r>
    </w:p>
    <w:p w:rsidR="00D334D4" w:rsidRPr="00D334D4" w:rsidRDefault="00D334D4" w:rsidP="00D334D4">
      <w:pPr>
        <w:numPr>
          <w:ilvl w:val="0"/>
          <w:numId w:val="19"/>
        </w:numPr>
      </w:pPr>
      <w:r w:rsidRPr="00D334D4">
        <w:rPr>
          <w:b/>
          <w:bCs/>
        </w:rPr>
        <w:t>Servidor web</w:t>
      </w:r>
      <w:r w:rsidRPr="00D334D4">
        <w:t xml:space="preserve"> con soporte para PHP y MySQL.</w:t>
      </w:r>
    </w:p>
    <w:p w:rsidR="00D334D4" w:rsidRPr="00D334D4" w:rsidRDefault="00D334D4" w:rsidP="00D334D4">
      <w:pPr>
        <w:numPr>
          <w:ilvl w:val="0"/>
          <w:numId w:val="19"/>
        </w:numPr>
      </w:pPr>
      <w:r w:rsidRPr="00D334D4">
        <w:rPr>
          <w:b/>
          <w:bCs/>
        </w:rPr>
        <w:t>Base de datos MySQL</w:t>
      </w:r>
      <w:r w:rsidRPr="00D334D4">
        <w:t xml:space="preserve"> configurada y lista para usar.</w:t>
      </w:r>
    </w:p>
    <w:p w:rsidR="00D334D4" w:rsidRPr="00D334D4" w:rsidRDefault="00D334D4" w:rsidP="00D334D4">
      <w:pPr>
        <w:numPr>
          <w:ilvl w:val="0"/>
          <w:numId w:val="19"/>
        </w:numPr>
      </w:pPr>
      <w:r w:rsidRPr="00D334D4">
        <w:rPr>
          <w:b/>
          <w:bCs/>
        </w:rPr>
        <w:t>Acceso FTP</w:t>
      </w:r>
      <w:r w:rsidRPr="00D334D4">
        <w:t xml:space="preserve"> o a la herramienta de </w:t>
      </w:r>
      <w:r w:rsidRPr="00D334D4">
        <w:rPr>
          <w:b/>
          <w:bCs/>
        </w:rPr>
        <w:t>Administrador de Archivos</w:t>
      </w:r>
      <w:r w:rsidRPr="00D334D4">
        <w:t xml:space="preserve"> de cPanel.</w:t>
      </w:r>
    </w:p>
    <w:p w:rsidR="00D334D4" w:rsidRPr="00D334D4" w:rsidRDefault="00FA10C6" w:rsidP="00D334D4">
      <w:pPr>
        <w:numPr>
          <w:ilvl w:val="0"/>
          <w:numId w:val="19"/>
        </w:numPr>
      </w:pPr>
      <w:r>
        <w:rPr>
          <w:b/>
          <w:bCs/>
        </w:rPr>
        <w:t>Archivos</w:t>
      </w:r>
      <w:r w:rsidR="00D334D4" w:rsidRPr="00D334D4">
        <w:t xml:space="preserve"> de </w:t>
      </w:r>
      <w:r w:rsidR="00D334D4" w:rsidRPr="00D334D4">
        <w:rPr>
          <w:b/>
          <w:bCs/>
        </w:rPr>
        <w:t>FLOTA CONECTADA</w:t>
      </w:r>
      <w:r w:rsidR="00D334D4" w:rsidRPr="00D334D4">
        <w:t xml:space="preserve"> p</w:t>
      </w:r>
      <w:r>
        <w:t>ara realizar la carga en servidor</w:t>
      </w:r>
      <w:r w:rsidR="00D334D4" w:rsidRPr="00D334D4">
        <w:t>.</w:t>
      </w:r>
    </w:p>
    <w:p w:rsidR="00D334D4" w:rsidRPr="00D334D4" w:rsidRDefault="00D334D4" w:rsidP="00D334D4">
      <w:pPr>
        <w:rPr>
          <w:b/>
          <w:bCs/>
        </w:rPr>
      </w:pPr>
      <w:r w:rsidRPr="00D334D4">
        <w:rPr>
          <w:b/>
          <w:bCs/>
        </w:rPr>
        <w:t>3. Pasos de Instalación</w:t>
      </w:r>
    </w:p>
    <w:p w:rsidR="00D334D4" w:rsidRPr="00D334D4" w:rsidRDefault="00D334D4" w:rsidP="00FA10C6">
      <w:pPr>
        <w:ind w:left="360"/>
        <w:rPr>
          <w:b/>
          <w:bCs/>
        </w:rPr>
      </w:pPr>
      <w:r w:rsidRPr="00D334D4">
        <w:rPr>
          <w:b/>
          <w:bCs/>
        </w:rPr>
        <w:t>3.1 Iniciar sesión en cPanel</w:t>
      </w:r>
    </w:p>
    <w:p w:rsidR="00D334D4" w:rsidRPr="00D334D4" w:rsidRDefault="00D334D4" w:rsidP="00FA10C6">
      <w:pPr>
        <w:numPr>
          <w:ilvl w:val="0"/>
          <w:numId w:val="20"/>
        </w:numPr>
        <w:tabs>
          <w:tab w:val="clear" w:pos="720"/>
          <w:tab w:val="num" w:pos="1080"/>
        </w:tabs>
        <w:ind w:left="1080"/>
      </w:pPr>
      <w:r w:rsidRPr="00D334D4">
        <w:t>Accede a cPanel con tus credenciales administrativas.</w:t>
      </w:r>
    </w:p>
    <w:p w:rsidR="00D334D4" w:rsidRPr="00D334D4" w:rsidRDefault="00D334D4" w:rsidP="00FA10C6">
      <w:pPr>
        <w:numPr>
          <w:ilvl w:val="0"/>
          <w:numId w:val="20"/>
        </w:numPr>
        <w:tabs>
          <w:tab w:val="clear" w:pos="720"/>
          <w:tab w:val="num" w:pos="1080"/>
        </w:tabs>
        <w:ind w:left="1080"/>
      </w:pPr>
      <w:r w:rsidRPr="00D334D4">
        <w:t xml:space="preserve">Verifica que tengas acceso completo a las secciones de </w:t>
      </w:r>
      <w:r w:rsidRPr="00D334D4">
        <w:rPr>
          <w:b/>
          <w:bCs/>
        </w:rPr>
        <w:t>Administración de archivos</w:t>
      </w:r>
      <w:r w:rsidRPr="00D334D4">
        <w:t xml:space="preserve"> y </w:t>
      </w:r>
      <w:r w:rsidRPr="00D334D4">
        <w:rPr>
          <w:b/>
          <w:bCs/>
        </w:rPr>
        <w:t>Bases de datos</w:t>
      </w:r>
      <w:r w:rsidRPr="00D334D4">
        <w:t>.</w:t>
      </w:r>
    </w:p>
    <w:p w:rsidR="00D334D4" w:rsidRPr="00D334D4" w:rsidRDefault="00D334D4" w:rsidP="00FA10C6">
      <w:pPr>
        <w:ind w:left="360"/>
        <w:rPr>
          <w:b/>
          <w:bCs/>
        </w:rPr>
      </w:pPr>
      <w:r w:rsidRPr="00D334D4">
        <w:rPr>
          <w:b/>
          <w:bCs/>
        </w:rPr>
        <w:t>3.2 Subir los archivos del software</w:t>
      </w:r>
    </w:p>
    <w:p w:rsidR="00D334D4" w:rsidRPr="00D334D4" w:rsidRDefault="00D334D4" w:rsidP="00FA10C6">
      <w:pPr>
        <w:numPr>
          <w:ilvl w:val="0"/>
          <w:numId w:val="21"/>
        </w:numPr>
        <w:tabs>
          <w:tab w:val="clear" w:pos="720"/>
          <w:tab w:val="num" w:pos="1080"/>
        </w:tabs>
        <w:ind w:left="1080"/>
      </w:pPr>
      <w:r w:rsidRPr="00D334D4">
        <w:t xml:space="preserve">Navega a </w:t>
      </w:r>
      <w:r w:rsidRPr="00D334D4">
        <w:rPr>
          <w:b/>
          <w:bCs/>
        </w:rPr>
        <w:t>"Administrador de archivos"</w:t>
      </w:r>
      <w:r w:rsidRPr="00D334D4">
        <w:t xml:space="preserve"> en cPanel y selecciona el directorio de destino (ejemplo: public_html).</w:t>
      </w:r>
    </w:p>
    <w:p w:rsidR="00D334D4" w:rsidRPr="00D334D4" w:rsidRDefault="00D334D4" w:rsidP="00FA10C6">
      <w:pPr>
        <w:numPr>
          <w:ilvl w:val="0"/>
          <w:numId w:val="21"/>
        </w:numPr>
        <w:tabs>
          <w:tab w:val="clear" w:pos="720"/>
          <w:tab w:val="num" w:pos="1080"/>
        </w:tabs>
        <w:ind w:left="1080"/>
      </w:pPr>
      <w:r w:rsidRPr="00D334D4">
        <w:t xml:space="preserve">Haz clic en </w:t>
      </w:r>
      <w:r w:rsidRPr="00D334D4">
        <w:rPr>
          <w:b/>
          <w:bCs/>
        </w:rPr>
        <w:t>"Cargar"</w:t>
      </w:r>
      <w:r w:rsidRPr="00D334D4">
        <w:t xml:space="preserve"> y selecciona el archivo comprimido de </w:t>
      </w:r>
      <w:r w:rsidRPr="00D334D4">
        <w:rPr>
          <w:b/>
          <w:bCs/>
        </w:rPr>
        <w:t>FLOTA CONECTADA</w:t>
      </w:r>
      <w:r w:rsidRPr="00D334D4">
        <w:t xml:space="preserve"> desde tu dispositivo.</w:t>
      </w:r>
    </w:p>
    <w:p w:rsidR="00D334D4" w:rsidRPr="00D334D4" w:rsidRDefault="00D334D4" w:rsidP="00FA10C6">
      <w:pPr>
        <w:numPr>
          <w:ilvl w:val="0"/>
          <w:numId w:val="21"/>
        </w:numPr>
        <w:tabs>
          <w:tab w:val="clear" w:pos="720"/>
          <w:tab w:val="num" w:pos="1080"/>
        </w:tabs>
        <w:ind w:left="1080"/>
      </w:pPr>
      <w:r w:rsidRPr="00D334D4">
        <w:t>Espera a que la carga se complete y verifica que el archivo esté en el directorio correcto.</w:t>
      </w:r>
    </w:p>
    <w:p w:rsidR="00D334D4" w:rsidRPr="00D334D4" w:rsidRDefault="00D334D4" w:rsidP="00FA10C6">
      <w:pPr>
        <w:ind w:left="360"/>
        <w:rPr>
          <w:b/>
          <w:bCs/>
        </w:rPr>
      </w:pPr>
      <w:r w:rsidRPr="00D334D4">
        <w:rPr>
          <w:b/>
          <w:bCs/>
        </w:rPr>
        <w:t>3.3 Descomprimir los archivos</w:t>
      </w:r>
    </w:p>
    <w:p w:rsidR="00D334D4" w:rsidRPr="00D334D4" w:rsidRDefault="00D334D4" w:rsidP="00FA10C6">
      <w:pPr>
        <w:numPr>
          <w:ilvl w:val="0"/>
          <w:numId w:val="22"/>
        </w:numPr>
        <w:tabs>
          <w:tab w:val="clear" w:pos="720"/>
          <w:tab w:val="num" w:pos="1080"/>
        </w:tabs>
        <w:ind w:left="1080"/>
      </w:pPr>
      <w:r w:rsidRPr="00D334D4">
        <w:t xml:space="preserve">Haz clic derecho sobre el archivo comprimido y selecciona </w:t>
      </w:r>
      <w:r w:rsidRPr="00D334D4">
        <w:rPr>
          <w:b/>
          <w:bCs/>
        </w:rPr>
        <w:t>"Extraer"</w:t>
      </w:r>
      <w:r w:rsidRPr="00D334D4">
        <w:t>.</w:t>
      </w:r>
    </w:p>
    <w:p w:rsidR="00D334D4" w:rsidRPr="00D334D4" w:rsidRDefault="00D334D4" w:rsidP="00FA10C6">
      <w:pPr>
        <w:numPr>
          <w:ilvl w:val="0"/>
          <w:numId w:val="22"/>
        </w:numPr>
        <w:tabs>
          <w:tab w:val="clear" w:pos="720"/>
          <w:tab w:val="num" w:pos="1080"/>
        </w:tabs>
        <w:ind w:left="1080"/>
      </w:pPr>
      <w:r w:rsidRPr="00D334D4">
        <w:t>Asegúrate de que todos los archivos se extraigan correctamente y estén en el directorio de destino.</w:t>
      </w:r>
    </w:p>
    <w:p w:rsidR="00D334D4" w:rsidRPr="00D334D4" w:rsidRDefault="00D334D4" w:rsidP="00FA10C6">
      <w:pPr>
        <w:ind w:left="360"/>
        <w:rPr>
          <w:b/>
          <w:bCs/>
        </w:rPr>
      </w:pPr>
      <w:r w:rsidRPr="00D334D4">
        <w:rPr>
          <w:b/>
          <w:bCs/>
        </w:rPr>
        <w:t>3.4 Configurar la base de datos</w:t>
      </w:r>
    </w:p>
    <w:p w:rsidR="00D334D4" w:rsidRPr="00D334D4" w:rsidRDefault="00D334D4" w:rsidP="00FA10C6">
      <w:pPr>
        <w:numPr>
          <w:ilvl w:val="0"/>
          <w:numId w:val="23"/>
        </w:numPr>
        <w:tabs>
          <w:tab w:val="clear" w:pos="720"/>
          <w:tab w:val="num" w:pos="1080"/>
        </w:tabs>
        <w:ind w:left="1080"/>
      </w:pPr>
      <w:r w:rsidRPr="00D334D4">
        <w:t xml:space="preserve">Ve a la sección </w:t>
      </w:r>
      <w:r w:rsidRPr="00D334D4">
        <w:rPr>
          <w:b/>
          <w:bCs/>
        </w:rPr>
        <w:t>"Bases de datos"</w:t>
      </w:r>
      <w:r w:rsidRPr="00D334D4">
        <w:t xml:space="preserve"> en cPanel y crea una nueva base de datos</w:t>
      </w:r>
      <w:bookmarkStart w:id="0" w:name="_GoBack"/>
      <w:bookmarkEnd w:id="0"/>
      <w:r w:rsidRPr="00D334D4">
        <w:t>.</w:t>
      </w:r>
    </w:p>
    <w:p w:rsidR="00D334D4" w:rsidRPr="00D334D4" w:rsidRDefault="00D334D4" w:rsidP="00FA10C6">
      <w:pPr>
        <w:numPr>
          <w:ilvl w:val="0"/>
          <w:numId w:val="23"/>
        </w:numPr>
        <w:tabs>
          <w:tab w:val="clear" w:pos="720"/>
          <w:tab w:val="num" w:pos="1080"/>
        </w:tabs>
        <w:ind w:left="1080"/>
      </w:pPr>
      <w:r w:rsidRPr="00D334D4">
        <w:lastRenderedPageBreak/>
        <w:t>Crea un usuario de base de datos y asígnale todos los privilegios necesarios.</w:t>
      </w:r>
    </w:p>
    <w:p w:rsidR="00D334D4" w:rsidRPr="00D334D4" w:rsidRDefault="00D334D4" w:rsidP="00FA10C6">
      <w:pPr>
        <w:numPr>
          <w:ilvl w:val="0"/>
          <w:numId w:val="23"/>
        </w:numPr>
        <w:tabs>
          <w:tab w:val="clear" w:pos="720"/>
          <w:tab w:val="num" w:pos="1080"/>
        </w:tabs>
        <w:ind w:left="1080"/>
      </w:pPr>
      <w:r w:rsidRPr="00D334D4">
        <w:t>Guarda la información de la base de datos (nombre, usuario y contraseña), ya que la necesitarás más adelante.</w:t>
      </w:r>
    </w:p>
    <w:p w:rsidR="00D334D4" w:rsidRPr="00D334D4" w:rsidRDefault="00D334D4" w:rsidP="00FA10C6">
      <w:pPr>
        <w:ind w:left="360"/>
        <w:rPr>
          <w:b/>
          <w:bCs/>
        </w:rPr>
      </w:pPr>
      <w:r w:rsidRPr="00D334D4">
        <w:rPr>
          <w:b/>
          <w:bCs/>
        </w:rPr>
        <w:t>3.5 Configurar el archivo de conexión</w:t>
      </w:r>
    </w:p>
    <w:p w:rsidR="00D334D4" w:rsidRPr="00D334D4" w:rsidRDefault="00D334D4" w:rsidP="00FA10C6">
      <w:pPr>
        <w:numPr>
          <w:ilvl w:val="0"/>
          <w:numId w:val="24"/>
        </w:numPr>
        <w:tabs>
          <w:tab w:val="clear" w:pos="720"/>
          <w:tab w:val="num" w:pos="1080"/>
        </w:tabs>
        <w:ind w:left="1080"/>
      </w:pPr>
      <w:r w:rsidRPr="00D334D4">
        <w:t xml:space="preserve">Accede a la carpeta donde se encuentran los archivos de </w:t>
      </w:r>
      <w:r w:rsidRPr="00D334D4">
        <w:rPr>
          <w:b/>
          <w:bCs/>
        </w:rPr>
        <w:t>FLOTA CONECTADA</w:t>
      </w:r>
      <w:r w:rsidRPr="00D334D4">
        <w:t xml:space="preserve"> y localiza el archivo de configuración (por lo general, config.php o un archivo similar).</w:t>
      </w:r>
    </w:p>
    <w:p w:rsidR="00D334D4" w:rsidRPr="00D334D4" w:rsidRDefault="00D334D4" w:rsidP="00FA10C6">
      <w:pPr>
        <w:numPr>
          <w:ilvl w:val="0"/>
          <w:numId w:val="24"/>
        </w:numPr>
        <w:tabs>
          <w:tab w:val="clear" w:pos="720"/>
          <w:tab w:val="num" w:pos="1080"/>
        </w:tabs>
        <w:ind w:left="1080"/>
      </w:pPr>
      <w:r w:rsidRPr="00D334D4">
        <w:t>Edita el archivo de configuración y proporciona los siguientes detalles:</w:t>
      </w:r>
    </w:p>
    <w:p w:rsidR="00D334D4" w:rsidRPr="00D334D4" w:rsidRDefault="00D334D4" w:rsidP="00FA10C6">
      <w:pPr>
        <w:numPr>
          <w:ilvl w:val="1"/>
          <w:numId w:val="24"/>
        </w:numPr>
        <w:tabs>
          <w:tab w:val="clear" w:pos="1440"/>
          <w:tab w:val="num" w:pos="1800"/>
        </w:tabs>
        <w:ind w:left="1800"/>
      </w:pPr>
      <w:r w:rsidRPr="00D334D4">
        <w:rPr>
          <w:b/>
          <w:bCs/>
        </w:rPr>
        <w:t>Nombre de la base de datos</w:t>
      </w:r>
      <w:r w:rsidRPr="00D334D4">
        <w:t>.</w:t>
      </w:r>
    </w:p>
    <w:p w:rsidR="00D334D4" w:rsidRPr="00D334D4" w:rsidRDefault="00D334D4" w:rsidP="00FA10C6">
      <w:pPr>
        <w:numPr>
          <w:ilvl w:val="1"/>
          <w:numId w:val="24"/>
        </w:numPr>
        <w:tabs>
          <w:tab w:val="clear" w:pos="1440"/>
          <w:tab w:val="num" w:pos="1800"/>
        </w:tabs>
        <w:ind w:left="1800"/>
      </w:pPr>
      <w:r w:rsidRPr="00D334D4">
        <w:rPr>
          <w:b/>
          <w:bCs/>
        </w:rPr>
        <w:t>Usuario de la base de datos</w:t>
      </w:r>
      <w:r w:rsidRPr="00D334D4">
        <w:t>.</w:t>
      </w:r>
    </w:p>
    <w:p w:rsidR="00D334D4" w:rsidRPr="00D334D4" w:rsidRDefault="00D334D4" w:rsidP="00FA10C6">
      <w:pPr>
        <w:numPr>
          <w:ilvl w:val="1"/>
          <w:numId w:val="24"/>
        </w:numPr>
        <w:tabs>
          <w:tab w:val="clear" w:pos="1440"/>
          <w:tab w:val="num" w:pos="1800"/>
        </w:tabs>
        <w:ind w:left="1800"/>
      </w:pPr>
      <w:r w:rsidRPr="00D334D4">
        <w:rPr>
          <w:b/>
          <w:bCs/>
        </w:rPr>
        <w:t>Contraseña de la base de datos</w:t>
      </w:r>
      <w:r w:rsidRPr="00D334D4">
        <w:t>.</w:t>
      </w:r>
    </w:p>
    <w:p w:rsidR="00D334D4" w:rsidRPr="00FA10C6" w:rsidRDefault="00D334D4" w:rsidP="00FA10C6">
      <w:pPr>
        <w:numPr>
          <w:ilvl w:val="0"/>
          <w:numId w:val="24"/>
        </w:numPr>
        <w:tabs>
          <w:tab w:val="clear" w:pos="720"/>
          <w:tab w:val="num" w:pos="1080"/>
        </w:tabs>
        <w:ind w:left="1080"/>
      </w:pPr>
      <w:r w:rsidRPr="00D334D4">
        <w:t>Guarda los cambios y cierra el archivo.</w:t>
      </w:r>
    </w:p>
    <w:p w:rsidR="00D334D4" w:rsidRPr="00D334D4" w:rsidRDefault="00FA10C6" w:rsidP="00FA10C6">
      <w:pPr>
        <w:ind w:left="360"/>
        <w:rPr>
          <w:b/>
          <w:bCs/>
        </w:rPr>
      </w:pPr>
      <w:r>
        <w:rPr>
          <w:b/>
          <w:bCs/>
        </w:rPr>
        <w:t>3.6</w:t>
      </w:r>
      <w:r w:rsidR="00D334D4" w:rsidRPr="00D334D4">
        <w:rPr>
          <w:b/>
          <w:bCs/>
        </w:rPr>
        <w:t xml:space="preserve"> Finalizar la instalación</w:t>
      </w:r>
    </w:p>
    <w:p w:rsidR="00D334D4" w:rsidRPr="00D334D4" w:rsidRDefault="00FA10C6" w:rsidP="00FA10C6">
      <w:pPr>
        <w:numPr>
          <w:ilvl w:val="0"/>
          <w:numId w:val="26"/>
        </w:numPr>
        <w:tabs>
          <w:tab w:val="clear" w:pos="720"/>
          <w:tab w:val="num" w:pos="1080"/>
        </w:tabs>
        <w:ind w:left="1080"/>
      </w:pPr>
      <w:r w:rsidRPr="00D334D4">
        <w:t>Abre la URL de tu servidor</w:t>
      </w:r>
      <w:r>
        <w:t xml:space="preserve"> donde quedó alojado el software</w:t>
      </w:r>
      <w:r w:rsidRPr="00D334D4">
        <w:t xml:space="preserve"> (p</w:t>
      </w:r>
      <w:r>
        <w:t>or ejemplo, http://tu-dominio.cl/flotaconectada</w:t>
      </w:r>
      <w:r w:rsidRPr="00D334D4">
        <w:t>) en un navegador w</w:t>
      </w:r>
      <w:r>
        <w:t>eb.</w:t>
      </w:r>
    </w:p>
    <w:p w:rsidR="00D334D4" w:rsidRPr="00D334D4" w:rsidRDefault="00D334D4" w:rsidP="00FA10C6">
      <w:pPr>
        <w:numPr>
          <w:ilvl w:val="0"/>
          <w:numId w:val="26"/>
        </w:numPr>
        <w:tabs>
          <w:tab w:val="clear" w:pos="720"/>
          <w:tab w:val="num" w:pos="1080"/>
        </w:tabs>
        <w:ind w:left="1080"/>
      </w:pPr>
      <w:r w:rsidRPr="00D334D4">
        <w:t xml:space="preserve">Accede al panel de administración de </w:t>
      </w:r>
      <w:r w:rsidRPr="00D334D4">
        <w:rPr>
          <w:b/>
          <w:bCs/>
        </w:rPr>
        <w:t>FLOTA CONECTADA</w:t>
      </w:r>
      <w:r w:rsidRPr="00D334D4">
        <w:t xml:space="preserve"> para confirmar que la instalación se haya realizado correctamente.</w:t>
      </w:r>
    </w:p>
    <w:p w:rsidR="008D22F1" w:rsidRPr="00D334D4" w:rsidRDefault="008D22F1" w:rsidP="00D334D4"/>
    <w:sectPr w:rsidR="008D22F1" w:rsidRPr="00D334D4">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F0D" w:rsidRDefault="00DA0F0D" w:rsidP="008236B2">
      <w:pPr>
        <w:spacing w:after="0" w:line="240" w:lineRule="auto"/>
      </w:pPr>
      <w:r>
        <w:separator/>
      </w:r>
    </w:p>
  </w:endnote>
  <w:endnote w:type="continuationSeparator" w:id="0">
    <w:p w:rsidR="00DA0F0D" w:rsidRDefault="00DA0F0D" w:rsidP="00823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6B2" w:rsidRDefault="008236B2">
    <w:pPr>
      <w:pStyle w:val="Piedepgina"/>
      <w:jc w:val="center"/>
      <w:rPr>
        <w:color w:val="5B9BD5" w:themeColor="accent1"/>
      </w:rPr>
    </w:pPr>
    <w:r>
      <w:rPr>
        <w:color w:val="5B9BD5" w:themeColor="accent1"/>
        <w:lang w:val="es-ES"/>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Pr="008236B2">
      <w:rPr>
        <w:noProof/>
        <w:color w:val="5B9BD5" w:themeColor="accent1"/>
        <w:lang w:val="es-ES"/>
      </w:rPr>
      <w:t>2</w:t>
    </w:r>
    <w:r>
      <w:rPr>
        <w:color w:val="5B9BD5" w:themeColor="accent1"/>
      </w:rPr>
      <w:fldChar w:fldCharType="end"/>
    </w:r>
    <w:r>
      <w:rPr>
        <w:color w:val="5B9BD5" w:themeColor="accent1"/>
        <w:lang w:val="es-ES"/>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Pr="008236B2">
      <w:rPr>
        <w:noProof/>
        <w:color w:val="5B9BD5" w:themeColor="accent1"/>
        <w:lang w:val="es-ES"/>
      </w:rPr>
      <w:t>2</w:t>
    </w:r>
    <w:r>
      <w:rPr>
        <w:color w:val="5B9BD5" w:themeColor="accent1"/>
      </w:rPr>
      <w:fldChar w:fldCharType="end"/>
    </w:r>
  </w:p>
  <w:p w:rsidR="008236B2" w:rsidRDefault="008236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F0D" w:rsidRDefault="00DA0F0D" w:rsidP="008236B2">
      <w:pPr>
        <w:spacing w:after="0" w:line="240" w:lineRule="auto"/>
      </w:pPr>
      <w:r>
        <w:separator/>
      </w:r>
    </w:p>
  </w:footnote>
  <w:footnote w:type="continuationSeparator" w:id="0">
    <w:p w:rsidR="00DA0F0D" w:rsidRDefault="00DA0F0D" w:rsidP="00823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6B2" w:rsidRDefault="008236B2">
    <w:pPr>
      <w:pStyle w:val="Encabezado"/>
    </w:pPr>
    <w:r>
      <w:rPr>
        <w:noProof/>
        <w:lang w:eastAsia="es-CL"/>
      </w:rPr>
      <w:drawing>
        <wp:inline distT="0" distB="0" distL="0" distR="0" wp14:anchorId="07263532" wp14:editId="5FD37FC0">
          <wp:extent cx="1242060" cy="544990"/>
          <wp:effectExtent l="0" t="0" r="0" b="7620"/>
          <wp:docPr id="1" name="Imagen 1" descr="C:\Users\dslob\AppData\Local\Microsoft\Windows\INetCache\Content.Word\logo_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lob\AppData\Local\Microsoft\Windows\INetCache\Content.Word\logo_sistema.png"/>
                  <pic:cNvPicPr>
                    <a:picLocks noChangeAspect="1" noChangeArrowheads="1"/>
                  </pic:cNvPicPr>
                </pic:nvPicPr>
                <pic:blipFill>
                  <a:blip r:embed="rId1" cstate="print">
                    <a:extLst>
                      <a:ext uri="{28A0092B-C50C-407E-A947-70E740481C1C}">
                        <a14:useLocalDpi xmlns:a14="http://schemas.microsoft.com/office/drawing/2010/main" val="0"/>
                      </a:ext>
                    </a:extLst>
                  </a:blip>
                  <a:srcRect l="7797" t="21701" r="7387" b="30663"/>
                  <a:stretch>
                    <a:fillRect/>
                  </a:stretch>
                </pic:blipFill>
                <pic:spPr bwMode="auto">
                  <a:xfrm>
                    <a:off x="0" y="0"/>
                    <a:ext cx="1257200" cy="55163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37A5"/>
    <w:multiLevelType w:val="multilevel"/>
    <w:tmpl w:val="08C4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41803"/>
    <w:multiLevelType w:val="multilevel"/>
    <w:tmpl w:val="C8EED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A4E99"/>
    <w:multiLevelType w:val="multilevel"/>
    <w:tmpl w:val="EDB8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1401A"/>
    <w:multiLevelType w:val="multilevel"/>
    <w:tmpl w:val="B2D2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105A9"/>
    <w:multiLevelType w:val="multilevel"/>
    <w:tmpl w:val="A03C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67A13"/>
    <w:multiLevelType w:val="multilevel"/>
    <w:tmpl w:val="E1C0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42E30"/>
    <w:multiLevelType w:val="multilevel"/>
    <w:tmpl w:val="60669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AB3315"/>
    <w:multiLevelType w:val="multilevel"/>
    <w:tmpl w:val="D73E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D52CAE"/>
    <w:multiLevelType w:val="multilevel"/>
    <w:tmpl w:val="86A02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BB0EB7"/>
    <w:multiLevelType w:val="multilevel"/>
    <w:tmpl w:val="70EA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C3DF2"/>
    <w:multiLevelType w:val="multilevel"/>
    <w:tmpl w:val="49AC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8B6A6E"/>
    <w:multiLevelType w:val="multilevel"/>
    <w:tmpl w:val="A332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1462E"/>
    <w:multiLevelType w:val="multilevel"/>
    <w:tmpl w:val="4A365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9368E5"/>
    <w:multiLevelType w:val="multilevel"/>
    <w:tmpl w:val="A880C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4507D0"/>
    <w:multiLevelType w:val="multilevel"/>
    <w:tmpl w:val="C92A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4757F6"/>
    <w:multiLevelType w:val="multilevel"/>
    <w:tmpl w:val="801A0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8B364E"/>
    <w:multiLevelType w:val="multilevel"/>
    <w:tmpl w:val="35BA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EF0596"/>
    <w:multiLevelType w:val="multilevel"/>
    <w:tmpl w:val="1134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552430"/>
    <w:multiLevelType w:val="multilevel"/>
    <w:tmpl w:val="F7BC6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FE698A"/>
    <w:multiLevelType w:val="multilevel"/>
    <w:tmpl w:val="527C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4D6FCF"/>
    <w:multiLevelType w:val="multilevel"/>
    <w:tmpl w:val="762CD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A8267D"/>
    <w:multiLevelType w:val="multilevel"/>
    <w:tmpl w:val="9D72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CE1D01"/>
    <w:multiLevelType w:val="multilevel"/>
    <w:tmpl w:val="D664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A5797D"/>
    <w:multiLevelType w:val="multilevel"/>
    <w:tmpl w:val="17520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50757D"/>
    <w:multiLevelType w:val="multilevel"/>
    <w:tmpl w:val="03DEB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974665"/>
    <w:multiLevelType w:val="multilevel"/>
    <w:tmpl w:val="C5E0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2"/>
  </w:num>
  <w:num w:numId="3">
    <w:abstractNumId w:val="23"/>
  </w:num>
  <w:num w:numId="4">
    <w:abstractNumId w:val="14"/>
  </w:num>
  <w:num w:numId="5">
    <w:abstractNumId w:val="21"/>
  </w:num>
  <w:num w:numId="6">
    <w:abstractNumId w:val="17"/>
  </w:num>
  <w:num w:numId="7">
    <w:abstractNumId w:val="6"/>
  </w:num>
  <w:num w:numId="8">
    <w:abstractNumId w:val="8"/>
  </w:num>
  <w:num w:numId="9">
    <w:abstractNumId w:val="10"/>
  </w:num>
  <w:num w:numId="10">
    <w:abstractNumId w:val="11"/>
  </w:num>
  <w:num w:numId="11">
    <w:abstractNumId w:val="9"/>
  </w:num>
  <w:num w:numId="12">
    <w:abstractNumId w:val="3"/>
  </w:num>
  <w:num w:numId="13">
    <w:abstractNumId w:val="15"/>
  </w:num>
  <w:num w:numId="14">
    <w:abstractNumId w:val="24"/>
  </w:num>
  <w:num w:numId="15">
    <w:abstractNumId w:val="16"/>
  </w:num>
  <w:num w:numId="16">
    <w:abstractNumId w:val="20"/>
  </w:num>
  <w:num w:numId="17">
    <w:abstractNumId w:val="22"/>
  </w:num>
  <w:num w:numId="18">
    <w:abstractNumId w:val="2"/>
  </w:num>
  <w:num w:numId="19">
    <w:abstractNumId w:val="19"/>
  </w:num>
  <w:num w:numId="20">
    <w:abstractNumId w:val="13"/>
  </w:num>
  <w:num w:numId="21">
    <w:abstractNumId w:val="0"/>
  </w:num>
  <w:num w:numId="22">
    <w:abstractNumId w:val="4"/>
  </w:num>
  <w:num w:numId="23">
    <w:abstractNumId w:val="7"/>
  </w:num>
  <w:num w:numId="24">
    <w:abstractNumId w:val="18"/>
  </w:num>
  <w:num w:numId="25">
    <w:abstractNumId w:val="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8BE"/>
    <w:rsid w:val="008236B2"/>
    <w:rsid w:val="008D22F1"/>
    <w:rsid w:val="00B718BE"/>
    <w:rsid w:val="00D334D4"/>
    <w:rsid w:val="00DA0F0D"/>
    <w:rsid w:val="00FA10C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1E07A-6C9F-4E62-9F84-731BD435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36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36B2"/>
  </w:style>
  <w:style w:type="paragraph" w:styleId="Piedepgina">
    <w:name w:val="footer"/>
    <w:basedOn w:val="Normal"/>
    <w:link w:val="PiedepginaCar"/>
    <w:uiPriority w:val="99"/>
    <w:unhideWhenUsed/>
    <w:rsid w:val="008236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3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129183">
      <w:bodyDiv w:val="1"/>
      <w:marLeft w:val="0"/>
      <w:marRight w:val="0"/>
      <w:marTop w:val="0"/>
      <w:marBottom w:val="0"/>
      <w:divBdr>
        <w:top w:val="none" w:sz="0" w:space="0" w:color="auto"/>
        <w:left w:val="none" w:sz="0" w:space="0" w:color="auto"/>
        <w:bottom w:val="none" w:sz="0" w:space="0" w:color="auto"/>
        <w:right w:val="none" w:sz="0" w:space="0" w:color="auto"/>
      </w:divBdr>
    </w:div>
    <w:div w:id="402720098">
      <w:bodyDiv w:val="1"/>
      <w:marLeft w:val="0"/>
      <w:marRight w:val="0"/>
      <w:marTop w:val="0"/>
      <w:marBottom w:val="0"/>
      <w:divBdr>
        <w:top w:val="none" w:sz="0" w:space="0" w:color="auto"/>
        <w:left w:val="none" w:sz="0" w:space="0" w:color="auto"/>
        <w:bottom w:val="none" w:sz="0" w:space="0" w:color="auto"/>
        <w:right w:val="none" w:sz="0" w:space="0" w:color="auto"/>
      </w:divBdr>
    </w:div>
    <w:div w:id="175200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376</Words>
  <Characters>2074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Santibañez</dc:creator>
  <cp:keywords/>
  <dc:description/>
  <cp:lastModifiedBy>Daniel Santibañez</cp:lastModifiedBy>
  <cp:revision>5</cp:revision>
  <dcterms:created xsi:type="dcterms:W3CDTF">2024-11-27T22:58:00Z</dcterms:created>
  <dcterms:modified xsi:type="dcterms:W3CDTF">2024-12-02T02:02:00Z</dcterms:modified>
</cp:coreProperties>
</file>