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>Nomes:  Adriano Duarte, Eduardo Santi, Guilherme Silveira e Henrique Schwab.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2822096" w:history="1">
        <w:r w:rsidR="009A2333" w:rsidRPr="00CE1347">
          <w:rPr>
            <w:rStyle w:val="Hyperlink"/>
            <w:noProof/>
          </w:rPr>
          <w:t>Introdução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7" w:history="1">
        <w:r w:rsidR="009A2333" w:rsidRPr="00CE1347">
          <w:rPr>
            <w:rStyle w:val="Hyperlink"/>
            <w:noProof/>
          </w:rPr>
          <w:t>4.1 Termo de Abertura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8" w:history="1">
        <w:r w:rsidR="009A2333" w:rsidRPr="00CE1347">
          <w:rPr>
            <w:rStyle w:val="Hyperlink"/>
            <w:noProof/>
          </w:rPr>
          <w:t>10.1 Identificação dos Stakeholders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9" w:history="1">
        <w:r w:rsidR="009A2333" w:rsidRPr="00CE1347">
          <w:rPr>
            <w:rStyle w:val="Hyperlink"/>
            <w:rFonts w:ascii="Arial" w:hAnsi="Arial" w:cs="Arial"/>
            <w:noProof/>
          </w:rPr>
          <w:t>4.2 Plano de Gerenciamento do Projeto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0" w:history="1">
        <w:r w:rsidR="009A2333" w:rsidRPr="00CE1347">
          <w:rPr>
            <w:rStyle w:val="Hyperlink"/>
            <w:noProof/>
          </w:rPr>
          <w:t>5.1 Requisitos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1" w:history="1">
        <w:r w:rsidR="009A2333" w:rsidRPr="00CE1347">
          <w:rPr>
            <w:rStyle w:val="Hyperlink"/>
            <w:noProof/>
          </w:rPr>
          <w:t>5.2 Escopo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2" w:history="1">
        <w:r w:rsidR="009A2333" w:rsidRPr="00CE1347">
          <w:rPr>
            <w:rStyle w:val="Hyperlink"/>
            <w:noProof/>
          </w:rPr>
          <w:t>5.3 Estrutura Analítica de Projeto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2333" w:rsidRDefault="0009458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3" w:history="1">
        <w:r w:rsidR="009A2333" w:rsidRPr="00CE1347">
          <w:rPr>
            <w:rStyle w:val="Hyperlink"/>
            <w:noProof/>
          </w:rPr>
          <w:t>6.1 Atividades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27AF" w:rsidRDefault="00094585" w:rsidP="00BE27AF">
      <w:r>
        <w:fldChar w:fldCharType="end"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2822096"/>
      <w:r w:rsidRPr="00E0342F">
        <w:rPr>
          <w:sz w:val="40"/>
          <w:szCs w:val="40"/>
        </w:rPr>
        <w:lastRenderedPageBreak/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E27AF">
      <w:pPr>
        <w:pStyle w:val="Ttulo1"/>
        <w:jc w:val="center"/>
        <w:rPr>
          <w:sz w:val="40"/>
          <w:szCs w:val="40"/>
        </w:rPr>
      </w:pPr>
      <w:bookmarkStart w:id="1" w:name="_Toc402822097"/>
      <w:r w:rsidRPr="00E0342F">
        <w:rPr>
          <w:sz w:val="40"/>
          <w:szCs w:val="40"/>
        </w:rPr>
        <w:lastRenderedPageBreak/>
        <w:t>4.1 Termo de Abertura</w:t>
      </w:r>
      <w:bookmarkEnd w:id="1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Adriano Casarim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lastRenderedPageBreak/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192B72" w:rsidP="009A2333">
      <w:pPr>
        <w:pStyle w:val="Ttulo1"/>
        <w:jc w:val="center"/>
        <w:rPr>
          <w:sz w:val="40"/>
          <w:szCs w:val="40"/>
        </w:rPr>
      </w:pPr>
      <w:bookmarkStart w:id="2" w:name="_Toc402822098"/>
      <w:r w:rsidRPr="00E0342F">
        <w:rPr>
          <w:sz w:val="40"/>
          <w:szCs w:val="40"/>
        </w:rPr>
        <w:lastRenderedPageBreak/>
        <w:t>10.1 Identificação dos Stakeholders</w:t>
      </w:r>
      <w:bookmarkEnd w:id="2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D35">
        <w:rPr>
          <w:rFonts w:ascii="Arial" w:hAnsi="Arial" w:cs="Arial"/>
          <w:sz w:val="24"/>
          <w:szCs w:val="24"/>
        </w:rPr>
        <w:t>da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C61066" w:rsidP="009A2333"/>
    <w:p w:rsidR="00E0342F" w:rsidRDefault="00E0342F" w:rsidP="00E0342F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3" w:name="_Toc402822099"/>
      <w:r w:rsidRPr="00E0342F">
        <w:rPr>
          <w:rFonts w:ascii="Arial" w:hAnsi="Arial" w:cs="Arial"/>
          <w:sz w:val="40"/>
          <w:szCs w:val="40"/>
        </w:rPr>
        <w:lastRenderedPageBreak/>
        <w:t>4.2 Plano de Gerenciamento do Projeto</w:t>
      </w:r>
      <w:bookmarkEnd w:id="3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E0342F" w:rsidRDefault="00E0342F" w:rsidP="00E0342F">
      <w:pPr>
        <w:pStyle w:val="Ttulo1"/>
        <w:jc w:val="center"/>
        <w:rPr>
          <w:sz w:val="40"/>
          <w:szCs w:val="40"/>
        </w:rPr>
      </w:pPr>
      <w:bookmarkStart w:id="4" w:name="_Toc402822100"/>
      <w:r>
        <w:rPr>
          <w:sz w:val="40"/>
          <w:szCs w:val="40"/>
        </w:rPr>
        <w:lastRenderedPageBreak/>
        <w:t>5.1 Requisitos</w:t>
      </w:r>
      <w:bookmarkEnd w:id="4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pStyle w:val="Ttulo1"/>
        <w:jc w:val="center"/>
        <w:rPr>
          <w:sz w:val="40"/>
          <w:szCs w:val="40"/>
        </w:rPr>
      </w:pPr>
      <w:bookmarkStart w:id="5" w:name="_Toc402822101"/>
      <w:r w:rsidRPr="00BC04E2">
        <w:rPr>
          <w:sz w:val="40"/>
          <w:szCs w:val="40"/>
        </w:rPr>
        <w:lastRenderedPageBreak/>
        <w:t>5.2 Escopo</w:t>
      </w:r>
      <w:bookmarkEnd w:id="5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9A2333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953DC6" w:rsidP="00CD57C0">
      <w:pPr>
        <w:pStyle w:val="Ttulo1"/>
        <w:jc w:val="center"/>
        <w:rPr>
          <w:sz w:val="40"/>
          <w:szCs w:val="40"/>
        </w:rPr>
      </w:pPr>
      <w:bookmarkStart w:id="6" w:name="_Toc402822102"/>
      <w:r w:rsidRPr="00953DC6">
        <w:rPr>
          <w:sz w:val="40"/>
          <w:szCs w:val="40"/>
        </w:rPr>
        <w:lastRenderedPageBreak/>
        <w:t>5.3 E</w:t>
      </w:r>
      <w:r>
        <w:rPr>
          <w:sz w:val="40"/>
          <w:szCs w:val="40"/>
        </w:rPr>
        <w:t xml:space="preserve">strutura </w:t>
      </w:r>
      <w:r w:rsidRPr="00953DC6">
        <w:rPr>
          <w:sz w:val="40"/>
          <w:szCs w:val="40"/>
        </w:rPr>
        <w:t>A</w:t>
      </w:r>
      <w:r>
        <w:rPr>
          <w:sz w:val="40"/>
          <w:szCs w:val="40"/>
        </w:rPr>
        <w:t xml:space="preserve">nalítica de </w:t>
      </w:r>
      <w:r w:rsidRPr="00953DC6">
        <w:rPr>
          <w:sz w:val="40"/>
          <w:szCs w:val="40"/>
        </w:rPr>
        <w:t>P</w:t>
      </w:r>
      <w:r>
        <w:rPr>
          <w:sz w:val="40"/>
          <w:szCs w:val="40"/>
        </w:rPr>
        <w:t>rojeto</w:t>
      </w:r>
      <w:bookmarkEnd w:id="6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Possível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Identificação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1E3399" w:rsidP="001E3399">
      <w:pPr>
        <w:pStyle w:val="Ttulo1"/>
        <w:jc w:val="center"/>
        <w:rPr>
          <w:sz w:val="40"/>
          <w:szCs w:val="40"/>
        </w:rPr>
      </w:pPr>
      <w:bookmarkStart w:id="7" w:name="_Toc402822103"/>
      <w:r w:rsidRPr="001E3399">
        <w:rPr>
          <w:sz w:val="40"/>
          <w:szCs w:val="40"/>
        </w:rPr>
        <w:lastRenderedPageBreak/>
        <w:t>6.1 6.3 6.4 7.1 7.2 Atividades</w:t>
      </w:r>
      <w:bookmarkEnd w:id="7"/>
    </w:p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9A233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SemEspaamento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Alocado:Analista da Negocio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  <w:bookmarkStart w:id="8" w:name="_GoBack"/>
      <w:bookmarkEnd w:id="8"/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3750F3">
      <w:pPr>
        <w:pStyle w:val="Ttulo1"/>
        <w:jc w:val="center"/>
        <w:rPr>
          <w:sz w:val="40"/>
          <w:szCs w:val="40"/>
        </w:rPr>
      </w:pPr>
      <w:r w:rsidRPr="003750F3">
        <w:rPr>
          <w:sz w:val="40"/>
          <w:szCs w:val="40"/>
        </w:rPr>
        <w:lastRenderedPageBreak/>
        <w:t>8.1</w:t>
      </w:r>
      <w:r>
        <w:rPr>
          <w:sz w:val="40"/>
          <w:szCs w:val="40"/>
        </w:rPr>
        <w:t xml:space="preserve"> Planejar a qualidade</w:t>
      </w:r>
    </w:p>
    <w:p w:rsidR="003750F3" w:rsidRDefault="003750F3" w:rsidP="003750F3"/>
    <w:p w:rsidR="001A128E" w:rsidRDefault="003750F3" w:rsidP="001A128E">
      <w:pPr>
        <w:pStyle w:val="Ttulo2"/>
      </w:pPr>
      <w:r>
        <w:t>8.1.1 Objetivos para a qualidade:</w:t>
      </w:r>
    </w:p>
    <w:p w:rsidR="001A128E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</w:rPr>
      </w:pPr>
      <w:r w:rsidRPr="001A128E"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PargrafodaLista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PargrafodaLista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1A128E" w:rsidP="001A128E">
      <w:pPr>
        <w:pStyle w:val="Ttulo2"/>
      </w:pPr>
      <w:r>
        <w:t>8.1.2 Gerenciamento da qualidade:</w:t>
      </w:r>
    </w:p>
    <w:p w:rsidR="001A128E" w:rsidRDefault="001A128E" w:rsidP="001A128E">
      <w:pPr>
        <w:pStyle w:val="Ttulo3"/>
      </w:pPr>
      <w:r>
        <w:tab/>
        <w:t>8.1.2.1 Organização</w:t>
      </w:r>
      <w:r>
        <w:tab/>
        <w:t>:</w:t>
      </w:r>
    </w:p>
    <w:p w:rsidR="001A128E" w:rsidRPr="001A128E" w:rsidRDefault="001A128E" w:rsidP="001A128E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A128E" w:rsidTr="001A128E">
        <w:tc>
          <w:tcPr>
            <w:tcW w:w="4322" w:type="dxa"/>
          </w:tcPr>
          <w:p w:rsidR="001A128E" w:rsidRDefault="001A128E" w:rsidP="003750F3">
            <w:r>
              <w:t>Papel</w:t>
            </w:r>
          </w:p>
        </w:tc>
        <w:tc>
          <w:tcPr>
            <w:tcW w:w="4322" w:type="dxa"/>
          </w:tcPr>
          <w:p w:rsidR="001A128E" w:rsidRDefault="001A128E" w:rsidP="003750F3">
            <w: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</w:p>
    <w:p w:rsidR="009D75DD" w:rsidRDefault="009D75DD" w:rsidP="009D75DD">
      <w:pPr>
        <w:pStyle w:val="Ttulo3"/>
      </w:pPr>
      <w:r>
        <w:tab/>
        <w:t>8.1.2.2 Tarefas e Responsabilidades:</w:t>
      </w:r>
    </w:p>
    <w:p w:rsidR="009D75DD" w:rsidRDefault="009D75DD" w:rsidP="009D75DD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D75DD" w:rsidTr="009D75DD">
        <w:tc>
          <w:tcPr>
            <w:tcW w:w="2881" w:type="dxa"/>
          </w:tcPr>
          <w:p w:rsidR="009D75DD" w:rsidRDefault="009D75DD" w:rsidP="009D75DD">
            <w:r>
              <w:t>Tarefa</w:t>
            </w:r>
          </w:p>
        </w:tc>
        <w:tc>
          <w:tcPr>
            <w:tcW w:w="2881" w:type="dxa"/>
          </w:tcPr>
          <w:p w:rsidR="009D75DD" w:rsidRDefault="009D75DD" w:rsidP="009D75DD">
            <w:r>
              <w:t>Responsáveis</w:t>
            </w:r>
          </w:p>
        </w:tc>
        <w:tc>
          <w:tcPr>
            <w:tcW w:w="2882" w:type="dxa"/>
          </w:tcPr>
          <w:p w:rsidR="009D75DD" w:rsidRDefault="009D75DD" w:rsidP="009D75DD">
            <w: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9D75DD">
      <w:pPr>
        <w:pStyle w:val="Ttulo3"/>
      </w:pPr>
      <w:r>
        <w:tab/>
        <w:t>8.1.2.3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 xml:space="preserve">: Será utilizado o PMI ( Project Management </w:t>
      </w:r>
      <w:proofErr w:type="spellStart"/>
      <w:r>
        <w:rPr>
          <w:lang w:val="pt-BR"/>
        </w:rPr>
        <w:t>Institute</w:t>
      </w:r>
      <w:proofErr w:type="spellEnd"/>
      <w:r>
        <w:rPr>
          <w:lang w:val="pt-BR"/>
        </w:rPr>
        <w:t xml:space="preserve"> ), que gerencia as atividades do projeto, padronizando-o.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Default="00050AAB" w:rsidP="00050AA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PargrafodaLista"/>
        <w:ind w:left="720"/>
        <w:rPr>
          <w:lang w:val="pt-BR"/>
        </w:rPr>
      </w:pPr>
    </w:p>
    <w:p w:rsidR="00050AAB" w:rsidRPr="00DC2BE3" w:rsidRDefault="00050AAB" w:rsidP="00DC2BE3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050AAB" w:rsidRPr="00050AAB" w:rsidRDefault="00050AAB" w:rsidP="00050AAB"/>
    <w:sectPr w:rsidR="00050AAB" w:rsidRPr="00050AAB" w:rsidSect="00FA6E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C65" w:rsidRDefault="00680C65" w:rsidP="00A239B9">
      <w:pPr>
        <w:spacing w:after="0" w:line="240" w:lineRule="auto"/>
      </w:pPr>
      <w:r>
        <w:separator/>
      </w:r>
    </w:p>
  </w:endnote>
  <w:endnote w:type="continuationSeparator" w:id="0">
    <w:p w:rsidR="00680C65" w:rsidRDefault="00680C65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28E" w:rsidRPr="00A239B9" w:rsidRDefault="001A128E" w:rsidP="00A239B9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Porto Alegre, 3 de Novembro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C65" w:rsidRDefault="00680C65" w:rsidP="00A239B9">
      <w:pPr>
        <w:spacing w:after="0" w:line="240" w:lineRule="auto"/>
      </w:pPr>
      <w:r>
        <w:separator/>
      </w:r>
    </w:p>
  </w:footnote>
  <w:footnote w:type="continuationSeparator" w:id="0">
    <w:p w:rsidR="00680C65" w:rsidRDefault="00680C65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28E" w:rsidRPr="00A239B9" w:rsidRDefault="001A128E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27AF"/>
    <w:rsid w:val="00050AAB"/>
    <w:rsid w:val="00094585"/>
    <w:rsid w:val="000C660E"/>
    <w:rsid w:val="001714A2"/>
    <w:rsid w:val="00192B72"/>
    <w:rsid w:val="001A128E"/>
    <w:rsid w:val="001B2DCE"/>
    <w:rsid w:val="001D1799"/>
    <w:rsid w:val="001E32B6"/>
    <w:rsid w:val="001E3399"/>
    <w:rsid w:val="00207CAF"/>
    <w:rsid w:val="00225D53"/>
    <w:rsid w:val="002B22F1"/>
    <w:rsid w:val="002D6399"/>
    <w:rsid w:val="0031548A"/>
    <w:rsid w:val="003750F3"/>
    <w:rsid w:val="003A178C"/>
    <w:rsid w:val="003C627A"/>
    <w:rsid w:val="00463B99"/>
    <w:rsid w:val="004753FF"/>
    <w:rsid w:val="004D35C4"/>
    <w:rsid w:val="004F7264"/>
    <w:rsid w:val="00502D0E"/>
    <w:rsid w:val="005726FB"/>
    <w:rsid w:val="00575E44"/>
    <w:rsid w:val="005C55CD"/>
    <w:rsid w:val="005E52CA"/>
    <w:rsid w:val="00667131"/>
    <w:rsid w:val="0067241B"/>
    <w:rsid w:val="00680C65"/>
    <w:rsid w:val="007014E7"/>
    <w:rsid w:val="007516F8"/>
    <w:rsid w:val="00773058"/>
    <w:rsid w:val="0078349A"/>
    <w:rsid w:val="007A0358"/>
    <w:rsid w:val="007D435A"/>
    <w:rsid w:val="007F1036"/>
    <w:rsid w:val="007F1C5C"/>
    <w:rsid w:val="00953DC6"/>
    <w:rsid w:val="00967AAE"/>
    <w:rsid w:val="00985767"/>
    <w:rsid w:val="0099152D"/>
    <w:rsid w:val="009919AC"/>
    <w:rsid w:val="009A2333"/>
    <w:rsid w:val="009B4DCD"/>
    <w:rsid w:val="009D75DD"/>
    <w:rsid w:val="00A239B9"/>
    <w:rsid w:val="00B24623"/>
    <w:rsid w:val="00B26179"/>
    <w:rsid w:val="00B43CBA"/>
    <w:rsid w:val="00B64395"/>
    <w:rsid w:val="00B97E34"/>
    <w:rsid w:val="00BC04E2"/>
    <w:rsid w:val="00BE27AF"/>
    <w:rsid w:val="00C344ED"/>
    <w:rsid w:val="00C61066"/>
    <w:rsid w:val="00CA0AF7"/>
    <w:rsid w:val="00CB6F75"/>
    <w:rsid w:val="00CD57C0"/>
    <w:rsid w:val="00D65617"/>
    <w:rsid w:val="00D74308"/>
    <w:rsid w:val="00DC2BE3"/>
    <w:rsid w:val="00E0342F"/>
    <w:rsid w:val="00E23A6C"/>
    <w:rsid w:val="00FA6ECD"/>
    <w:rsid w:val="00FA7D7E"/>
    <w:rsid w:val="13170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96E9-1983-4E91-B949-B657D435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2792</Words>
  <Characters>15078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Adriano</cp:lastModifiedBy>
  <cp:revision>5</cp:revision>
  <dcterms:created xsi:type="dcterms:W3CDTF">2014-11-05T02:06:00Z</dcterms:created>
  <dcterms:modified xsi:type="dcterms:W3CDTF">2014-11-06T01:42:00Z</dcterms:modified>
</cp:coreProperties>
</file>