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339" w:rsidRPr="00EE3856" w:rsidRDefault="00EE3856" w:rsidP="00EE3856">
      <w:pPr>
        <w:pStyle w:val="Ttulo1"/>
        <w:rPr>
          <w:rStyle w:val="nfasis"/>
          <w:i/>
          <w:iCs w:val="0"/>
        </w:rPr>
      </w:pPr>
      <w:r w:rsidRPr="00EE3856">
        <w:rPr>
          <w:rStyle w:val="nfasis"/>
          <w:i/>
          <w:iCs w:val="0"/>
        </w:rPr>
        <w:t>Entrega 5</w:t>
      </w:r>
      <w:r w:rsidR="000F0ED7" w:rsidRPr="00EE3856">
        <w:rPr>
          <w:rStyle w:val="nfasis"/>
          <w:i/>
          <w:iCs w:val="0"/>
        </w:rPr>
        <w:t xml:space="preserve"> -</w:t>
      </w:r>
      <w:r w:rsidRPr="00EE3856">
        <w:rPr>
          <w:rStyle w:val="nfasis"/>
          <w:i/>
          <w:iCs w:val="0"/>
        </w:rPr>
        <w:t xml:space="preserve"> </w:t>
      </w:r>
      <w:r w:rsidRPr="00EE3856">
        <w:t>Sincronización y exclusión</w:t>
      </w:r>
    </w:p>
    <w:p w:rsidR="000F0ED7" w:rsidRDefault="000F0ED7" w:rsidP="000F0ED7">
      <w:pPr>
        <w:pStyle w:val="Ttulo2"/>
        <w:rPr>
          <w:b w:val="0"/>
        </w:rPr>
      </w:pPr>
      <w:r w:rsidRPr="000F0ED7">
        <w:rPr>
          <w:b w:val="0"/>
        </w:rPr>
        <w:t>P</w:t>
      </w:r>
      <w:r w:rsidR="00491A9B">
        <w:rPr>
          <w:b w:val="0"/>
        </w:rPr>
        <w:t>4</w:t>
      </w:r>
      <w:r w:rsidR="00EE3856">
        <w:rPr>
          <w:b w:val="0"/>
        </w:rPr>
        <w:t xml:space="preserve"> – </w:t>
      </w:r>
      <w:r w:rsidR="00491A9B">
        <w:rPr>
          <w:b w:val="0"/>
        </w:rPr>
        <w:t>Análisis</w:t>
      </w:r>
    </w:p>
    <w:p w:rsidR="00EE3856" w:rsidRPr="00D401E0" w:rsidRDefault="00EE3856" w:rsidP="00EE3856">
      <w:pPr>
        <w:rPr>
          <w:u w:val="single"/>
        </w:rPr>
      </w:pPr>
      <w:bookmarkStart w:id="0" w:name="_GoBack"/>
      <w:bookmarkEnd w:id="0"/>
    </w:p>
    <w:sectPr w:rsidR="00EE3856" w:rsidRPr="00D401E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10E" w:rsidRDefault="0037110E" w:rsidP="002D6D0F">
      <w:pPr>
        <w:spacing w:after="0"/>
      </w:pPr>
      <w:r>
        <w:separator/>
      </w:r>
    </w:p>
    <w:p w:rsidR="0037110E" w:rsidRDefault="0037110E"/>
  </w:endnote>
  <w:endnote w:type="continuationSeparator" w:id="0">
    <w:p w:rsidR="0037110E" w:rsidRDefault="0037110E" w:rsidP="002D6D0F">
      <w:pPr>
        <w:spacing w:after="0"/>
      </w:pPr>
      <w:r>
        <w:continuationSeparator/>
      </w:r>
    </w:p>
    <w:p w:rsidR="0037110E" w:rsidRDefault="003711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>
    <w:pPr>
      <w:tabs>
        <w:tab w:val="center" w:pos="4550"/>
        <w:tab w:val="left" w:pos="5818"/>
      </w:tabs>
      <w:ind w:right="260"/>
      <w:jc w:val="right"/>
      <w:rPr>
        <w:b/>
        <w:color w:val="222A35" w:themeColor="text2" w:themeShade="8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Santiago Gómez Vilar</w:t>
    </w:r>
    <w:r w:rsidRPr="002D6D0F">
      <w:rPr>
        <w:b/>
        <w:color w:val="8496B0" w:themeColor="text2" w:themeTint="99"/>
        <w:sz w:val="24"/>
        <w:szCs w:val="24"/>
      </w:rPr>
      <w:t xml:space="preserve">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PAGE 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ED6339">
      <w:rPr>
        <w:b/>
        <w:noProof/>
        <w:color w:val="323E4F" w:themeColor="text2" w:themeShade="BF"/>
        <w:sz w:val="24"/>
        <w:szCs w:val="24"/>
      </w:rPr>
      <w:t>1</w:t>
    </w:r>
    <w:r w:rsidRPr="002D6D0F">
      <w:rPr>
        <w:b/>
        <w:color w:val="323E4F" w:themeColor="text2" w:themeShade="BF"/>
        <w:sz w:val="24"/>
        <w:szCs w:val="24"/>
      </w:rPr>
      <w:fldChar w:fldCharType="end"/>
    </w:r>
    <w:r w:rsidRPr="002D6D0F">
      <w:rPr>
        <w:b/>
        <w:color w:val="323E4F" w:themeColor="text2" w:themeShade="BF"/>
        <w:sz w:val="24"/>
        <w:szCs w:val="24"/>
      </w:rPr>
      <w:t xml:space="preserve"> |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NUMPAGES  \* Arabic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ED6339">
      <w:rPr>
        <w:b/>
        <w:noProof/>
        <w:color w:val="323E4F" w:themeColor="text2" w:themeShade="BF"/>
        <w:sz w:val="24"/>
        <w:szCs w:val="24"/>
      </w:rPr>
      <w:t>1</w:t>
    </w:r>
    <w:r w:rsidRPr="002D6D0F">
      <w:rPr>
        <w:b/>
        <w:color w:val="323E4F" w:themeColor="text2" w:themeShade="BF"/>
        <w:sz w:val="24"/>
        <w:szCs w:val="24"/>
      </w:rPr>
      <w:fldChar w:fldCharType="end"/>
    </w:r>
  </w:p>
  <w:p w:rsidR="002D6D0F" w:rsidRDefault="002D6D0F">
    <w:pPr>
      <w:pStyle w:val="Piedepgina"/>
    </w:pPr>
  </w:p>
  <w:p w:rsidR="00134354" w:rsidRDefault="001343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10E" w:rsidRDefault="0037110E" w:rsidP="002D6D0F">
      <w:pPr>
        <w:spacing w:after="0"/>
      </w:pPr>
      <w:r>
        <w:separator/>
      </w:r>
    </w:p>
    <w:p w:rsidR="0037110E" w:rsidRDefault="0037110E"/>
  </w:footnote>
  <w:footnote w:type="continuationSeparator" w:id="0">
    <w:p w:rsidR="0037110E" w:rsidRDefault="0037110E" w:rsidP="002D6D0F">
      <w:pPr>
        <w:spacing w:after="0"/>
      </w:pPr>
      <w:r>
        <w:continuationSeparator/>
      </w:r>
    </w:p>
    <w:p w:rsidR="0037110E" w:rsidRDefault="003711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 w:rsidP="002D6D0F">
    <w:pPr>
      <w:pStyle w:val="Encabezado"/>
      <w:jc w:val="right"/>
      <w:rPr>
        <w:b/>
        <w:color w:val="8496B0" w:themeColor="text2" w:themeTint="99"/>
        <w:spacing w:val="6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Prácticas Concurrencia y Distribución (17/18)</w:t>
    </w:r>
  </w:p>
  <w:p w:rsidR="00134354" w:rsidRDefault="0013435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075E2C"/>
    <w:rsid w:val="000F0ED7"/>
    <w:rsid w:val="00134354"/>
    <w:rsid w:val="0028715E"/>
    <w:rsid w:val="002D6D0F"/>
    <w:rsid w:val="0037110E"/>
    <w:rsid w:val="00491A9B"/>
    <w:rsid w:val="006666EE"/>
    <w:rsid w:val="007B5010"/>
    <w:rsid w:val="009360E3"/>
    <w:rsid w:val="00AF4BE5"/>
    <w:rsid w:val="00D401E0"/>
    <w:rsid w:val="00D62377"/>
    <w:rsid w:val="00D761A3"/>
    <w:rsid w:val="00ED6339"/>
    <w:rsid w:val="00EE3856"/>
    <w:rsid w:val="00EE7847"/>
    <w:rsid w:val="00F81F15"/>
    <w:rsid w:val="00FB1ACC"/>
    <w:rsid w:val="00FC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4C9D18"/>
  <w15:chartTrackingRefBased/>
  <w15:docId w15:val="{36E0DA93-1694-430B-9F61-5E92BC3C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856"/>
    <w:pPr>
      <w:spacing w:before="120" w:line="24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E3856"/>
    <w:pPr>
      <w:keepNext/>
      <w:keepLines/>
      <w:spacing w:before="360" w:after="40"/>
      <w:ind w:left="708"/>
      <w:jc w:val="center"/>
      <w:outlineLvl w:val="0"/>
    </w:pPr>
    <w:rPr>
      <w:rFonts w:ascii="Arial" w:eastAsiaTheme="majorEastAsia" w:hAnsi="Arial" w:cstheme="majorBidi"/>
      <w:b/>
      <w:i/>
      <w:color w:val="70AD47" w:themeColor="accent6"/>
      <w:sz w:val="5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60E3"/>
    <w:pPr>
      <w:keepNext/>
      <w:keepLines/>
      <w:spacing w:before="480" w:after="0"/>
      <w:ind w:left="709"/>
      <w:outlineLvl w:val="1"/>
    </w:pPr>
    <w:rPr>
      <w:rFonts w:ascii="Arial" w:eastAsiaTheme="majorEastAsia" w:hAnsi="Arial" w:cstheme="majorBidi"/>
      <w:b/>
      <w:color w:val="000000" w:themeColor="text1"/>
      <w:sz w:val="36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6339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3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3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3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3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3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D6D0F"/>
  </w:style>
  <w:style w:type="paragraph" w:styleId="Piedepgina">
    <w:name w:val="footer"/>
    <w:basedOn w:val="Normal"/>
    <w:link w:val="Piedepgina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D0F"/>
  </w:style>
  <w:style w:type="character" w:styleId="nfasis">
    <w:name w:val="Emphasis"/>
    <w:basedOn w:val="Fuentedeprrafopredeter"/>
    <w:uiPriority w:val="20"/>
    <w:qFormat/>
    <w:rsid w:val="00ED6339"/>
    <w:rPr>
      <w:i/>
      <w:iCs/>
      <w:color w:val="70AD47" w:themeColor="accent6"/>
    </w:rPr>
  </w:style>
  <w:style w:type="paragraph" w:styleId="Ttulo">
    <w:name w:val="Title"/>
    <w:basedOn w:val="Normal"/>
    <w:next w:val="Normal"/>
    <w:link w:val="TtuloCar"/>
    <w:uiPriority w:val="10"/>
    <w:qFormat/>
    <w:rsid w:val="00ED6339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D63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EE3856"/>
    <w:rPr>
      <w:rFonts w:ascii="Arial" w:eastAsiaTheme="majorEastAsia" w:hAnsi="Arial" w:cstheme="majorBidi"/>
      <w:b/>
      <w:i/>
      <w:color w:val="70AD47" w:themeColor="accent6"/>
      <w:sz w:val="5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360E3"/>
    <w:rPr>
      <w:rFonts w:ascii="Arial" w:eastAsiaTheme="majorEastAsia" w:hAnsi="Arial" w:cstheme="majorBidi"/>
      <w:b/>
      <w:color w:val="000000" w:themeColor="text1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33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33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33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6339"/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339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D633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D6339"/>
    <w:rPr>
      <w:b/>
      <w:bCs/>
    </w:rPr>
  </w:style>
  <w:style w:type="paragraph" w:styleId="Sinespaciado">
    <w:name w:val="No Spacing"/>
    <w:uiPriority w:val="1"/>
    <w:qFormat/>
    <w:rsid w:val="00ED633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E3856"/>
    <w:pPr>
      <w:spacing w:before="0" w:after="0"/>
      <w:ind w:left="1418" w:right="720"/>
    </w:pPr>
    <w:rPr>
      <w:i/>
      <w:iCs/>
      <w:color w:val="262626" w:themeColor="text1" w:themeTint="D9"/>
      <w:sz w:val="18"/>
    </w:rPr>
  </w:style>
  <w:style w:type="character" w:customStyle="1" w:styleId="CitaCar">
    <w:name w:val="Cita Car"/>
    <w:basedOn w:val="Fuentedeprrafopredeter"/>
    <w:link w:val="Cita"/>
    <w:uiPriority w:val="29"/>
    <w:rsid w:val="00EE3856"/>
    <w:rPr>
      <w:rFonts w:ascii="Times New Roman" w:hAnsi="Times New Roman"/>
      <w:i/>
      <w:iCs/>
      <w:color w:val="262626" w:themeColor="text1" w:themeTint="D9"/>
      <w:sz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63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33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uiPriority w:val="19"/>
    <w:qFormat/>
    <w:rsid w:val="00491A9B"/>
  </w:style>
  <w:style w:type="character" w:styleId="nfasisintenso">
    <w:name w:val="Intense Emphasis"/>
    <w:basedOn w:val="Fuentedeprrafopredeter"/>
    <w:uiPriority w:val="21"/>
    <w:qFormat/>
    <w:rsid w:val="00ED633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D633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ED633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ED633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6339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1A9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A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sgvilar@outlook.com</dc:creator>
  <cp:keywords/>
  <dc:description/>
  <cp:lastModifiedBy>sgvilar@outlook.com</cp:lastModifiedBy>
  <cp:revision>10</cp:revision>
  <cp:lastPrinted>2018-03-15T08:31:00Z</cp:lastPrinted>
  <dcterms:created xsi:type="dcterms:W3CDTF">2018-02-23T16:00:00Z</dcterms:created>
  <dcterms:modified xsi:type="dcterms:W3CDTF">2018-03-15T09:11:00Z</dcterms:modified>
</cp:coreProperties>
</file>