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17.3228346456694" w:right="1440" w:header="720" w:footer="720"/>
          <w:pgNumType w:start="1"/>
        </w:sectPr>
      </w:pPr>
      <w:bookmarkStart w:colFirst="0" w:colLast="0" w:name="_p7x4c8z2eqo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TP Anual</w:t>
      </w:r>
      <w:r w:rsidDel="00000000" w:rsidR="00000000" w:rsidRPr="00000000">
        <w:rPr>
          <w:rtl w:val="0"/>
        </w:rPr>
      </w:r>
    </w:p>
    <w:p w:rsidR="00000000" w:rsidDel="00000000" w:rsidP="00000000" w:rsidRDefault="00000000" w:rsidRPr="00000000" w14:paraId="00000002">
      <w:pPr>
        <w:keepNext w:val="1"/>
        <w:spacing w:line="240" w:lineRule="auto"/>
        <w:ind w:left="2" w:hanging="4"/>
        <w:jc w:val="center"/>
        <w:rPr>
          <w:rFonts w:ascii="Tahoma" w:cs="Tahoma" w:eastAsia="Tahoma" w:hAnsi="Tahoma"/>
          <w:sz w:val="40"/>
          <w:szCs w:val="40"/>
        </w:rPr>
      </w:pPr>
      <w:r w:rsidDel="00000000" w:rsidR="00000000" w:rsidRPr="00000000">
        <w:rPr>
          <w:rFonts w:ascii="Tahoma" w:cs="Tahoma" w:eastAsia="Tahoma" w:hAnsi="Tahoma"/>
          <w:b w:val="1"/>
          <w:bCs w:val="1"/>
          <w:sz w:val="40"/>
          <w:szCs w:val="40"/>
          <w:rtl w:val="0"/>
        </w:rPr>
        <w:t xml:space="preserve">UNIVERSIDAD TECNOLÓGICA NACIONAL</w:t>
      </w:r>
      <w:r w:rsidDel="00000000" w:rsidR="00000000" w:rsidRPr="00000000">
        <w:rPr>
          <w:rtl w:val="0"/>
        </w:rPr>
      </w:r>
    </w:p>
    <w:p w:rsidR="00000000" w:rsidDel="00000000" w:rsidP="00000000" w:rsidRDefault="00000000" w:rsidRPr="00000000" w14:paraId="00000003">
      <w:pPr>
        <w:spacing w:line="240" w:lineRule="auto"/>
        <w:ind w:hanging="2"/>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4">
      <w:pPr>
        <w:keepNext w:val="1"/>
        <w:spacing w:line="240" w:lineRule="auto"/>
        <w:ind w:left="2" w:hanging="4"/>
        <w:jc w:val="center"/>
        <w:rPr>
          <w:rFonts w:ascii="Tahoma" w:cs="Tahoma" w:eastAsia="Tahoma" w:hAnsi="Tahoma"/>
          <w:sz w:val="36"/>
          <w:szCs w:val="36"/>
        </w:rPr>
      </w:pPr>
      <w:r w:rsidDel="00000000" w:rsidR="00000000" w:rsidRPr="00000000">
        <w:rPr>
          <w:rFonts w:ascii="Tahoma" w:cs="Tahoma" w:eastAsia="Tahoma" w:hAnsi="Tahoma"/>
          <w:b w:val="1"/>
          <w:bCs w:val="1"/>
          <w:sz w:val="36"/>
          <w:szCs w:val="36"/>
          <w:rtl w:val="0"/>
        </w:rPr>
        <w:t xml:space="preserve">INGENIERÍA INDUSTRIAL</w:t>
      </w:r>
      <w:r w:rsidDel="00000000" w:rsidR="00000000" w:rsidRPr="00000000">
        <w:rPr>
          <w:rtl w:val="0"/>
        </w:rPr>
      </w:r>
    </w:p>
    <w:p w:rsidR="00000000" w:rsidDel="00000000" w:rsidP="00000000" w:rsidRDefault="00000000" w:rsidRPr="00000000" w14:paraId="00000005">
      <w:pPr>
        <w:keepNext w:val="1"/>
        <w:spacing w:line="240" w:lineRule="auto"/>
        <w:ind w:left="1" w:hanging="3"/>
        <w:jc w:val="center"/>
        <w:rPr>
          <w:rFonts w:ascii="Tahoma" w:cs="Tahoma" w:eastAsia="Tahoma" w:hAnsi="Tahoma"/>
          <w:sz w:val="32"/>
          <w:szCs w:val="32"/>
        </w:rPr>
      </w:pPr>
      <w:r w:rsidDel="00000000" w:rsidR="00000000" w:rsidRPr="00000000">
        <w:rPr>
          <w:rtl w:val="0"/>
        </w:rPr>
      </w:r>
    </w:p>
    <w:p w:rsidR="00000000" w:rsidDel="00000000" w:rsidP="00000000" w:rsidRDefault="00000000" w:rsidRPr="00000000" w14:paraId="00000006">
      <w:pPr>
        <w:keepNext w:val="1"/>
        <w:spacing w:line="240" w:lineRule="auto"/>
        <w:ind w:left="1" w:hanging="3"/>
        <w:jc w:val="center"/>
        <w:rPr>
          <w:rFonts w:ascii="Tahoma" w:cs="Tahoma" w:eastAsia="Tahoma" w:hAnsi="Tahoma"/>
          <w:sz w:val="32"/>
          <w:szCs w:val="32"/>
        </w:rPr>
      </w:pPr>
      <w:r w:rsidDel="00000000" w:rsidR="00000000" w:rsidRPr="00000000">
        <w:rPr>
          <w:rtl w:val="0"/>
        </w:rPr>
      </w:r>
    </w:p>
    <w:p w:rsidR="00000000" w:rsidDel="00000000" w:rsidP="00000000" w:rsidRDefault="00000000" w:rsidRPr="00000000" w14:paraId="00000007">
      <w:pPr>
        <w:keepNext w:val="1"/>
        <w:spacing w:line="240" w:lineRule="auto"/>
        <w:ind w:left="2" w:hanging="4"/>
        <w:jc w:val="center"/>
        <w:rPr>
          <w:rFonts w:ascii="Tahoma" w:cs="Tahoma" w:eastAsia="Tahoma" w:hAnsi="Tahoma"/>
          <w:b w:val="1"/>
          <w:bCs w:val="1"/>
          <w:sz w:val="40"/>
          <w:szCs w:val="40"/>
        </w:rPr>
      </w:pPr>
      <w:r w:rsidDel="00000000" w:rsidR="00000000" w:rsidRPr="00000000">
        <w:rPr>
          <w:rFonts w:ascii="Tahoma" w:cs="Tahoma" w:eastAsia="Tahoma" w:hAnsi="Tahoma"/>
          <w:b w:val="1"/>
          <w:bCs w:val="1"/>
          <w:sz w:val="40"/>
          <w:szCs w:val="40"/>
          <w:rtl w:val="0"/>
        </w:rPr>
        <w:t xml:space="preserve">MANTENIMIENTO</w:t>
      </w:r>
    </w:p>
    <w:p w:rsidR="00000000" w:rsidDel="00000000" w:rsidP="00000000" w:rsidRDefault="00000000" w:rsidRPr="00000000" w14:paraId="00000008">
      <w:pPr>
        <w:keepNext w:val="1"/>
        <w:spacing w:line="240" w:lineRule="auto"/>
        <w:ind w:hanging="2"/>
        <w:rPr>
          <w:rFonts w:ascii="Tahoma" w:cs="Tahoma" w:eastAsia="Tahoma" w:hAnsi="Tahoma"/>
          <w:color w:val="808080"/>
          <w:sz w:val="24"/>
          <w:szCs w:val="24"/>
        </w:rPr>
      </w:pPr>
      <w:r w:rsidDel="00000000" w:rsidR="00000000" w:rsidRPr="00000000">
        <w:rPr>
          <w:rtl w:val="0"/>
        </w:rPr>
      </w:r>
    </w:p>
    <w:p w:rsidR="00000000" w:rsidDel="00000000" w:rsidP="00000000" w:rsidRDefault="00000000" w:rsidRPr="00000000" w14:paraId="00000009">
      <w:pPr>
        <w:spacing w:line="240" w:lineRule="auto"/>
        <w:ind w:hanging="2"/>
        <w:rPr>
          <w:rFonts w:ascii="Tahoma" w:cs="Tahoma" w:eastAsia="Tahoma" w:hAnsi="Tahoma"/>
          <w:color w:val="808080"/>
          <w:sz w:val="24"/>
          <w:szCs w:val="24"/>
        </w:rPr>
      </w:pPr>
      <w:r w:rsidDel="00000000" w:rsidR="00000000" w:rsidRPr="00000000">
        <w:rPr>
          <w:rtl w:val="0"/>
        </w:rPr>
      </w:r>
    </w:p>
    <w:p w:rsidR="00000000" w:rsidDel="00000000" w:rsidP="00000000" w:rsidRDefault="00000000" w:rsidRPr="00000000" w14:paraId="0000000A">
      <w:pPr>
        <w:spacing w:line="240" w:lineRule="auto"/>
        <w:ind w:left="1" w:hanging="3"/>
        <w:jc w:val="center"/>
        <w:rPr>
          <w:rFonts w:ascii="Tahoma" w:cs="Tahoma" w:eastAsia="Tahoma" w:hAnsi="Tahoma"/>
          <w:color w:val="1f497d"/>
          <w:sz w:val="28"/>
          <w:szCs w:val="28"/>
        </w:rPr>
      </w:pPr>
      <w:r w:rsidDel="00000000" w:rsidR="00000000" w:rsidRPr="00000000">
        <w:rPr>
          <w:rFonts w:ascii="Tahoma" w:cs="Tahoma" w:eastAsia="Tahoma" w:hAnsi="Tahoma"/>
          <w:b w:val="1"/>
          <w:bCs w:val="1"/>
          <w:color w:val="1f497d"/>
          <w:sz w:val="28"/>
          <w:szCs w:val="28"/>
          <w:rtl w:val="0"/>
        </w:rPr>
        <w:t xml:space="preserve">TRABAJO PRÁCTICO ANUAL</w:t>
      </w:r>
      <w:r w:rsidDel="00000000" w:rsidR="00000000" w:rsidRPr="00000000">
        <w:rPr>
          <w:rtl w:val="0"/>
        </w:rPr>
      </w:r>
    </w:p>
    <w:p w:rsidR="00000000" w:rsidDel="00000000" w:rsidP="00000000" w:rsidRDefault="00000000" w:rsidRPr="00000000" w14:paraId="0000000B">
      <w:pPr>
        <w:spacing w:line="240" w:lineRule="auto"/>
        <w:ind w:left="1" w:hanging="3"/>
        <w:jc w:val="center"/>
        <w:rPr>
          <w:rFonts w:ascii="Tahoma" w:cs="Tahoma" w:eastAsia="Tahoma" w:hAnsi="Tahoma"/>
          <w:color w:val="1f497d"/>
          <w:sz w:val="28"/>
          <w:szCs w:val="28"/>
        </w:rPr>
      </w:pPr>
      <w:r w:rsidDel="00000000" w:rsidR="00000000" w:rsidRPr="00000000">
        <w:rPr>
          <w:rtl w:val="0"/>
        </w:rPr>
      </w:r>
    </w:p>
    <w:p w:rsidR="00000000" w:rsidDel="00000000" w:rsidP="00000000" w:rsidRDefault="00000000" w:rsidRPr="00000000" w14:paraId="0000000C">
      <w:pPr>
        <w:spacing w:line="240" w:lineRule="auto"/>
        <w:ind w:left="-1.9999999999999998" w:firstLine="0"/>
        <w:rPr>
          <w:rFonts w:ascii="Tahoma" w:cs="Tahoma" w:eastAsia="Tahoma" w:hAnsi="Tahoma"/>
          <w:color w:val="1f497d"/>
          <w:sz w:val="32"/>
          <w:szCs w:val="32"/>
        </w:rPr>
      </w:pPr>
      <w:r w:rsidDel="00000000" w:rsidR="00000000" w:rsidRPr="00000000">
        <w:rPr>
          <w:rtl w:val="0"/>
        </w:rPr>
      </w:r>
    </w:p>
    <w:p w:rsidR="00000000" w:rsidDel="00000000" w:rsidP="00000000" w:rsidRDefault="00000000" w:rsidRPr="00000000" w14:paraId="0000000D">
      <w:pPr>
        <w:spacing w:line="240" w:lineRule="auto"/>
        <w:ind w:left="1" w:hanging="3"/>
        <w:rPr>
          <w:rFonts w:ascii="Tahoma" w:cs="Tahoma" w:eastAsia="Tahoma" w:hAnsi="Tahoma"/>
          <w:color w:val="1f497d"/>
          <w:sz w:val="32"/>
          <w:szCs w:val="32"/>
        </w:rPr>
      </w:pPr>
      <w:r w:rsidDel="00000000" w:rsidR="00000000" w:rsidRPr="00000000">
        <w:rPr>
          <w:rtl w:val="0"/>
        </w:rPr>
      </w:r>
    </w:p>
    <w:p w:rsidR="00000000" w:rsidDel="00000000" w:rsidP="00000000" w:rsidRDefault="00000000" w:rsidRPr="00000000" w14:paraId="0000000E">
      <w:pPr>
        <w:spacing w:line="240" w:lineRule="auto"/>
        <w:ind w:left="1" w:hanging="3"/>
        <w:rPr>
          <w:rFonts w:ascii="Tahoma" w:cs="Tahoma" w:eastAsia="Tahoma" w:hAnsi="Tahoma"/>
          <w:color w:val="1f497d"/>
          <w:sz w:val="32"/>
          <w:szCs w:val="32"/>
        </w:rPr>
      </w:pPr>
      <w:r w:rsidDel="00000000" w:rsidR="00000000" w:rsidRPr="00000000">
        <w:rPr>
          <w:rtl w:val="0"/>
        </w:rPr>
      </w:r>
    </w:p>
    <w:p w:rsidR="00000000" w:rsidDel="00000000" w:rsidP="00000000" w:rsidRDefault="00000000" w:rsidRPr="00000000" w14:paraId="0000000F">
      <w:pPr>
        <w:spacing w:line="240" w:lineRule="auto"/>
        <w:ind w:hanging="2"/>
        <w:rPr>
          <w:rFonts w:ascii="Tahoma" w:cs="Tahoma" w:eastAsia="Tahoma" w:hAnsi="Tahoma"/>
          <w:color w:val="808080"/>
          <w:sz w:val="24"/>
          <w:szCs w:val="24"/>
        </w:rPr>
      </w:pPr>
      <w:r w:rsidDel="00000000" w:rsidR="00000000" w:rsidRPr="00000000">
        <w:rPr>
          <w:rtl w:val="0"/>
        </w:rPr>
      </w:r>
    </w:p>
    <w:p w:rsidR="00000000" w:rsidDel="00000000" w:rsidP="00000000" w:rsidRDefault="00000000" w:rsidRPr="00000000" w14:paraId="00000010">
      <w:pPr>
        <w:spacing w:line="240" w:lineRule="auto"/>
        <w:ind w:hanging="2"/>
        <w:rPr>
          <w:rFonts w:ascii="Tahoma" w:cs="Tahoma" w:eastAsia="Tahoma" w:hAnsi="Tahoma"/>
          <w:color w:val="808080"/>
          <w:sz w:val="24"/>
          <w:szCs w:val="24"/>
        </w:rPr>
      </w:pPr>
      <w:r w:rsidDel="00000000" w:rsidR="00000000" w:rsidRPr="00000000">
        <w:rPr>
          <w:rFonts w:ascii="Tahoma" w:cs="Tahoma" w:eastAsia="Tahoma" w:hAnsi="Tahoma"/>
          <w:color w:val="808080"/>
          <w:sz w:val="24"/>
          <w:szCs w:val="24"/>
          <w:rtl w:val="0"/>
        </w:rPr>
        <w:tab/>
      </w:r>
      <w:r w:rsidDel="00000000" w:rsidR="00000000" w:rsidRPr="00000000">
        <w:rPr>
          <w:rFonts w:ascii="Tahoma" w:cs="Tahoma" w:eastAsia="Tahoma" w:hAnsi="Tahoma"/>
          <w:b w:val="1"/>
          <w:bCs w:val="1"/>
          <w:color w:val="808080"/>
          <w:sz w:val="24"/>
          <w:szCs w:val="24"/>
          <w:rtl w:val="0"/>
        </w:rPr>
        <w:t xml:space="preserve">Curso N°:</w:t>
      </w:r>
      <w:r w:rsidDel="00000000" w:rsidR="00000000" w:rsidRPr="00000000">
        <w:rPr>
          <w:rFonts w:ascii="Tahoma" w:cs="Tahoma" w:eastAsia="Tahoma" w:hAnsi="Tahoma"/>
          <w:color w:val="808080"/>
          <w:sz w:val="24"/>
          <w:szCs w:val="24"/>
          <w:rtl w:val="0"/>
        </w:rPr>
        <w:t xml:space="preserve"> I-5052</w:t>
        <w:tab/>
        <w:tab/>
        <w:tab/>
      </w:r>
      <w:r w:rsidDel="00000000" w:rsidR="00000000" w:rsidRPr="00000000">
        <w:rPr>
          <w:rFonts w:ascii="Tahoma" w:cs="Tahoma" w:eastAsia="Tahoma" w:hAnsi="Tahoma"/>
          <w:b w:val="1"/>
          <w:bCs w:val="1"/>
          <w:color w:val="808080"/>
          <w:sz w:val="24"/>
          <w:szCs w:val="24"/>
          <w:rtl w:val="0"/>
        </w:rPr>
        <w:t xml:space="preserve">Grupo Nº:</w:t>
      </w:r>
      <w:r w:rsidDel="00000000" w:rsidR="00000000" w:rsidRPr="00000000">
        <w:rPr>
          <w:rFonts w:ascii="Tahoma" w:cs="Tahoma" w:eastAsia="Tahoma" w:hAnsi="Tahoma"/>
          <w:color w:val="808080"/>
          <w:sz w:val="24"/>
          <w:szCs w:val="24"/>
          <w:rtl w:val="0"/>
        </w:rPr>
        <w:t xml:space="preserve"> 5</w:t>
      </w:r>
    </w:p>
    <w:p w:rsidR="00000000" w:rsidDel="00000000" w:rsidP="00000000" w:rsidRDefault="00000000" w:rsidRPr="00000000" w14:paraId="00000011">
      <w:pPr>
        <w:spacing w:line="240" w:lineRule="auto"/>
        <w:ind w:hanging="2"/>
        <w:rPr>
          <w:rFonts w:ascii="Tahoma" w:cs="Tahoma" w:eastAsia="Tahoma" w:hAnsi="Tahoma"/>
          <w:color w:val="808080"/>
          <w:sz w:val="24"/>
          <w:szCs w:val="24"/>
        </w:rPr>
      </w:pPr>
      <w:r w:rsidDel="00000000" w:rsidR="00000000" w:rsidRPr="00000000">
        <w:rPr>
          <w:rtl w:val="0"/>
        </w:rPr>
      </w:r>
    </w:p>
    <w:p w:rsidR="00000000" w:rsidDel="00000000" w:rsidP="00000000" w:rsidRDefault="00000000" w:rsidRPr="00000000" w14:paraId="00000012">
      <w:pPr>
        <w:spacing w:line="240" w:lineRule="auto"/>
        <w:ind w:hanging="2"/>
        <w:rPr>
          <w:rFonts w:ascii="Tahoma" w:cs="Tahoma" w:eastAsia="Tahoma" w:hAnsi="Tahoma"/>
          <w:color w:val="808080"/>
          <w:sz w:val="24"/>
          <w:szCs w:val="24"/>
        </w:rPr>
      </w:pPr>
      <w:r w:rsidDel="00000000" w:rsidR="00000000" w:rsidRPr="00000000">
        <w:rPr>
          <w:rtl w:val="0"/>
        </w:rPr>
      </w:r>
    </w:p>
    <w:p w:rsidR="00000000" w:rsidDel="00000000" w:rsidP="00000000" w:rsidRDefault="00000000" w:rsidRPr="00000000" w14:paraId="00000013">
      <w:pPr>
        <w:spacing w:line="240" w:lineRule="auto"/>
        <w:ind w:hanging="2"/>
        <w:rPr>
          <w:rFonts w:ascii="Tahoma" w:cs="Tahoma" w:eastAsia="Tahoma" w:hAnsi="Tahoma"/>
          <w:b w:val="1"/>
          <w:bCs w:val="1"/>
          <w:color w:val="808080"/>
          <w:sz w:val="20"/>
          <w:szCs w:val="20"/>
        </w:rPr>
      </w:pPr>
      <w:r w:rsidDel="00000000" w:rsidR="00000000" w:rsidRPr="00000000">
        <w:rPr>
          <w:rFonts w:ascii="Tahoma" w:cs="Tahoma" w:eastAsia="Tahoma" w:hAnsi="Tahoma"/>
          <w:b w:val="1"/>
          <w:bCs w:val="1"/>
          <w:color w:val="808080"/>
          <w:sz w:val="20"/>
          <w:szCs w:val="20"/>
          <w:rtl w:val="0"/>
        </w:rPr>
        <w:t xml:space="preserve">           Nombre y apellido</w:t>
        <w:tab/>
        <w:tab/>
        <w:tab/>
        <w:tab/>
        <w:t xml:space="preserve">Legajo Nro.</w:t>
      </w:r>
    </w:p>
    <w:p w:rsidR="00000000" w:rsidDel="00000000" w:rsidP="00000000" w:rsidRDefault="00000000" w:rsidRPr="00000000" w14:paraId="00000014">
      <w:pPr>
        <w:spacing w:line="360" w:lineRule="auto"/>
        <w:ind w:hanging="2"/>
        <w:rPr>
          <w:rFonts w:ascii="Tahoma" w:cs="Tahoma" w:eastAsia="Tahoma" w:hAnsi="Tahoma"/>
          <w:color w:val="808080"/>
          <w:sz w:val="20"/>
          <w:szCs w:val="20"/>
        </w:rPr>
      </w:pPr>
      <w:r w:rsidDel="00000000" w:rsidR="00000000" w:rsidRPr="00000000">
        <w:rPr>
          <w:rtl w:val="0"/>
        </w:rPr>
      </w:r>
    </w:p>
    <w:p w:rsidR="00000000" w:rsidDel="00000000" w:rsidP="00000000" w:rsidRDefault="00000000" w:rsidRPr="00000000" w14:paraId="00000015">
      <w:pPr>
        <w:numPr>
          <w:ilvl w:val="0"/>
          <w:numId w:val="4"/>
        </w:numPr>
        <w:spacing w:line="360" w:lineRule="auto"/>
        <w:ind w:hanging="2"/>
        <w:rPr>
          <w:rFonts w:ascii="Tahoma" w:cs="Tahoma" w:eastAsia="Tahoma" w:hAnsi="Tahoma"/>
          <w:color w:val="808080"/>
          <w:sz w:val="20"/>
          <w:szCs w:val="20"/>
        </w:rPr>
      </w:pPr>
      <w:r w:rsidDel="00000000" w:rsidR="00000000" w:rsidRPr="00000000">
        <w:rPr>
          <w:rFonts w:ascii="Tahoma" w:cs="Tahoma" w:eastAsia="Tahoma" w:hAnsi="Tahoma"/>
          <w:color w:val="808080"/>
          <w:sz w:val="20"/>
          <w:szCs w:val="20"/>
          <w:rtl w:val="0"/>
        </w:rPr>
        <w:t xml:space="preserve">Diego Valentin Mollo</w:t>
        <w:tab/>
        <w:tab/>
        <w:tab/>
        <w:tab/>
        <w:t xml:space="preserve">1756126</w:t>
      </w:r>
    </w:p>
    <w:p w:rsidR="00000000" w:rsidDel="00000000" w:rsidP="00000000" w:rsidRDefault="00000000" w:rsidRPr="00000000" w14:paraId="00000016">
      <w:pPr>
        <w:numPr>
          <w:ilvl w:val="0"/>
          <w:numId w:val="4"/>
        </w:numPr>
        <w:spacing w:line="360" w:lineRule="auto"/>
        <w:ind w:hanging="2"/>
        <w:rPr>
          <w:rFonts w:ascii="Tahoma" w:cs="Tahoma" w:eastAsia="Tahoma" w:hAnsi="Tahoma"/>
          <w:color w:val="808080"/>
          <w:sz w:val="20"/>
          <w:szCs w:val="20"/>
        </w:rPr>
      </w:pPr>
      <w:r w:rsidDel="00000000" w:rsidR="00000000" w:rsidRPr="00000000">
        <w:rPr>
          <w:rFonts w:ascii="Tahoma" w:cs="Tahoma" w:eastAsia="Tahoma" w:hAnsi="Tahoma"/>
          <w:color w:val="808080"/>
          <w:sz w:val="20"/>
          <w:szCs w:val="20"/>
          <w:rtl w:val="0"/>
        </w:rPr>
        <w:t xml:space="preserve">Santiago Greco</w:t>
        <w:tab/>
        <w:tab/>
        <w:tab/>
        <w:tab/>
        <w:tab/>
        <w:t xml:space="preserve">1779801</w:t>
      </w:r>
    </w:p>
    <w:p w:rsidR="00000000" w:rsidDel="00000000" w:rsidP="00000000" w:rsidRDefault="00000000" w:rsidRPr="00000000" w14:paraId="00000017">
      <w:pPr>
        <w:numPr>
          <w:ilvl w:val="0"/>
          <w:numId w:val="4"/>
        </w:numPr>
        <w:spacing w:line="360" w:lineRule="auto"/>
        <w:ind w:hanging="2"/>
        <w:rPr>
          <w:rFonts w:ascii="Tahoma" w:cs="Tahoma" w:eastAsia="Tahoma" w:hAnsi="Tahoma"/>
          <w:color w:val="808080"/>
          <w:sz w:val="20"/>
          <w:szCs w:val="20"/>
        </w:rPr>
      </w:pPr>
      <w:r w:rsidDel="00000000" w:rsidR="00000000" w:rsidRPr="00000000">
        <w:rPr>
          <w:rFonts w:ascii="Tahoma" w:cs="Tahoma" w:eastAsia="Tahoma" w:hAnsi="Tahoma"/>
          <w:color w:val="808080"/>
          <w:sz w:val="20"/>
          <w:szCs w:val="20"/>
          <w:rtl w:val="0"/>
        </w:rPr>
        <w:t xml:space="preserve">Jerónimo Isolabella</w:t>
        <w:tab/>
        <w:tab/>
        <w:tab/>
        <w:tab/>
        <w:t xml:space="preserve">1717741</w:t>
      </w:r>
    </w:p>
    <w:p w:rsidR="00000000" w:rsidDel="00000000" w:rsidP="00000000" w:rsidRDefault="00000000" w:rsidRPr="00000000" w14:paraId="00000018">
      <w:pPr>
        <w:spacing w:line="360" w:lineRule="auto"/>
        <w:ind w:left="720" w:firstLine="0"/>
        <w:rPr>
          <w:rFonts w:ascii="Tahoma" w:cs="Tahoma" w:eastAsia="Tahoma" w:hAnsi="Tahoma"/>
          <w:color w:val="808080"/>
          <w:sz w:val="20"/>
          <w:szCs w:val="20"/>
        </w:rPr>
      </w:pPr>
      <w:r w:rsidDel="00000000" w:rsidR="00000000" w:rsidRPr="00000000">
        <w:rPr>
          <w:rtl w:val="0"/>
        </w:rPr>
      </w:r>
    </w:p>
    <w:p w:rsidR="00000000" w:rsidDel="00000000" w:rsidP="00000000" w:rsidRDefault="00000000" w:rsidRPr="00000000" w14:paraId="00000019">
      <w:pPr>
        <w:spacing w:line="360" w:lineRule="auto"/>
        <w:ind w:left="720" w:firstLine="0"/>
        <w:rPr>
          <w:rFonts w:ascii="Tahoma" w:cs="Tahoma" w:eastAsia="Tahoma" w:hAnsi="Tahoma"/>
          <w:color w:val="808080"/>
          <w:sz w:val="20"/>
          <w:szCs w:val="20"/>
        </w:rPr>
      </w:pPr>
      <w:r w:rsidDel="00000000" w:rsidR="00000000" w:rsidRPr="00000000">
        <w:rPr>
          <w:rtl w:val="0"/>
        </w:rPr>
      </w:r>
    </w:p>
    <w:p w:rsidR="00000000" w:rsidDel="00000000" w:rsidP="00000000" w:rsidRDefault="00000000" w:rsidRPr="00000000" w14:paraId="0000001A">
      <w:pPr>
        <w:spacing w:line="360" w:lineRule="auto"/>
        <w:rPr>
          <w:rFonts w:ascii="Tahoma" w:cs="Tahoma" w:eastAsia="Tahoma" w:hAnsi="Tahoma"/>
          <w:color w:val="808080"/>
          <w:sz w:val="20"/>
          <w:szCs w:val="20"/>
        </w:rPr>
      </w:pPr>
      <w:r w:rsidDel="00000000" w:rsidR="00000000" w:rsidRPr="00000000">
        <w:rPr>
          <w:rtl w:val="0"/>
        </w:rPr>
      </w:r>
    </w:p>
    <w:p w:rsidR="00000000" w:rsidDel="00000000" w:rsidP="00000000" w:rsidRDefault="00000000" w:rsidRPr="00000000" w14:paraId="0000001B">
      <w:pPr>
        <w:spacing w:line="360" w:lineRule="auto"/>
        <w:ind w:hanging="2"/>
        <w:rPr>
          <w:rFonts w:ascii="Tahoma" w:cs="Tahoma" w:eastAsia="Tahoma" w:hAnsi="Tahoma"/>
          <w:color w:val="808080"/>
          <w:sz w:val="24"/>
          <w:szCs w:val="24"/>
        </w:rPr>
      </w:pPr>
      <w:r w:rsidDel="00000000" w:rsidR="00000000" w:rsidRPr="00000000">
        <w:rPr>
          <w:rFonts w:ascii="Tahoma" w:cs="Tahoma" w:eastAsia="Tahoma" w:hAnsi="Tahoma"/>
          <w:color w:val="808080"/>
          <w:sz w:val="20"/>
          <w:szCs w:val="20"/>
          <w:rtl w:val="0"/>
        </w:rPr>
        <w:tab/>
      </w:r>
      <w:r w:rsidDel="00000000" w:rsidR="00000000" w:rsidRPr="00000000">
        <w:rPr>
          <w:rtl w:val="0"/>
        </w:rPr>
      </w:r>
    </w:p>
    <w:tbl>
      <w:tblPr>
        <w:tblStyle w:val="Table1"/>
        <w:tblW w:w="9637.0" w:type="dxa"/>
        <w:jc w:val="left"/>
        <w:tblInd w:w="-70.0" w:type="dxa"/>
        <w:tblLayout w:type="fixed"/>
        <w:tblLook w:val="0000"/>
      </w:tblPr>
      <w:tblGrid>
        <w:gridCol w:w="1346"/>
        <w:gridCol w:w="2268"/>
        <w:gridCol w:w="2126"/>
        <w:gridCol w:w="2117"/>
        <w:gridCol w:w="1780"/>
        <w:tblGridChange w:id="0">
          <w:tblGrid>
            <w:gridCol w:w="1346"/>
            <w:gridCol w:w="2268"/>
            <w:gridCol w:w="2126"/>
            <w:gridCol w:w="2117"/>
            <w:gridCol w:w="1780"/>
          </w:tblGrid>
        </w:tblGridChange>
      </w:tblGrid>
      <w:tr>
        <w:trPr>
          <w:cantSplit w:val="0"/>
          <w:trHeight w:val="405" w:hRule="atLeast"/>
          <w:tblHeader w:val="0"/>
        </w:trPr>
        <w:tc>
          <w:tcPr>
            <w:tcBorders>
              <w:right w:color="000000" w:space="0" w:sz="4" w:val="single"/>
            </w:tcBorders>
          </w:tcPr>
          <w:p w:rsidR="00000000" w:rsidDel="00000000" w:rsidP="00000000" w:rsidRDefault="00000000" w:rsidRPr="00000000" w14:paraId="0000001C">
            <w:pPr>
              <w:spacing w:line="240" w:lineRule="auto"/>
              <w:ind w:hanging="2"/>
              <w:jc w:val="right"/>
              <w:rPr>
                <w:rFonts w:ascii="Calibri" w:cs="Calibri" w:eastAsia="Calibri" w:hAnsi="Calibri"/>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240" w:lineRule="auto"/>
              <w:ind w:hanging="2"/>
              <w:jc w:val="center"/>
              <w:rPr>
                <w:rFonts w:ascii="Calibri" w:cs="Calibri" w:eastAsia="Calibri" w:hAnsi="Calibri"/>
              </w:rPr>
            </w:pPr>
            <w:r w:rsidDel="00000000" w:rsidR="00000000" w:rsidRPr="00000000">
              <w:rPr>
                <w:rFonts w:ascii="Calibri" w:cs="Calibri" w:eastAsia="Calibri" w:hAnsi="Calibri"/>
                <w:rtl w:val="0"/>
              </w:rPr>
              <w:t xml:space="preserve">Presentación</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20">
            <w:pPr>
              <w:spacing w:line="240" w:lineRule="auto"/>
              <w:ind w:hanging="2"/>
              <w:jc w:val="center"/>
              <w:rPr>
                <w:rFonts w:ascii="Calibri" w:cs="Calibri" w:eastAsia="Calibri" w:hAnsi="Calibri"/>
              </w:rPr>
            </w:pPr>
            <w:r w:rsidDel="00000000" w:rsidR="00000000" w:rsidRPr="00000000">
              <w:rPr>
                <w:rFonts w:ascii="Calibri" w:cs="Calibri" w:eastAsia="Calibri" w:hAnsi="Calibri"/>
                <w:rtl w:val="0"/>
              </w:rPr>
              <w:t xml:space="preserve">Aprobación</w:t>
            </w:r>
          </w:p>
        </w:tc>
      </w:tr>
      <w:tr>
        <w:trPr>
          <w:cantSplit w:val="0"/>
          <w:trHeight w:val="300" w:hRule="atLeast"/>
          <w:tblHeader w:val="0"/>
        </w:trPr>
        <w:tc>
          <w:tcPr>
            <w:tcBorders>
              <w:bottom w:color="000000" w:space="0" w:sz="4" w:val="single"/>
              <w:right w:color="000000" w:space="0" w:sz="4" w:val="single"/>
            </w:tcBorders>
          </w:tcPr>
          <w:p w:rsidR="00000000" w:rsidDel="00000000" w:rsidP="00000000" w:rsidRDefault="00000000" w:rsidRPr="00000000" w14:paraId="00000021">
            <w:pPr>
              <w:spacing w:line="240" w:lineRule="auto"/>
              <w:ind w:hanging="2"/>
              <w:jc w:val="right"/>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240" w:lineRule="auto"/>
              <w:ind w:hanging="2"/>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240" w:lineRule="auto"/>
              <w:ind w:hanging="2"/>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240" w:lineRule="auto"/>
              <w:ind w:hanging="2"/>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25">
            <w:pPr>
              <w:spacing w:line="240" w:lineRule="auto"/>
              <w:ind w:hanging="2"/>
              <w:jc w:val="center"/>
              <w:rPr>
                <w:rFonts w:ascii="Calibri" w:cs="Calibri" w:eastAsia="Calibri" w:hAnsi="Calibri"/>
              </w:rPr>
            </w:pPr>
            <w:r w:rsidDel="00000000" w:rsidR="00000000" w:rsidRPr="00000000">
              <w:rPr>
                <w:rFonts w:ascii="Calibri" w:cs="Calibri" w:eastAsia="Calibri" w:hAnsi="Calibri"/>
                <w:rtl w:val="0"/>
              </w:rPr>
              <w:t xml:space="preserve">Final</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line="240" w:lineRule="auto"/>
              <w:ind w:hanging="2"/>
              <w:jc w:val="right"/>
              <w:rPr>
                <w:rFonts w:ascii="Calibri" w:cs="Calibri" w:eastAsia="Calibri" w:hAnsi="Calibri"/>
              </w:rPr>
            </w:pPr>
            <w:r w:rsidDel="00000000" w:rsidR="00000000" w:rsidRPr="00000000">
              <w:rPr>
                <w:rFonts w:ascii="Calibri" w:cs="Calibri" w:eastAsia="Calibri" w:hAnsi="Calibri"/>
                <w:rtl w:val="0"/>
              </w:rPr>
              <w:t xml:space="preserve">Fecha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line="240" w:lineRule="auto"/>
              <w:ind w:hanging="2"/>
              <w:jc w:val="right"/>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240" w:lineRule="auto"/>
              <w:ind w:hanging="2"/>
              <w:jc w:val="right"/>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line="240" w:lineRule="auto"/>
              <w:ind w:hanging="2"/>
              <w:jc w:val="right"/>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line="240" w:lineRule="auto"/>
              <w:ind w:hanging="2"/>
              <w:jc w:val="right"/>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line="240" w:lineRule="auto"/>
              <w:ind w:hanging="2"/>
              <w:jc w:val="right"/>
              <w:rPr>
                <w:rFonts w:ascii="Calibri" w:cs="Calibri" w:eastAsia="Calibri" w:hAnsi="Calibri"/>
              </w:rPr>
            </w:pPr>
            <w:r w:rsidDel="00000000" w:rsidR="00000000" w:rsidRPr="00000000">
              <w:rPr>
                <w:rFonts w:ascii="Calibri" w:cs="Calibri" w:eastAsia="Calibri" w:hAnsi="Calibri"/>
                <w:rtl w:val="0"/>
              </w:rPr>
              <w:t xml:space="preserve">Puntos  a corregir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line="240" w:lineRule="auto"/>
              <w:ind w:hanging="2"/>
              <w:jc w:val="right"/>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line="240" w:lineRule="auto"/>
              <w:ind w:hanging="2"/>
              <w:jc w:val="right"/>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line="240" w:lineRule="auto"/>
              <w:ind w:hanging="2"/>
              <w:jc w:val="right"/>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line="240" w:lineRule="auto"/>
              <w:ind w:hanging="2"/>
              <w:jc w:val="right"/>
              <w:rPr>
                <w:rFonts w:ascii="Calibri" w:cs="Calibri" w:eastAsia="Calibri" w:hAnsi="Calibri"/>
              </w:rPr>
            </w:pP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030">
      <w:pPr>
        <w:spacing w:line="360" w:lineRule="auto"/>
        <w:ind w:hanging="2"/>
        <w:rPr>
          <w:rFonts w:ascii="Tahoma" w:cs="Tahoma" w:eastAsia="Tahoma" w:hAnsi="Tahoma"/>
          <w:color w:val="808080"/>
          <w:sz w:val="24"/>
          <w:szCs w:val="24"/>
          <w:u w:val="single"/>
        </w:rPr>
      </w:pPr>
      <w:r w:rsidDel="00000000" w:rsidR="00000000" w:rsidRPr="00000000">
        <w:rPr>
          <w:rtl w:val="0"/>
        </w:rPr>
      </w:r>
    </w:p>
    <w:p w:rsidR="00000000" w:rsidDel="00000000" w:rsidP="00000000" w:rsidRDefault="00000000" w:rsidRPr="00000000" w14:paraId="00000031">
      <w:pPr>
        <w:spacing w:line="360" w:lineRule="auto"/>
        <w:ind w:hanging="2"/>
        <w:rPr>
          <w:rFonts w:ascii="Tahoma" w:cs="Tahoma" w:eastAsia="Tahoma" w:hAnsi="Tahoma"/>
          <w:color w:val="808080"/>
          <w:sz w:val="24"/>
          <w:szCs w:val="24"/>
          <w:u w:val="single"/>
        </w:rPr>
      </w:pPr>
      <w:r w:rsidDel="00000000" w:rsidR="00000000" w:rsidRPr="00000000">
        <w:rPr>
          <w:rtl w:val="0"/>
        </w:rPr>
      </w:r>
    </w:p>
    <w:p w:rsidR="00000000" w:rsidDel="00000000" w:rsidP="00000000" w:rsidRDefault="00000000" w:rsidRPr="00000000" w14:paraId="00000032">
      <w:pPr>
        <w:spacing w:line="360" w:lineRule="auto"/>
        <w:ind w:hanging="2"/>
        <w:rPr>
          <w:rFonts w:ascii="Tahoma" w:cs="Tahoma" w:eastAsia="Tahoma" w:hAnsi="Tahoma"/>
          <w:color w:val="808080"/>
        </w:rPr>
      </w:pPr>
      <w:r w:rsidDel="00000000" w:rsidR="00000000" w:rsidRPr="00000000">
        <w:rPr>
          <w:rFonts w:ascii="Tahoma" w:cs="Tahoma" w:eastAsia="Tahoma" w:hAnsi="Tahoma"/>
          <w:color w:val="808080"/>
          <w:sz w:val="24"/>
          <w:szCs w:val="24"/>
          <w:u w:val="single"/>
          <w:rtl w:val="0"/>
        </w:rPr>
        <w:t xml:space="preserve">Profesor</w:t>
      </w:r>
      <w:r w:rsidDel="00000000" w:rsidR="00000000" w:rsidRPr="00000000">
        <w:rPr>
          <w:rFonts w:ascii="Tahoma" w:cs="Tahoma" w:eastAsia="Tahoma" w:hAnsi="Tahoma"/>
          <w:color w:val="808080"/>
          <w:sz w:val="24"/>
          <w:szCs w:val="24"/>
          <w:rtl w:val="0"/>
        </w:rPr>
        <w:t xml:space="preserve">: Ing. Fernando Javier Aprigliano</w:t>
      </w:r>
      <w:r w:rsidDel="00000000" w:rsidR="00000000" w:rsidRPr="00000000">
        <w:rPr>
          <w:rtl w:val="0"/>
        </w:rPr>
      </w:r>
    </w:p>
    <w:p w:rsidR="00000000" w:rsidDel="00000000" w:rsidP="00000000" w:rsidRDefault="00000000" w:rsidRPr="00000000" w14:paraId="00000033">
      <w:pPr>
        <w:spacing w:line="360" w:lineRule="auto"/>
        <w:ind w:hanging="2"/>
        <w:rPr>
          <w:rFonts w:ascii="Tahoma" w:cs="Tahoma" w:eastAsia="Tahoma" w:hAnsi="Tahoma"/>
          <w:color w:val="808080"/>
          <w:sz w:val="24"/>
          <w:szCs w:val="24"/>
        </w:rPr>
      </w:pPr>
      <w:r w:rsidDel="00000000" w:rsidR="00000000" w:rsidRPr="00000000">
        <w:rPr>
          <w:rFonts w:ascii="Tahoma" w:cs="Tahoma" w:eastAsia="Tahoma" w:hAnsi="Tahoma"/>
          <w:color w:val="808080"/>
          <w:sz w:val="24"/>
          <w:szCs w:val="24"/>
          <w:u w:val="single"/>
          <w:rtl w:val="0"/>
        </w:rPr>
        <w:t xml:space="preserve">Trabajos Prácticos</w:t>
      </w:r>
      <w:r w:rsidDel="00000000" w:rsidR="00000000" w:rsidRPr="00000000">
        <w:rPr>
          <w:rFonts w:ascii="Tahoma" w:cs="Tahoma" w:eastAsia="Tahoma" w:hAnsi="Tahoma"/>
          <w:color w:val="808080"/>
          <w:sz w:val="24"/>
          <w:szCs w:val="24"/>
          <w:rtl w:val="0"/>
        </w:rPr>
        <w:t xml:space="preserve">: Teo Dolce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hd w:fill="ffffff" w:val="clear"/>
        <w:spacing w:after="240" w:lineRule="auto"/>
        <w:rPr>
          <w:color w:val="373a3c"/>
          <w:sz w:val="24"/>
          <w:szCs w:val="24"/>
        </w:rPr>
      </w:pPr>
      <w:r w:rsidDel="00000000" w:rsidR="00000000" w:rsidRPr="00000000">
        <w:rPr>
          <w:rtl w:val="0"/>
        </w:rPr>
      </w:r>
    </w:p>
    <w:sdt>
      <w:sdtPr>
        <w:id w:val="646211516"/>
        <w:docPartObj>
          <w:docPartGallery w:val="Table of Contents"/>
          <w:docPartUnique w:val="1"/>
        </w:docPartObj>
      </w:sdtPr>
      <w:sdtContent>
        <w:p w:rsidR="00000000" w:rsidDel="00000000" w:rsidP="00000000" w:rsidRDefault="00000000" w:rsidRPr="00000000" w14:paraId="00000037">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be2k5nlvhob3">
            <w:r w:rsidDel="00000000" w:rsidR="00000000" w:rsidRPr="00000000">
              <w:rPr>
                <w:b w:val="1"/>
                <w:bCs w:val="1"/>
                <w:rtl w:val="0"/>
              </w:rPr>
              <w:t xml:space="preserve">1) Descripción general de la empresa</w:t>
              <w:tab/>
              <w:t xml:space="preserve">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pPr>
          <w:hyperlink w:anchor="_bm96c8brbf8l">
            <w:r w:rsidDel="00000000" w:rsidR="00000000" w:rsidRPr="00000000">
              <w:rPr>
                <w:rtl w:val="0"/>
              </w:rPr>
              <w:t xml:space="preserve">1.1) Nombre (puede ser ficticio): UnionBat S.A.</w:t>
              <w:tab/>
              <w:t xml:space="preserve">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pPr>
          <w:hyperlink w:anchor="_mcokz6txn8xp">
            <w:r w:rsidDel="00000000" w:rsidR="00000000" w:rsidRPr="00000000">
              <w:rPr>
                <w:rtl w:val="0"/>
              </w:rPr>
              <w:t xml:space="preserve">1.1.a) ¿Usaron la empresa para un TP de otra materia?. ¿Qué materia?</w:t>
              <w:tab/>
              <w:t xml:space="preserve">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pPr>
          <w:hyperlink w:anchor="_izxbzx2xlm56">
            <w:r w:rsidDel="00000000" w:rsidR="00000000" w:rsidRPr="00000000">
              <w:rPr>
                <w:rtl w:val="0"/>
              </w:rPr>
              <w:t xml:space="preserve">1.2) Conformación jurídica.</w:t>
              <w:tab/>
              <w:t xml:space="preserve">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pPr>
          <w:hyperlink w:anchor="_eu0bns68vuhs">
            <w:r w:rsidDel="00000000" w:rsidR="00000000" w:rsidRPr="00000000">
              <w:rPr>
                <w:rtl w:val="0"/>
              </w:rPr>
              <w:t xml:space="preserve">1.3) Rubro/s industriales y comerciales.</w:t>
              <w:tab/>
              <w:t xml:space="preserve">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pPr>
          <w:hyperlink w:anchor="_akumtqo0shho">
            <w:r w:rsidDel="00000000" w:rsidR="00000000" w:rsidRPr="00000000">
              <w:rPr>
                <w:rtl w:val="0"/>
              </w:rPr>
              <w:t xml:space="preserve">1.4) Facturación anual promedio y volumen en unidades producidas:</w:t>
              <w:tab/>
              <w:t xml:space="preserve">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pPr>
          <w:hyperlink w:anchor="_r8fkou7wy5hi">
            <w:r w:rsidDel="00000000" w:rsidR="00000000" w:rsidRPr="00000000">
              <w:rPr>
                <w:rtl w:val="0"/>
              </w:rPr>
              <w:t xml:space="preserve">1.5) Mercado:</w:t>
              <w:tab/>
              <w:t xml:space="preserve">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pPr>
          <w:hyperlink w:anchor="_y4qifzk7shcu">
            <w:r w:rsidDel="00000000" w:rsidR="00000000" w:rsidRPr="00000000">
              <w:rPr>
                <w:rtl w:val="0"/>
              </w:rPr>
              <w:t xml:space="preserve">1.6) Productos y especificaciones.</w:t>
              <w:tab/>
              <w:t xml:space="preserve">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pPr>
          <w:hyperlink w:anchor="_owyq7eecfd8u">
            <w:r w:rsidDel="00000000" w:rsidR="00000000" w:rsidRPr="00000000">
              <w:rPr>
                <w:rtl w:val="0"/>
              </w:rPr>
              <w:t xml:space="preserve">1.7) Servicio técnico brindado.</w:t>
              <w:tab/>
              <w:t xml:space="preserve">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pPr>
          <w:hyperlink w:anchor="_3g8u29dlfsio">
            <w:r w:rsidDel="00000000" w:rsidR="00000000" w:rsidRPr="00000000">
              <w:rPr>
                <w:rtl w:val="0"/>
              </w:rPr>
              <w:t xml:space="preserve">1.8) Organigrama general de la empresa, indicando la cantidad de personal por sector.</w:t>
              <w:tab/>
              <w:t xml:space="preserve">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pPr>
          <w:hyperlink w:anchor="_bvpscgrqt67v">
            <w:r w:rsidDel="00000000" w:rsidR="00000000" w:rsidRPr="00000000">
              <w:rPr>
                <w:rtl w:val="0"/>
              </w:rPr>
              <w:t xml:space="preserve">1.9) Turnos de trabajo</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pPr>
          <w:hyperlink w:anchor="_is6hj35ublbn">
            <w:r w:rsidDel="00000000" w:rsidR="00000000" w:rsidRPr="00000000">
              <w:rPr>
                <w:rtl w:val="0"/>
              </w:rPr>
              <w:t xml:space="preserve">1.10) Apertura de costos.</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pPr>
          <w:hyperlink w:anchor="_6cp27a4i4xua">
            <w:r w:rsidDel="00000000" w:rsidR="00000000" w:rsidRPr="00000000">
              <w:rPr>
                <w:rtl w:val="0"/>
              </w:rPr>
              <w:t xml:space="preserve">1.11)  Descripción general de los procesos incluyendo flujograma de proceso y lay out fabril.</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pPr>
          <w:hyperlink w:anchor="_3k1ulje1nn2k">
            <w:r w:rsidDel="00000000" w:rsidR="00000000" w:rsidRPr="00000000">
              <w:rPr>
                <w:rtl w:val="0"/>
              </w:rPr>
              <w:t xml:space="preserve">1.12)  Parque de máquinas contemplando:</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b w:val="1"/>
              <w:bCs w:val="1"/>
            </w:rPr>
          </w:pPr>
          <w:hyperlink w:anchor="_7c591nhy9288">
            <w:r w:rsidDel="00000000" w:rsidR="00000000" w:rsidRPr="00000000">
              <w:rPr>
                <w:b w:val="1"/>
                <w:bCs w:val="1"/>
                <w:rtl w:val="0"/>
              </w:rPr>
              <w:t xml:space="preserve">2) Descripción detallada del relevamiento del servicio de mantenimiento</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pPr>
          <w:hyperlink w:anchor="_es8aqytzgihi">
            <w:r w:rsidDel="00000000" w:rsidR="00000000" w:rsidRPr="00000000">
              <w:rPr>
                <w:rtl w:val="0"/>
              </w:rPr>
              <w:t xml:space="preserve">2.1) Organización del Área: organigrama, personal por función, turnos, etc. descripción de funciones y nivel de capacitación.</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pPr>
          <w:hyperlink w:anchor="_d3ub1ltemb0f">
            <w:r w:rsidDel="00000000" w:rsidR="00000000" w:rsidRPr="00000000">
              <w:rPr>
                <w:rtl w:val="0"/>
              </w:rPr>
              <w:t xml:space="preserve">2.2) Presupuesto detallado, abierto y porcentualizado respecto de un indicador económico de la empresa (s/ventas; s/activos, etc.).</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pPr>
          <w:hyperlink w:anchor="_78msk3eu0yzq">
            <w:r w:rsidDel="00000000" w:rsidR="00000000" w:rsidRPr="00000000">
              <w:rPr>
                <w:rtl w:val="0"/>
              </w:rPr>
              <w:t xml:space="preserve">2.3) Equipamiento: Máquinas herramientas, instrumental, etc, indicando nivel tecnológico y antigüedad.</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pPr>
          <w:hyperlink w:anchor="_ar49rh5bzu7n">
            <w:r w:rsidDel="00000000" w:rsidR="00000000" w:rsidRPr="00000000">
              <w:rPr>
                <w:rtl w:val="0"/>
              </w:rPr>
              <w:t xml:space="preserve">2.4) Descripción detallada de las actividades / tipo de mantenimiento: reactivo, preventivo, etc.</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pPr>
          <w:hyperlink w:anchor="_tyw1cmmw152t">
            <w:r w:rsidDel="00000000" w:rsidR="00000000" w:rsidRPr="00000000">
              <w:rPr>
                <w:rtl w:val="0"/>
              </w:rPr>
              <w:t xml:space="preserve">2.5) Administración de las actividades (manual, computarizada, etc.).</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pPr>
          <w:hyperlink w:anchor="_5l5tnbgvguil">
            <w:r w:rsidDel="00000000" w:rsidR="00000000" w:rsidRPr="00000000">
              <w:rPr>
                <w:rtl w:val="0"/>
              </w:rPr>
              <w:t xml:space="preserve">2.6) Tipo de documentación (estática y dinámica).</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pPr>
          <w:hyperlink w:anchor="_ri6nhxh68hb6">
            <w:r w:rsidDel="00000000" w:rsidR="00000000" w:rsidRPr="00000000">
              <w:rPr>
                <w:rtl w:val="0"/>
              </w:rPr>
              <w:t xml:space="preserve">2.7) Stocks: Indicar quien es el responsable y cuales son los sistemas de gestión utilizados.</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pPr>
          <w:hyperlink w:anchor="_sboya4qofu03">
            <w:r w:rsidDel="00000000" w:rsidR="00000000" w:rsidRPr="00000000">
              <w:rPr>
                <w:rtl w:val="0"/>
              </w:rPr>
              <w:t xml:space="preserve">2.8) Estadísticas e indicadores utilizados, actividades sobre ahorro energético.</w:t>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pPr>
          <w:hyperlink w:anchor="_17fz86fvd7iu">
            <w:r w:rsidDel="00000000" w:rsidR="00000000" w:rsidRPr="00000000">
              <w:rPr>
                <w:rtl w:val="0"/>
              </w:rPr>
              <w:t xml:space="preserve">2.9) Opinión del equipo sobre el estado actual del servicio de mantenimiento.</w:t>
              <w:tab/>
              <w:t xml:space="preserve">14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b w:val="1"/>
              <w:bCs w:val="1"/>
            </w:rPr>
          </w:pPr>
          <w:hyperlink w:anchor="_ef5n4lo4czx7">
            <w:r w:rsidDel="00000000" w:rsidR="00000000" w:rsidRPr="00000000">
              <w:rPr>
                <w:b w:val="1"/>
                <w:bCs w:val="1"/>
                <w:rtl w:val="0"/>
              </w:rPr>
              <w:t xml:space="preserve">Módulo 2</w:t>
              <w:tab/>
              <w:t xml:space="preserve">15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pPr>
          <w:hyperlink w:anchor="_hb2z0x9hqigh">
            <w:r w:rsidDel="00000000" w:rsidR="00000000" w:rsidRPr="00000000">
              <w:rPr>
                <w:rtl w:val="0"/>
              </w:rPr>
              <w:t xml:space="preserve">1.1) Proponer la reingeniería en los campos /actividades / etc. que consideren oportunas y convenientes.</w:t>
              <w:tab/>
              <w:t xml:space="preserve">15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pPr>
          <w:hyperlink w:anchor="_ppitxg9du3i6">
            <w:r w:rsidDel="00000000" w:rsidR="00000000" w:rsidRPr="00000000">
              <w:rPr>
                <w:rtl w:val="0"/>
              </w:rPr>
              <w:t xml:space="preserve">1.2) Presentar una planificación de la realización de la Reingeniería, indicando:</w:t>
              <w:tab/>
              <w:t xml:space="preserve">18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pPr>
          <w:hyperlink w:anchor="_mvjr627q4maq">
            <w:r w:rsidDel="00000000" w:rsidR="00000000" w:rsidRPr="00000000">
              <w:rPr>
                <w:rtl w:val="0"/>
              </w:rPr>
              <w:t xml:space="preserve">1.3) Realizar un análisis de factibilidad técnico-económico por la metodología TIR o Cash Flow.</w:t>
              <w:tab/>
              <w:t xml:space="preserve">18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b w:val="1"/>
              <w:bCs w:val="1"/>
            </w:rPr>
          </w:pPr>
          <w:hyperlink w:anchor="_6wopym3rsh0f">
            <w:r w:rsidDel="00000000" w:rsidR="00000000" w:rsidRPr="00000000">
              <w:rPr>
                <w:b w:val="1"/>
                <w:bCs w:val="1"/>
                <w:rtl w:val="0"/>
              </w:rPr>
              <w:t xml:space="preserve">Bibliografía</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pStyle w:val="Heading1"/>
        <w:shd w:fill="ffffff" w:val="clear"/>
        <w:spacing w:after="240" w:lineRule="auto"/>
        <w:rPr>
          <w:sz w:val="28"/>
          <w:szCs w:val="28"/>
        </w:rPr>
      </w:pPr>
      <w:bookmarkStart w:colFirst="0" w:colLast="0" w:name="_5xqc46v6uq8d" w:id="1"/>
      <w:bookmarkEnd w:id="1"/>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shd w:fill="ffffff" w:val="clear"/>
        <w:spacing w:after="200" w:lineRule="auto"/>
        <w:rPr>
          <w:b w:val="1"/>
          <w:bCs w:val="1"/>
          <w:sz w:val="24"/>
          <w:szCs w:val="24"/>
        </w:rPr>
      </w:pPr>
      <w:bookmarkStart w:colFirst="0" w:colLast="0" w:name="_be2k5nlvhob3" w:id="2"/>
      <w:bookmarkEnd w:id="2"/>
      <w:r w:rsidDel="00000000" w:rsidR="00000000" w:rsidRPr="00000000">
        <w:rPr>
          <w:b w:val="1"/>
          <w:bCs w:val="1"/>
          <w:sz w:val="24"/>
          <w:szCs w:val="24"/>
          <w:rtl w:val="0"/>
        </w:rPr>
        <w:t xml:space="preserve">1) Descripción general de la empresa</w:t>
      </w:r>
    </w:p>
    <w:p w:rsidR="00000000" w:rsidDel="00000000" w:rsidP="00000000" w:rsidRDefault="00000000" w:rsidRPr="00000000" w14:paraId="00000056">
      <w:pPr>
        <w:pStyle w:val="Heading3"/>
        <w:spacing w:line="276" w:lineRule="auto"/>
        <w:rPr/>
      </w:pPr>
      <w:bookmarkStart w:colFirst="0" w:colLast="0" w:name="_bm96c8brbf8l" w:id="3"/>
      <w:bookmarkEnd w:id="3"/>
      <w:r w:rsidDel="00000000" w:rsidR="00000000" w:rsidRPr="00000000">
        <w:rPr>
          <w:rtl w:val="0"/>
        </w:rPr>
        <w:t xml:space="preserve">1.1) Nombre (puede ser ficticio): UnionBat S.A.</w:t>
      </w:r>
    </w:p>
    <w:p w:rsidR="00000000" w:rsidDel="00000000" w:rsidP="00000000" w:rsidRDefault="00000000" w:rsidRPr="00000000" w14:paraId="00000057">
      <w:pPr>
        <w:pStyle w:val="Heading3"/>
        <w:spacing w:line="276" w:lineRule="auto"/>
        <w:ind w:firstLine="720"/>
        <w:rPr>
          <w:sz w:val="24"/>
          <w:szCs w:val="24"/>
        </w:rPr>
      </w:pPr>
      <w:bookmarkStart w:colFirst="0" w:colLast="0" w:name="_mcokz6txn8xp" w:id="4"/>
      <w:bookmarkEnd w:id="4"/>
      <w:r w:rsidDel="00000000" w:rsidR="00000000" w:rsidRPr="00000000">
        <w:rPr>
          <w:sz w:val="24"/>
          <w:szCs w:val="24"/>
          <w:rtl w:val="0"/>
        </w:rPr>
        <w:t xml:space="preserve">1.1.a) ¿Usaron la empresa para un TP de otra materia?. ¿Qué materia?</w:t>
      </w:r>
    </w:p>
    <w:p w:rsidR="00000000" w:rsidDel="00000000" w:rsidP="00000000" w:rsidRDefault="00000000" w:rsidRPr="00000000" w14:paraId="00000058">
      <w:pPr>
        <w:shd w:fill="ffffff" w:val="clear"/>
        <w:spacing w:after="200" w:lineRule="auto"/>
        <w:ind w:left="992.1259842519685" w:firstLine="0"/>
        <w:rPr/>
      </w:pPr>
      <w:r w:rsidDel="00000000" w:rsidR="00000000" w:rsidRPr="00000000">
        <w:rPr>
          <w:rtl w:val="0"/>
        </w:rPr>
        <w:t xml:space="preserve">Sí. La empresa fue utilizada para el TP1 de la materia </w:t>
      </w:r>
      <w:r w:rsidDel="00000000" w:rsidR="00000000" w:rsidRPr="00000000">
        <w:rPr>
          <w:b w:val="1"/>
          <w:bCs w:val="1"/>
          <w:rtl w:val="0"/>
        </w:rPr>
        <w:t xml:space="preserve">Seguridad e Higiene Laboral</w:t>
      </w:r>
      <w:r w:rsidDel="00000000" w:rsidR="00000000" w:rsidRPr="00000000">
        <w:rPr>
          <w:rtl w:val="0"/>
        </w:rPr>
        <w:t xml:space="preserve"> (Curso I-4053, año 2023).</w:t>
      </w:r>
    </w:p>
    <w:p w:rsidR="00000000" w:rsidDel="00000000" w:rsidP="00000000" w:rsidRDefault="00000000" w:rsidRPr="00000000" w14:paraId="00000059">
      <w:pPr>
        <w:pStyle w:val="Heading3"/>
        <w:spacing w:line="276" w:lineRule="auto"/>
        <w:rPr/>
      </w:pPr>
      <w:bookmarkStart w:colFirst="0" w:colLast="0" w:name="_izxbzx2xlm56" w:id="5"/>
      <w:bookmarkEnd w:id="5"/>
      <w:r w:rsidDel="00000000" w:rsidR="00000000" w:rsidRPr="00000000">
        <w:rPr>
          <w:rtl w:val="0"/>
        </w:rPr>
        <w:t xml:space="preserve">1.2) Conformación jurídica.</w:t>
      </w:r>
    </w:p>
    <w:p w:rsidR="00000000" w:rsidDel="00000000" w:rsidP="00000000" w:rsidRDefault="00000000" w:rsidRPr="00000000" w14:paraId="0000005A">
      <w:pPr>
        <w:shd w:fill="ffffff" w:val="clear"/>
        <w:spacing w:after="200" w:lineRule="auto"/>
        <w:rPr>
          <w:b w:val="1"/>
          <w:bCs w:val="1"/>
        </w:rPr>
      </w:pPr>
      <w:r w:rsidDel="00000000" w:rsidR="00000000" w:rsidRPr="00000000">
        <w:rPr>
          <w:b w:val="1"/>
          <w:bCs w:val="1"/>
          <w:rtl w:val="0"/>
        </w:rPr>
        <w:t xml:space="preserve">Sociedad Anonima</w:t>
      </w:r>
    </w:p>
    <w:p w:rsidR="00000000" w:rsidDel="00000000" w:rsidP="00000000" w:rsidRDefault="00000000" w:rsidRPr="00000000" w14:paraId="0000005B">
      <w:pPr>
        <w:pStyle w:val="Heading3"/>
        <w:spacing w:line="276" w:lineRule="auto"/>
        <w:rPr/>
      </w:pPr>
      <w:bookmarkStart w:colFirst="0" w:colLast="0" w:name="_eu0bns68vuhs" w:id="6"/>
      <w:bookmarkEnd w:id="6"/>
      <w:r w:rsidDel="00000000" w:rsidR="00000000" w:rsidRPr="00000000">
        <w:rPr>
          <w:rtl w:val="0"/>
        </w:rPr>
        <w:t xml:space="preserve">1.3) Rubro/s industriales y comerciales.</w:t>
      </w:r>
    </w:p>
    <w:p w:rsidR="00000000" w:rsidDel="00000000" w:rsidP="00000000" w:rsidRDefault="00000000" w:rsidRPr="00000000" w14:paraId="0000005C">
      <w:pPr>
        <w:shd w:fill="ffffff" w:val="clear"/>
        <w:spacing w:after="200" w:lineRule="auto"/>
        <w:rPr/>
      </w:pPr>
      <w:r w:rsidDel="00000000" w:rsidR="00000000" w:rsidRPr="00000000">
        <w:rPr>
          <w:b w:val="1"/>
          <w:bCs w:val="1"/>
          <w:rtl w:val="0"/>
        </w:rPr>
        <w:t xml:space="preserve">Rubro industrial:</w:t>
      </w:r>
      <w:r w:rsidDel="00000000" w:rsidR="00000000" w:rsidRPr="00000000">
        <w:rPr>
          <w:rtl w:val="0"/>
        </w:rPr>
        <w:t xml:space="preserve"> Fabricación de baterías de plomo-ácido para automotores y camiones (autopartes de seguridad).</w:t>
      </w:r>
    </w:p>
    <w:p w:rsidR="00000000" w:rsidDel="00000000" w:rsidP="00000000" w:rsidRDefault="00000000" w:rsidRPr="00000000" w14:paraId="0000005D">
      <w:pPr>
        <w:shd w:fill="ffffff" w:val="clear"/>
        <w:spacing w:after="200" w:lineRule="auto"/>
        <w:rPr/>
      </w:pPr>
      <w:r w:rsidDel="00000000" w:rsidR="00000000" w:rsidRPr="00000000">
        <w:rPr>
          <w:b w:val="1"/>
          <w:bCs w:val="1"/>
          <w:rtl w:val="0"/>
        </w:rPr>
        <w:t xml:space="preserve">Rubro comercial:</w:t>
      </w:r>
      <w:r w:rsidDel="00000000" w:rsidR="00000000" w:rsidRPr="00000000">
        <w:rPr>
          <w:rtl w:val="0"/>
        </w:rPr>
        <w:t xml:space="preserve"> Comercialización de baterías en el mercado de reposición nacional e internacional. Certificado de tratamiento y reciclado de baterías de scrap.</w:t>
      </w:r>
    </w:p>
    <w:p w:rsidR="00000000" w:rsidDel="00000000" w:rsidP="00000000" w:rsidRDefault="00000000" w:rsidRPr="00000000" w14:paraId="0000005E">
      <w:pPr>
        <w:shd w:fill="ffffff" w:val="clear"/>
        <w:spacing w:after="200" w:lineRule="auto"/>
        <w:rPr/>
      </w:pPr>
      <w:r w:rsidDel="00000000" w:rsidR="00000000" w:rsidRPr="00000000">
        <w:rPr>
          <w:b w:val="1"/>
          <w:bCs w:val="1"/>
          <w:rtl w:val="0"/>
        </w:rPr>
        <w:t xml:space="preserve">Actividades complementarias:</w:t>
      </w:r>
      <w:r w:rsidDel="00000000" w:rsidR="00000000" w:rsidRPr="00000000">
        <w:rPr>
          <w:rtl w:val="0"/>
        </w:rPr>
        <w:t xml:space="preserve"> Fundición de metales no ferrosos; fabricación de aleaciones propias.</w:t>
      </w:r>
    </w:p>
    <w:p w:rsidR="00000000" w:rsidDel="00000000" w:rsidP="00000000" w:rsidRDefault="00000000" w:rsidRPr="00000000" w14:paraId="0000005F">
      <w:pPr>
        <w:pStyle w:val="Heading3"/>
        <w:spacing w:line="276" w:lineRule="auto"/>
        <w:rPr/>
      </w:pPr>
      <w:bookmarkStart w:colFirst="0" w:colLast="0" w:name="_akumtqo0shho" w:id="7"/>
      <w:bookmarkEnd w:id="7"/>
      <w:r w:rsidDel="00000000" w:rsidR="00000000" w:rsidRPr="00000000">
        <w:rPr>
          <w:rtl w:val="0"/>
        </w:rPr>
        <w:t xml:space="preserve">1.4) Facturación anual promedio y volumen en unidades producidas:</w:t>
      </w:r>
    </w:p>
    <w:p w:rsidR="00000000" w:rsidDel="00000000" w:rsidP="00000000" w:rsidRDefault="00000000" w:rsidRPr="00000000" w14:paraId="00000060">
      <w:pPr>
        <w:spacing w:after="200" w:lineRule="auto"/>
        <w:jc w:val="both"/>
        <w:rPr/>
      </w:pPr>
      <w:r w:rsidDel="00000000" w:rsidR="00000000" w:rsidRPr="00000000">
        <w:rPr>
          <w:rtl w:val="0"/>
        </w:rPr>
        <w:t xml:space="preserve">Teniendo en cuenta que no disponemos de los datos exactos de facturación y volumen de ventas, a raíz de que la empresa no nos pudo compartir esta información, estimamos los mismos considerando que la planta de San Martín cuenta con aproximadamente 140 empleados y una estructura de producción integral con procesos de fundición, armado, activación, lavado y paletizado de baterías, en donde aproximadamente el 70% del personal corresponde a operarios directos de producción.</w:t>
      </w:r>
    </w:p>
    <w:p w:rsidR="00000000" w:rsidDel="00000000" w:rsidP="00000000" w:rsidRDefault="00000000" w:rsidRPr="00000000" w14:paraId="00000061">
      <w:pPr>
        <w:spacing w:after="200" w:lineRule="auto"/>
        <w:jc w:val="both"/>
        <w:rPr/>
      </w:pPr>
      <w:r w:rsidDel="00000000" w:rsidR="00000000" w:rsidRPr="00000000">
        <w:rPr>
          <w:rtl w:val="0"/>
        </w:rPr>
        <w:t xml:space="preserve">Si consideramos una productividad promedio de 22 baterías por operario por jornada laboral y tomamos 281 días laborables anuales, obtenemos una producción aproximada de </w:t>
      </w:r>
      <w:r w:rsidDel="00000000" w:rsidR="00000000" w:rsidRPr="00000000">
        <w:rPr>
          <w:b w:val="1"/>
          <w:bCs w:val="1"/>
          <w:rtl w:val="0"/>
        </w:rPr>
        <w:t xml:space="preserve">605.000 baterías por año</w:t>
      </w:r>
      <w:r w:rsidDel="00000000" w:rsidR="00000000" w:rsidRPr="00000000">
        <w:rPr>
          <w:rtl w:val="0"/>
        </w:rPr>
        <w:t xml:space="preserve">. Sumado a esto, basándonos en los precios de venta, asumimos un precio promedio de $140.000 por batería (equivalente a aproximadamente 100 USD), la facturación anual estimada de la planta de sería cercana a $84.7 mil millones, es decir unos </w:t>
      </w:r>
      <w:r w:rsidDel="00000000" w:rsidR="00000000" w:rsidRPr="00000000">
        <w:rPr>
          <w:b w:val="1"/>
          <w:bCs w:val="1"/>
          <w:rtl w:val="0"/>
        </w:rPr>
        <w:t xml:space="preserve">60.5 millones USD anuales</w:t>
      </w:r>
      <w:r w:rsidDel="00000000" w:rsidR="00000000" w:rsidRPr="00000000">
        <w:rPr>
          <w:rtl w:val="0"/>
        </w:rPr>
        <w:t xml:space="preserve">.</w:t>
      </w:r>
    </w:p>
    <w:p w:rsidR="00000000" w:rsidDel="00000000" w:rsidP="00000000" w:rsidRDefault="00000000" w:rsidRPr="00000000" w14:paraId="00000062">
      <w:pPr>
        <w:pStyle w:val="Heading3"/>
        <w:spacing w:line="276" w:lineRule="auto"/>
        <w:rPr/>
      </w:pPr>
      <w:bookmarkStart w:colFirst="0" w:colLast="0" w:name="_r8fkou7wy5hi" w:id="8"/>
      <w:bookmarkEnd w:id="8"/>
      <w:r w:rsidDel="00000000" w:rsidR="00000000" w:rsidRPr="00000000">
        <w:rPr>
          <w:rtl w:val="0"/>
        </w:rPr>
        <w:t xml:space="preserve">1.5) Mercado:</w:t>
      </w:r>
    </w:p>
    <w:p w:rsidR="00000000" w:rsidDel="00000000" w:rsidP="00000000" w:rsidRDefault="00000000" w:rsidRPr="00000000" w14:paraId="00000063">
      <w:pPr>
        <w:shd w:fill="ffffff" w:val="clear"/>
        <w:spacing w:after="200" w:lineRule="auto"/>
        <w:rPr/>
      </w:pPr>
      <w:r w:rsidDel="00000000" w:rsidR="00000000" w:rsidRPr="00000000">
        <w:rPr>
          <w:b w:val="1"/>
          <w:bCs w:val="1"/>
          <w:rtl w:val="0"/>
        </w:rPr>
        <w:t xml:space="preserve">Mercado nacional:</w:t>
      </w:r>
      <w:r w:rsidDel="00000000" w:rsidR="00000000" w:rsidRPr="00000000">
        <w:rPr>
          <w:rtl w:val="0"/>
        </w:rPr>
        <w:t xml:space="preserve"> Mercado de reposición de baterías (autos y camiones). Proveedora de distintos fabricantes del sector automotriz.</w:t>
      </w:r>
    </w:p>
    <w:p w:rsidR="00000000" w:rsidDel="00000000" w:rsidP="00000000" w:rsidRDefault="00000000" w:rsidRPr="00000000" w14:paraId="00000064">
      <w:pPr>
        <w:shd w:fill="ffffff" w:val="clear"/>
        <w:spacing w:after="200" w:lineRule="auto"/>
        <w:rPr/>
      </w:pPr>
      <w:r w:rsidDel="00000000" w:rsidR="00000000" w:rsidRPr="00000000">
        <w:rPr>
          <w:b w:val="1"/>
          <w:bCs w:val="1"/>
          <w:rtl w:val="0"/>
        </w:rPr>
        <w:t xml:space="preserve">Mercado internacional:</w:t>
      </w:r>
      <w:r w:rsidDel="00000000" w:rsidR="00000000" w:rsidRPr="00000000">
        <w:rPr>
          <w:rtl w:val="0"/>
        </w:rPr>
        <w:t xml:space="preserve"> Única empresa nacional exportadora de baterías de plomo-ácido.</w:t>
      </w:r>
    </w:p>
    <w:p w:rsidR="00000000" w:rsidDel="00000000" w:rsidP="00000000" w:rsidRDefault="00000000" w:rsidRPr="00000000" w14:paraId="00000065">
      <w:pPr>
        <w:pStyle w:val="Heading3"/>
        <w:spacing w:line="276" w:lineRule="auto"/>
        <w:ind w:left="705"/>
        <w:rPr/>
      </w:pPr>
      <w:bookmarkStart w:colFirst="0" w:colLast="0" w:name="_y4qifzk7shcu" w:id="9"/>
      <w:bookmarkEnd w:id="9"/>
      <w:r w:rsidDel="00000000" w:rsidR="00000000" w:rsidRPr="00000000">
        <w:rPr>
          <w:rtl w:val="0"/>
        </w:rPr>
        <w:t xml:space="preserve">1.6) Productos y especificaciones.</w:t>
      </w:r>
    </w:p>
    <w:p w:rsidR="00000000" w:rsidDel="00000000" w:rsidP="00000000" w:rsidRDefault="00000000" w:rsidRPr="00000000" w14:paraId="00000066">
      <w:pPr>
        <w:shd w:fill="ffffff" w:val="clear"/>
        <w:spacing w:after="200" w:lineRule="auto"/>
        <w:rPr/>
      </w:pPr>
      <w:r w:rsidDel="00000000" w:rsidR="00000000" w:rsidRPr="00000000">
        <w:rPr>
          <w:rtl w:val="0"/>
        </w:rPr>
        <w:t xml:space="preserve">Baterías de plomo-ácido para:</w:t>
      </w:r>
    </w:p>
    <w:p w:rsidR="00000000" w:rsidDel="00000000" w:rsidP="00000000" w:rsidRDefault="00000000" w:rsidRPr="00000000" w14:paraId="00000067">
      <w:pPr>
        <w:numPr>
          <w:ilvl w:val="0"/>
          <w:numId w:val="16"/>
        </w:numPr>
        <w:shd w:fill="ffffff" w:val="clear"/>
        <w:spacing w:after="200" w:lineRule="auto"/>
        <w:ind w:left="1417.3228346456694" w:hanging="425.19685039370086"/>
        <w:rPr>
          <w:rFonts w:ascii="Roboto" w:cs="Roboto" w:eastAsia="Roboto" w:hAnsi="Roboto"/>
        </w:rPr>
      </w:pPr>
      <w:r w:rsidDel="00000000" w:rsidR="00000000" w:rsidRPr="00000000">
        <w:rPr>
          <w:b w:val="1"/>
          <w:bCs w:val="1"/>
          <w:rtl w:val="0"/>
        </w:rPr>
        <w:t xml:space="preserve">Automóviles:</w:t>
      </w:r>
      <w:r w:rsidDel="00000000" w:rsidR="00000000" w:rsidRPr="00000000">
        <w:rPr>
          <w:rtl w:val="0"/>
        </w:rPr>
        <w:t xml:space="preserve"> Baterías de 15 a 20 kg.</w:t>
      </w:r>
    </w:p>
    <w:p w:rsidR="00000000" w:rsidDel="00000000" w:rsidP="00000000" w:rsidRDefault="00000000" w:rsidRPr="00000000" w14:paraId="00000068">
      <w:pPr>
        <w:numPr>
          <w:ilvl w:val="0"/>
          <w:numId w:val="16"/>
        </w:numPr>
        <w:shd w:fill="ffffff" w:val="clear"/>
        <w:spacing w:after="200" w:lineRule="auto"/>
        <w:ind w:left="1417.3228346456694" w:hanging="425.19685039370086"/>
        <w:rPr>
          <w:rFonts w:ascii="Roboto" w:cs="Roboto" w:eastAsia="Roboto" w:hAnsi="Roboto"/>
        </w:rPr>
      </w:pPr>
      <w:r w:rsidDel="00000000" w:rsidR="00000000" w:rsidRPr="00000000">
        <w:rPr>
          <w:b w:val="1"/>
          <w:bCs w:val="1"/>
          <w:rtl w:val="0"/>
        </w:rPr>
        <w:t xml:space="preserve">Camiones y vehículos pesados:</w:t>
      </w:r>
      <w:r w:rsidDel="00000000" w:rsidR="00000000" w:rsidRPr="00000000">
        <w:rPr>
          <w:rtl w:val="0"/>
        </w:rPr>
        <w:t xml:space="preserve"> Baterías de 35 a 40 kg.</w:t>
      </w:r>
    </w:p>
    <w:p w:rsidR="00000000" w:rsidDel="00000000" w:rsidP="00000000" w:rsidRDefault="00000000" w:rsidRPr="00000000" w14:paraId="00000069">
      <w:pPr>
        <w:shd w:fill="ffffff" w:val="clear"/>
        <w:spacing w:after="200" w:lineRule="auto"/>
        <w:ind w:left="1417.3228346456694" w:hanging="425.19685039370086"/>
        <w:rPr/>
      </w:pPr>
      <w:r w:rsidDel="00000000" w:rsidR="00000000" w:rsidRPr="00000000">
        <w:rPr>
          <w:rtl w:val="0"/>
        </w:rPr>
        <w:t xml:space="preserve">Especificaciones relevantes:</w:t>
      </w:r>
    </w:p>
    <w:p w:rsidR="00000000" w:rsidDel="00000000" w:rsidP="00000000" w:rsidRDefault="00000000" w:rsidRPr="00000000" w14:paraId="0000006A">
      <w:pPr>
        <w:numPr>
          <w:ilvl w:val="0"/>
          <w:numId w:val="2"/>
        </w:numPr>
        <w:shd w:fill="ffffff" w:val="clear"/>
        <w:spacing w:after="200" w:lineRule="auto"/>
        <w:ind w:left="1417.3228346456694" w:hanging="425.19685039370086"/>
      </w:pPr>
      <w:r w:rsidDel="00000000" w:rsidR="00000000" w:rsidRPr="00000000">
        <w:rPr>
          <w:rtl w:val="0"/>
        </w:rPr>
        <w:t xml:space="preserve">Electrolito: ácido sulfúrico diluido.</w:t>
      </w:r>
    </w:p>
    <w:p w:rsidR="00000000" w:rsidDel="00000000" w:rsidP="00000000" w:rsidRDefault="00000000" w:rsidRPr="00000000" w14:paraId="0000006B">
      <w:pPr>
        <w:numPr>
          <w:ilvl w:val="0"/>
          <w:numId w:val="2"/>
        </w:numPr>
        <w:shd w:fill="ffffff" w:val="clear"/>
        <w:spacing w:after="200" w:lineRule="auto"/>
        <w:ind w:left="1417.3228346456694" w:hanging="425.19685039370086"/>
      </w:pPr>
      <w:r w:rsidDel="00000000" w:rsidR="00000000" w:rsidRPr="00000000">
        <w:rPr>
          <w:rtl w:val="0"/>
        </w:rPr>
        <w:t xml:space="preserve">Proceso de activación mediante carga progresiva controlada por software (monitoreo de temperatura, tensión y corriente).</w:t>
      </w:r>
    </w:p>
    <w:p w:rsidR="00000000" w:rsidDel="00000000" w:rsidP="00000000" w:rsidRDefault="00000000" w:rsidRPr="00000000" w14:paraId="0000006C">
      <w:pPr>
        <w:numPr>
          <w:ilvl w:val="0"/>
          <w:numId w:val="2"/>
        </w:numPr>
        <w:shd w:fill="ffffff" w:val="clear"/>
        <w:spacing w:after="200" w:lineRule="auto"/>
        <w:ind w:left="1417.3228346456694" w:hanging="425.19685039370086"/>
      </w:pPr>
      <w:r w:rsidDel="00000000" w:rsidR="00000000" w:rsidRPr="00000000">
        <w:rPr>
          <w:rtl w:val="0"/>
        </w:rPr>
        <w:t xml:space="preserve">Temperatura máxima de operación: 85 °C (con alarma automática).</w:t>
      </w:r>
      <w:r w:rsidDel="00000000" w:rsidR="00000000" w:rsidRPr="00000000">
        <w:rPr>
          <w:rtl w:val="0"/>
        </w:rPr>
      </w:r>
    </w:p>
    <w:p w:rsidR="00000000" w:rsidDel="00000000" w:rsidP="00000000" w:rsidRDefault="00000000" w:rsidRPr="00000000" w14:paraId="0000006D">
      <w:pPr>
        <w:shd w:fill="ffffff" w:val="clear"/>
        <w:spacing w:after="200" w:lineRule="auto"/>
        <w:ind w:left="720" w:hanging="360"/>
        <w:rPr>
          <w:rFonts w:ascii="Roboto" w:cs="Roboto" w:eastAsia="Roboto" w:hAnsi="Roboto"/>
        </w:rPr>
      </w:pPr>
      <w:r w:rsidDel="00000000" w:rsidR="00000000" w:rsidRPr="00000000">
        <w:rPr>
          <w:rFonts w:ascii="Courier New" w:cs="Courier New" w:eastAsia="Courier New" w:hAnsi="Courier New"/>
          <w:sz w:val="20"/>
          <w:szCs w:val="20"/>
        </w:rPr>
        <w:drawing>
          <wp:inline distB="114300" distT="114300" distL="114300" distR="114300">
            <wp:extent cx="2719388" cy="2719388"/>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19388" cy="2719388"/>
                    </a:xfrm>
                    <a:prstGeom prst="rect"/>
                    <a:ln/>
                  </pic:spPr>
                </pic:pic>
              </a:graphicData>
            </a:graphic>
          </wp:inline>
        </w:drawing>
      </w:r>
      <w:r w:rsidDel="00000000" w:rsidR="00000000" w:rsidRPr="00000000">
        <w:rPr>
          <w:rFonts w:ascii="Courier New" w:cs="Courier New" w:eastAsia="Courier New" w:hAnsi="Courier New"/>
        </w:rPr>
        <w:drawing>
          <wp:inline distB="114300" distT="114300" distL="114300" distR="114300">
            <wp:extent cx="2652713" cy="2652713"/>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652713"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hd w:fill="ffffff" w:val="clear"/>
        <w:spacing w:after="200" w:lineRule="auto"/>
        <w:rPr>
          <w:color w:val="373a3c"/>
          <w:sz w:val="24"/>
          <w:szCs w:val="24"/>
        </w:rPr>
      </w:pPr>
      <w:r w:rsidDel="00000000" w:rsidR="00000000" w:rsidRPr="00000000">
        <w:rPr>
          <w:rtl w:val="0"/>
        </w:rPr>
      </w:r>
    </w:p>
    <w:p w:rsidR="00000000" w:rsidDel="00000000" w:rsidP="00000000" w:rsidRDefault="00000000" w:rsidRPr="00000000" w14:paraId="0000006F">
      <w:pPr>
        <w:pStyle w:val="Heading3"/>
        <w:spacing w:line="276" w:lineRule="auto"/>
        <w:rPr/>
      </w:pPr>
      <w:bookmarkStart w:colFirst="0" w:colLast="0" w:name="_owyq7eecfd8u" w:id="10"/>
      <w:bookmarkEnd w:id="10"/>
      <w:r w:rsidDel="00000000" w:rsidR="00000000" w:rsidRPr="00000000">
        <w:rPr>
          <w:rtl w:val="0"/>
        </w:rPr>
        <w:t xml:space="preserve">1.7) Servicio técnico brindado.</w:t>
      </w:r>
    </w:p>
    <w:p w:rsidR="00000000" w:rsidDel="00000000" w:rsidP="00000000" w:rsidRDefault="00000000" w:rsidRPr="00000000" w14:paraId="00000070">
      <w:pPr>
        <w:shd w:fill="ffffff" w:val="clear"/>
        <w:spacing w:after="200" w:lineRule="auto"/>
        <w:rPr>
          <w:color w:val="373a3c"/>
        </w:rPr>
      </w:pPr>
      <w:r w:rsidDel="00000000" w:rsidR="00000000" w:rsidRPr="00000000">
        <w:rPr>
          <w:rtl w:val="0"/>
        </w:rPr>
        <w:t xml:space="preserve">La empresa brinda certificados de tratamiento y reciclado de baterías de scrap. Sumado a esto, ofrecen una garantía que debe ser activada por el cliente, una vez adquirido el producto</w:t>
      </w:r>
      <w:r w:rsidDel="00000000" w:rsidR="00000000" w:rsidRPr="00000000">
        <w:rPr>
          <w:vertAlign w:val="superscript"/>
        </w:rPr>
        <w:footnoteReference w:customMarkFollows="0" w:id="0"/>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1">
      <w:pPr>
        <w:pStyle w:val="Heading3"/>
        <w:spacing w:line="276" w:lineRule="auto"/>
        <w:rPr>
          <w:color w:val="ff0000"/>
          <w:sz w:val="20"/>
          <w:szCs w:val="20"/>
        </w:rPr>
      </w:pPr>
      <w:bookmarkStart w:colFirst="0" w:colLast="0" w:name="_3g8u29dlfsio" w:id="11"/>
      <w:bookmarkEnd w:id="11"/>
      <w:r w:rsidDel="00000000" w:rsidR="00000000" w:rsidRPr="00000000">
        <w:rPr>
          <w:rtl w:val="0"/>
        </w:rPr>
        <w:t xml:space="preserve">1.8)</w:t>
      </w:r>
      <w:r w:rsidDel="00000000" w:rsidR="00000000" w:rsidRPr="00000000">
        <w:rPr>
          <w:color w:val="373a3c"/>
          <w:rtl w:val="0"/>
        </w:rPr>
        <w:t xml:space="preserve"> </w:t>
      </w:r>
      <w:r w:rsidDel="00000000" w:rsidR="00000000" w:rsidRPr="00000000">
        <w:rPr>
          <w:rtl w:val="0"/>
        </w:rPr>
        <w:t xml:space="preserve">Organigrama general de la empresa, indicando la cantidad de personal por sector.</w:t>
      </w:r>
      <w:r w:rsidDel="00000000" w:rsidR="00000000" w:rsidRPr="00000000">
        <w:rPr>
          <w:rtl w:val="0"/>
        </w:rPr>
      </w:r>
    </w:p>
    <w:p w:rsidR="00000000" w:rsidDel="00000000" w:rsidP="00000000" w:rsidRDefault="00000000" w:rsidRPr="00000000" w14:paraId="00000072">
      <w:pPr>
        <w:spacing w:after="200" w:lineRule="auto"/>
        <w:rPr/>
      </w:pPr>
      <w:r w:rsidDel="00000000" w:rsidR="00000000" w:rsidRPr="00000000">
        <w:rPr/>
        <w:drawing>
          <wp:inline distB="114300" distT="114300" distL="114300" distR="114300">
            <wp:extent cx="5745600" cy="24765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45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spacing w:line="276" w:lineRule="auto"/>
        <w:rPr/>
      </w:pPr>
      <w:bookmarkStart w:colFirst="0" w:colLast="0" w:name="_bvpscgrqt67v" w:id="12"/>
      <w:bookmarkEnd w:id="12"/>
      <w:r w:rsidDel="00000000" w:rsidR="00000000" w:rsidRPr="00000000">
        <w:rPr>
          <w:rtl w:val="0"/>
        </w:rPr>
        <w:t xml:space="preserve">1.9) Turnos de trabajo</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4290"/>
        <w:gridCol w:w="3000"/>
        <w:tblGridChange w:id="0">
          <w:tblGrid>
            <w:gridCol w:w="1710"/>
            <w:gridCol w:w="4290"/>
            <w:gridCol w:w="3000"/>
          </w:tblGrid>
        </w:tblGridChange>
      </w:tblGrid>
      <w:tr>
        <w:trPr>
          <w:cantSplit w:val="0"/>
          <w:tblHeader w:val="0"/>
        </w:trPr>
        <w:tc>
          <w:tcPr/>
          <w:p w:rsidR="00000000" w:rsidDel="00000000" w:rsidP="00000000" w:rsidRDefault="00000000" w:rsidRPr="00000000" w14:paraId="00000074">
            <w:pPr>
              <w:widowControl w:val="0"/>
              <w:spacing w:after="200" w:lineRule="auto"/>
              <w:rPr>
                <w:b w:val="1"/>
                <w:bCs w:val="1"/>
              </w:rPr>
            </w:pPr>
            <w:r w:rsidDel="00000000" w:rsidR="00000000" w:rsidRPr="00000000">
              <w:rPr>
                <w:b w:val="1"/>
                <w:bCs w:val="1"/>
                <w:rtl w:val="0"/>
              </w:rPr>
              <w:t xml:space="preserve">Turno</w:t>
            </w:r>
          </w:p>
        </w:tc>
        <w:tc>
          <w:tcPr/>
          <w:p w:rsidR="00000000" w:rsidDel="00000000" w:rsidP="00000000" w:rsidRDefault="00000000" w:rsidRPr="00000000" w14:paraId="00000075">
            <w:pPr>
              <w:widowControl w:val="0"/>
              <w:spacing w:after="200" w:lineRule="auto"/>
              <w:rPr>
                <w:b w:val="1"/>
                <w:bCs w:val="1"/>
              </w:rPr>
            </w:pPr>
            <w:r w:rsidDel="00000000" w:rsidR="00000000" w:rsidRPr="00000000">
              <w:rPr>
                <w:b w:val="1"/>
                <w:bCs w:val="1"/>
                <w:rtl w:val="0"/>
              </w:rPr>
              <w:t xml:space="preserve">Horario</w:t>
            </w:r>
          </w:p>
        </w:tc>
        <w:tc>
          <w:tcPr/>
          <w:p w:rsidR="00000000" w:rsidDel="00000000" w:rsidP="00000000" w:rsidRDefault="00000000" w:rsidRPr="00000000" w14:paraId="00000076">
            <w:pPr>
              <w:widowControl w:val="0"/>
              <w:spacing w:after="200" w:lineRule="auto"/>
              <w:rPr>
                <w:b w:val="1"/>
                <w:bCs w:val="1"/>
              </w:rPr>
            </w:pPr>
            <w:r w:rsidDel="00000000" w:rsidR="00000000" w:rsidRPr="00000000">
              <w:rPr>
                <w:b w:val="1"/>
                <w:bCs w:val="1"/>
                <w:rtl w:val="0"/>
              </w:rPr>
              <w:t xml:space="preserve">Duración</w:t>
            </w:r>
          </w:p>
        </w:tc>
      </w:tr>
      <w:tr>
        <w:trPr>
          <w:cantSplit w:val="0"/>
          <w:tblHeader w:val="0"/>
        </w:trPr>
        <w:tc>
          <w:tcPr/>
          <w:p w:rsidR="00000000" w:rsidDel="00000000" w:rsidP="00000000" w:rsidRDefault="00000000" w:rsidRPr="00000000" w14:paraId="00000077">
            <w:pPr>
              <w:widowControl w:val="0"/>
              <w:spacing w:after="200" w:lineRule="auto"/>
              <w:rPr/>
            </w:pPr>
            <w:r w:rsidDel="00000000" w:rsidR="00000000" w:rsidRPr="00000000">
              <w:rPr>
                <w:rtl w:val="0"/>
              </w:rPr>
              <w:t xml:space="preserve">Mañana</w:t>
            </w:r>
          </w:p>
        </w:tc>
        <w:tc>
          <w:tcPr/>
          <w:p w:rsidR="00000000" w:rsidDel="00000000" w:rsidP="00000000" w:rsidRDefault="00000000" w:rsidRPr="00000000" w14:paraId="00000078">
            <w:pPr>
              <w:shd w:fill="ffffff" w:val="clear"/>
              <w:spacing w:after="200" w:lineRule="auto"/>
              <w:rPr/>
            </w:pPr>
            <w:r w:rsidDel="00000000" w:rsidR="00000000" w:rsidRPr="00000000">
              <w:rPr>
                <w:rtl w:val="0"/>
              </w:rPr>
              <w:t xml:space="preserve"> 06:00 – 15:00 (1 h refrigerio)</w:t>
            </w:r>
          </w:p>
        </w:tc>
        <w:tc>
          <w:tcPr/>
          <w:p w:rsidR="00000000" w:rsidDel="00000000" w:rsidP="00000000" w:rsidRDefault="00000000" w:rsidRPr="00000000" w14:paraId="00000079">
            <w:pPr>
              <w:shd w:fill="ffffff" w:val="clear"/>
              <w:spacing w:after="200" w:lineRule="auto"/>
              <w:rPr/>
            </w:pPr>
            <w:r w:rsidDel="00000000" w:rsidR="00000000" w:rsidRPr="00000000">
              <w:rPr>
                <w:rtl w:val="0"/>
              </w:rPr>
              <w:t xml:space="preserve"> 8 horas</w:t>
            </w:r>
          </w:p>
        </w:tc>
      </w:tr>
      <w:tr>
        <w:trPr>
          <w:cantSplit w:val="0"/>
          <w:tblHeader w:val="0"/>
        </w:trPr>
        <w:tc>
          <w:tcPr/>
          <w:p w:rsidR="00000000" w:rsidDel="00000000" w:rsidP="00000000" w:rsidRDefault="00000000" w:rsidRPr="00000000" w14:paraId="0000007A">
            <w:pPr>
              <w:widowControl w:val="0"/>
              <w:spacing w:after="200" w:lineRule="auto"/>
              <w:rPr/>
            </w:pPr>
            <w:r w:rsidDel="00000000" w:rsidR="00000000" w:rsidRPr="00000000">
              <w:rPr>
                <w:rtl w:val="0"/>
              </w:rPr>
              <w:t xml:space="preserve">Tarde</w:t>
            </w:r>
          </w:p>
        </w:tc>
        <w:tc>
          <w:tcPr/>
          <w:p w:rsidR="00000000" w:rsidDel="00000000" w:rsidP="00000000" w:rsidRDefault="00000000" w:rsidRPr="00000000" w14:paraId="0000007B">
            <w:pPr>
              <w:shd w:fill="ffffff" w:val="clear"/>
              <w:spacing w:after="200" w:lineRule="auto"/>
              <w:rPr/>
            </w:pPr>
            <w:r w:rsidDel="00000000" w:rsidR="00000000" w:rsidRPr="00000000">
              <w:rPr>
                <w:rtl w:val="0"/>
              </w:rPr>
              <w:t xml:space="preserve">15:00 – 22:30 (30 min refrigerio) </w:t>
            </w:r>
          </w:p>
        </w:tc>
        <w:tc>
          <w:tcPr/>
          <w:p w:rsidR="00000000" w:rsidDel="00000000" w:rsidP="00000000" w:rsidRDefault="00000000" w:rsidRPr="00000000" w14:paraId="0000007C">
            <w:pPr>
              <w:shd w:fill="ffffff" w:val="clear"/>
              <w:spacing w:after="200" w:lineRule="auto"/>
              <w:rPr/>
            </w:pPr>
            <w:r w:rsidDel="00000000" w:rsidR="00000000" w:rsidRPr="00000000">
              <w:rPr>
                <w:rtl w:val="0"/>
              </w:rPr>
              <w:t xml:space="preserve">7 horas</w:t>
            </w:r>
          </w:p>
        </w:tc>
      </w:tr>
      <w:tr>
        <w:trPr>
          <w:cantSplit w:val="0"/>
          <w:tblHeader w:val="0"/>
        </w:trPr>
        <w:tc>
          <w:tcPr/>
          <w:p w:rsidR="00000000" w:rsidDel="00000000" w:rsidP="00000000" w:rsidRDefault="00000000" w:rsidRPr="00000000" w14:paraId="0000007D">
            <w:pPr>
              <w:widowControl w:val="0"/>
              <w:spacing w:after="200" w:lineRule="auto"/>
              <w:rPr/>
            </w:pPr>
            <w:r w:rsidDel="00000000" w:rsidR="00000000" w:rsidRPr="00000000">
              <w:rPr>
                <w:rtl w:val="0"/>
              </w:rPr>
              <w:t xml:space="preserve">Noche</w:t>
            </w:r>
          </w:p>
        </w:tc>
        <w:tc>
          <w:tcPr/>
          <w:p w:rsidR="00000000" w:rsidDel="00000000" w:rsidP="00000000" w:rsidRDefault="00000000" w:rsidRPr="00000000" w14:paraId="0000007E">
            <w:pPr>
              <w:shd w:fill="ffffff" w:val="clear"/>
              <w:spacing w:after="200" w:lineRule="auto"/>
              <w:rPr/>
            </w:pPr>
            <w:r w:rsidDel="00000000" w:rsidR="00000000" w:rsidRPr="00000000">
              <w:rPr>
                <w:rtl w:val="0"/>
              </w:rPr>
              <w:t xml:space="preserve">22:30 – 06:00 (30 min refrigerio)</w:t>
            </w:r>
          </w:p>
        </w:tc>
        <w:tc>
          <w:tcPr/>
          <w:p w:rsidR="00000000" w:rsidDel="00000000" w:rsidP="00000000" w:rsidRDefault="00000000" w:rsidRPr="00000000" w14:paraId="0000007F">
            <w:pPr>
              <w:shd w:fill="ffffff" w:val="clear"/>
              <w:spacing w:after="200" w:lineRule="auto"/>
              <w:rPr/>
            </w:pPr>
            <w:r w:rsidDel="00000000" w:rsidR="00000000" w:rsidRPr="00000000">
              <w:rPr>
                <w:rtl w:val="0"/>
              </w:rPr>
              <w:t xml:space="preserve">7 horas</w:t>
            </w:r>
          </w:p>
        </w:tc>
      </w:tr>
      <w:tr>
        <w:trPr>
          <w:cantSplit w:val="0"/>
          <w:tblHeader w:val="0"/>
        </w:trPr>
        <w:tc>
          <w:tcPr/>
          <w:p w:rsidR="00000000" w:rsidDel="00000000" w:rsidP="00000000" w:rsidRDefault="00000000" w:rsidRPr="00000000" w14:paraId="00000080">
            <w:pPr>
              <w:widowControl w:val="0"/>
              <w:spacing w:after="200" w:lineRule="auto"/>
              <w:rPr/>
            </w:pPr>
            <w:r w:rsidDel="00000000" w:rsidR="00000000" w:rsidRPr="00000000">
              <w:rPr>
                <w:rtl w:val="0"/>
              </w:rPr>
              <w:t xml:space="preserve">Sábados</w:t>
            </w:r>
          </w:p>
        </w:tc>
        <w:tc>
          <w:tcPr/>
          <w:p w:rsidR="00000000" w:rsidDel="00000000" w:rsidP="00000000" w:rsidRDefault="00000000" w:rsidRPr="00000000" w14:paraId="00000081">
            <w:pPr>
              <w:shd w:fill="ffffff" w:val="clear"/>
              <w:spacing w:after="200" w:lineRule="auto"/>
              <w:rPr/>
            </w:pPr>
            <w:r w:rsidDel="00000000" w:rsidR="00000000" w:rsidRPr="00000000">
              <w:rPr>
                <w:rtl w:val="0"/>
              </w:rPr>
              <w:t xml:space="preserve">06:00 – 15:00 (1 h refrigerio)</w:t>
            </w:r>
          </w:p>
        </w:tc>
        <w:tc>
          <w:tcPr/>
          <w:p w:rsidR="00000000" w:rsidDel="00000000" w:rsidP="00000000" w:rsidRDefault="00000000" w:rsidRPr="00000000" w14:paraId="00000082">
            <w:pPr>
              <w:shd w:fill="ffffff" w:val="clear"/>
              <w:spacing w:after="200" w:lineRule="auto"/>
              <w:rPr/>
            </w:pPr>
            <w:r w:rsidDel="00000000" w:rsidR="00000000" w:rsidRPr="00000000">
              <w:rPr>
                <w:rtl w:val="0"/>
              </w:rPr>
              <w:t xml:space="preserve">8 horas</w:t>
            </w:r>
          </w:p>
        </w:tc>
      </w:tr>
    </w:tbl>
    <w:p w:rsidR="00000000" w:rsidDel="00000000" w:rsidP="00000000" w:rsidRDefault="00000000" w:rsidRPr="00000000" w14:paraId="00000083">
      <w:pPr>
        <w:shd w:fill="ffffff" w:val="clear"/>
        <w:spacing w:after="200" w:lineRule="auto"/>
        <w:rPr>
          <w:rFonts w:ascii="Roboto" w:cs="Roboto" w:eastAsia="Roboto" w:hAnsi="Roboto"/>
        </w:rPr>
      </w:pPr>
      <w:r w:rsidDel="00000000" w:rsidR="00000000" w:rsidRPr="00000000">
        <w:rPr>
          <w:rtl w:val="0"/>
        </w:rPr>
      </w:r>
    </w:p>
    <w:p w:rsidR="00000000" w:rsidDel="00000000" w:rsidP="00000000" w:rsidRDefault="00000000" w:rsidRPr="00000000" w14:paraId="00000084">
      <w:pPr>
        <w:shd w:fill="ffffff" w:val="clear"/>
        <w:spacing w:after="200" w:lineRule="auto"/>
        <w:rPr>
          <w:color w:val="373a3c"/>
          <w:sz w:val="24"/>
          <w:szCs w:val="24"/>
        </w:rPr>
      </w:pPr>
      <w:r w:rsidDel="00000000" w:rsidR="00000000" w:rsidRPr="00000000">
        <w:rPr>
          <w:i w:val="1"/>
          <w:iCs w:val="1"/>
          <w:rtl w:val="0"/>
        </w:rPr>
        <w:t xml:space="preserve">Los operarios del sector de </w:t>
      </w:r>
      <w:r w:rsidDel="00000000" w:rsidR="00000000" w:rsidRPr="00000000">
        <w:rPr>
          <w:b w:val="1"/>
          <w:bCs w:val="1"/>
          <w:i w:val="1"/>
          <w:iCs w:val="1"/>
          <w:rtl w:val="0"/>
        </w:rPr>
        <w:t xml:space="preserve">activación de baterías</w:t>
      </w:r>
      <w:r w:rsidDel="00000000" w:rsidR="00000000" w:rsidRPr="00000000">
        <w:rPr>
          <w:i w:val="1"/>
          <w:iCs w:val="1"/>
          <w:rtl w:val="0"/>
        </w:rPr>
        <w:t xml:space="preserve"> trabajan turnos de </w:t>
      </w:r>
      <w:r w:rsidDel="00000000" w:rsidR="00000000" w:rsidRPr="00000000">
        <w:rPr>
          <w:b w:val="1"/>
          <w:bCs w:val="1"/>
          <w:i w:val="1"/>
          <w:iCs w:val="1"/>
          <w:rtl w:val="0"/>
        </w:rPr>
        <w:t xml:space="preserve">6 horas</w:t>
      </w:r>
      <w:r w:rsidDel="00000000" w:rsidR="00000000" w:rsidRPr="00000000">
        <w:rPr>
          <w:i w:val="1"/>
          <w:iCs w:val="1"/>
          <w:rtl w:val="0"/>
        </w:rPr>
        <w:t xml:space="preserve"> por las condiciones de carga térmica.</w:t>
      </w:r>
      <w:r w:rsidDel="00000000" w:rsidR="00000000" w:rsidRPr="00000000">
        <w:rPr>
          <w:rtl w:val="0"/>
        </w:rPr>
      </w:r>
    </w:p>
    <w:p w:rsidR="00000000" w:rsidDel="00000000" w:rsidP="00000000" w:rsidRDefault="00000000" w:rsidRPr="00000000" w14:paraId="00000085">
      <w:pPr>
        <w:pStyle w:val="Heading3"/>
        <w:spacing w:line="276" w:lineRule="auto"/>
        <w:rPr/>
      </w:pPr>
      <w:bookmarkStart w:colFirst="0" w:colLast="0" w:name="_is6hj35ublbn" w:id="13"/>
      <w:bookmarkEnd w:id="13"/>
      <w:r w:rsidDel="00000000" w:rsidR="00000000" w:rsidRPr="00000000">
        <w:rPr>
          <w:rtl w:val="0"/>
        </w:rPr>
        <w:t xml:space="preserve">1.10) Apertura de costos.</w:t>
      </w:r>
    </w:p>
    <w:p w:rsidR="00000000" w:rsidDel="00000000" w:rsidP="00000000" w:rsidRDefault="00000000" w:rsidRPr="00000000" w14:paraId="00000086">
      <w:pPr>
        <w:shd w:fill="ffffff" w:val="clear"/>
        <w:spacing w:after="200" w:lineRule="auto"/>
        <w:rPr/>
      </w:pPr>
      <w:r w:rsidDel="00000000" w:rsidR="00000000" w:rsidRPr="00000000">
        <w:rPr>
          <w:rtl w:val="0"/>
        </w:rPr>
        <w:t xml:space="preserve">Al igual que con la facturación y el volumen de ventas, no logramos tener acceso a la estructura de costos, por lo que estimamos los mismos a partir de criterio técnico, como se muestra a continuación.</w:t>
      </w:r>
    </w:p>
    <w:tbl>
      <w:tblPr>
        <w:tblStyle w:val="Table3"/>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7.3333333333335"/>
        <w:gridCol w:w="3017.3333333333335"/>
        <w:gridCol w:w="3017.3333333333335"/>
        <w:tblGridChange w:id="0">
          <w:tblGrid>
            <w:gridCol w:w="3017.3333333333335"/>
            <w:gridCol w:w="3017.3333333333335"/>
            <w:gridCol w:w="3017.3333333333335"/>
          </w:tblGrid>
        </w:tblGridChange>
      </w:tblGrid>
      <w:tr>
        <w:trPr>
          <w:cantSplit w:val="0"/>
          <w:tblHeader w:val="0"/>
        </w:trPr>
        <w:tc>
          <w:tcPr/>
          <w:p w:rsidR="00000000" w:rsidDel="00000000" w:rsidP="00000000" w:rsidRDefault="00000000" w:rsidRPr="00000000" w14:paraId="00000087">
            <w:pPr>
              <w:widowControl w:val="0"/>
              <w:spacing w:after="200" w:lineRule="auto"/>
              <w:jc w:val="center"/>
              <w:rPr>
                <w:b w:val="1"/>
                <w:bCs w:val="1"/>
              </w:rPr>
            </w:pPr>
            <w:r w:rsidDel="00000000" w:rsidR="00000000" w:rsidRPr="00000000">
              <w:rPr>
                <w:b w:val="1"/>
                <w:bCs w:val="1"/>
                <w:rtl w:val="0"/>
              </w:rPr>
              <w:t xml:space="preserve">Concepto</w:t>
            </w:r>
          </w:p>
        </w:tc>
        <w:tc>
          <w:tcPr/>
          <w:p w:rsidR="00000000" w:rsidDel="00000000" w:rsidP="00000000" w:rsidRDefault="00000000" w:rsidRPr="00000000" w14:paraId="00000088">
            <w:pPr>
              <w:widowControl w:val="0"/>
              <w:spacing w:after="200" w:lineRule="auto"/>
              <w:jc w:val="center"/>
              <w:rPr>
                <w:b w:val="1"/>
                <w:bCs w:val="1"/>
              </w:rPr>
            </w:pPr>
            <w:r w:rsidDel="00000000" w:rsidR="00000000" w:rsidRPr="00000000">
              <w:rPr>
                <w:b w:val="1"/>
                <w:bCs w:val="1"/>
                <w:rtl w:val="0"/>
              </w:rPr>
              <w:t xml:space="preserve">Estimación %</w:t>
            </w:r>
          </w:p>
        </w:tc>
        <w:tc>
          <w:tcPr/>
          <w:p w:rsidR="00000000" w:rsidDel="00000000" w:rsidP="00000000" w:rsidRDefault="00000000" w:rsidRPr="00000000" w14:paraId="00000089">
            <w:pPr>
              <w:widowControl w:val="0"/>
              <w:spacing w:after="200" w:lineRule="auto"/>
              <w:jc w:val="center"/>
              <w:rPr>
                <w:b w:val="1"/>
                <w:bCs w:val="1"/>
              </w:rPr>
            </w:pPr>
            <w:r w:rsidDel="00000000" w:rsidR="00000000" w:rsidRPr="00000000">
              <w:rPr>
                <w:b w:val="1"/>
                <w:bCs w:val="1"/>
                <w:rtl w:val="0"/>
              </w:rPr>
              <w:t xml:space="preserve">Costo por sector (Pesos)</w:t>
            </w:r>
          </w:p>
        </w:tc>
      </w:tr>
      <w:tr>
        <w:trPr>
          <w:cantSplit w:val="0"/>
          <w:tblHeader w:val="0"/>
        </w:trPr>
        <w:tc>
          <w:tcPr/>
          <w:p w:rsidR="00000000" w:rsidDel="00000000" w:rsidP="00000000" w:rsidRDefault="00000000" w:rsidRPr="00000000" w14:paraId="0000008A">
            <w:pPr>
              <w:widowControl w:val="0"/>
              <w:spacing w:after="200" w:lineRule="auto"/>
              <w:jc w:val="center"/>
              <w:rPr/>
            </w:pPr>
            <w:r w:rsidDel="00000000" w:rsidR="00000000" w:rsidRPr="00000000">
              <w:rPr>
                <w:rtl w:val="0"/>
              </w:rPr>
              <w:t xml:space="preserve">Materia Prima</w:t>
            </w:r>
          </w:p>
        </w:tc>
        <w:tc>
          <w:tcPr/>
          <w:p w:rsidR="00000000" w:rsidDel="00000000" w:rsidP="00000000" w:rsidRDefault="00000000" w:rsidRPr="00000000" w14:paraId="0000008B">
            <w:pPr>
              <w:widowControl w:val="0"/>
              <w:spacing w:after="200" w:lineRule="auto"/>
              <w:jc w:val="center"/>
              <w:rPr/>
            </w:pPr>
            <w:r w:rsidDel="00000000" w:rsidR="00000000" w:rsidRPr="00000000">
              <w:rPr>
                <w:rtl w:val="0"/>
              </w:rPr>
              <w:t xml:space="preserve">45%</w:t>
            </w:r>
          </w:p>
        </w:tc>
        <w:tc>
          <w:tcPr/>
          <w:p w:rsidR="00000000" w:rsidDel="00000000" w:rsidP="00000000" w:rsidRDefault="00000000" w:rsidRPr="00000000" w14:paraId="0000008C">
            <w:pPr>
              <w:widowControl w:val="0"/>
              <w:spacing w:after="200" w:lineRule="auto"/>
              <w:jc w:val="center"/>
              <w:rPr/>
            </w:pPr>
            <w:r w:rsidDel="00000000" w:rsidR="00000000" w:rsidRPr="00000000">
              <w:rPr>
                <w:rtl w:val="0"/>
              </w:rPr>
              <w:t xml:space="preserve">$38.115 M</w:t>
            </w:r>
          </w:p>
        </w:tc>
      </w:tr>
      <w:tr>
        <w:trPr>
          <w:cantSplit w:val="0"/>
          <w:tblHeader w:val="0"/>
        </w:trPr>
        <w:tc>
          <w:tcPr/>
          <w:p w:rsidR="00000000" w:rsidDel="00000000" w:rsidP="00000000" w:rsidRDefault="00000000" w:rsidRPr="00000000" w14:paraId="0000008D">
            <w:pPr>
              <w:widowControl w:val="0"/>
              <w:spacing w:after="200" w:lineRule="auto"/>
              <w:jc w:val="center"/>
              <w:rPr/>
            </w:pPr>
            <w:r w:rsidDel="00000000" w:rsidR="00000000" w:rsidRPr="00000000">
              <w:rPr>
                <w:rtl w:val="0"/>
              </w:rPr>
              <w:t xml:space="preserve">Mano de Obra Directa</w:t>
            </w:r>
          </w:p>
        </w:tc>
        <w:tc>
          <w:tcPr/>
          <w:p w:rsidR="00000000" w:rsidDel="00000000" w:rsidP="00000000" w:rsidRDefault="00000000" w:rsidRPr="00000000" w14:paraId="0000008E">
            <w:pPr>
              <w:widowControl w:val="0"/>
              <w:spacing w:after="200" w:lineRule="auto"/>
              <w:jc w:val="center"/>
              <w:rPr/>
            </w:pPr>
            <w:r w:rsidDel="00000000" w:rsidR="00000000" w:rsidRPr="00000000">
              <w:rPr>
                <w:rtl w:val="0"/>
              </w:rPr>
              <w:t xml:space="preserve">16%</w:t>
            </w:r>
          </w:p>
        </w:tc>
        <w:tc>
          <w:tcPr/>
          <w:p w:rsidR="00000000" w:rsidDel="00000000" w:rsidP="00000000" w:rsidRDefault="00000000" w:rsidRPr="00000000" w14:paraId="0000008F">
            <w:pPr>
              <w:widowControl w:val="0"/>
              <w:spacing w:after="200" w:lineRule="auto"/>
              <w:jc w:val="center"/>
              <w:rPr/>
            </w:pPr>
            <w:r w:rsidDel="00000000" w:rsidR="00000000" w:rsidRPr="00000000">
              <w:rPr>
                <w:rtl w:val="0"/>
              </w:rPr>
              <w:t xml:space="preserve">$13.552 M</w:t>
            </w:r>
          </w:p>
        </w:tc>
      </w:tr>
      <w:tr>
        <w:trPr>
          <w:cantSplit w:val="0"/>
          <w:tblHeader w:val="0"/>
        </w:trPr>
        <w:tc>
          <w:tcPr/>
          <w:p w:rsidR="00000000" w:rsidDel="00000000" w:rsidP="00000000" w:rsidRDefault="00000000" w:rsidRPr="00000000" w14:paraId="00000090">
            <w:pPr>
              <w:widowControl w:val="0"/>
              <w:spacing w:after="200" w:lineRule="auto"/>
              <w:jc w:val="center"/>
              <w:rPr/>
            </w:pPr>
            <w:r w:rsidDel="00000000" w:rsidR="00000000" w:rsidRPr="00000000">
              <w:rPr>
                <w:rtl w:val="0"/>
              </w:rPr>
              <w:t xml:space="preserve">Costos Indirectos de Fabricación</w:t>
            </w:r>
          </w:p>
        </w:tc>
        <w:tc>
          <w:tcPr/>
          <w:p w:rsidR="00000000" w:rsidDel="00000000" w:rsidP="00000000" w:rsidRDefault="00000000" w:rsidRPr="00000000" w14:paraId="00000091">
            <w:pPr>
              <w:widowControl w:val="0"/>
              <w:spacing w:after="200" w:lineRule="auto"/>
              <w:jc w:val="center"/>
              <w:rPr/>
            </w:pPr>
            <w:r w:rsidDel="00000000" w:rsidR="00000000" w:rsidRPr="00000000">
              <w:rPr>
                <w:rtl w:val="0"/>
              </w:rPr>
              <w:t xml:space="preserve">12%</w:t>
            </w:r>
          </w:p>
        </w:tc>
        <w:tc>
          <w:tcPr/>
          <w:p w:rsidR="00000000" w:rsidDel="00000000" w:rsidP="00000000" w:rsidRDefault="00000000" w:rsidRPr="00000000" w14:paraId="00000092">
            <w:pPr>
              <w:widowControl w:val="0"/>
              <w:spacing w:after="200" w:lineRule="auto"/>
              <w:jc w:val="center"/>
              <w:rPr/>
            </w:pPr>
            <w:r w:rsidDel="00000000" w:rsidR="00000000" w:rsidRPr="00000000">
              <w:rPr>
                <w:rtl w:val="0"/>
              </w:rPr>
              <w:t xml:space="preserve">$10.164 M</w:t>
            </w:r>
          </w:p>
        </w:tc>
      </w:tr>
      <w:tr>
        <w:trPr>
          <w:cantSplit w:val="0"/>
          <w:tblHeader w:val="0"/>
        </w:trPr>
        <w:tc>
          <w:tcPr/>
          <w:p w:rsidR="00000000" w:rsidDel="00000000" w:rsidP="00000000" w:rsidRDefault="00000000" w:rsidRPr="00000000" w14:paraId="00000093">
            <w:pPr>
              <w:widowControl w:val="0"/>
              <w:spacing w:after="200" w:lineRule="auto"/>
              <w:jc w:val="center"/>
              <w:rPr/>
            </w:pPr>
            <w:r w:rsidDel="00000000" w:rsidR="00000000" w:rsidRPr="00000000">
              <w:rPr>
                <w:rtl w:val="0"/>
              </w:rPr>
              <w:t xml:space="preserve">Comercializacion y Logistica</w:t>
            </w:r>
          </w:p>
        </w:tc>
        <w:tc>
          <w:tcPr/>
          <w:p w:rsidR="00000000" w:rsidDel="00000000" w:rsidP="00000000" w:rsidRDefault="00000000" w:rsidRPr="00000000" w14:paraId="00000094">
            <w:pPr>
              <w:widowControl w:val="0"/>
              <w:spacing w:after="200" w:lineRule="auto"/>
              <w:jc w:val="center"/>
              <w:rPr/>
            </w:pPr>
            <w:r w:rsidDel="00000000" w:rsidR="00000000" w:rsidRPr="00000000">
              <w:rPr>
                <w:rtl w:val="0"/>
              </w:rPr>
              <w:t xml:space="preserve">10%</w:t>
            </w:r>
          </w:p>
        </w:tc>
        <w:tc>
          <w:tcPr/>
          <w:p w:rsidR="00000000" w:rsidDel="00000000" w:rsidP="00000000" w:rsidRDefault="00000000" w:rsidRPr="00000000" w14:paraId="00000095">
            <w:pPr>
              <w:widowControl w:val="0"/>
              <w:spacing w:after="200" w:lineRule="auto"/>
              <w:jc w:val="center"/>
              <w:rPr/>
            </w:pPr>
            <w:r w:rsidDel="00000000" w:rsidR="00000000" w:rsidRPr="00000000">
              <w:rPr>
                <w:rtl w:val="0"/>
              </w:rPr>
              <w:t xml:space="preserve">$8.470 M</w:t>
            </w:r>
          </w:p>
        </w:tc>
      </w:tr>
      <w:tr>
        <w:trPr>
          <w:cantSplit w:val="0"/>
          <w:tblHeader w:val="0"/>
        </w:trPr>
        <w:tc>
          <w:tcPr/>
          <w:p w:rsidR="00000000" w:rsidDel="00000000" w:rsidP="00000000" w:rsidRDefault="00000000" w:rsidRPr="00000000" w14:paraId="00000096">
            <w:pPr>
              <w:widowControl w:val="0"/>
              <w:spacing w:after="200" w:lineRule="auto"/>
              <w:jc w:val="center"/>
              <w:rPr/>
            </w:pPr>
            <w:r w:rsidDel="00000000" w:rsidR="00000000" w:rsidRPr="00000000">
              <w:rPr>
                <w:rtl w:val="0"/>
              </w:rPr>
              <w:t xml:space="preserve">Administración</w:t>
            </w:r>
          </w:p>
        </w:tc>
        <w:tc>
          <w:tcPr/>
          <w:p w:rsidR="00000000" w:rsidDel="00000000" w:rsidP="00000000" w:rsidRDefault="00000000" w:rsidRPr="00000000" w14:paraId="00000097">
            <w:pPr>
              <w:widowControl w:val="0"/>
              <w:spacing w:after="200" w:lineRule="auto"/>
              <w:jc w:val="center"/>
              <w:rPr/>
            </w:pPr>
            <w:r w:rsidDel="00000000" w:rsidR="00000000" w:rsidRPr="00000000">
              <w:rPr>
                <w:rtl w:val="0"/>
              </w:rPr>
              <w:t xml:space="preserve">8%</w:t>
            </w:r>
          </w:p>
        </w:tc>
        <w:tc>
          <w:tcPr/>
          <w:p w:rsidR="00000000" w:rsidDel="00000000" w:rsidP="00000000" w:rsidRDefault="00000000" w:rsidRPr="00000000" w14:paraId="00000098">
            <w:pPr>
              <w:widowControl w:val="0"/>
              <w:spacing w:after="200" w:lineRule="auto"/>
              <w:jc w:val="center"/>
              <w:rPr/>
            </w:pPr>
            <w:r w:rsidDel="00000000" w:rsidR="00000000" w:rsidRPr="00000000">
              <w:rPr>
                <w:rtl w:val="0"/>
              </w:rPr>
              <w:t xml:space="preserve">$6.776 M</w:t>
            </w:r>
          </w:p>
        </w:tc>
      </w:tr>
      <w:tr>
        <w:trPr>
          <w:cantSplit w:val="0"/>
          <w:tblHeader w:val="0"/>
        </w:trPr>
        <w:tc>
          <w:tcPr/>
          <w:p w:rsidR="00000000" w:rsidDel="00000000" w:rsidP="00000000" w:rsidRDefault="00000000" w:rsidRPr="00000000" w14:paraId="00000099">
            <w:pPr>
              <w:widowControl w:val="0"/>
              <w:spacing w:after="200" w:lineRule="auto"/>
              <w:jc w:val="center"/>
              <w:rPr/>
            </w:pPr>
            <w:r w:rsidDel="00000000" w:rsidR="00000000" w:rsidRPr="00000000">
              <w:rPr>
                <w:rtl w:val="0"/>
              </w:rPr>
              <w:t xml:space="preserve">Mantenimiento y depreciación</w:t>
            </w:r>
          </w:p>
        </w:tc>
        <w:tc>
          <w:tcPr/>
          <w:p w:rsidR="00000000" w:rsidDel="00000000" w:rsidP="00000000" w:rsidRDefault="00000000" w:rsidRPr="00000000" w14:paraId="0000009A">
            <w:pPr>
              <w:widowControl w:val="0"/>
              <w:spacing w:after="200" w:lineRule="auto"/>
              <w:jc w:val="center"/>
              <w:rPr/>
            </w:pPr>
            <w:r w:rsidDel="00000000" w:rsidR="00000000" w:rsidRPr="00000000">
              <w:rPr>
                <w:rtl w:val="0"/>
              </w:rPr>
              <w:t xml:space="preserve">5%</w:t>
            </w:r>
          </w:p>
        </w:tc>
        <w:tc>
          <w:tcPr/>
          <w:p w:rsidR="00000000" w:rsidDel="00000000" w:rsidP="00000000" w:rsidRDefault="00000000" w:rsidRPr="00000000" w14:paraId="0000009B">
            <w:pPr>
              <w:widowControl w:val="0"/>
              <w:spacing w:after="200" w:lineRule="auto"/>
              <w:jc w:val="center"/>
              <w:rPr/>
            </w:pPr>
            <w:r w:rsidDel="00000000" w:rsidR="00000000" w:rsidRPr="00000000">
              <w:rPr>
                <w:rtl w:val="0"/>
              </w:rPr>
              <w:t xml:space="preserve">$4.235 M</w:t>
            </w:r>
          </w:p>
        </w:tc>
      </w:tr>
      <w:tr>
        <w:trPr>
          <w:cantSplit w:val="0"/>
          <w:tblHeader w:val="0"/>
        </w:trPr>
        <w:tc>
          <w:tcPr/>
          <w:p w:rsidR="00000000" w:rsidDel="00000000" w:rsidP="00000000" w:rsidRDefault="00000000" w:rsidRPr="00000000" w14:paraId="0000009C">
            <w:pPr>
              <w:widowControl w:val="0"/>
              <w:spacing w:after="200" w:lineRule="auto"/>
              <w:jc w:val="center"/>
              <w:rPr/>
            </w:pPr>
            <w:r w:rsidDel="00000000" w:rsidR="00000000" w:rsidRPr="00000000">
              <w:rPr>
                <w:rtl w:val="0"/>
              </w:rPr>
              <w:t xml:space="preserve">Margen</w:t>
            </w:r>
          </w:p>
        </w:tc>
        <w:tc>
          <w:tcPr/>
          <w:p w:rsidR="00000000" w:rsidDel="00000000" w:rsidP="00000000" w:rsidRDefault="00000000" w:rsidRPr="00000000" w14:paraId="0000009D">
            <w:pPr>
              <w:widowControl w:val="0"/>
              <w:spacing w:after="200" w:lineRule="auto"/>
              <w:jc w:val="center"/>
              <w:rPr/>
            </w:pPr>
            <w:r w:rsidDel="00000000" w:rsidR="00000000" w:rsidRPr="00000000">
              <w:rPr>
                <w:rtl w:val="0"/>
              </w:rPr>
              <w:t xml:space="preserve">4%</w:t>
            </w:r>
          </w:p>
        </w:tc>
        <w:tc>
          <w:tcPr/>
          <w:p w:rsidR="00000000" w:rsidDel="00000000" w:rsidP="00000000" w:rsidRDefault="00000000" w:rsidRPr="00000000" w14:paraId="0000009E">
            <w:pPr>
              <w:widowControl w:val="0"/>
              <w:spacing w:after="200" w:lineRule="auto"/>
              <w:jc w:val="center"/>
              <w:rPr/>
            </w:pPr>
            <w:r w:rsidDel="00000000" w:rsidR="00000000" w:rsidRPr="00000000">
              <w:rPr>
                <w:rtl w:val="0"/>
              </w:rPr>
              <w:t xml:space="preserve">$3.388 M</w:t>
            </w:r>
          </w:p>
        </w:tc>
      </w:tr>
      <w:tr>
        <w:trPr>
          <w:cantSplit w:val="0"/>
          <w:tblHeader w:val="0"/>
        </w:trPr>
        <w:tc>
          <w:tcPr/>
          <w:p w:rsidR="00000000" w:rsidDel="00000000" w:rsidP="00000000" w:rsidRDefault="00000000" w:rsidRPr="00000000" w14:paraId="0000009F">
            <w:pPr>
              <w:widowControl w:val="0"/>
              <w:spacing w:after="200" w:lineRule="auto"/>
              <w:jc w:val="center"/>
              <w:rPr>
                <w:b w:val="1"/>
                <w:bCs w:val="1"/>
              </w:rPr>
            </w:pPr>
            <w:r w:rsidDel="00000000" w:rsidR="00000000" w:rsidRPr="00000000">
              <w:rPr>
                <w:b w:val="1"/>
                <w:bCs w:val="1"/>
                <w:rtl w:val="0"/>
              </w:rPr>
              <w:t xml:space="preserve">Total</w:t>
            </w:r>
          </w:p>
        </w:tc>
        <w:tc>
          <w:tcPr/>
          <w:p w:rsidR="00000000" w:rsidDel="00000000" w:rsidP="00000000" w:rsidRDefault="00000000" w:rsidRPr="00000000" w14:paraId="000000A0">
            <w:pPr>
              <w:widowControl w:val="0"/>
              <w:spacing w:after="200" w:lineRule="auto"/>
              <w:jc w:val="center"/>
              <w:rPr>
                <w:b w:val="1"/>
                <w:bCs w:val="1"/>
              </w:rPr>
            </w:pPr>
            <w:r w:rsidDel="00000000" w:rsidR="00000000" w:rsidRPr="00000000">
              <w:rPr>
                <w:b w:val="1"/>
                <w:bCs w:val="1"/>
                <w:rtl w:val="0"/>
              </w:rPr>
              <w:t xml:space="preserve">100%</w:t>
            </w:r>
          </w:p>
        </w:tc>
        <w:tc>
          <w:tcPr/>
          <w:p w:rsidR="00000000" w:rsidDel="00000000" w:rsidP="00000000" w:rsidRDefault="00000000" w:rsidRPr="00000000" w14:paraId="000000A1">
            <w:pPr>
              <w:widowControl w:val="0"/>
              <w:spacing w:after="200" w:lineRule="auto"/>
              <w:jc w:val="center"/>
              <w:rPr>
                <w:b w:val="1"/>
                <w:bCs w:val="1"/>
              </w:rPr>
            </w:pPr>
            <w:r w:rsidDel="00000000" w:rsidR="00000000" w:rsidRPr="00000000">
              <w:rPr>
                <w:b w:val="1"/>
                <w:bCs w:val="1"/>
                <w:rtl w:val="0"/>
              </w:rPr>
              <w:t xml:space="preserve">$84.700 M</w:t>
            </w:r>
          </w:p>
        </w:tc>
      </w:tr>
    </w:tbl>
    <w:p w:rsidR="00000000" w:rsidDel="00000000" w:rsidP="00000000" w:rsidRDefault="00000000" w:rsidRPr="00000000" w14:paraId="000000A2">
      <w:pPr>
        <w:shd w:fill="ffffff" w:val="clear"/>
        <w:spacing w:after="200" w:lineRule="auto"/>
        <w:rPr>
          <w:i w:val="1"/>
          <w:iCs w:val="1"/>
        </w:rPr>
      </w:pPr>
      <w:r w:rsidDel="00000000" w:rsidR="00000000" w:rsidRPr="00000000">
        <w:rPr>
          <w:rtl w:val="0"/>
        </w:rPr>
      </w:r>
    </w:p>
    <w:p w:rsidR="00000000" w:rsidDel="00000000" w:rsidP="00000000" w:rsidRDefault="00000000" w:rsidRPr="00000000" w14:paraId="000000A3">
      <w:pPr>
        <w:shd w:fill="ffffff" w:val="clear"/>
        <w:spacing w:after="200" w:lineRule="auto"/>
        <w:jc w:val="both"/>
        <w:rPr/>
      </w:pPr>
      <w:r w:rsidDel="00000000" w:rsidR="00000000" w:rsidRPr="00000000">
        <w:rPr>
          <w:rtl w:val="0"/>
        </w:rPr>
        <w:t xml:space="preserve">La estructura de costos la estimamos considerando las características del proceso productivo, el nivel de integración industrial de la fábrica y las tomamos las referencias típicas para este tipo de industria. Por ello consideramos que la materia prima representa aproximadamente el 45% de la facturación debido a la elevada utilización de plomo, ácido sulfúrico, polímeros y componentes metálicos, por otro lado la mano de obra directa se estimó en un 16%, considerando que, si bien existen procesos automatizados, gran parte de las tareas de armado, activación, control, lavado y paletizado continúan requiriendo intervención operativa permanente.</w:t>
      </w:r>
    </w:p>
    <w:p w:rsidR="00000000" w:rsidDel="00000000" w:rsidP="00000000" w:rsidRDefault="00000000" w:rsidRPr="00000000" w14:paraId="000000A4">
      <w:pPr>
        <w:shd w:fill="ffffff" w:val="clear"/>
        <w:spacing w:after="200" w:lineRule="auto"/>
        <w:jc w:val="both"/>
        <w:rPr/>
      </w:pPr>
      <w:r w:rsidDel="00000000" w:rsidR="00000000" w:rsidRPr="00000000">
        <w:rPr>
          <w:rtl w:val="0"/>
        </w:rPr>
        <w:t xml:space="preserve">Sumado a esto, los costos indirectos de fabricación los calculamos en torno al 12%, incluyendo energía eléctrica industrial, sistemas de ventilación y extracción, elementos de protección personal, y seguridad e higiene. Asimismo, estimamos que los costos de comercialización y logística representan cerca del 10%, debido al elevado peso de las baterías, la necesidad de almacenamiento en pallets y los costos asociados a la distribución nacional y exportación. Los gastos administrativos se proyectaron en un 8%, y finalmente, se incorporó un 5% correspondiente a mantenimiento y depreciación de activos industriales, considerando el desgaste de maquinarias, sistemas eléctricos, líneas de carga, autoelevadores y equipos sometidos a ambientes corrosivos y de trabajo continuo. A partir de estas estimaciones, se consideró un margen operativo aproximado del 4%, coherente con valores habituales de la industria manufacturera nacional.</w:t>
      </w:r>
    </w:p>
    <w:p w:rsidR="00000000" w:rsidDel="00000000" w:rsidP="00000000" w:rsidRDefault="00000000" w:rsidRPr="00000000" w14:paraId="000000A5">
      <w:pPr>
        <w:pStyle w:val="Heading3"/>
        <w:spacing w:line="276" w:lineRule="auto"/>
        <w:rPr/>
      </w:pPr>
      <w:bookmarkStart w:colFirst="0" w:colLast="0" w:name="_6cp27a4i4xua" w:id="14"/>
      <w:bookmarkEnd w:id="14"/>
      <w:r w:rsidDel="00000000" w:rsidR="00000000" w:rsidRPr="00000000">
        <w:rPr>
          <w:rtl w:val="0"/>
        </w:rPr>
        <w:t xml:space="preserve">1.11)  Descripción general de los procesos incluyendo flujograma de proceso y lay out fabril.</w:t>
      </w:r>
    </w:p>
    <w:p w:rsidR="00000000" w:rsidDel="00000000" w:rsidP="00000000" w:rsidRDefault="00000000" w:rsidRPr="00000000" w14:paraId="000000A6">
      <w:pPr>
        <w:shd w:fill="ffffff" w:val="clear"/>
        <w:spacing w:after="200" w:lineRule="auto"/>
        <w:rPr>
          <w:rFonts w:ascii="Roboto" w:cs="Roboto" w:eastAsia="Roboto" w:hAnsi="Roboto"/>
          <w:b w:val="1"/>
          <w:bCs w:val="1"/>
        </w:rPr>
      </w:pPr>
      <w:r w:rsidDel="00000000" w:rsidR="00000000" w:rsidRPr="00000000">
        <w:rPr>
          <w:rFonts w:ascii="Roboto" w:cs="Roboto" w:eastAsia="Roboto" w:hAnsi="Roboto"/>
          <w:b w:val="1"/>
          <w:bCs w:val="1"/>
        </w:rPr>
        <w:drawing>
          <wp:inline distB="114300" distT="114300" distL="114300" distR="114300">
            <wp:extent cx="6189059" cy="3300146"/>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189059" cy="3300146"/>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hd w:fill="ffffff" w:val="clear"/>
        <w:spacing w:after="200" w:lineRule="auto"/>
        <w:rPr>
          <w:rFonts w:ascii="Roboto" w:cs="Roboto" w:eastAsia="Roboto" w:hAnsi="Roboto"/>
          <w:b w:val="1"/>
          <w:bCs w:val="1"/>
        </w:rPr>
      </w:pPr>
      <w:r w:rsidDel="00000000" w:rsidR="00000000" w:rsidRPr="00000000">
        <w:rPr>
          <w:rFonts w:ascii="Roboto" w:cs="Roboto" w:eastAsia="Roboto" w:hAnsi="Roboto"/>
          <w:b w:val="1"/>
          <w:bCs w:val="1"/>
        </w:rPr>
        <w:drawing>
          <wp:inline distB="114300" distT="114300" distL="114300" distR="114300">
            <wp:extent cx="5745600" cy="55626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45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3"/>
        <w:spacing w:line="276" w:lineRule="auto"/>
        <w:rPr/>
      </w:pPr>
      <w:bookmarkStart w:colFirst="0" w:colLast="0" w:name="_3k1ulje1nn2k" w:id="15"/>
      <w:bookmarkEnd w:id="15"/>
      <w:r w:rsidDel="00000000" w:rsidR="00000000" w:rsidRPr="00000000">
        <w:rPr>
          <w:rtl w:val="0"/>
        </w:rPr>
        <w:t xml:space="preserve">  1.12) </w:t>
      </w:r>
      <w:r w:rsidDel="00000000" w:rsidR="00000000" w:rsidRPr="00000000">
        <w:rPr>
          <w:color w:val="ff0000"/>
          <w:rtl w:val="0"/>
        </w:rPr>
        <w:t xml:space="preserve"> </w:t>
      </w:r>
      <w:r w:rsidDel="00000000" w:rsidR="00000000" w:rsidRPr="00000000">
        <w:rPr>
          <w:rtl w:val="0"/>
        </w:rPr>
        <w:t xml:space="preserve">Parque de máquinas contemplando:</w:t>
      </w:r>
    </w:p>
    <w:p w:rsidR="00000000" w:rsidDel="00000000" w:rsidP="00000000" w:rsidRDefault="00000000" w:rsidRPr="00000000" w14:paraId="000000A9">
      <w:pPr>
        <w:numPr>
          <w:ilvl w:val="1"/>
          <w:numId w:val="6"/>
        </w:numPr>
        <w:spacing w:after="200" w:lineRule="auto"/>
        <w:ind w:left="1440" w:hanging="360"/>
      </w:pPr>
      <w:r w:rsidDel="00000000" w:rsidR="00000000" w:rsidRPr="00000000">
        <w:rPr>
          <w:rtl w:val="0"/>
        </w:rPr>
        <w:t xml:space="preserve">Nivel tecnológico.</w:t>
      </w:r>
    </w:p>
    <w:p w:rsidR="00000000" w:rsidDel="00000000" w:rsidP="00000000" w:rsidRDefault="00000000" w:rsidRPr="00000000" w14:paraId="000000AA">
      <w:pPr>
        <w:numPr>
          <w:ilvl w:val="1"/>
          <w:numId w:val="6"/>
        </w:numPr>
        <w:spacing w:after="200" w:lineRule="auto"/>
        <w:ind w:left="1440" w:hanging="360"/>
      </w:pPr>
      <w:r w:rsidDel="00000000" w:rsidR="00000000" w:rsidRPr="00000000">
        <w:rPr>
          <w:rtl w:val="0"/>
        </w:rPr>
        <w:t xml:space="preserve">Marcas y modelos.</w:t>
      </w:r>
    </w:p>
    <w:p w:rsidR="00000000" w:rsidDel="00000000" w:rsidP="00000000" w:rsidRDefault="00000000" w:rsidRPr="00000000" w14:paraId="000000AB">
      <w:pPr>
        <w:numPr>
          <w:ilvl w:val="1"/>
          <w:numId w:val="6"/>
        </w:numPr>
        <w:spacing w:after="200" w:lineRule="auto"/>
        <w:ind w:left="1440" w:hanging="360"/>
      </w:pPr>
      <w:r w:rsidDel="00000000" w:rsidR="00000000" w:rsidRPr="00000000">
        <w:rPr>
          <w:rtl w:val="0"/>
        </w:rPr>
        <w:t xml:space="preserve">Antigüedad de uso (si es posible ubicación en curva de bañera).</w:t>
      </w:r>
    </w:p>
    <w:p w:rsidR="00000000" w:rsidDel="00000000" w:rsidP="00000000" w:rsidRDefault="00000000" w:rsidRPr="00000000" w14:paraId="000000AC">
      <w:pPr>
        <w:numPr>
          <w:ilvl w:val="1"/>
          <w:numId w:val="6"/>
        </w:numPr>
        <w:spacing w:after="200" w:lineRule="auto"/>
        <w:ind w:left="1440" w:hanging="360"/>
      </w:pPr>
      <w:r w:rsidDel="00000000" w:rsidR="00000000" w:rsidRPr="00000000">
        <w:rPr>
          <w:rtl w:val="0"/>
        </w:rPr>
        <w:t xml:space="preserve">% de ocupación unitario.</w:t>
      </w:r>
      <w:r w:rsidDel="00000000" w:rsidR="00000000" w:rsidRPr="00000000">
        <w:rPr>
          <w:rtl w:val="0"/>
        </w:rPr>
      </w:r>
    </w:p>
    <w:p w:rsidR="00000000" w:rsidDel="00000000" w:rsidP="00000000" w:rsidRDefault="00000000" w:rsidRPr="00000000" w14:paraId="000000AD">
      <w:pPr>
        <w:spacing w:after="200" w:lineRule="auto"/>
        <w:jc w:val="both"/>
        <w:rPr>
          <w:color w:val="373a3c"/>
        </w:rPr>
      </w:pPr>
      <w:r w:rsidDel="00000000" w:rsidR="00000000" w:rsidRPr="00000000">
        <w:rPr>
          <w:b w:val="1"/>
          <w:bCs w:val="1"/>
          <w:rtl w:val="0"/>
        </w:rPr>
        <w:t xml:space="preserve">Nivel tecnológico general:</w:t>
      </w:r>
      <w:r w:rsidDel="00000000" w:rsidR="00000000" w:rsidRPr="00000000">
        <w:rPr>
          <w:rtl w:val="0"/>
        </w:rPr>
        <w:t xml:space="preserve"> La planta posee un nivel tecnológico Medio-Alto. Cuenta con líneas semi-automatizadas con cintas de rodillos, brazos mecánicos asistidos neumáticamente para mitigación de riesgos ergonómicos (cargas de 40 kg), y un sistema de activación/formación de baterías 100% automatizado, controlado por un software de monitoreo central tipo SCADA que regula la tensión y controla alarmas de temperatura térmica (corte a los 85°C).</w:t>
      </w:r>
      <w:r w:rsidDel="00000000" w:rsidR="00000000" w:rsidRPr="00000000">
        <w:rPr>
          <w:rtl w:val="0"/>
        </w:rPr>
      </w:r>
    </w:p>
    <w:tbl>
      <w:tblPr>
        <w:tblStyle w:val="Table4"/>
        <w:tblW w:w="9864.56692913386"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4.0944881889766"/>
        <w:gridCol w:w="1644.0944881889766"/>
        <w:gridCol w:w="1644.0944881889766"/>
        <w:gridCol w:w="1644.0944881889766"/>
        <w:gridCol w:w="1644.0944881889766"/>
        <w:gridCol w:w="1644.0944881889766"/>
        <w:tblGridChange w:id="0">
          <w:tblGrid>
            <w:gridCol w:w="1644.0944881889766"/>
            <w:gridCol w:w="1644.0944881889766"/>
            <w:gridCol w:w="1644.0944881889766"/>
            <w:gridCol w:w="1644.0944881889766"/>
            <w:gridCol w:w="1644.0944881889766"/>
            <w:gridCol w:w="1644.0944881889766"/>
          </w:tblGrid>
        </w:tblGridChange>
      </w:tblGrid>
      <w:tr>
        <w:trPr>
          <w:cantSplit w:val="1"/>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E">
            <w:pPr>
              <w:spacing w:after="200" w:line="330" w:lineRule="auto"/>
              <w:rPr>
                <w:b w:val="1"/>
                <w:bCs w:val="1"/>
              </w:rPr>
            </w:pPr>
            <w:r w:rsidDel="00000000" w:rsidR="00000000" w:rsidRPr="00000000">
              <w:rPr>
                <w:b w:val="1"/>
                <w:bCs w:val="1"/>
                <w:rtl w:val="0"/>
              </w:rPr>
              <w:t xml:space="preserve">Máquina / Equipo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F">
            <w:pPr>
              <w:spacing w:after="200" w:line="330" w:lineRule="auto"/>
              <w:rPr>
                <w:b w:val="1"/>
                <w:bCs w:val="1"/>
              </w:rPr>
            </w:pPr>
            <w:r w:rsidDel="00000000" w:rsidR="00000000" w:rsidRPr="00000000">
              <w:rPr>
                <w:b w:val="1"/>
                <w:bCs w:val="1"/>
                <w:rtl w:val="0"/>
              </w:rPr>
              <w:t xml:space="preserve">Marca y modelo (Estimados)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0">
            <w:pPr>
              <w:spacing w:after="200" w:line="330" w:lineRule="auto"/>
              <w:rPr>
                <w:b w:val="1"/>
                <w:bCs w:val="1"/>
              </w:rPr>
            </w:pPr>
            <w:r w:rsidDel="00000000" w:rsidR="00000000" w:rsidRPr="00000000">
              <w:rPr>
                <w:b w:val="1"/>
                <w:bCs w:val="1"/>
                <w:rtl w:val="0"/>
              </w:rPr>
              <w:t xml:space="preserve">Nivel tecnológico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1">
            <w:pPr>
              <w:spacing w:after="200" w:line="330" w:lineRule="auto"/>
              <w:rPr>
                <w:b w:val="1"/>
                <w:bCs w:val="1"/>
              </w:rPr>
            </w:pPr>
            <w:r w:rsidDel="00000000" w:rsidR="00000000" w:rsidRPr="00000000">
              <w:rPr>
                <w:b w:val="1"/>
                <w:bCs w:val="1"/>
                <w:rtl w:val="0"/>
              </w:rPr>
              <w:t xml:space="preserve">Antigüedad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2">
            <w:pPr>
              <w:spacing w:after="200" w:line="330" w:lineRule="auto"/>
              <w:rPr>
                <w:b w:val="1"/>
                <w:bCs w:val="1"/>
              </w:rPr>
            </w:pPr>
            <w:r w:rsidDel="00000000" w:rsidR="00000000" w:rsidRPr="00000000">
              <w:rPr>
                <w:b w:val="1"/>
                <w:bCs w:val="1"/>
                <w:rtl w:val="0"/>
              </w:rPr>
              <w:t xml:space="preserve">Ubicación en curva de bañera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3">
            <w:pPr>
              <w:spacing w:after="200" w:line="330" w:lineRule="auto"/>
              <w:rPr>
                <w:b w:val="1"/>
                <w:bCs w:val="1"/>
              </w:rPr>
            </w:pPr>
            <w:r w:rsidDel="00000000" w:rsidR="00000000" w:rsidRPr="00000000">
              <w:rPr>
                <w:b w:val="1"/>
                <w:bCs w:val="1"/>
                <w:rtl w:val="0"/>
              </w:rPr>
              <w:t xml:space="preserve">% de Ocupación</w:t>
            </w:r>
          </w:p>
        </w:tc>
      </w:tr>
      <w:tr>
        <w:trPr>
          <w:cantSplit w:val="1"/>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4">
            <w:pPr>
              <w:spacing w:after="200" w:line="330" w:lineRule="auto"/>
              <w:rPr/>
            </w:pPr>
            <w:r w:rsidDel="00000000" w:rsidR="00000000" w:rsidRPr="00000000">
              <w:rPr>
                <w:b w:val="1"/>
                <w:bCs w:val="1"/>
                <w:rtl w:val="0"/>
              </w:rPr>
              <w:t xml:space="preserve">Horno y colada de rejillas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5">
            <w:pPr>
              <w:spacing w:after="200" w:line="330" w:lineRule="auto"/>
              <w:rPr/>
            </w:pPr>
            <w:r w:rsidDel="00000000" w:rsidR="00000000" w:rsidRPr="00000000">
              <w:rPr>
                <w:i w:val="1"/>
                <w:iCs w:val="1"/>
                <w:rtl w:val="0"/>
              </w:rPr>
              <w:t xml:space="preserve">Sovema</w:t>
            </w:r>
            <w:r w:rsidDel="00000000" w:rsidR="00000000" w:rsidRPr="00000000">
              <w:rPr>
                <w:rtl w:val="0"/>
              </w:rPr>
              <w:t xml:space="preserve"> - Linea Lead 400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6">
            <w:pPr>
              <w:spacing w:after="200" w:line="330" w:lineRule="auto"/>
              <w:rPr/>
            </w:pPr>
            <w:r w:rsidDel="00000000" w:rsidR="00000000" w:rsidRPr="00000000">
              <w:rPr>
                <w:rtl w:val="0"/>
              </w:rPr>
              <w:t xml:space="preserve">Medio (Electromecánico)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7">
            <w:pPr>
              <w:spacing w:after="200" w:line="330" w:lineRule="auto"/>
              <w:rPr/>
            </w:pPr>
            <w:r w:rsidDel="00000000" w:rsidR="00000000" w:rsidRPr="00000000">
              <w:rPr>
                <w:rtl w:val="0"/>
              </w:rPr>
              <w:t xml:space="preserve">12 años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8">
            <w:pPr>
              <w:spacing w:after="200" w:line="330" w:lineRule="auto"/>
              <w:rPr/>
            </w:pPr>
            <w:r w:rsidDel="00000000" w:rsidR="00000000" w:rsidRPr="00000000">
              <w:rPr>
                <w:b w:val="1"/>
                <w:bCs w:val="1"/>
                <w:rtl w:val="0"/>
              </w:rPr>
              <w:t xml:space="preserve">Etapa de desgaste:</w:t>
            </w:r>
            <w:r w:rsidDel="00000000" w:rsidR="00000000" w:rsidRPr="00000000">
              <w:rPr>
                <w:rtl w:val="0"/>
              </w:rPr>
              <w:t xml:space="preserve"> Aumentan las fallas por fatiga de materiales y calor.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9">
            <w:pPr>
              <w:spacing w:after="200" w:line="330" w:lineRule="auto"/>
              <w:rPr/>
            </w:pPr>
            <w:r w:rsidDel="00000000" w:rsidR="00000000" w:rsidRPr="00000000">
              <w:rPr>
                <w:rtl w:val="0"/>
              </w:rPr>
              <w:t xml:space="preserve">85%</w:t>
            </w:r>
          </w:p>
        </w:tc>
      </w:tr>
      <w:tr>
        <w:trPr>
          <w:cantSplit w:val="1"/>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A">
            <w:pPr>
              <w:spacing w:after="200" w:line="330" w:lineRule="auto"/>
              <w:rPr/>
            </w:pPr>
            <w:r w:rsidDel="00000000" w:rsidR="00000000" w:rsidRPr="00000000">
              <w:rPr>
                <w:b w:val="1"/>
                <w:bCs w:val="1"/>
                <w:rtl w:val="0"/>
              </w:rPr>
              <w:t xml:space="preserve">Cintas transportadoras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B">
            <w:pPr>
              <w:spacing w:after="200" w:line="330" w:lineRule="auto"/>
              <w:rPr/>
            </w:pPr>
            <w:r w:rsidDel="00000000" w:rsidR="00000000" w:rsidRPr="00000000">
              <w:rPr>
                <w:i w:val="1"/>
                <w:iCs w:val="1"/>
                <w:rtl w:val="0"/>
              </w:rPr>
              <w:t xml:space="preserve">Nacionales</w:t>
            </w:r>
            <w:r w:rsidDel="00000000" w:rsidR="00000000" w:rsidRPr="00000000">
              <w:rPr>
                <w:rtl w:val="0"/>
              </w:rPr>
              <w:t xml:space="preserve"> (Armado local)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C">
            <w:pPr>
              <w:spacing w:after="200" w:line="330" w:lineRule="auto"/>
              <w:rPr/>
            </w:pPr>
            <w:r w:rsidDel="00000000" w:rsidR="00000000" w:rsidRPr="00000000">
              <w:rPr>
                <w:rtl w:val="0"/>
              </w:rPr>
              <w:t xml:space="preserve">Bajo (Motores asíncronos)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D">
            <w:pPr>
              <w:spacing w:after="200" w:line="330" w:lineRule="auto"/>
              <w:rPr/>
            </w:pPr>
            <w:r w:rsidDel="00000000" w:rsidR="00000000" w:rsidRPr="00000000">
              <w:rPr>
                <w:rtl w:val="0"/>
              </w:rPr>
              <w:t xml:space="preserve">5 años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E">
            <w:pPr>
              <w:spacing w:after="200" w:line="330" w:lineRule="auto"/>
              <w:rPr/>
            </w:pPr>
            <w:r w:rsidDel="00000000" w:rsidR="00000000" w:rsidRPr="00000000">
              <w:rPr>
                <w:b w:val="1"/>
                <w:bCs w:val="1"/>
                <w:rtl w:val="0"/>
              </w:rPr>
              <w:t xml:space="preserve">Vida útil normal:</w:t>
            </w:r>
            <w:r w:rsidDel="00000000" w:rsidR="00000000" w:rsidRPr="00000000">
              <w:rPr>
                <w:rtl w:val="0"/>
              </w:rPr>
              <w:t xml:space="preserve"> Tasa de fallas constante y baja.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F">
            <w:pPr>
              <w:spacing w:after="200" w:line="330" w:lineRule="auto"/>
              <w:rPr/>
            </w:pPr>
            <w:r w:rsidDel="00000000" w:rsidR="00000000" w:rsidRPr="00000000">
              <w:rPr>
                <w:rtl w:val="0"/>
              </w:rPr>
              <w:t xml:space="preserve">75%</w:t>
            </w:r>
          </w:p>
        </w:tc>
      </w:tr>
      <w:tr>
        <w:trPr>
          <w:cantSplit w:val="1"/>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0">
            <w:pPr>
              <w:spacing w:after="200" w:line="330" w:lineRule="auto"/>
              <w:rPr/>
            </w:pPr>
            <w:r w:rsidDel="00000000" w:rsidR="00000000" w:rsidRPr="00000000">
              <w:rPr>
                <w:b w:val="1"/>
                <w:bCs w:val="1"/>
                <w:rtl w:val="0"/>
              </w:rPr>
              <w:t xml:space="preserve">Rectificadores de carga (Activación)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1">
            <w:pPr>
              <w:spacing w:after="200" w:line="330" w:lineRule="auto"/>
              <w:rPr/>
            </w:pPr>
            <w:r w:rsidDel="00000000" w:rsidR="00000000" w:rsidRPr="00000000">
              <w:rPr>
                <w:i w:val="1"/>
                <w:iCs w:val="1"/>
                <w:rtl w:val="0"/>
              </w:rPr>
              <w:t xml:space="preserve">Digatron</w:t>
            </w:r>
            <w:r w:rsidDel="00000000" w:rsidR="00000000" w:rsidRPr="00000000">
              <w:rPr>
                <w:rtl w:val="0"/>
              </w:rPr>
              <w:t xml:space="preserve"> - MCT-ME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2">
            <w:pPr>
              <w:spacing w:after="200" w:line="330" w:lineRule="auto"/>
              <w:rPr/>
            </w:pPr>
            <w:r w:rsidDel="00000000" w:rsidR="00000000" w:rsidRPr="00000000">
              <w:rPr>
                <w:rtl w:val="0"/>
              </w:rPr>
              <w:t xml:space="preserve">Alto (Control por Software)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3">
            <w:pPr>
              <w:spacing w:after="200" w:line="330" w:lineRule="auto"/>
              <w:rPr/>
            </w:pPr>
            <w:r w:rsidDel="00000000" w:rsidR="00000000" w:rsidRPr="00000000">
              <w:rPr>
                <w:rtl w:val="0"/>
              </w:rPr>
              <w:t xml:space="preserve">3 años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4">
            <w:pPr>
              <w:spacing w:after="200" w:line="330" w:lineRule="auto"/>
              <w:rPr/>
            </w:pPr>
            <w:r w:rsidDel="00000000" w:rsidR="00000000" w:rsidRPr="00000000">
              <w:rPr>
                <w:b w:val="1"/>
                <w:bCs w:val="1"/>
                <w:rtl w:val="0"/>
              </w:rPr>
              <w:t xml:space="preserve">Vida útil normal</w:t>
            </w:r>
            <w:r w:rsidDel="00000000" w:rsidR="00000000" w:rsidRPr="00000000">
              <w:rPr>
                <w:rtl w:val="0"/>
              </w:rPr>
              <w:t xml:space="preserve"> Equipos estables, fallas aleatorias.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5">
            <w:pPr>
              <w:spacing w:after="200" w:line="330" w:lineRule="auto"/>
              <w:rPr/>
            </w:pPr>
            <w:r w:rsidDel="00000000" w:rsidR="00000000" w:rsidRPr="00000000">
              <w:rPr>
                <w:rtl w:val="0"/>
              </w:rPr>
              <w:t xml:space="preserve">90% </w:t>
            </w:r>
            <w:r w:rsidDel="00000000" w:rsidR="00000000" w:rsidRPr="00000000">
              <w:rPr>
                <w:i w:val="1"/>
                <w:iCs w:val="1"/>
                <w:rtl w:val="0"/>
              </w:rPr>
              <w:t xml:space="preserve">(Cuello de botella)</w:t>
            </w:r>
            <w:r w:rsidDel="00000000" w:rsidR="00000000" w:rsidRPr="00000000">
              <w:rPr>
                <w:rtl w:val="0"/>
              </w:rPr>
            </w:r>
          </w:p>
        </w:tc>
      </w:tr>
      <w:tr>
        <w:trPr>
          <w:cantSplit w:val="1"/>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6">
            <w:pPr>
              <w:spacing w:after="200" w:line="330" w:lineRule="auto"/>
              <w:rPr/>
            </w:pPr>
            <w:r w:rsidDel="00000000" w:rsidR="00000000" w:rsidRPr="00000000">
              <w:rPr>
                <w:b w:val="1"/>
                <w:bCs w:val="1"/>
                <w:rtl w:val="0"/>
              </w:rPr>
              <w:t xml:space="preserve">Lavadoras industriales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7">
            <w:pPr>
              <w:spacing w:after="200" w:line="330" w:lineRule="auto"/>
              <w:rPr/>
            </w:pPr>
            <w:r w:rsidDel="00000000" w:rsidR="00000000" w:rsidRPr="00000000">
              <w:rPr>
                <w:i w:val="1"/>
                <w:iCs w:val="1"/>
                <w:rtl w:val="0"/>
              </w:rPr>
              <w:t xml:space="preserve">MAC Engineering</w:t>
            </w:r>
            <w:r w:rsidDel="00000000" w:rsidR="00000000" w:rsidRPr="00000000">
              <w:rPr>
                <w:rtl w:val="0"/>
              </w:rPr>
              <w:t xml:space="preserve"> - Wash 200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8">
            <w:pPr>
              <w:spacing w:after="200" w:line="330" w:lineRule="auto"/>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9">
            <w:pPr>
              <w:spacing w:after="200" w:line="330" w:lineRule="auto"/>
              <w:rPr/>
            </w:pPr>
            <w:r w:rsidDel="00000000" w:rsidR="00000000" w:rsidRPr="00000000">
              <w:rPr>
                <w:rtl w:val="0"/>
              </w:rPr>
              <w:t xml:space="preserve">15 años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A">
            <w:pPr>
              <w:spacing w:after="200" w:line="330" w:lineRule="auto"/>
              <w:rPr/>
            </w:pPr>
            <w:r w:rsidDel="00000000" w:rsidR="00000000" w:rsidRPr="00000000">
              <w:rPr>
                <w:b w:val="1"/>
                <w:bCs w:val="1"/>
                <w:rtl w:val="0"/>
              </w:rPr>
              <w:t xml:space="preserve">Etapa de desgaste:</w:t>
            </w:r>
            <w:r w:rsidDel="00000000" w:rsidR="00000000" w:rsidRPr="00000000">
              <w:rPr>
                <w:rtl w:val="0"/>
              </w:rPr>
              <w:t xml:space="preserve"> Presentaron alto nivel de ruido y se les tuvo que hacer un reacondicionamiento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B">
            <w:pPr>
              <w:spacing w:after="200" w:line="330" w:lineRule="auto"/>
              <w:rPr/>
            </w:pPr>
            <w:r w:rsidDel="00000000" w:rsidR="00000000" w:rsidRPr="00000000">
              <w:rPr>
                <w:rtl w:val="0"/>
              </w:rPr>
              <w:t xml:space="preserve">60%</w:t>
            </w:r>
          </w:p>
        </w:tc>
      </w:tr>
      <w:tr>
        <w:trPr>
          <w:cantSplit w:val="1"/>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C">
            <w:pPr>
              <w:spacing w:after="200" w:line="330" w:lineRule="auto"/>
              <w:rPr/>
            </w:pPr>
            <w:r w:rsidDel="00000000" w:rsidR="00000000" w:rsidRPr="00000000">
              <w:rPr>
                <w:b w:val="1"/>
                <w:bCs w:val="1"/>
                <w:rtl w:val="0"/>
              </w:rPr>
              <w:t xml:space="preserve">Plataforma rotatoria y brazo mecánico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D">
            <w:pPr>
              <w:spacing w:after="200" w:line="330" w:lineRule="auto"/>
              <w:rPr/>
            </w:pPr>
            <w:r w:rsidDel="00000000" w:rsidR="00000000" w:rsidRPr="00000000">
              <w:rPr>
                <w:i w:val="1"/>
                <w:iCs w:val="1"/>
                <w:rtl w:val="0"/>
              </w:rPr>
              <w:t xml:space="preserve">KUKA</w:t>
            </w:r>
            <w:r w:rsidDel="00000000" w:rsidR="00000000" w:rsidRPr="00000000">
              <w:rPr>
                <w:rtl w:val="0"/>
              </w:rPr>
              <w:t xml:space="preserve"> - KR Cybertech</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E">
            <w:pPr>
              <w:spacing w:after="200" w:line="330" w:lineRule="auto"/>
              <w:rPr/>
            </w:pPr>
            <w:r w:rsidDel="00000000" w:rsidR="00000000" w:rsidRPr="00000000">
              <w:rPr>
                <w:rtl w:val="0"/>
              </w:rPr>
              <w:t xml:space="preserve">Alto (Robótica/Neumática)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F">
            <w:pPr>
              <w:spacing w:after="200" w:line="330" w:lineRule="auto"/>
              <w:rPr/>
            </w:pPr>
            <w:r w:rsidDel="00000000" w:rsidR="00000000" w:rsidRPr="00000000">
              <w:rPr>
                <w:rtl w:val="0"/>
              </w:rPr>
              <w:t xml:space="preserve">1 año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0">
            <w:pPr>
              <w:spacing w:after="200" w:line="330" w:lineRule="auto"/>
              <w:rPr/>
            </w:pPr>
            <w:r w:rsidDel="00000000" w:rsidR="00000000" w:rsidRPr="00000000">
              <w:rPr>
                <w:b w:val="1"/>
                <w:bCs w:val="1"/>
                <w:rtl w:val="0"/>
              </w:rPr>
              <w:t xml:space="preserve">Mortalidad infantil:</w:t>
            </w:r>
            <w:r w:rsidDel="00000000" w:rsidR="00000000" w:rsidRPr="00000000">
              <w:rPr>
                <w:rtl w:val="0"/>
              </w:rPr>
              <w:t xml:space="preserve"> Equipo nuevo, ajustando parámetros y sufriendo fallas tempranas por calibración.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1">
            <w:pPr>
              <w:spacing w:after="200" w:line="330" w:lineRule="auto"/>
              <w:rPr/>
            </w:pPr>
            <w:r w:rsidDel="00000000" w:rsidR="00000000" w:rsidRPr="00000000">
              <w:rPr>
                <w:rtl w:val="0"/>
              </w:rPr>
              <w:t xml:space="preserve">70%</w:t>
            </w:r>
          </w:p>
        </w:tc>
      </w:tr>
    </w:tbl>
    <w:p w:rsidR="00000000" w:rsidDel="00000000" w:rsidP="00000000" w:rsidRDefault="00000000" w:rsidRPr="00000000" w14:paraId="000000D2">
      <w:pPr>
        <w:spacing w:after="200" w:lineRule="auto"/>
        <w:ind w:left="720" w:firstLine="0"/>
        <w:jc w:val="both"/>
        <w:rPr>
          <w:i w:val="1"/>
          <w:iCs w:val="1"/>
        </w:rPr>
      </w:pPr>
      <w:r w:rsidDel="00000000" w:rsidR="00000000" w:rsidRPr="00000000">
        <w:rPr>
          <w:rtl w:val="0"/>
        </w:rPr>
      </w:r>
    </w:p>
    <w:p w:rsidR="00000000" w:rsidDel="00000000" w:rsidP="00000000" w:rsidRDefault="00000000" w:rsidRPr="00000000" w14:paraId="000000D3">
      <w:pPr>
        <w:spacing w:after="200" w:line="360" w:lineRule="auto"/>
        <w:jc w:val="both"/>
        <w:rPr>
          <w:i w:val="1"/>
          <w:iCs w:val="1"/>
        </w:rPr>
      </w:pPr>
      <w:r w:rsidDel="00000000" w:rsidR="00000000" w:rsidRPr="00000000">
        <w:rPr>
          <w:i w:val="1"/>
          <w:iCs w:val="1"/>
          <w:rtl w:val="0"/>
        </w:rPr>
        <w:t xml:space="preserve">Nota: Debido a políticas de confidencialidad de la empresa respecto a sus activos, los modelos exactos, años y porcentajes de ocupación han sido estimados en base al régimen de trabajo (3 turnos continuos y sábados, totalizando ~129 hs operativas semanales) y a observaciones directas durante las visitas a la planta.</w:t>
      </w:r>
    </w:p>
    <w:p w:rsidR="00000000" w:rsidDel="00000000" w:rsidP="00000000" w:rsidRDefault="00000000" w:rsidRPr="00000000" w14:paraId="000000D4">
      <w:pPr>
        <w:spacing w:after="200" w:lineRule="auto"/>
        <w:jc w:val="both"/>
        <w:rPr>
          <w:b w:val="1"/>
          <w:bCs w:val="1"/>
        </w:rPr>
      </w:pPr>
      <w:r w:rsidDel="00000000" w:rsidR="00000000" w:rsidRPr="00000000">
        <w:rPr>
          <w:b w:val="1"/>
          <w:bCs w:val="1"/>
          <w:rtl w:val="0"/>
        </w:rPr>
        <w:t xml:space="preserve">Curva de bañera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314325</wp:posOffset>
            </wp:positionV>
            <wp:extent cx="5743575" cy="2532280"/>
            <wp:effectExtent b="0" l="0" r="0" t="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43575" cy="2532280"/>
                    </a:xfrm>
                    <a:prstGeom prst="rect"/>
                    <a:ln/>
                  </pic:spPr>
                </pic:pic>
              </a:graphicData>
            </a:graphic>
          </wp:anchor>
        </w:drawing>
      </w:r>
    </w:p>
    <w:p w:rsidR="00000000" w:rsidDel="00000000" w:rsidP="00000000" w:rsidRDefault="00000000" w:rsidRPr="00000000" w14:paraId="000000D5">
      <w:pPr>
        <w:pStyle w:val="Heading2"/>
        <w:shd w:fill="ffffff" w:val="clear"/>
        <w:spacing w:after="200" w:line="360" w:lineRule="auto"/>
        <w:jc w:val="both"/>
        <w:rPr>
          <w:b w:val="1"/>
          <w:bCs w:val="1"/>
          <w:sz w:val="24"/>
          <w:szCs w:val="24"/>
        </w:rPr>
      </w:pPr>
      <w:bookmarkStart w:colFirst="0" w:colLast="0" w:name="_7c591nhy9288" w:id="16"/>
      <w:bookmarkEnd w:id="16"/>
      <w:r w:rsidDel="00000000" w:rsidR="00000000" w:rsidRPr="00000000">
        <w:rPr>
          <w:b w:val="1"/>
          <w:bCs w:val="1"/>
          <w:sz w:val="24"/>
          <w:szCs w:val="24"/>
          <w:rtl w:val="0"/>
        </w:rPr>
        <w:t xml:space="preserve">2) Descripción detallada del relevamiento del servicio de mantenimiento </w:t>
      </w:r>
    </w:p>
    <w:p w:rsidR="00000000" w:rsidDel="00000000" w:rsidP="00000000" w:rsidRDefault="00000000" w:rsidRPr="00000000" w14:paraId="000000D6">
      <w:pPr>
        <w:pStyle w:val="Heading3"/>
        <w:rPr/>
      </w:pPr>
      <w:bookmarkStart w:colFirst="0" w:colLast="0" w:name="_es8aqytzgihi" w:id="17"/>
      <w:bookmarkEnd w:id="17"/>
      <w:r w:rsidDel="00000000" w:rsidR="00000000" w:rsidRPr="00000000">
        <w:rPr>
          <w:rtl w:val="0"/>
        </w:rPr>
        <w:t xml:space="preserve">2.1) Organización del Área: </w:t>
      </w:r>
      <w:r w:rsidDel="00000000" w:rsidR="00000000" w:rsidRPr="00000000">
        <w:rPr>
          <w:rtl w:val="0"/>
        </w:rPr>
        <w:t xml:space="preserve">organigrama</w:t>
      </w:r>
      <w:r w:rsidDel="00000000" w:rsidR="00000000" w:rsidRPr="00000000">
        <w:rPr>
          <w:rtl w:val="0"/>
        </w:rPr>
        <w:t xml:space="preserve">, personal por función, turnos, etc. descripción de funciones y nivel de capacitación.</w:t>
      </w:r>
    </w:p>
    <w:p w:rsidR="00000000" w:rsidDel="00000000" w:rsidP="00000000" w:rsidRDefault="00000000" w:rsidRPr="00000000" w14:paraId="000000D7">
      <w:pPr>
        <w:spacing w:line="360" w:lineRule="auto"/>
        <w:jc w:val="both"/>
        <w:rPr/>
      </w:pPr>
      <w:r w:rsidDel="00000000" w:rsidR="00000000" w:rsidRPr="00000000">
        <w:rPr>
          <w:rtl w:val="0"/>
        </w:rPr>
        <w:t xml:space="preserve">El área de mantenimiento está conformada por 15 personas, representando una estructura robusta adecuada para una planta de operaciones continuas. El equipo se distribuye de la siguiente manera: </w:t>
      </w:r>
    </w:p>
    <w:p w:rsidR="00000000" w:rsidDel="00000000" w:rsidP="00000000" w:rsidRDefault="00000000" w:rsidRPr="00000000" w14:paraId="000000D8">
      <w:pPr>
        <w:numPr>
          <w:ilvl w:val="0"/>
          <w:numId w:val="12"/>
        </w:numPr>
        <w:spacing w:line="360" w:lineRule="auto"/>
        <w:ind w:left="720" w:hanging="360"/>
        <w:jc w:val="both"/>
      </w:pPr>
      <w:r w:rsidDel="00000000" w:rsidR="00000000" w:rsidRPr="00000000">
        <w:rPr>
          <w:b w:val="1"/>
          <w:bCs w:val="1"/>
          <w:rtl w:val="0"/>
        </w:rPr>
        <w:t xml:space="preserve">Jefatura de mantenimiento (1):</w:t>
      </w:r>
      <w:r w:rsidDel="00000000" w:rsidR="00000000" w:rsidRPr="00000000">
        <w:rPr>
          <w:rtl w:val="0"/>
        </w:rPr>
        <w:t xml:space="preserve"> Responsable de la estrategia global del sector, gestión del presupuesto y coordinación con Producción.</w:t>
      </w:r>
    </w:p>
    <w:p w:rsidR="00000000" w:rsidDel="00000000" w:rsidP="00000000" w:rsidRDefault="00000000" w:rsidRPr="00000000" w14:paraId="000000D9">
      <w:pPr>
        <w:numPr>
          <w:ilvl w:val="0"/>
          <w:numId w:val="12"/>
        </w:numPr>
        <w:spacing w:line="360" w:lineRule="auto"/>
        <w:ind w:left="720" w:hanging="360"/>
        <w:jc w:val="both"/>
      </w:pPr>
      <w:r w:rsidDel="00000000" w:rsidR="00000000" w:rsidRPr="00000000">
        <w:rPr>
          <w:b w:val="1"/>
          <w:bCs w:val="1"/>
          <w:rtl w:val="0"/>
        </w:rPr>
        <w:t xml:space="preserve">Planificador / Supervisor (2)</w:t>
      </w:r>
      <w:r w:rsidDel="00000000" w:rsidR="00000000" w:rsidRPr="00000000">
        <w:rPr>
          <w:rtl w:val="0"/>
        </w:rPr>
        <w:t xml:space="preserve">: Encargados de la programación de tareas preventivas, gestión de órdenes de trabajo y asignación de recursos diarios.  </w:t>
      </w:r>
    </w:p>
    <w:p w:rsidR="00000000" w:rsidDel="00000000" w:rsidP="00000000" w:rsidRDefault="00000000" w:rsidRPr="00000000" w14:paraId="000000DA">
      <w:pPr>
        <w:numPr>
          <w:ilvl w:val="0"/>
          <w:numId w:val="12"/>
        </w:numPr>
        <w:spacing w:line="360" w:lineRule="auto"/>
        <w:ind w:left="720" w:hanging="360"/>
        <w:jc w:val="both"/>
      </w:pPr>
      <w:r w:rsidDel="00000000" w:rsidR="00000000" w:rsidRPr="00000000">
        <w:rPr>
          <w:b w:val="1"/>
          <w:bCs w:val="1"/>
          <w:rtl w:val="0"/>
        </w:rPr>
        <w:t xml:space="preserve">Técnicos mecánicos (6)</w:t>
      </w:r>
      <w:r w:rsidDel="00000000" w:rsidR="00000000" w:rsidRPr="00000000">
        <w:rPr>
          <w:rtl w:val="0"/>
        </w:rPr>
        <w:t xml:space="preserve">: Ejecutan tareas de rutina y reparación sobre elementos de transmisión, cintas transportadoras, neumática e hidráulica.  </w:t>
      </w:r>
    </w:p>
    <w:p w:rsidR="00000000" w:rsidDel="00000000" w:rsidP="00000000" w:rsidRDefault="00000000" w:rsidRPr="00000000" w14:paraId="000000DB">
      <w:pPr>
        <w:numPr>
          <w:ilvl w:val="0"/>
          <w:numId w:val="12"/>
        </w:numPr>
        <w:spacing w:line="360" w:lineRule="auto"/>
        <w:ind w:left="720" w:hanging="360"/>
        <w:jc w:val="both"/>
      </w:pPr>
      <w:r w:rsidDel="00000000" w:rsidR="00000000" w:rsidRPr="00000000">
        <w:rPr>
          <w:b w:val="1"/>
          <w:bCs w:val="1"/>
          <w:rtl w:val="0"/>
        </w:rPr>
        <w:t xml:space="preserve">Técnicos electricistas / electrónicos (6):</w:t>
      </w:r>
      <w:r w:rsidDel="00000000" w:rsidR="00000000" w:rsidRPr="00000000">
        <w:rPr>
          <w:rtl w:val="0"/>
        </w:rPr>
        <w:t xml:space="preserve"> Abordan fallas en tableros, cableados, mantenimiento de los rectificadores y sistemas de automatización</w:t>
      </w:r>
    </w:p>
    <w:p w:rsidR="00000000" w:rsidDel="00000000" w:rsidP="00000000" w:rsidRDefault="00000000" w:rsidRPr="00000000" w14:paraId="000000DC">
      <w:pPr>
        <w:spacing w:line="360" w:lineRule="auto"/>
        <w:jc w:val="both"/>
        <w:rPr/>
      </w:pPr>
      <w:r w:rsidDel="00000000" w:rsidR="00000000" w:rsidRPr="00000000">
        <w:rPr/>
        <w:drawing>
          <wp:inline distB="114300" distT="114300" distL="114300" distR="114300">
            <wp:extent cx="5745600" cy="3543300"/>
            <wp:effectExtent b="0" l="0" r="0" t="0"/>
            <wp:docPr id="8"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745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360" w:lineRule="auto"/>
        <w:jc w:val="both"/>
        <w:rPr/>
      </w:pPr>
      <w:r w:rsidDel="00000000" w:rsidR="00000000" w:rsidRPr="00000000">
        <w:rPr>
          <w:u w:val="single"/>
          <w:rtl w:val="0"/>
        </w:rPr>
        <w:t xml:space="preserve">Turnos de trabajo</w:t>
      </w:r>
      <w:r w:rsidDel="00000000" w:rsidR="00000000" w:rsidRPr="00000000">
        <w:rPr>
          <w:u w:val="single"/>
          <w:rtl w:val="0"/>
        </w:rPr>
        <w:t xml:space="preserve">:</w:t>
      </w:r>
      <w:r w:rsidDel="00000000" w:rsidR="00000000" w:rsidRPr="00000000">
        <w:rPr>
          <w:rtl w:val="0"/>
        </w:rPr>
        <w:t xml:space="preserve"> El personal operativo de mantenimiento cubre la demanda de la planta trabajando en los mismos turnos de producción</w:t>
      </w:r>
      <w:r w:rsidDel="00000000" w:rsidR="00000000" w:rsidRPr="00000000">
        <w:rPr>
          <w:rtl w:val="0"/>
        </w:rPr>
        <w:t xml:space="preserve">:</w:t>
      </w:r>
    </w:p>
    <w:p w:rsidR="00000000" w:rsidDel="00000000" w:rsidP="00000000" w:rsidRDefault="00000000" w:rsidRPr="00000000" w14:paraId="000000DE">
      <w:pPr>
        <w:numPr>
          <w:ilvl w:val="0"/>
          <w:numId w:val="3"/>
        </w:numPr>
        <w:spacing w:line="360" w:lineRule="auto"/>
        <w:ind w:left="720" w:hanging="360"/>
        <w:jc w:val="both"/>
      </w:pPr>
      <w:r w:rsidDel="00000000" w:rsidR="00000000" w:rsidRPr="00000000">
        <w:rPr>
          <w:rtl w:val="0"/>
        </w:rPr>
        <w:t xml:space="preserve">Mañana: 06:00 a 15:00.  </w:t>
      </w:r>
    </w:p>
    <w:p w:rsidR="00000000" w:rsidDel="00000000" w:rsidP="00000000" w:rsidRDefault="00000000" w:rsidRPr="00000000" w14:paraId="000000DF">
      <w:pPr>
        <w:numPr>
          <w:ilvl w:val="0"/>
          <w:numId w:val="3"/>
        </w:numPr>
        <w:spacing w:line="360" w:lineRule="auto"/>
        <w:ind w:left="720" w:hanging="360"/>
        <w:jc w:val="both"/>
      </w:pPr>
      <w:r w:rsidDel="00000000" w:rsidR="00000000" w:rsidRPr="00000000">
        <w:rPr>
          <w:rtl w:val="0"/>
        </w:rPr>
        <w:t xml:space="preserve">Tarde: 15:00 a 22:30.  </w:t>
      </w:r>
    </w:p>
    <w:p w:rsidR="00000000" w:rsidDel="00000000" w:rsidP="00000000" w:rsidRDefault="00000000" w:rsidRPr="00000000" w14:paraId="000000E0">
      <w:pPr>
        <w:numPr>
          <w:ilvl w:val="0"/>
          <w:numId w:val="3"/>
        </w:numPr>
        <w:spacing w:line="360" w:lineRule="auto"/>
        <w:ind w:left="720" w:hanging="360"/>
        <w:jc w:val="both"/>
      </w:pPr>
      <w:r w:rsidDel="00000000" w:rsidR="00000000" w:rsidRPr="00000000">
        <w:rPr>
          <w:rtl w:val="0"/>
        </w:rPr>
        <w:t xml:space="preserve">Noche: 22:30 a 06:00.  </w:t>
      </w:r>
    </w:p>
    <w:p w:rsidR="00000000" w:rsidDel="00000000" w:rsidP="00000000" w:rsidRDefault="00000000" w:rsidRPr="00000000" w14:paraId="000000E1">
      <w:pPr>
        <w:numPr>
          <w:ilvl w:val="0"/>
          <w:numId w:val="3"/>
        </w:numPr>
        <w:spacing w:line="360" w:lineRule="auto"/>
        <w:ind w:left="720" w:hanging="360"/>
        <w:jc w:val="both"/>
      </w:pPr>
      <w:r w:rsidDel="00000000" w:rsidR="00000000" w:rsidRPr="00000000">
        <w:rPr>
          <w:rtl w:val="0"/>
        </w:rPr>
        <w:t xml:space="preserve">Sábados: 06:00 a 15:00.</w:t>
      </w:r>
    </w:p>
    <w:p w:rsidR="00000000" w:rsidDel="00000000" w:rsidP="00000000" w:rsidRDefault="00000000" w:rsidRPr="00000000" w14:paraId="000000E2">
      <w:pPr>
        <w:spacing w:line="360" w:lineRule="auto"/>
        <w:ind w:left="720" w:firstLine="0"/>
        <w:jc w:val="both"/>
        <w:rPr/>
      </w:pPr>
      <w:r w:rsidDel="00000000" w:rsidR="00000000" w:rsidRPr="00000000">
        <w:rPr>
          <w:rtl w:val="0"/>
        </w:rPr>
      </w:r>
    </w:p>
    <w:p w:rsidR="00000000" w:rsidDel="00000000" w:rsidP="00000000" w:rsidRDefault="00000000" w:rsidRPr="00000000" w14:paraId="000000E3">
      <w:pPr>
        <w:spacing w:line="360" w:lineRule="auto"/>
        <w:jc w:val="both"/>
        <w:rPr>
          <w:u w:val="single"/>
        </w:rPr>
      </w:pPr>
      <w:r w:rsidDel="00000000" w:rsidR="00000000" w:rsidRPr="00000000">
        <w:rPr>
          <w:u w:val="single"/>
          <w:rtl w:val="0"/>
        </w:rPr>
        <w:t xml:space="preserve">Nivel de capacitación:</w:t>
      </w:r>
    </w:p>
    <w:p w:rsidR="00000000" w:rsidDel="00000000" w:rsidP="00000000" w:rsidRDefault="00000000" w:rsidRPr="00000000" w14:paraId="000000E4">
      <w:pPr>
        <w:spacing w:line="360" w:lineRule="auto"/>
        <w:jc w:val="both"/>
        <w:rPr/>
      </w:pPr>
      <w:r w:rsidDel="00000000" w:rsidR="00000000" w:rsidRPr="00000000">
        <w:rPr>
          <w:rtl w:val="0"/>
        </w:rPr>
        <w:t xml:space="preserve">El nivel general de capacitación es medio-alto. Los técnicos base poseen formación técnica secundaria (electromecánicos, mecánicos, electricistas). Dado que la empresa cuenta con certificación ISO 9001 y automatización avanzada, existe personal especializado (probablemente dentro de los electricistas/electrónicos) capacitado específicamente en programación de PLCs y control de software tipo SCADA. </w:t>
      </w:r>
    </w:p>
    <w:p w:rsidR="00000000" w:rsidDel="00000000" w:rsidP="00000000" w:rsidRDefault="00000000" w:rsidRPr="00000000" w14:paraId="000000E5">
      <w:pPr>
        <w:pStyle w:val="Heading3"/>
        <w:rPr/>
      </w:pPr>
      <w:bookmarkStart w:colFirst="0" w:colLast="0" w:name="_d3ub1ltemb0f" w:id="18"/>
      <w:bookmarkEnd w:id="18"/>
      <w:r w:rsidDel="00000000" w:rsidR="00000000" w:rsidRPr="00000000">
        <w:rPr>
          <w:rtl w:val="0"/>
        </w:rPr>
        <w:t xml:space="preserve">2.2) Presupuesto detallado, abierto y porcentualizado respecto de un indicador económico de la empresa (s/ventas; s/activos, etc.).</w:t>
      </w:r>
      <w:r w:rsidDel="00000000" w:rsidR="00000000" w:rsidRPr="00000000">
        <w:rPr>
          <w:rtl w:val="0"/>
        </w:rPr>
      </w:r>
    </w:p>
    <w:p w:rsidR="00000000" w:rsidDel="00000000" w:rsidP="00000000" w:rsidRDefault="00000000" w:rsidRPr="00000000" w14:paraId="000000E6">
      <w:pPr>
        <w:spacing w:line="360" w:lineRule="auto"/>
        <w:rPr/>
      </w:pPr>
      <w:r w:rsidDel="00000000" w:rsidR="00000000" w:rsidRPr="00000000">
        <w:rPr>
          <w:rtl w:val="0"/>
        </w:rPr>
        <w:t xml:space="preserve">No logramos obtener información detallada sobre el presupuesto de mantenimiento que destina la empresa, no obstante estimamos el mismo a partir de lo aprendido en clase y de información de la web</w:t>
      </w:r>
      <w:r w:rsidDel="00000000" w:rsidR="00000000" w:rsidRPr="00000000">
        <w:rPr>
          <w:vertAlign w:val="superscript"/>
        </w:rPr>
        <w:footnoteReference w:customMarkFollows="0" w:id="1"/>
      </w:r>
      <w:r w:rsidDel="00000000" w:rsidR="00000000" w:rsidRPr="00000000">
        <w:rPr>
          <w:rtl w:val="0"/>
        </w:rPr>
        <w:t xml:space="preserve">.</w:t>
      </w:r>
    </w:p>
    <w:tbl>
      <w:tblPr>
        <w:tblStyle w:val="Table5"/>
        <w:tblW w:w="906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010"/>
        <w:gridCol w:w="1530"/>
        <w:gridCol w:w="3705"/>
        <w:tblGridChange w:id="0">
          <w:tblGrid>
            <w:gridCol w:w="1815"/>
            <w:gridCol w:w="2010"/>
            <w:gridCol w:w="1530"/>
            <w:gridCol w:w="3705"/>
          </w:tblGrid>
        </w:tblGridChange>
      </w:tblGrid>
      <w:tr>
        <w:trPr>
          <w:cantSplit w:val="0"/>
          <w:trHeight w:val="1318.40332031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7">
            <w:pPr>
              <w:spacing w:line="360" w:lineRule="auto"/>
              <w:jc w:val="center"/>
              <w:rPr>
                <w:b w:val="1"/>
                <w:bCs w:val="1"/>
              </w:rPr>
            </w:pPr>
            <w:r w:rsidDel="00000000" w:rsidR="00000000" w:rsidRPr="00000000">
              <w:rPr>
                <w:b w:val="1"/>
                <w:bCs w:val="1"/>
                <w:rtl w:val="0"/>
              </w:rPr>
              <w:t xml:space="preserve">Concepto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8">
            <w:pPr>
              <w:spacing w:line="360" w:lineRule="auto"/>
              <w:jc w:val="center"/>
              <w:rPr>
                <w:b w:val="1"/>
                <w:bCs w:val="1"/>
              </w:rPr>
            </w:pPr>
            <w:r w:rsidDel="00000000" w:rsidR="00000000" w:rsidRPr="00000000">
              <w:rPr>
                <w:b w:val="1"/>
                <w:bCs w:val="1"/>
                <w:rtl w:val="0"/>
              </w:rPr>
              <w:t xml:space="preserve">% del presupuesto de mantenimiento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9">
            <w:pPr>
              <w:spacing w:line="360" w:lineRule="auto"/>
              <w:jc w:val="center"/>
              <w:rPr>
                <w:b w:val="1"/>
                <w:bCs w:val="1"/>
              </w:rPr>
            </w:pPr>
            <w:r w:rsidDel="00000000" w:rsidR="00000000" w:rsidRPr="00000000">
              <w:rPr>
                <w:b w:val="1"/>
                <w:bCs w:val="1"/>
                <w:rtl w:val="0"/>
              </w:rPr>
              <w:t xml:space="preserve">Monto estimado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A">
            <w:pPr>
              <w:spacing w:line="360" w:lineRule="auto"/>
              <w:jc w:val="center"/>
              <w:rPr>
                <w:b w:val="1"/>
                <w:bCs w:val="1"/>
              </w:rPr>
            </w:pPr>
            <w:r w:rsidDel="00000000" w:rsidR="00000000" w:rsidRPr="00000000">
              <w:rPr>
                <w:b w:val="1"/>
                <w:bCs w:val="1"/>
                <w:rtl w:val="0"/>
              </w:rPr>
              <w:t xml:space="preserve">Descripción</w:t>
            </w:r>
          </w:p>
        </w:tc>
      </w:tr>
      <w:tr>
        <w:trPr>
          <w:cantSplit w:val="0"/>
          <w:trHeight w:val="1701.287547120618"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B">
            <w:pPr>
              <w:spacing w:line="360" w:lineRule="auto"/>
              <w:jc w:val="center"/>
              <w:rPr/>
            </w:pPr>
            <w:r w:rsidDel="00000000" w:rsidR="00000000" w:rsidRPr="00000000">
              <w:rPr>
                <w:rtl w:val="0"/>
              </w:rPr>
              <w:t xml:space="preserve">Mano de obra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C">
            <w:pPr>
              <w:spacing w:line="360" w:lineRule="auto"/>
              <w:jc w:val="center"/>
              <w:rPr/>
            </w:pPr>
            <w:r w:rsidDel="00000000" w:rsidR="00000000" w:rsidRPr="00000000">
              <w:rPr>
                <w:rtl w:val="0"/>
              </w:rPr>
              <w:t xml:space="preserve">50%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D">
            <w:pPr>
              <w:spacing w:line="360" w:lineRule="auto"/>
              <w:jc w:val="center"/>
              <w:rPr/>
            </w:pPr>
            <w:r w:rsidDel="00000000" w:rsidR="00000000" w:rsidRPr="00000000">
              <w:rPr>
                <w:rtl w:val="0"/>
              </w:rPr>
              <w:t xml:space="preserve">$2.118 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E">
            <w:pPr>
              <w:widowControl w:val="0"/>
              <w:rPr/>
            </w:pPr>
            <w:r w:rsidDel="00000000" w:rsidR="00000000" w:rsidRPr="00000000">
              <w:rPr>
                <w:rtl w:val="0"/>
              </w:rPr>
              <w:t xml:space="preserve">15 personas (jefatura, supervisores, técnicos, mecánicos y electricistas) en 4 turnos. Incluye salarios, cargas sociales y horas extra.</w:t>
            </w:r>
          </w:p>
        </w:tc>
      </w:tr>
      <w:tr>
        <w:trPr>
          <w:cantSplit w:val="0"/>
          <w:trHeight w:val="1701.287547120618"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F">
            <w:pPr>
              <w:spacing w:line="360" w:lineRule="auto"/>
              <w:jc w:val="center"/>
              <w:rPr/>
            </w:pPr>
            <w:r w:rsidDel="00000000" w:rsidR="00000000" w:rsidRPr="00000000">
              <w:rPr>
                <w:rtl w:val="0"/>
              </w:rPr>
              <w:t xml:space="preserve">Materiales y repuestos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0">
            <w:pPr>
              <w:spacing w:line="360" w:lineRule="auto"/>
              <w:jc w:val="center"/>
              <w:rPr/>
            </w:pPr>
            <w:r w:rsidDel="00000000" w:rsidR="00000000" w:rsidRPr="00000000">
              <w:rPr>
                <w:rtl w:val="0"/>
              </w:rPr>
              <w:t xml:space="preserve">30%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1">
            <w:pPr>
              <w:spacing w:line="360" w:lineRule="auto"/>
              <w:jc w:val="center"/>
              <w:rPr/>
            </w:pPr>
            <w:r w:rsidDel="00000000" w:rsidR="00000000" w:rsidRPr="00000000">
              <w:rPr>
                <w:rtl w:val="0"/>
              </w:rPr>
              <w:t xml:space="preserve">$1.271 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2">
            <w:pPr>
              <w:widowControl w:val="0"/>
              <w:rPr/>
            </w:pPr>
            <w:r w:rsidDel="00000000" w:rsidR="00000000" w:rsidRPr="00000000">
              <w:rPr>
                <w:rtl w:val="0"/>
              </w:rPr>
              <w:t xml:space="preserve">Repuestos críticos (rodamientos, correas, componentes eléctricos), lubricantes, consumibles del pañol y stock de emergencia. Mayor peso por activos en etapa de desgaste.</w:t>
            </w:r>
          </w:p>
        </w:tc>
      </w:tr>
      <w:tr>
        <w:trPr>
          <w:cantSplit w:val="0"/>
          <w:trHeight w:val="1950.614170405536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3">
            <w:pPr>
              <w:widowControl w:val="0"/>
              <w:jc w:val="center"/>
              <w:rPr/>
            </w:pPr>
            <w:r w:rsidDel="00000000" w:rsidR="00000000" w:rsidRPr="00000000">
              <w:rPr>
                <w:rtl w:val="0"/>
              </w:rPr>
              <w:t xml:space="preserve">Servicios externos /</w:t>
            </w:r>
          </w:p>
          <w:p w:rsidR="00000000" w:rsidDel="00000000" w:rsidP="00000000" w:rsidRDefault="00000000" w:rsidRPr="00000000" w14:paraId="000000F4">
            <w:pPr>
              <w:spacing w:line="360" w:lineRule="auto"/>
              <w:jc w:val="center"/>
              <w:rPr/>
            </w:pPr>
            <w:r w:rsidDel="00000000" w:rsidR="00000000" w:rsidRPr="00000000">
              <w:rPr>
                <w:rtl w:val="0"/>
              </w:rPr>
              <w:t xml:space="preserve">  contratistas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5">
            <w:pPr>
              <w:spacing w:line="360" w:lineRule="auto"/>
              <w:jc w:val="center"/>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6">
            <w:pPr>
              <w:spacing w:line="360" w:lineRule="auto"/>
              <w:jc w:val="center"/>
              <w:rPr/>
            </w:pPr>
            <w:r w:rsidDel="00000000" w:rsidR="00000000" w:rsidRPr="00000000">
              <w:rPr>
                <w:rtl w:val="0"/>
              </w:rPr>
              <w:t xml:space="preserve">$635 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7">
            <w:pPr>
              <w:widowControl w:val="0"/>
              <w:rPr/>
            </w:pPr>
            <w:r w:rsidDel="00000000" w:rsidR="00000000" w:rsidRPr="00000000">
              <w:rPr>
                <w:rtl w:val="0"/>
              </w:rPr>
              <w:t xml:space="preserve">Servicios especializados: termografía del horno, Sovema, calibración de rectificadores Digatron, asistencia técnica del brazo KUKA (1 año de antigüedad, en garantía parcial).</w:t>
            </w:r>
          </w:p>
        </w:tc>
      </w:tr>
      <w:tr>
        <w:trPr>
          <w:cantSplit w:val="0"/>
          <w:trHeight w:val="1701.287547120618"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8">
            <w:pPr>
              <w:spacing w:line="360" w:lineRule="auto"/>
              <w:jc w:val="center"/>
              <w:rPr/>
            </w:pPr>
            <w:r w:rsidDel="00000000" w:rsidR="00000000" w:rsidRPr="00000000">
              <w:rPr>
                <w:rtl w:val="0"/>
              </w:rPr>
              <w:t xml:space="preserve">Herramientas e instrumental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9">
            <w:pPr>
              <w:spacing w:line="360" w:lineRule="auto"/>
              <w:jc w:val="center"/>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A">
            <w:pPr>
              <w:spacing w:line="360" w:lineRule="auto"/>
              <w:jc w:val="center"/>
              <w:rPr/>
            </w:pPr>
            <w:r w:rsidDel="00000000" w:rsidR="00000000" w:rsidRPr="00000000">
              <w:rPr>
                <w:rtl w:val="0"/>
              </w:rPr>
              <w:t xml:space="preserve">$212 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B">
            <w:pPr>
              <w:widowControl w:val="0"/>
              <w:rPr/>
            </w:pPr>
            <w:r w:rsidDel="00000000" w:rsidR="00000000" w:rsidRPr="00000000">
              <w:rPr>
                <w:rtl w:val="0"/>
              </w:rPr>
              <w:t xml:space="preserve">Reposición y mantenimiento del instrumental, eléctrico/electrónico (multímetros TRMS, osciloscopio), y herramientas de taller mecánico.</w:t>
            </w:r>
          </w:p>
        </w:tc>
      </w:tr>
      <w:tr>
        <w:trPr>
          <w:cantSplit w:val="0"/>
          <w:trHeight w:val="576.352978378239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C">
            <w:pPr>
              <w:spacing w:line="360" w:lineRule="auto"/>
              <w:jc w:val="center"/>
              <w:rPr>
                <w:b w:val="1"/>
                <w:bCs w:val="1"/>
              </w:rPr>
            </w:pPr>
            <w:r w:rsidDel="00000000" w:rsidR="00000000" w:rsidRPr="00000000">
              <w:rPr>
                <w:b w:val="1"/>
                <w:bCs w:val="1"/>
                <w:rtl w:val="0"/>
              </w:rPr>
              <w:t xml:space="preserve">TOTAL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D">
            <w:pPr>
              <w:spacing w:line="360" w:lineRule="auto"/>
              <w:jc w:val="center"/>
              <w:rPr>
                <w:b w:val="1"/>
                <w:bCs w:val="1"/>
              </w:rPr>
            </w:pPr>
            <w:r w:rsidDel="00000000" w:rsidR="00000000" w:rsidRPr="00000000">
              <w:rPr>
                <w:b w:val="1"/>
                <w:bCs w:val="1"/>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E">
            <w:pPr>
              <w:spacing w:line="360" w:lineRule="auto"/>
              <w:jc w:val="center"/>
              <w:rPr>
                <w:b w:val="1"/>
                <w:bCs w:val="1"/>
              </w:rPr>
            </w:pPr>
            <w:r w:rsidDel="00000000" w:rsidR="00000000" w:rsidRPr="00000000">
              <w:rPr>
                <w:b w:val="1"/>
                <w:bCs w:val="1"/>
                <w:rtl w:val="0"/>
              </w:rPr>
              <w:t xml:space="preserve">$4.235 M</w:t>
            </w:r>
          </w:p>
        </w:tc>
        <w:tc>
          <w:tcPr>
            <w:tcBorders>
              <w:top w:color="000000" w:space="0" w:sz="5" w:val="single"/>
              <w:left w:color="000000" w:space="0" w:sz="5" w:val="single"/>
              <w:bottom w:color="000000" w:space="0" w:sz="0" w:val="nil"/>
              <w:right w:color="000000" w:space="0" w:sz="0" w:val="nil"/>
            </w:tcBorders>
          </w:tcPr>
          <w:p w:rsidR="00000000" w:rsidDel="00000000" w:rsidP="00000000" w:rsidRDefault="00000000" w:rsidRPr="00000000" w14:paraId="000000FF">
            <w:pPr>
              <w:spacing w:line="360" w:lineRule="auto"/>
              <w:rPr/>
            </w:pPr>
            <w:r w:rsidDel="00000000" w:rsidR="00000000" w:rsidRPr="00000000">
              <w:rPr>
                <w:rtl w:val="0"/>
              </w:rPr>
            </w:r>
          </w:p>
        </w:tc>
      </w:tr>
    </w:tbl>
    <w:p w:rsidR="00000000" w:rsidDel="00000000" w:rsidP="00000000" w:rsidRDefault="00000000" w:rsidRPr="00000000" w14:paraId="00000100">
      <w:pPr>
        <w:spacing w:line="360" w:lineRule="auto"/>
        <w:rPr/>
      </w:pPr>
      <w:r w:rsidDel="00000000" w:rsidR="00000000" w:rsidRPr="00000000">
        <w:rPr>
          <w:rtl w:val="0"/>
        </w:rPr>
      </w:r>
    </w:p>
    <w:p w:rsidR="00000000" w:rsidDel="00000000" w:rsidP="00000000" w:rsidRDefault="00000000" w:rsidRPr="00000000" w14:paraId="00000101">
      <w:pPr>
        <w:spacing w:line="360" w:lineRule="auto"/>
        <w:jc w:val="both"/>
        <w:rPr/>
      </w:pPr>
      <w:r w:rsidDel="00000000" w:rsidR="00000000" w:rsidRPr="00000000">
        <w:rPr>
          <w:rtl w:val="0"/>
        </w:rPr>
        <w:t xml:space="preserve">Si comparamos el presupuesto destinado a mantenimiento contra dos indicadores claves, como lo son la ventas y los activos fijos, podemos decir que este mismo representa un 5% de las ventas estimadas y un 3,5% sobre los activos</w:t>
      </w:r>
      <w:r w:rsidDel="00000000" w:rsidR="00000000" w:rsidRPr="00000000">
        <w:rPr>
          <w:vertAlign w:val="superscript"/>
        </w:rPr>
        <w:footnoteReference w:customMarkFollows="0" w:id="2"/>
      </w:r>
      <w:r w:rsidDel="00000000" w:rsidR="00000000" w:rsidRPr="00000000">
        <w:rPr>
          <w:rtl w:val="0"/>
        </w:rPr>
        <w:t xml:space="preserve">.</w:t>
      </w:r>
    </w:p>
    <w:p w:rsidR="00000000" w:rsidDel="00000000" w:rsidP="00000000" w:rsidRDefault="00000000" w:rsidRPr="00000000" w14:paraId="00000102">
      <w:pPr>
        <w:pStyle w:val="Heading3"/>
        <w:rPr/>
      </w:pPr>
      <w:bookmarkStart w:colFirst="0" w:colLast="0" w:name="_78msk3eu0yzq" w:id="19"/>
      <w:bookmarkEnd w:id="19"/>
      <w:r w:rsidDel="00000000" w:rsidR="00000000" w:rsidRPr="00000000">
        <w:rPr>
          <w:rtl w:val="0"/>
        </w:rPr>
        <w:t xml:space="preserve">   2.3)</w:t>
        <w:tab/>
        <w:t xml:space="preserve">Equipamiento: Máquinas herramientas, instrumental, etc, indicando nivel tecnológico y antigüedad.</w:t>
      </w:r>
    </w:p>
    <w:p w:rsidR="00000000" w:rsidDel="00000000" w:rsidP="00000000" w:rsidRDefault="00000000" w:rsidRPr="00000000" w14:paraId="00000103">
      <w:pPr>
        <w:spacing w:after="240" w:line="360" w:lineRule="auto"/>
        <w:jc w:val="both"/>
        <w:rPr/>
      </w:pPr>
      <w:r w:rsidDel="00000000" w:rsidR="00000000" w:rsidRPr="00000000">
        <w:rPr>
          <w:rtl w:val="0"/>
        </w:rPr>
        <w:t xml:space="preserve">El taller de mantenimiento, al tener que dar soporte a equipos que van desde tecnología electromecánica antigua hasta robótica de última generación, requiere un pañol versátil:</w:t>
      </w:r>
    </w:p>
    <w:p w:rsidR="00000000" w:rsidDel="00000000" w:rsidP="00000000" w:rsidRDefault="00000000" w:rsidRPr="00000000" w14:paraId="00000104">
      <w:pPr>
        <w:numPr>
          <w:ilvl w:val="0"/>
          <w:numId w:val="14"/>
        </w:numPr>
        <w:spacing w:after="0" w:afterAutospacing="0" w:line="360" w:lineRule="auto"/>
        <w:ind w:left="720" w:hanging="360"/>
        <w:jc w:val="both"/>
      </w:pPr>
      <w:r w:rsidDel="00000000" w:rsidR="00000000" w:rsidRPr="00000000">
        <w:rPr>
          <w:b w:val="1"/>
          <w:bCs w:val="1"/>
          <w:rtl w:val="0"/>
        </w:rPr>
        <w:t xml:space="preserve">Taller mecánico:</w:t>
      </w:r>
      <w:r w:rsidDel="00000000" w:rsidR="00000000" w:rsidRPr="00000000">
        <w:rPr>
          <w:rtl w:val="0"/>
        </w:rPr>
        <w:t xml:space="preserve"> Torno paralelo universal, fresadora, taladro de banco, amoladoras y equipos de soldadura (MIG/TIG y electrodo) para reparación de ejes de cintas y estructuras del horno Sovema. </w:t>
      </w:r>
    </w:p>
    <w:p w:rsidR="00000000" w:rsidDel="00000000" w:rsidP="00000000" w:rsidRDefault="00000000" w:rsidRPr="00000000" w14:paraId="00000105">
      <w:pPr>
        <w:numPr>
          <w:ilvl w:val="1"/>
          <w:numId w:val="14"/>
        </w:numPr>
        <w:spacing w:after="0" w:afterAutospacing="0" w:line="360" w:lineRule="auto"/>
        <w:ind w:left="1440" w:hanging="360"/>
        <w:jc w:val="both"/>
      </w:pPr>
      <w:r w:rsidDel="00000000" w:rsidR="00000000" w:rsidRPr="00000000">
        <w:rPr>
          <w:i w:val="1"/>
          <w:iCs w:val="1"/>
          <w:rtl w:val="0"/>
        </w:rPr>
        <w:t xml:space="preserve">Nivel tecnológico: Convencional/Bajo. Antigüedad promedio: 10-15 años.</w:t>
      </w:r>
    </w:p>
    <w:p w:rsidR="00000000" w:rsidDel="00000000" w:rsidP="00000000" w:rsidRDefault="00000000" w:rsidRPr="00000000" w14:paraId="00000106">
      <w:pPr>
        <w:numPr>
          <w:ilvl w:val="0"/>
          <w:numId w:val="14"/>
        </w:numPr>
        <w:spacing w:after="0" w:afterAutospacing="0" w:line="360" w:lineRule="auto"/>
        <w:ind w:left="720" w:hanging="360"/>
        <w:jc w:val="both"/>
      </w:pPr>
      <w:r w:rsidDel="00000000" w:rsidR="00000000" w:rsidRPr="00000000">
        <w:rPr>
          <w:b w:val="1"/>
          <w:bCs w:val="1"/>
          <w:rtl w:val="0"/>
        </w:rPr>
        <w:t xml:space="preserve">Instrumental eléctrico/electrónico:</w:t>
      </w:r>
      <w:r w:rsidDel="00000000" w:rsidR="00000000" w:rsidRPr="00000000">
        <w:rPr>
          <w:rtl w:val="0"/>
        </w:rPr>
        <w:t xml:space="preserve"> Multímetros digitales TRMS, pinzas amperométricas, megóhmetros para motores, y un osciloscopio portátil para el diagnóstico de los rectificadores de carga Digatron y sensores de la plataforma KUKA. </w:t>
      </w:r>
    </w:p>
    <w:p w:rsidR="00000000" w:rsidDel="00000000" w:rsidP="00000000" w:rsidRDefault="00000000" w:rsidRPr="00000000" w14:paraId="00000107">
      <w:pPr>
        <w:numPr>
          <w:ilvl w:val="1"/>
          <w:numId w:val="14"/>
        </w:numPr>
        <w:spacing w:after="0" w:afterAutospacing="0" w:line="360" w:lineRule="auto"/>
        <w:ind w:left="1440" w:hanging="360"/>
        <w:jc w:val="both"/>
      </w:pPr>
      <w:r w:rsidDel="00000000" w:rsidR="00000000" w:rsidRPr="00000000">
        <w:rPr>
          <w:i w:val="1"/>
          <w:iCs w:val="1"/>
          <w:rtl w:val="0"/>
        </w:rPr>
        <w:t xml:space="preserve">Nivel tecnológico: Alto. Antigüedad promedio: 2-4 años.</w:t>
      </w:r>
    </w:p>
    <w:p w:rsidR="00000000" w:rsidDel="00000000" w:rsidP="00000000" w:rsidRDefault="00000000" w:rsidRPr="00000000" w14:paraId="00000108">
      <w:pPr>
        <w:numPr>
          <w:ilvl w:val="0"/>
          <w:numId w:val="14"/>
        </w:numPr>
        <w:spacing w:after="240" w:line="360" w:lineRule="auto"/>
        <w:ind w:left="720" w:hanging="360"/>
        <w:jc w:val="both"/>
      </w:pPr>
      <w:r w:rsidDel="00000000" w:rsidR="00000000" w:rsidRPr="00000000">
        <w:rPr>
          <w:b w:val="1"/>
          <w:bCs w:val="1"/>
          <w:rtl w:val="0"/>
        </w:rPr>
        <w:t xml:space="preserve">Herramientas generales y de SyH:</w:t>
      </w:r>
      <w:r w:rsidDel="00000000" w:rsidR="00000000" w:rsidRPr="00000000">
        <w:rPr>
          <w:rtl w:val="0"/>
        </w:rPr>
        <w:t xml:space="preserve"> Herramientas de mano estándar, extractores de rodamientos, dinamómetros, e instrumental de medición (calibres, micrómetros). Elementos para trabajo seguro (bloqueos LOTO).</w:t>
      </w:r>
    </w:p>
    <w:p w:rsidR="00000000" w:rsidDel="00000000" w:rsidP="00000000" w:rsidRDefault="00000000" w:rsidRPr="00000000" w14:paraId="00000109">
      <w:pPr>
        <w:pStyle w:val="Heading3"/>
        <w:rPr/>
      </w:pPr>
      <w:bookmarkStart w:colFirst="0" w:colLast="0" w:name="_ar49rh5bzu7n" w:id="20"/>
      <w:bookmarkEnd w:id="20"/>
      <w:r w:rsidDel="00000000" w:rsidR="00000000" w:rsidRPr="00000000">
        <w:rPr>
          <w:rtl w:val="0"/>
        </w:rPr>
        <w:t xml:space="preserve">   2.4)</w:t>
        <w:tab/>
        <w:t xml:space="preserve">Descripción detallada de las actividades / tipo de mantenimiento: reactivo, preventivo, etc</w:t>
      </w:r>
      <w:r w:rsidDel="00000000" w:rsidR="00000000" w:rsidRPr="00000000">
        <w:rPr>
          <w:rtl w:val="0"/>
        </w:rPr>
        <w:t xml:space="preserve">.</w:t>
      </w:r>
    </w:p>
    <w:p w:rsidR="00000000" w:rsidDel="00000000" w:rsidP="00000000" w:rsidRDefault="00000000" w:rsidRPr="00000000" w14:paraId="0000010A">
      <w:pPr>
        <w:spacing w:after="240" w:line="360" w:lineRule="auto"/>
        <w:jc w:val="both"/>
        <w:rPr/>
      </w:pPr>
      <w:r w:rsidDel="00000000" w:rsidR="00000000" w:rsidRPr="00000000">
        <w:rPr>
          <w:rtl w:val="0"/>
        </w:rPr>
        <w:t xml:space="preserve">El servicio de mantenimiento aplica una estrategia mixta:</w:t>
      </w:r>
    </w:p>
    <w:p w:rsidR="00000000" w:rsidDel="00000000" w:rsidP="00000000" w:rsidRDefault="00000000" w:rsidRPr="00000000" w14:paraId="0000010B">
      <w:pPr>
        <w:numPr>
          <w:ilvl w:val="0"/>
          <w:numId w:val="10"/>
        </w:numPr>
        <w:spacing w:after="0" w:afterAutospacing="0" w:line="360" w:lineRule="auto"/>
        <w:ind w:left="720" w:hanging="360"/>
        <w:jc w:val="both"/>
      </w:pPr>
      <w:r w:rsidDel="00000000" w:rsidR="00000000" w:rsidRPr="00000000">
        <w:rPr>
          <w:b w:val="1"/>
          <w:bCs w:val="1"/>
          <w:rtl w:val="0"/>
        </w:rPr>
        <w:t xml:space="preserve">Mantenimiento reactivo:</w:t>
      </w:r>
      <w:r w:rsidDel="00000000" w:rsidR="00000000" w:rsidRPr="00000000">
        <w:rPr>
          <w:rtl w:val="0"/>
        </w:rPr>
        <w:t xml:space="preserve"> Aplicado a equipos que se encuentran en su etapa de "mortalidad infantil", como la plataforma rotatoria y brazo mecánico KUKA (1 año de antigüedad), los cuales sufren fallas tempranas por calibración y ajustes de parámetros. También se aplica ante roturas imprevistas no críticas.</w:t>
      </w:r>
    </w:p>
    <w:p w:rsidR="00000000" w:rsidDel="00000000" w:rsidP="00000000" w:rsidRDefault="00000000" w:rsidRPr="00000000" w14:paraId="0000010C">
      <w:pPr>
        <w:numPr>
          <w:ilvl w:val="0"/>
          <w:numId w:val="18"/>
        </w:numPr>
        <w:spacing w:after="0" w:afterAutospacing="0" w:line="360" w:lineRule="auto"/>
        <w:ind w:left="720" w:hanging="360"/>
        <w:jc w:val="both"/>
      </w:pPr>
      <w:r w:rsidDel="00000000" w:rsidR="00000000" w:rsidRPr="00000000">
        <w:rPr>
          <w:b w:val="1"/>
          <w:bCs w:val="1"/>
          <w:rtl w:val="0"/>
        </w:rPr>
        <w:t xml:space="preserve">Mantenimiento preventivo:</w:t>
      </w:r>
      <w:r w:rsidDel="00000000" w:rsidR="00000000" w:rsidRPr="00000000">
        <w:rPr>
          <w:rtl w:val="0"/>
        </w:rPr>
        <w:t xml:space="preserve"> Es la base para equipos en la zona de "vida útil normal", como las cintas transportadoras (5 años). Incluye rutinas de lubricación, tensión de correas, revisión de motores asíncronos y calibración de los rectificadores Digatron (3 años).</w:t>
      </w:r>
    </w:p>
    <w:p w:rsidR="00000000" w:rsidDel="00000000" w:rsidP="00000000" w:rsidRDefault="00000000" w:rsidRPr="00000000" w14:paraId="0000010D">
      <w:pPr>
        <w:numPr>
          <w:ilvl w:val="0"/>
          <w:numId w:val="18"/>
        </w:numPr>
        <w:spacing w:after="240" w:line="360" w:lineRule="auto"/>
        <w:ind w:left="720" w:hanging="360"/>
        <w:jc w:val="both"/>
      </w:pPr>
      <w:r w:rsidDel="00000000" w:rsidR="00000000" w:rsidRPr="00000000">
        <w:rPr>
          <w:b w:val="1"/>
          <w:bCs w:val="1"/>
          <w:rtl w:val="0"/>
        </w:rPr>
        <w:t xml:space="preserve">Mantenimiento predictivo / reacondicionamiento:</w:t>
      </w:r>
      <w:r w:rsidDel="00000000" w:rsidR="00000000" w:rsidRPr="00000000">
        <w:rPr>
          <w:rtl w:val="0"/>
        </w:rPr>
        <w:t xml:space="preserve"> Enfocado en los equipos en "etapa de desgaste". El Horno Sovema (12 años) requiere inspecciones termográficas para detectar fugas de calor por fatiga de materiales. Las lavadoras MAC (15 años) requirieron mantenimiento correctivo debido a que emitían 81 dBA, instalándose aislamiento térmico y sonoro para cumplir con normativas.</w:t>
      </w:r>
    </w:p>
    <w:p w:rsidR="00000000" w:rsidDel="00000000" w:rsidP="00000000" w:rsidRDefault="00000000" w:rsidRPr="00000000" w14:paraId="0000010E">
      <w:pPr>
        <w:pStyle w:val="Heading3"/>
        <w:rPr/>
      </w:pPr>
      <w:bookmarkStart w:colFirst="0" w:colLast="0" w:name="_tyw1cmmw152t" w:id="21"/>
      <w:bookmarkEnd w:id="21"/>
      <w:r w:rsidDel="00000000" w:rsidR="00000000" w:rsidRPr="00000000">
        <w:rPr>
          <w:rtl w:val="0"/>
        </w:rPr>
        <w:t xml:space="preserve">   2.5)</w:t>
        <w:tab/>
        <w:t xml:space="preserve">Administración de las actividades (manual, computarizada, etc.).</w:t>
      </w:r>
    </w:p>
    <w:p w:rsidR="00000000" w:rsidDel="00000000" w:rsidP="00000000" w:rsidRDefault="00000000" w:rsidRPr="00000000" w14:paraId="0000010F">
      <w:pPr>
        <w:spacing w:line="360" w:lineRule="auto"/>
        <w:jc w:val="both"/>
        <w:rPr/>
      </w:pPr>
      <w:r w:rsidDel="00000000" w:rsidR="00000000" w:rsidRPr="00000000">
        <w:rPr>
          <w:rtl w:val="0"/>
        </w:rPr>
        <w:t xml:space="preserve">Considerando que la empresa cuenta con sistemas SCADA , posee certificación ISO 9001 e ISO/TS 16949, la administración de las actividades se realiza de manera </w:t>
      </w:r>
      <w:r w:rsidDel="00000000" w:rsidR="00000000" w:rsidRPr="00000000">
        <w:rPr>
          <w:b w:val="1"/>
          <w:bCs w:val="1"/>
          <w:rtl w:val="0"/>
        </w:rPr>
        <w:t xml:space="preserve">computarizada</w:t>
      </w:r>
      <w:r w:rsidDel="00000000" w:rsidR="00000000" w:rsidRPr="00000000">
        <w:rPr>
          <w:rtl w:val="0"/>
        </w:rPr>
        <w:t xml:space="preserve">. Es altamente probable que utilicen un software CMMS (Computerized Maintenance Management System) o un módulo de gestión de mantenimiento integrado a su ERP. Este sistema centraliza la generación de Órdenes de Trabajo (OT), el registro de tiempos de parada, el historial de fallas por máquina y la programación automática de las rutinas preventivas semanales y mensuales. </w:t>
      </w:r>
    </w:p>
    <w:p w:rsidR="00000000" w:rsidDel="00000000" w:rsidP="00000000" w:rsidRDefault="00000000" w:rsidRPr="00000000" w14:paraId="00000110">
      <w:pPr>
        <w:pStyle w:val="Heading3"/>
        <w:rPr/>
      </w:pPr>
      <w:bookmarkStart w:colFirst="0" w:colLast="0" w:name="_5l5tnbgvguil" w:id="22"/>
      <w:bookmarkEnd w:id="22"/>
      <w:r w:rsidDel="00000000" w:rsidR="00000000" w:rsidRPr="00000000">
        <w:rPr>
          <w:rtl w:val="0"/>
        </w:rPr>
        <w:t xml:space="preserve">   2.6)</w:t>
        <w:tab/>
        <w:t xml:space="preserve">Tipo de documentación (estática y dinámica).</w:t>
      </w:r>
    </w:p>
    <w:p w:rsidR="00000000" w:rsidDel="00000000" w:rsidP="00000000" w:rsidRDefault="00000000" w:rsidRPr="00000000" w14:paraId="00000111">
      <w:pPr>
        <w:spacing w:line="360" w:lineRule="auto"/>
        <w:jc w:val="both"/>
        <w:rPr/>
      </w:pPr>
      <w:r w:rsidDel="00000000" w:rsidR="00000000" w:rsidRPr="00000000">
        <w:rPr>
          <w:b w:val="1"/>
          <w:bCs w:val="1"/>
          <w:rtl w:val="0"/>
        </w:rPr>
        <w:t xml:space="preserve">Documentación Estática:</w:t>
      </w:r>
      <w:r w:rsidDel="00000000" w:rsidR="00000000" w:rsidRPr="00000000">
        <w:rPr>
          <w:rtl w:val="0"/>
        </w:rPr>
        <w:t xml:space="preserve"> Planos mecánicos y eléctricos del lay-out fabril , esquemas de conexión de los rectificadores Digatron, manuales de fabricante de las lavadoras MAC y robótica KUKA , procedimientos operativos estandarizados de mantenimiento (exigidos por la norma ISO 9001), y matrices de análisis de riesgos de puestos de trabajo.</w:t>
      </w:r>
    </w:p>
    <w:p w:rsidR="00000000" w:rsidDel="00000000" w:rsidP="00000000" w:rsidRDefault="00000000" w:rsidRPr="00000000" w14:paraId="00000112">
      <w:pPr>
        <w:spacing w:line="360" w:lineRule="auto"/>
        <w:jc w:val="both"/>
        <w:rPr/>
      </w:pPr>
      <w:r w:rsidDel="00000000" w:rsidR="00000000" w:rsidRPr="00000000">
        <w:rPr>
          <w:b w:val="1"/>
          <w:bCs w:val="1"/>
          <w:rtl w:val="0"/>
        </w:rPr>
        <w:t xml:space="preserve">Documentación Dinámica:</w:t>
      </w:r>
      <w:r w:rsidDel="00000000" w:rsidR="00000000" w:rsidRPr="00000000">
        <w:rPr>
          <w:rtl w:val="0"/>
        </w:rPr>
        <w:t xml:space="preserve"> Órdenes de Trabajo (OT) emitidas y cerradas diariamente, reportes de turnos, check-lists de inspección de los sistemas de ventilación y extracción (críticos por las concentraciones de vapor de ácido sulfúrico), inventarios móviles del pañol y registros de bloqueos (LOTO) de energías peligrosas.</w:t>
      </w:r>
    </w:p>
    <w:p w:rsidR="00000000" w:rsidDel="00000000" w:rsidP="00000000" w:rsidRDefault="00000000" w:rsidRPr="00000000" w14:paraId="00000113">
      <w:pPr>
        <w:pStyle w:val="Heading3"/>
        <w:rPr/>
      </w:pPr>
      <w:bookmarkStart w:colFirst="0" w:colLast="0" w:name="_ri6nhxh68hb6" w:id="23"/>
      <w:bookmarkEnd w:id="23"/>
      <w:r w:rsidDel="00000000" w:rsidR="00000000" w:rsidRPr="00000000">
        <w:rPr>
          <w:rtl w:val="0"/>
        </w:rPr>
        <w:t xml:space="preserve">   2.7)</w:t>
        <w:tab/>
        <w:t xml:space="preserve">Stocks: Indicar quien es el responsable y cuales son los sistemas de gestión utilizados.</w:t>
      </w:r>
    </w:p>
    <w:p w:rsidR="00000000" w:rsidDel="00000000" w:rsidP="00000000" w:rsidRDefault="00000000" w:rsidRPr="00000000" w14:paraId="00000114">
      <w:pPr>
        <w:spacing w:line="360" w:lineRule="auto"/>
        <w:jc w:val="both"/>
        <w:rPr/>
      </w:pPr>
      <w:r w:rsidDel="00000000" w:rsidR="00000000" w:rsidRPr="00000000">
        <w:rPr>
          <w:rtl w:val="0"/>
        </w:rPr>
        <w:t xml:space="preserve">La gestión física y administrativa de los repuestos y consumibles recae bajo el área de </w:t>
      </w:r>
      <w:r w:rsidDel="00000000" w:rsidR="00000000" w:rsidRPr="00000000">
        <w:rPr>
          <w:b w:val="1"/>
          <w:bCs w:val="1"/>
          <w:rtl w:val="0"/>
        </w:rPr>
        <w:t xml:space="preserve">logística y almacenes</w:t>
      </w:r>
      <w:r w:rsidDel="00000000" w:rsidR="00000000" w:rsidRPr="00000000">
        <w:rPr>
          <w:rtl w:val="0"/>
        </w:rPr>
        <w:t xml:space="preserve">, específicamente en el sector de </w:t>
      </w:r>
      <w:r w:rsidDel="00000000" w:rsidR="00000000" w:rsidRPr="00000000">
        <w:rPr>
          <w:b w:val="1"/>
          <w:bCs w:val="1"/>
          <w:rtl w:val="0"/>
        </w:rPr>
        <w:t xml:space="preserve">recepción y pañol</w:t>
      </w:r>
      <w:r w:rsidDel="00000000" w:rsidR="00000000" w:rsidRPr="00000000">
        <w:rPr>
          <w:rtl w:val="0"/>
        </w:rPr>
        <w:t xml:space="preserve">. Si bien el Jefe de mantenimiento define los máximos, mínimos y puntos de pedido de repuestos críticos, la administración del stock es ejecutada por el pañolero mediante el sistema ERP de la compañía, registrando los retiros contra un número de OT para costear correctamente las intervenciones. </w:t>
      </w:r>
    </w:p>
    <w:p w:rsidR="00000000" w:rsidDel="00000000" w:rsidP="00000000" w:rsidRDefault="00000000" w:rsidRPr="00000000" w14:paraId="00000115">
      <w:pPr>
        <w:pStyle w:val="Heading3"/>
        <w:rPr/>
      </w:pPr>
      <w:bookmarkStart w:colFirst="0" w:colLast="0" w:name="_sboya4qofu03" w:id="24"/>
      <w:bookmarkEnd w:id="24"/>
      <w:r w:rsidDel="00000000" w:rsidR="00000000" w:rsidRPr="00000000">
        <w:rPr>
          <w:rtl w:val="0"/>
        </w:rPr>
        <w:t xml:space="preserve">   2.8)</w:t>
        <w:tab/>
        <w:t xml:space="preserve">Estadísticas e indicadores utilizados, actividades sobre ahorro energético.</w:t>
      </w:r>
    </w:p>
    <w:p w:rsidR="00000000" w:rsidDel="00000000" w:rsidP="00000000" w:rsidRDefault="00000000" w:rsidRPr="00000000" w14:paraId="00000116">
      <w:pPr>
        <w:spacing w:after="240" w:line="360" w:lineRule="auto"/>
        <w:jc w:val="both"/>
        <w:rPr/>
      </w:pPr>
      <w:r w:rsidDel="00000000" w:rsidR="00000000" w:rsidRPr="00000000">
        <w:rPr>
          <w:b w:val="1"/>
          <w:bCs w:val="1"/>
          <w:rtl w:val="0"/>
        </w:rPr>
        <w:t xml:space="preserve">KPIs:</w:t>
      </w:r>
      <w:r w:rsidDel="00000000" w:rsidR="00000000" w:rsidRPr="00000000">
        <w:rPr>
          <w:rtl w:val="0"/>
        </w:rPr>
        <w:t xml:space="preserve"> Se gestionan indicadores clásicos de clase mundial debido a la estandarización automotriz (ISO/TS 16949):</w:t>
      </w:r>
    </w:p>
    <w:p w:rsidR="00000000" w:rsidDel="00000000" w:rsidP="00000000" w:rsidRDefault="00000000" w:rsidRPr="00000000" w14:paraId="00000117">
      <w:pPr>
        <w:numPr>
          <w:ilvl w:val="0"/>
          <w:numId w:val="8"/>
        </w:numPr>
        <w:spacing w:after="0" w:afterAutospacing="0" w:line="360" w:lineRule="auto"/>
        <w:ind w:left="720" w:hanging="360"/>
        <w:jc w:val="both"/>
      </w:pPr>
      <w:r w:rsidDel="00000000" w:rsidR="00000000" w:rsidRPr="00000000">
        <w:rPr>
          <w:b w:val="1"/>
          <w:bCs w:val="1"/>
          <w:rtl w:val="0"/>
        </w:rPr>
        <w:t xml:space="preserve">MTBF</w:t>
      </w:r>
      <w:r w:rsidDel="00000000" w:rsidR="00000000" w:rsidRPr="00000000">
        <w:rPr>
          <w:rtl w:val="0"/>
        </w:rPr>
        <w:t xml:space="preserve"> y </w:t>
      </w:r>
      <w:r w:rsidDel="00000000" w:rsidR="00000000" w:rsidRPr="00000000">
        <w:rPr>
          <w:b w:val="1"/>
          <w:bCs w:val="1"/>
          <w:rtl w:val="0"/>
        </w:rPr>
        <w:t xml:space="preserve">MTTR</w:t>
      </w:r>
      <w:r w:rsidDel="00000000" w:rsidR="00000000" w:rsidRPr="00000000">
        <w:rPr>
          <w:rtl w:val="0"/>
        </w:rPr>
        <w:t xml:space="preserve">, enfocados fuertemente en el equipo "cuello de botella" que son los rectificadores de carga.</w:t>
      </w:r>
    </w:p>
    <w:p w:rsidR="00000000" w:rsidDel="00000000" w:rsidP="00000000" w:rsidRDefault="00000000" w:rsidRPr="00000000" w14:paraId="00000118">
      <w:pPr>
        <w:numPr>
          <w:ilvl w:val="0"/>
          <w:numId w:val="8"/>
        </w:numPr>
        <w:spacing w:after="240" w:line="360" w:lineRule="auto"/>
        <w:ind w:left="720" w:hanging="360"/>
        <w:jc w:val="both"/>
      </w:pPr>
      <w:r w:rsidDel="00000000" w:rsidR="00000000" w:rsidRPr="00000000">
        <w:rPr>
          <w:rtl w:val="0"/>
        </w:rPr>
        <w:t xml:space="preserve">Cumplimiento del Plan de Mantenimiento Preventivo mensual.</w:t>
      </w:r>
    </w:p>
    <w:p w:rsidR="00000000" w:rsidDel="00000000" w:rsidP="00000000" w:rsidRDefault="00000000" w:rsidRPr="00000000" w14:paraId="00000119">
      <w:pPr>
        <w:spacing w:after="240" w:line="360" w:lineRule="auto"/>
        <w:jc w:val="both"/>
        <w:rPr/>
      </w:pPr>
      <w:r w:rsidDel="00000000" w:rsidR="00000000" w:rsidRPr="00000000">
        <w:rPr>
          <w:b w:val="1"/>
          <w:bCs w:val="1"/>
          <w:rtl w:val="0"/>
        </w:rPr>
        <w:t xml:space="preserve">Ahorro energético:</w:t>
      </w:r>
      <w:r w:rsidDel="00000000" w:rsidR="00000000" w:rsidRPr="00000000">
        <w:rPr>
          <w:rtl w:val="0"/>
        </w:rPr>
        <w:t xml:space="preserve"> El consumo eléctrico es un factor crítico en el costo indirecto de fabricación (12% del total de costos). Las actividades de mantenimiento con impacto energético incluyen:</w:t>
      </w:r>
    </w:p>
    <w:p w:rsidR="00000000" w:rsidDel="00000000" w:rsidP="00000000" w:rsidRDefault="00000000" w:rsidRPr="00000000" w14:paraId="0000011A">
      <w:pPr>
        <w:numPr>
          <w:ilvl w:val="0"/>
          <w:numId w:val="13"/>
        </w:numPr>
        <w:spacing w:after="0" w:afterAutospacing="0" w:line="360" w:lineRule="auto"/>
        <w:ind w:left="720" w:hanging="360"/>
        <w:jc w:val="both"/>
      </w:pPr>
      <w:r w:rsidDel="00000000" w:rsidR="00000000" w:rsidRPr="00000000">
        <w:rPr>
          <w:rtl w:val="0"/>
        </w:rPr>
        <w:t xml:space="preserve">Mantenimiento continuo de la aislación térmica del Horno Sovema para evitar pérdidas.</w:t>
      </w:r>
    </w:p>
    <w:p w:rsidR="00000000" w:rsidDel="00000000" w:rsidP="00000000" w:rsidRDefault="00000000" w:rsidRPr="00000000" w14:paraId="0000011B">
      <w:pPr>
        <w:numPr>
          <w:ilvl w:val="0"/>
          <w:numId w:val="13"/>
        </w:numPr>
        <w:spacing w:after="0" w:afterAutospacing="0" w:line="360" w:lineRule="auto"/>
        <w:ind w:left="720" w:hanging="360"/>
        <w:jc w:val="both"/>
      </w:pPr>
      <w:r w:rsidDel="00000000" w:rsidR="00000000" w:rsidRPr="00000000">
        <w:rPr>
          <w:rtl w:val="0"/>
        </w:rPr>
        <w:t xml:space="preserve">Calibración rigurosa de las fuentes de carga de activación. El software SCADA ajusta el amperaje óptimo dependiendo del tamaño de la batería y de la temperatura ambiente (bajando las cargas en verano y aprovechando el invierno para acelerar la producción sin desperdiciar energía).</w:t>
      </w:r>
    </w:p>
    <w:p w:rsidR="00000000" w:rsidDel="00000000" w:rsidP="00000000" w:rsidRDefault="00000000" w:rsidRPr="00000000" w14:paraId="0000011C">
      <w:pPr>
        <w:numPr>
          <w:ilvl w:val="0"/>
          <w:numId w:val="13"/>
        </w:numPr>
        <w:spacing w:after="240" w:line="360" w:lineRule="auto"/>
        <w:ind w:left="720" w:hanging="360"/>
        <w:jc w:val="both"/>
      </w:pPr>
      <w:r w:rsidDel="00000000" w:rsidR="00000000" w:rsidRPr="00000000">
        <w:rPr>
          <w:rtl w:val="0"/>
        </w:rPr>
        <w:t xml:space="preserve">Mantenimiento preventivo de los motores de los 4 extractores de aire, asegurando que las correas no resbalen y que los sistemas de ventilación operen en su punto de mayor eficiencia electromecánica para combatir la elevada carga térmica.</w:t>
      </w:r>
    </w:p>
    <w:p w:rsidR="00000000" w:rsidDel="00000000" w:rsidP="00000000" w:rsidRDefault="00000000" w:rsidRPr="00000000" w14:paraId="0000011D">
      <w:pPr>
        <w:pStyle w:val="Heading3"/>
        <w:rPr/>
      </w:pPr>
      <w:bookmarkStart w:colFirst="0" w:colLast="0" w:name="_17fz86fvd7iu" w:id="25"/>
      <w:bookmarkEnd w:id="25"/>
      <w:r w:rsidDel="00000000" w:rsidR="00000000" w:rsidRPr="00000000">
        <w:rPr>
          <w:rtl w:val="0"/>
        </w:rPr>
        <w:t xml:space="preserve">   2.9)</w:t>
        <w:tab/>
        <w:t xml:space="preserve">Opinión del equipo sobre el estado actual del servicio de mantenimiento.</w:t>
      </w:r>
    </w:p>
    <w:p w:rsidR="00000000" w:rsidDel="00000000" w:rsidP="00000000" w:rsidRDefault="00000000" w:rsidRPr="00000000" w14:paraId="0000011E">
      <w:pPr>
        <w:spacing w:after="240" w:line="360" w:lineRule="auto"/>
        <w:jc w:val="both"/>
        <w:rPr/>
      </w:pPr>
      <w:r w:rsidDel="00000000" w:rsidR="00000000" w:rsidRPr="00000000">
        <w:rPr>
          <w:rtl w:val="0"/>
        </w:rPr>
        <w:t xml:space="preserve">El servicio de mantenimiento de UnionBat tiene una estructura sólida, respaldada por la cultura de procesos automotrices que imponen las certificaciones internacionales. Es destacable la correcta identificación tecnológica y de ciclo de vida del parque de máquinas, aplicando robótica y software para mitigar problemas tanto productivos como ergonómicos.</w:t>
      </w:r>
    </w:p>
    <w:p w:rsidR="00000000" w:rsidDel="00000000" w:rsidP="00000000" w:rsidRDefault="00000000" w:rsidRPr="00000000" w14:paraId="0000011F">
      <w:pPr>
        <w:spacing w:after="240" w:line="360" w:lineRule="auto"/>
        <w:jc w:val="both"/>
        <w:rPr/>
      </w:pPr>
      <w:r w:rsidDel="00000000" w:rsidR="00000000" w:rsidRPr="00000000">
        <w:rPr>
          <w:rtl w:val="0"/>
        </w:rPr>
        <w:t xml:space="preserve">No obstante, existe un desafío importante en la convivencia de activos. Mientras ciertos equipos son de tecnología de punta, otros se encuentran en la "zona de desgaste" (como horno y lavadoras, con más de 12 a 15 años de uso). Esto obliga al sector a invertir una considerable porción de recursos en mantenimiento correctivo. Consideramos que la jefatura de mantenimiento debería iniciar un análisis de reemplazo de estos activos envejecidos o intensificar técnicas de mantenimiento predictivo para evitar paradas que afecten la línea de producción continua. Y en relación a la mano de obra directa del área, la jefatura no requiere aumentar la capacidad del personal, ya que no se comentó necesidad de esto por parte de la empresa.</w:t>
      </w:r>
    </w:p>
    <w:p w:rsidR="00000000" w:rsidDel="00000000" w:rsidP="00000000" w:rsidRDefault="00000000" w:rsidRPr="00000000" w14:paraId="00000120">
      <w:pPr>
        <w:spacing w:after="240" w:line="360" w:lineRule="auto"/>
        <w:jc w:val="both"/>
        <w:rPr/>
      </w:pPr>
      <w:r w:rsidDel="00000000" w:rsidR="00000000" w:rsidRPr="00000000">
        <w:rPr>
          <w:rtl w:val="0"/>
        </w:rPr>
        <w:t xml:space="preserve">En conclusión, el equipo considera que el área de mantenimiento cuenta con una base muy sólida, sin embargo se necesita tomar algunas decisiones estratégicas y de planificación en el corto/mediano plazo para profundizar en el mantenimiento predictivo y reforzar la redundancia o el stock de ciertos repuestos críticos.</w:t>
      </w: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2"/>
        <w:rPr/>
      </w:pPr>
      <w:bookmarkStart w:colFirst="0" w:colLast="0" w:name="_ef5n4lo4czx7" w:id="26"/>
      <w:bookmarkEnd w:id="26"/>
      <w:r w:rsidDel="00000000" w:rsidR="00000000" w:rsidRPr="00000000">
        <w:rPr>
          <w:rtl w:val="0"/>
        </w:rPr>
        <w:t xml:space="preserve">Módulo 2</w:t>
      </w:r>
    </w:p>
    <w:p w:rsidR="00000000" w:rsidDel="00000000" w:rsidP="00000000" w:rsidRDefault="00000000" w:rsidRPr="00000000" w14:paraId="00000122">
      <w:pPr>
        <w:pStyle w:val="Heading3"/>
        <w:rPr>
          <w:highlight w:val="yellow"/>
        </w:rPr>
      </w:pPr>
      <w:bookmarkStart w:colFirst="0" w:colLast="0" w:name="_hb2z0x9hqigh" w:id="27"/>
      <w:bookmarkEnd w:id="27"/>
      <w:commentRangeStart w:id="0"/>
      <w:r w:rsidDel="00000000" w:rsidR="00000000" w:rsidRPr="00000000">
        <w:rPr>
          <w:highlight w:val="yellow"/>
          <w:rtl w:val="0"/>
        </w:rPr>
        <w:t xml:space="preserve"> 1.1)</w:t>
        <w:tab/>
        <w:t xml:space="preserve">Proponer la reingeniería en los campos /actividades / etc. que consideren oportunas y convenientes.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pStyle w:val="Heading4"/>
        <w:jc w:val="both"/>
        <w:rPr>
          <w:color w:val="000000"/>
        </w:rPr>
      </w:pPr>
      <w:bookmarkStart w:colFirst="0" w:colLast="0" w:name="_4mgykd1suj4x" w:id="28"/>
      <w:bookmarkEnd w:id="28"/>
      <w:r w:rsidDel="00000000" w:rsidR="00000000" w:rsidRPr="00000000">
        <w:rPr>
          <w:color w:val="000000"/>
          <w:rtl w:val="0"/>
        </w:rPr>
        <w:t xml:space="preserve">1.1.1) Propuesta de reingeniería de mantenimiento</w:t>
      </w:r>
    </w:p>
    <w:p w:rsidR="00000000" w:rsidDel="00000000" w:rsidP="00000000" w:rsidRDefault="00000000" w:rsidRPr="00000000" w14:paraId="00000125">
      <w:pPr>
        <w:jc w:val="both"/>
        <w:rPr/>
      </w:pPr>
      <w:r w:rsidDel="00000000" w:rsidR="00000000" w:rsidRPr="00000000">
        <w:rPr>
          <w:rtl w:val="0"/>
        </w:rPr>
        <w:t xml:space="preserve">La reingeniería es una acción técnica programada de rediseño sobre las instalaciones, equipos y procesos existentes, cuyo propósito no es únicamente restituir las condiciones iniciales, sino modificar las condiciones de diseño originales para corregir fallos crónicos, eliminar causas raíz de averías, incrementar la mantenibilidad, confiabilidad y seguridad operativa, y optimizar el costo global del ciclo de vida del activo.</w:t>
      </w:r>
    </w:p>
    <w:p w:rsidR="00000000" w:rsidDel="00000000" w:rsidP="00000000" w:rsidRDefault="00000000" w:rsidRPr="00000000" w14:paraId="00000126">
      <w:pPr>
        <w:jc w:val="both"/>
        <w:rPr/>
      </w:pPr>
      <w:r w:rsidDel="00000000" w:rsidR="00000000" w:rsidRPr="00000000">
        <w:rPr>
          <w:rtl w:val="0"/>
        </w:rPr>
        <w:t xml:space="preserve">Desde el punto de vista analitico de mantenimiento:</w:t>
      </w:r>
    </w:p>
    <w:p w:rsidR="00000000" w:rsidDel="00000000" w:rsidP="00000000" w:rsidRDefault="00000000" w:rsidRPr="00000000" w14:paraId="00000127">
      <w:pPr>
        <w:numPr>
          <w:ilvl w:val="0"/>
          <w:numId w:val="15"/>
        </w:numPr>
        <w:ind w:left="720" w:hanging="360"/>
        <w:jc w:val="both"/>
      </w:pPr>
      <w:r w:rsidDel="00000000" w:rsidR="00000000" w:rsidRPr="00000000">
        <w:rPr>
          <w:rtl w:val="0"/>
        </w:rPr>
        <w:t xml:space="preserve">Impacto en la curva de la bañera: la reingeniería buscará desplazar la tasa de fallas hacia valores mínimos, prolongando la vida útil normal y mitigando el incremento acelerado de fallas por envejecimiento en la etapa de desgaste.</w:t>
      </w:r>
    </w:p>
    <w:p w:rsidR="00000000" w:rsidDel="00000000" w:rsidP="00000000" w:rsidRDefault="00000000" w:rsidRPr="00000000" w14:paraId="00000128">
      <w:pPr>
        <w:numPr>
          <w:ilvl w:val="0"/>
          <w:numId w:val="15"/>
        </w:numPr>
        <w:ind w:left="720" w:hanging="360"/>
        <w:jc w:val="both"/>
      </w:pPr>
      <w:r w:rsidDel="00000000" w:rsidR="00000000" w:rsidRPr="00000000">
        <w:rPr>
          <w:rtl w:val="0"/>
        </w:rPr>
        <w:t xml:space="preserve">Optimización del costo total de mantenimiento: al reducir recurrencia y severidad de averías en equipos cuello de botella, se contraerá la curva del costo de falla, reduciendo el lucro cesante y penalizaciones por PNP, lo que permite buscar un óptimo de costo total menor.</w:t>
      </w:r>
    </w:p>
    <w:p w:rsidR="00000000" w:rsidDel="00000000" w:rsidP="00000000" w:rsidRDefault="00000000" w:rsidRPr="00000000" w14:paraId="00000129">
      <w:pPr>
        <w:numPr>
          <w:ilvl w:val="0"/>
          <w:numId w:val="15"/>
        </w:numPr>
        <w:ind w:left="720" w:hanging="360"/>
        <w:jc w:val="both"/>
      </w:pPr>
      <w:r w:rsidDel="00000000" w:rsidR="00000000" w:rsidRPr="00000000">
        <w:rPr>
          <w:rtl w:val="0"/>
        </w:rPr>
        <w:t xml:space="preserve">Mejora de KPIS: las propuestas apuntan a maximizar el MTBF, minimizar el MTTR mediante mejoras en accesibilidad y estandarización.</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pStyle w:val="Heading4"/>
        <w:jc w:val="both"/>
        <w:rPr>
          <w:color w:val="000000"/>
        </w:rPr>
      </w:pPr>
      <w:bookmarkStart w:colFirst="0" w:colLast="0" w:name="_z5irjjg925kc" w:id="29"/>
      <w:bookmarkEnd w:id="29"/>
      <w:r w:rsidDel="00000000" w:rsidR="00000000" w:rsidRPr="00000000">
        <w:rPr>
          <w:color w:val="000000"/>
          <w:rtl w:val="0"/>
        </w:rPr>
        <w:t xml:space="preserve">1.1.2) Matriz de selección y criticidad de ejes de reingeniería</w:t>
      </w:r>
    </w:p>
    <w:p w:rsidR="00000000" w:rsidDel="00000000" w:rsidP="00000000" w:rsidRDefault="00000000" w:rsidRPr="00000000" w14:paraId="0000012C">
      <w:pPr>
        <w:jc w:val="both"/>
        <w:rPr/>
      </w:pPr>
      <w:r w:rsidDel="00000000" w:rsidR="00000000" w:rsidRPr="00000000">
        <w:rPr>
          <w:rtl w:val="0"/>
        </w:rPr>
        <w:t xml:space="preserve">A partir del diagnóstico realizado en las secciones precedentes, se definen cuatro ejes estratégicos de reingeniería. </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numPr>
          <w:ilvl w:val="0"/>
          <w:numId w:val="17"/>
        </w:numPr>
        <w:ind w:left="720" w:hanging="360"/>
        <w:jc w:val="both"/>
      </w:pPr>
      <w:r w:rsidDel="00000000" w:rsidR="00000000" w:rsidRPr="00000000">
        <w:rPr>
          <w:rtl w:val="0"/>
        </w:rPr>
        <w:t xml:space="preserve">Eje 1: Bateas y rectificadores digatron (Cuello de botella y carga térmica)</w:t>
      </w:r>
    </w:p>
    <w:p w:rsidR="00000000" w:rsidDel="00000000" w:rsidP="00000000" w:rsidRDefault="00000000" w:rsidRPr="00000000" w14:paraId="0000012F">
      <w:pPr>
        <w:numPr>
          <w:ilvl w:val="0"/>
          <w:numId w:val="17"/>
        </w:numPr>
        <w:ind w:left="720" w:hanging="360"/>
        <w:jc w:val="both"/>
      </w:pPr>
      <w:r w:rsidDel="00000000" w:rsidR="00000000" w:rsidRPr="00000000">
        <w:rPr>
          <w:rtl w:val="0"/>
        </w:rPr>
        <w:t xml:space="preserve">Eje 2: Sistema de extracción y ventilación (Vapores de H2SO4 y ambiente corrosivo)</w:t>
      </w:r>
    </w:p>
    <w:p w:rsidR="00000000" w:rsidDel="00000000" w:rsidP="00000000" w:rsidRDefault="00000000" w:rsidRPr="00000000" w14:paraId="00000130">
      <w:pPr>
        <w:numPr>
          <w:ilvl w:val="0"/>
          <w:numId w:val="17"/>
        </w:numPr>
        <w:ind w:left="720" w:hanging="360"/>
        <w:jc w:val="both"/>
      </w:pPr>
      <w:r w:rsidDel="00000000" w:rsidR="00000000" w:rsidRPr="00000000">
        <w:rPr>
          <w:rtl w:val="0"/>
        </w:rPr>
        <w:t xml:space="preserve">Eje 3: Lavadoras industriales MAC (Zona de desgaste y ruido 81 dBA)</w:t>
      </w:r>
    </w:p>
    <w:p w:rsidR="00000000" w:rsidDel="00000000" w:rsidP="00000000" w:rsidRDefault="00000000" w:rsidRPr="00000000" w14:paraId="00000131">
      <w:pPr>
        <w:numPr>
          <w:ilvl w:val="0"/>
          <w:numId w:val="17"/>
        </w:numPr>
        <w:ind w:left="720" w:hanging="360"/>
        <w:jc w:val="both"/>
      </w:pPr>
      <w:r w:rsidDel="00000000" w:rsidR="00000000" w:rsidRPr="00000000">
        <w:rPr>
          <w:rtl w:val="0"/>
        </w:rPr>
        <w:t xml:space="preserve">Eje 4: Reingeniería de la mecanización y transporte continuo</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pStyle w:val="Heading4"/>
        <w:jc w:val="both"/>
        <w:rPr>
          <w:color w:val="000000"/>
        </w:rPr>
      </w:pPr>
      <w:bookmarkStart w:colFirst="0" w:colLast="0" w:name="_brxwktoha7d6" w:id="30"/>
      <w:bookmarkEnd w:id="30"/>
      <w:r w:rsidDel="00000000" w:rsidR="00000000" w:rsidRPr="00000000">
        <w:rPr>
          <w:color w:val="000000"/>
          <w:rtl w:val="0"/>
        </w:rPr>
        <w:t xml:space="preserve">1.1.3) Desarrollo detallado de propuestas de reingeniería</w:t>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b w:val="1"/>
          <w:bCs w:val="1"/>
        </w:rPr>
      </w:pPr>
      <w:r w:rsidDel="00000000" w:rsidR="00000000" w:rsidRPr="00000000">
        <w:rPr>
          <w:b w:val="1"/>
          <w:bCs w:val="1"/>
          <w:rtl w:val="0"/>
        </w:rPr>
        <w:t xml:space="preserve">Eje 1: Bateas y rectificadores digatron</w:t>
      </w:r>
    </w:p>
    <w:p w:rsidR="00000000" w:rsidDel="00000000" w:rsidP="00000000" w:rsidRDefault="00000000" w:rsidRPr="00000000" w14:paraId="00000136">
      <w:pPr>
        <w:jc w:val="both"/>
        <w:rPr/>
      </w:pPr>
      <w:r w:rsidDel="00000000" w:rsidR="00000000" w:rsidRPr="00000000">
        <w:rPr>
          <w:u w:val="single"/>
          <w:rtl w:val="0"/>
        </w:rPr>
        <w:t xml:space="preserve">Situación actual y diagnóstico</w:t>
      </w:r>
      <w:r w:rsidDel="00000000" w:rsidR="00000000" w:rsidRPr="00000000">
        <w:rPr>
          <w:rtl w:val="0"/>
        </w:rPr>
        <w:t xml:space="preserve">: el sector de formación y activación es el cuello de botella de la planta (90% de ocupación). En este proceso se somete a las baterías a rampas de carga de alta corriente con ácido sulfúrico diluido, liberando hidrógeno gaseoso y elevando la temperatura del electrolito. Las conexiones actuales de los chicotes de carga sufren sulfatación recurrente por vapores ácidos, provocando microcortes, calentamiento por resistencia de contacto y disparos de alarma por temperatura (85°C), lo que detiene la curva programada por el sistema SCADA y exige mantenimiento correctivo en caliente.</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u w:val="single"/>
        </w:rPr>
      </w:pPr>
      <w:r w:rsidDel="00000000" w:rsidR="00000000" w:rsidRPr="00000000">
        <w:rPr>
          <w:u w:val="single"/>
          <w:rtl w:val="0"/>
        </w:rPr>
        <w:t xml:space="preserve">Propuesta de reingeniería: </w:t>
      </w:r>
    </w:p>
    <w:p w:rsidR="00000000" w:rsidDel="00000000" w:rsidP="00000000" w:rsidRDefault="00000000" w:rsidRPr="00000000" w14:paraId="00000139">
      <w:pPr>
        <w:numPr>
          <w:ilvl w:val="0"/>
          <w:numId w:val="5"/>
        </w:numPr>
        <w:ind w:left="720" w:hanging="360"/>
        <w:jc w:val="both"/>
      </w:pPr>
      <w:r w:rsidDel="00000000" w:rsidR="00000000" w:rsidRPr="00000000">
        <w:rPr>
          <w:rtl w:val="0"/>
        </w:rPr>
        <w:t xml:space="preserve">Rediseño del sistema de conexión eléctrica anticorrosiva: sustitución de terminales convencionales de apriete por mordazas de acople rápido con baño electrolítico de aleación plomo-estaño sobre baso de cobre electrolítico de alta pureza, encapsuladas en fundas elastoméricas de EPDM resistentes a salpicaduras ácidas</w:t>
      </w:r>
    </w:p>
    <w:p w:rsidR="00000000" w:rsidDel="00000000" w:rsidP="00000000" w:rsidRDefault="00000000" w:rsidRPr="00000000" w14:paraId="0000013A">
      <w:pPr>
        <w:numPr>
          <w:ilvl w:val="0"/>
          <w:numId w:val="5"/>
        </w:numPr>
        <w:ind w:left="720" w:hanging="360"/>
        <w:jc w:val="both"/>
      </w:pPr>
      <w:r w:rsidDel="00000000" w:rsidR="00000000" w:rsidRPr="00000000">
        <w:rPr>
          <w:rtl w:val="0"/>
        </w:rPr>
        <w:t xml:space="preserve">Implementación de circuito cerrado de refrigeración forzada en bateas: rediseño del fondo de las bateas de formación incorporando un serpentín inferior de circulación de agua tratada en circuito cerrado (con intercambiador de placas de acero inoxidable y torre de enfriamiento existente).  Esto estabiliza la temperatura del electrolito entre 45°C y 55°C, eliminando los cortes de carga por sobretemperatura y reduciendo el tiempo de ciclo en un 12%</w:t>
      </w:r>
    </w:p>
    <w:p w:rsidR="00000000" w:rsidDel="00000000" w:rsidP="00000000" w:rsidRDefault="00000000" w:rsidRPr="00000000" w14:paraId="0000013B">
      <w:pPr>
        <w:numPr>
          <w:ilvl w:val="0"/>
          <w:numId w:val="5"/>
        </w:numPr>
        <w:ind w:left="720" w:hanging="360"/>
        <w:jc w:val="both"/>
      </w:pPr>
      <w:r w:rsidDel="00000000" w:rsidR="00000000" w:rsidRPr="00000000">
        <w:rPr>
          <w:rtl w:val="0"/>
        </w:rPr>
        <w:t xml:space="preserve">Monitoreo térmico continuo no invasivo: instalación de pirómetros ópticos infrarrojos fijos calibrados e integrados a las entradas analogicas del SCADA, eliminando la necesidad de mediciones manuales con termómetros por parte del operario (mitigando riesgos de contacto con ácido)</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b w:val="1"/>
          <w:bCs w:val="1"/>
        </w:rPr>
      </w:pPr>
      <w:r w:rsidDel="00000000" w:rsidR="00000000" w:rsidRPr="00000000">
        <w:rPr>
          <w:b w:val="1"/>
          <w:bCs w:val="1"/>
          <w:rtl w:val="0"/>
        </w:rPr>
        <w:t xml:space="preserve">Eje 2: Sistema de extracción y ventilación</w:t>
      </w:r>
    </w:p>
    <w:p w:rsidR="00000000" w:rsidDel="00000000" w:rsidP="00000000" w:rsidRDefault="00000000" w:rsidRPr="00000000" w14:paraId="0000013E">
      <w:pPr>
        <w:jc w:val="both"/>
        <w:rPr/>
      </w:pPr>
      <w:r w:rsidDel="00000000" w:rsidR="00000000" w:rsidRPr="00000000">
        <w:rPr>
          <w:u w:val="single"/>
          <w:rtl w:val="0"/>
        </w:rPr>
        <w:t xml:space="preserve">Situación actual y diagnóstico</w:t>
      </w:r>
      <w:r w:rsidDel="00000000" w:rsidR="00000000" w:rsidRPr="00000000">
        <w:rPr>
          <w:rtl w:val="0"/>
        </w:rPr>
        <w:t xml:space="preserve">: Los 4 extractores industriales de aire operan en un régimen de servicio pesado continuo, expuestos a niebla de ácido sulfúrico y calor. El sistema actual presenta conductos de chapa galvanizada con corrosión localizada prematura, arrastre por correas trapezoidales con desgaste acelerado y fallas frecuentes de rodamientos por ingreso de humedad ácida, afectando los límites permisibles de calidad de aire y carga térmica requeridos por SeH.</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u w:val="single"/>
        </w:rPr>
      </w:pPr>
      <w:r w:rsidDel="00000000" w:rsidR="00000000" w:rsidRPr="00000000">
        <w:rPr>
          <w:u w:val="single"/>
          <w:rtl w:val="0"/>
        </w:rPr>
        <w:t xml:space="preserve">Propuesta de reingeniería: </w:t>
      </w:r>
    </w:p>
    <w:p w:rsidR="00000000" w:rsidDel="00000000" w:rsidP="00000000" w:rsidRDefault="00000000" w:rsidRPr="00000000" w14:paraId="00000141">
      <w:pPr>
        <w:numPr>
          <w:ilvl w:val="0"/>
          <w:numId w:val="11"/>
        </w:numPr>
        <w:ind w:left="720" w:hanging="360"/>
        <w:jc w:val="both"/>
      </w:pPr>
      <w:r w:rsidDel="00000000" w:rsidR="00000000" w:rsidRPr="00000000">
        <w:rPr>
          <w:rtl w:val="0"/>
        </w:rPr>
        <w:t xml:space="preserve">Conversión de materiales de conductos e impulsores a polímeros de alta resistencia: Reemplazo de los conductos troncales por plástico reforzado con fibra de vidrio (PRFV) con resina viniléster, y carcasas/rodetes de extracción en Polipropileno (PP) termofusionado, químicamente inertes al H2SO4.</w:t>
      </w:r>
    </w:p>
    <w:p w:rsidR="00000000" w:rsidDel="00000000" w:rsidP="00000000" w:rsidRDefault="00000000" w:rsidRPr="00000000" w14:paraId="00000142">
      <w:pPr>
        <w:numPr>
          <w:ilvl w:val="0"/>
          <w:numId w:val="11"/>
        </w:numPr>
        <w:ind w:left="720" w:hanging="360"/>
        <w:jc w:val="both"/>
      </w:pPr>
      <w:r w:rsidDel="00000000" w:rsidR="00000000" w:rsidRPr="00000000">
        <w:rPr>
          <w:rtl w:val="0"/>
        </w:rPr>
        <w:t xml:space="preserve">Acoplamiento directo con variadores electrónicos de frecuencia (VDF): Eliminación del sistema mecánico de poleas y correas mediante la adopción de motores de accionamiento directo acoplados bridados (IP66 / Aislamiento Clase F con sello mecánico de laberinto presurizado). La velocidad de extracción se modula automáticamente mediante VDF comandados por sensores de presión diferencial y concentración de gases, ajustando el caudal volumétrico en función de la cantidad de bancos activos.</w:t>
      </w:r>
    </w:p>
    <w:p w:rsidR="00000000" w:rsidDel="00000000" w:rsidP="00000000" w:rsidRDefault="00000000" w:rsidRPr="00000000" w14:paraId="00000143">
      <w:pPr>
        <w:numPr>
          <w:ilvl w:val="0"/>
          <w:numId w:val="11"/>
        </w:numPr>
        <w:ind w:left="720" w:hanging="360"/>
        <w:jc w:val="both"/>
      </w:pPr>
      <w:r w:rsidDel="00000000" w:rsidR="00000000" w:rsidRPr="00000000">
        <w:rPr>
          <w:rtl w:val="0"/>
        </w:rPr>
        <w:t xml:space="preserve">Incorporación de sistema de lavado de gases (Scrubber) de bajo mantenimiento: Rediseño del empaque de anillos Pall plásticos en la torre de lavado con toberas de aspersión autolimpiantes de polietileno de alta densidad (PEAD).</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b w:val="1"/>
          <w:bCs w:val="1"/>
        </w:rPr>
      </w:pPr>
      <w:r w:rsidDel="00000000" w:rsidR="00000000" w:rsidRPr="00000000">
        <w:rPr>
          <w:b w:val="1"/>
          <w:bCs w:val="1"/>
          <w:rtl w:val="0"/>
        </w:rPr>
        <w:t xml:space="preserve">Eje 3: Lavadoras industriales MAC</w:t>
      </w:r>
    </w:p>
    <w:p w:rsidR="00000000" w:rsidDel="00000000" w:rsidP="00000000" w:rsidRDefault="00000000" w:rsidRPr="00000000" w14:paraId="00000147">
      <w:pPr>
        <w:jc w:val="both"/>
        <w:rPr/>
      </w:pPr>
      <w:r w:rsidDel="00000000" w:rsidR="00000000" w:rsidRPr="00000000">
        <w:rPr>
          <w:u w:val="single"/>
          <w:rtl w:val="0"/>
        </w:rPr>
        <w:t xml:space="preserve">Situación actual y diagnóstico</w:t>
      </w:r>
      <w:r w:rsidDel="00000000" w:rsidR="00000000" w:rsidRPr="00000000">
        <w:rPr>
          <w:rtl w:val="0"/>
        </w:rPr>
        <w:t xml:space="preserve">: Las lavadoras de baterías cuentan con 15 años de servicio (etapa de desgaste de la curva de bañera). Presentan vibraciones mecánicas, toberas obstruidas por sarro y sulfatos, y un nivel de presión sonora de 81 dBA, al borde del umbral legal exigido por el marco de SeH, requiriendo constantes paradas correctivas.</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u w:val="single"/>
        </w:rPr>
      </w:pPr>
      <w:r w:rsidDel="00000000" w:rsidR="00000000" w:rsidRPr="00000000">
        <w:rPr>
          <w:u w:val="single"/>
          <w:rtl w:val="0"/>
        </w:rPr>
        <w:t xml:space="preserve">Propuesta de reingeniería: </w:t>
      </w:r>
    </w:p>
    <w:p w:rsidR="00000000" w:rsidDel="00000000" w:rsidP="00000000" w:rsidRDefault="00000000" w:rsidRPr="00000000" w14:paraId="0000014A">
      <w:pPr>
        <w:numPr>
          <w:ilvl w:val="0"/>
          <w:numId w:val="1"/>
        </w:numPr>
        <w:ind w:left="720" w:hanging="360"/>
        <w:jc w:val="both"/>
      </w:pPr>
      <w:r w:rsidDel="00000000" w:rsidR="00000000" w:rsidRPr="00000000">
        <w:rPr>
          <w:rtl w:val="0"/>
        </w:rPr>
        <w:t xml:space="preserve">Rediseño hidráulico del sistema de lavado y neutralización: Sustitución de las bombas y colectores de aspersión de fundición de hierro por bombas de arrastre magnético con impulsor de PVDF (Polivinilideno) y tuberías modulares de PEAD desmontables por uniones rápidas clamp en acero inoxidable AISI 316L. Incorporación de un filtro doble tipo cesta en paralelo que permite limpiar el filtro obstruido sin detener el flujo de la lavadora.</w:t>
      </w:r>
    </w:p>
    <w:p w:rsidR="00000000" w:rsidDel="00000000" w:rsidP="00000000" w:rsidRDefault="00000000" w:rsidRPr="00000000" w14:paraId="0000014B">
      <w:pPr>
        <w:numPr>
          <w:ilvl w:val="0"/>
          <w:numId w:val="1"/>
        </w:numPr>
        <w:ind w:left="720" w:hanging="360"/>
        <w:jc w:val="both"/>
      </w:pPr>
      <w:r w:rsidDel="00000000" w:rsidR="00000000" w:rsidRPr="00000000">
        <w:rPr>
          <w:rtl w:val="0"/>
        </w:rPr>
        <w:t xml:space="preserve">Aislamiento acústico y ergonómico: Rediseño del cerramiento perimetral incorporando paneles sándwich modulares fonoabsorbentes con lana de roca basáltica revestida en chapa perforada de acero inoxidable, montados sobre estructuras de apertura deslizante rápida para inspección mecánica.</w:t>
      </w:r>
    </w:p>
    <w:p w:rsidR="00000000" w:rsidDel="00000000" w:rsidP="00000000" w:rsidRDefault="00000000" w:rsidRPr="00000000" w14:paraId="0000014C">
      <w:pPr>
        <w:numPr>
          <w:ilvl w:val="0"/>
          <w:numId w:val="1"/>
        </w:numPr>
        <w:ind w:left="720" w:hanging="360"/>
        <w:jc w:val="both"/>
      </w:pPr>
      <w:r w:rsidDel="00000000" w:rsidR="00000000" w:rsidRPr="00000000">
        <w:rPr>
          <w:rtl w:val="0"/>
        </w:rPr>
        <w:t xml:space="preserve">Sistema de drenaje con decantador de plomo integrado: Modificación de la batea inferior con plano inclinado de 15°  y válvula de purga de fondo para evitar la acumulación de barros de óxido de plomo que desgastan prematuramente los sellos mecánicos.</w:t>
      </w:r>
    </w:p>
    <w:p w:rsidR="00000000" w:rsidDel="00000000" w:rsidP="00000000" w:rsidRDefault="00000000" w:rsidRPr="00000000" w14:paraId="0000014D">
      <w:pPr>
        <w:jc w:val="both"/>
        <w:rPr>
          <w:u w:val="single"/>
        </w:rPr>
      </w:pPr>
      <w:r w:rsidDel="00000000" w:rsidR="00000000" w:rsidRPr="00000000">
        <w:rPr>
          <w:rtl w:val="0"/>
        </w:rPr>
      </w:r>
    </w:p>
    <w:p w:rsidR="00000000" w:rsidDel="00000000" w:rsidP="00000000" w:rsidRDefault="00000000" w:rsidRPr="00000000" w14:paraId="0000014E">
      <w:pPr>
        <w:jc w:val="both"/>
        <w:rPr>
          <w:u w:val="single"/>
        </w:rPr>
      </w:pPr>
      <w:r w:rsidDel="00000000" w:rsidR="00000000" w:rsidRPr="00000000">
        <w:rPr>
          <w:rtl w:val="0"/>
        </w:rPr>
      </w:r>
    </w:p>
    <w:p w:rsidR="00000000" w:rsidDel="00000000" w:rsidP="00000000" w:rsidRDefault="00000000" w:rsidRPr="00000000" w14:paraId="0000014F">
      <w:pPr>
        <w:jc w:val="both"/>
        <w:rPr>
          <w:b w:val="1"/>
          <w:bCs w:val="1"/>
        </w:rPr>
      </w:pPr>
      <w:r w:rsidDel="00000000" w:rsidR="00000000" w:rsidRPr="00000000">
        <w:rPr>
          <w:b w:val="1"/>
          <w:bCs w:val="1"/>
          <w:rtl w:val="0"/>
        </w:rPr>
        <w:t xml:space="preserve">Eje 4: Reingeniería de la mecanización y transporte continuo</w:t>
      </w:r>
    </w:p>
    <w:p w:rsidR="00000000" w:rsidDel="00000000" w:rsidP="00000000" w:rsidRDefault="00000000" w:rsidRPr="00000000" w14:paraId="00000150">
      <w:pPr>
        <w:jc w:val="both"/>
        <w:rPr/>
      </w:pPr>
      <w:r w:rsidDel="00000000" w:rsidR="00000000" w:rsidRPr="00000000">
        <w:rPr>
          <w:u w:val="single"/>
          <w:rtl w:val="0"/>
        </w:rPr>
        <w:t xml:space="preserve">Situación actual y diagnóstico</w:t>
      </w:r>
      <w:r w:rsidDel="00000000" w:rsidR="00000000" w:rsidRPr="00000000">
        <w:rPr>
          <w:rtl w:val="0"/>
        </w:rPr>
        <w:t xml:space="preserve">: La manipulación de acumuladores pesados de camión (35 a 40 kg) y la transferencia entre sectores depende de cintas de rodillos y una plataforma robotizada KUKA en etapa de puesta a punto. El ambiente con micropartículas de plomo y humedad sulfúrica genera fallas aleatorias en fotocélulas estándar y desajuste de guías mecánicas.</w:t>
      </w:r>
    </w:p>
    <w:p w:rsidR="00000000" w:rsidDel="00000000" w:rsidP="00000000" w:rsidRDefault="00000000" w:rsidRPr="00000000" w14:paraId="00000151">
      <w:pPr>
        <w:jc w:val="both"/>
        <w:rPr>
          <w:u w:val="single"/>
        </w:rPr>
      </w:pPr>
      <w:r w:rsidDel="00000000" w:rsidR="00000000" w:rsidRPr="00000000">
        <w:rPr>
          <w:u w:val="single"/>
          <w:rtl w:val="0"/>
        </w:rPr>
        <w:t xml:space="preserve">Propuesta de reingeniería:</w:t>
      </w:r>
    </w:p>
    <w:p w:rsidR="00000000" w:rsidDel="00000000" w:rsidP="00000000" w:rsidRDefault="00000000" w:rsidRPr="00000000" w14:paraId="00000152">
      <w:pPr>
        <w:numPr>
          <w:ilvl w:val="0"/>
          <w:numId w:val="7"/>
        </w:numPr>
        <w:ind w:left="720" w:hanging="360"/>
        <w:jc w:val="both"/>
      </w:pPr>
      <w:r w:rsidDel="00000000" w:rsidR="00000000" w:rsidRPr="00000000">
        <w:rPr>
          <w:rtl w:val="0"/>
        </w:rPr>
        <w:t xml:space="preserve">Estandarización modular de accionamientos (Poka-Yoke): Unificación de los motorreductores de las cintas transportadoras a solo dos modelos universales con bridas de montaje rápido estandarizadas, permitiendo que cualquier recambio de motor se realice en menos de 15 minutos sin adaptaciones mecánicas en sitio.</w:t>
      </w:r>
    </w:p>
    <w:p w:rsidR="00000000" w:rsidDel="00000000" w:rsidP="00000000" w:rsidRDefault="00000000" w:rsidRPr="00000000" w14:paraId="00000153">
      <w:pPr>
        <w:numPr>
          <w:ilvl w:val="0"/>
          <w:numId w:val="7"/>
        </w:numPr>
        <w:ind w:left="720" w:hanging="360"/>
        <w:jc w:val="both"/>
      </w:pPr>
      <w:r w:rsidDel="00000000" w:rsidR="00000000" w:rsidRPr="00000000">
        <w:rPr>
          <w:rtl w:val="0"/>
        </w:rPr>
        <w:t xml:space="preserve">Presurización localizada por aire seco de sensores opticos: Implementación de un microcircuito de purga continua de aire comprimido filtrado en el lente de los sensores fotoeléctricos e inductivos de la celda KUKA (grado de protección IP67/IP69K), evitando el depósito de polvo de plomo y niebla ácida que provoca lecturas falsas.</w:t>
      </w:r>
    </w:p>
    <w:p w:rsidR="00000000" w:rsidDel="00000000" w:rsidP="00000000" w:rsidRDefault="00000000" w:rsidRPr="00000000" w14:paraId="00000154">
      <w:pPr>
        <w:numPr>
          <w:ilvl w:val="0"/>
          <w:numId w:val="7"/>
        </w:numPr>
        <w:ind w:left="720" w:hanging="360"/>
        <w:jc w:val="both"/>
      </w:pPr>
      <w:r w:rsidDel="00000000" w:rsidR="00000000" w:rsidRPr="00000000">
        <w:rPr>
          <w:rtl w:val="0"/>
        </w:rPr>
        <w:t xml:space="preserve">Garras modulares con amortiguación neumática progresiva: Rediseño de los dedos de agarre del manipulador KUKA incorporando placas de poliuretano vulcanizado con cambio rápido mediante chaveta pasante, eliminando el desgaste por impacto sobre las cajas de polipropileno de las baterías.</w:t>
      </w:r>
    </w:p>
    <w:p w:rsidR="00000000" w:rsidDel="00000000" w:rsidP="00000000" w:rsidRDefault="00000000" w:rsidRPr="00000000" w14:paraId="0000015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pStyle w:val="Heading3"/>
        <w:rPr>
          <w:highlight w:val="yellow"/>
        </w:rPr>
      </w:pPr>
      <w:bookmarkStart w:colFirst="0" w:colLast="0" w:name="_ppitxg9du3i6" w:id="31"/>
      <w:bookmarkEnd w:id="31"/>
      <w:r w:rsidDel="00000000" w:rsidR="00000000" w:rsidRPr="00000000">
        <w:rPr>
          <w:highlight w:val="yellow"/>
          <w:rtl w:val="0"/>
        </w:rPr>
        <w:t xml:space="preserve"> 1.2)</w:t>
        <w:tab/>
        <w:t xml:space="preserve">Presentar una planificación de la realización de la Reingeniería, indicando:</w:t>
      </w:r>
    </w:p>
    <w:p w:rsidR="00000000" w:rsidDel="00000000" w:rsidP="00000000" w:rsidRDefault="00000000" w:rsidRPr="00000000" w14:paraId="00000158">
      <w:pPr>
        <w:pStyle w:val="Heading4"/>
        <w:jc w:val="both"/>
        <w:rPr>
          <w:color w:val="000000"/>
        </w:rPr>
      </w:pPr>
      <w:bookmarkStart w:colFirst="0" w:colLast="0" w:name="_84femp6zgsr2" w:id="32"/>
      <w:bookmarkEnd w:id="32"/>
      <w:r w:rsidDel="00000000" w:rsidR="00000000" w:rsidRPr="00000000">
        <w:rPr>
          <w:color w:val="000000"/>
          <w:rtl w:val="0"/>
        </w:rPr>
        <w:t xml:space="preserve">1.2.1 Indicar cuales son los recursos necesarios (humanos, técnicos, económicos)</w:t>
      </w:r>
    </w:p>
    <w:p w:rsidR="00000000" w:rsidDel="00000000" w:rsidP="00000000" w:rsidRDefault="00000000" w:rsidRPr="00000000" w14:paraId="00000159">
      <w:pPr>
        <w:numPr>
          <w:ilvl w:val="0"/>
          <w:numId w:val="9"/>
        </w:numPr>
        <w:spacing w:after="240" w:lineRule="auto"/>
        <w:ind w:left="720" w:hanging="360"/>
      </w:pPr>
      <w:r w:rsidDel="00000000" w:rsidR="00000000" w:rsidRPr="00000000">
        <w:rPr>
          <w:b w:val="1"/>
          <w:bCs w:val="1"/>
          <w:rtl w:val="0"/>
        </w:rPr>
        <w:t xml:space="preserve">Recursos Humanos:</w:t>
      </w:r>
    </w:p>
    <w:p w:rsidR="00000000" w:rsidDel="00000000" w:rsidP="00000000" w:rsidRDefault="00000000" w:rsidRPr="00000000" w14:paraId="0000015A">
      <w:pPr>
        <w:spacing w:after="240" w:lineRule="auto"/>
        <w:ind w:firstLine="720"/>
        <w:rPr/>
      </w:pPr>
      <w:r w:rsidDel="00000000" w:rsidR="00000000" w:rsidRPr="00000000">
        <w:rPr>
          <w:rtl w:val="0"/>
        </w:rPr>
        <w:t xml:space="preserve">Internos: </w:t>
      </w:r>
    </w:p>
    <w:p w:rsidR="00000000" w:rsidDel="00000000" w:rsidP="00000000" w:rsidRDefault="00000000" w:rsidRPr="00000000" w14:paraId="0000015B">
      <w:pPr>
        <w:numPr>
          <w:ilvl w:val="1"/>
          <w:numId w:val="9"/>
        </w:numPr>
        <w:spacing w:after="0" w:afterAutospacing="0" w:lineRule="auto"/>
        <w:ind w:left="1440" w:hanging="360"/>
      </w:pPr>
      <w:r w:rsidDel="00000000" w:rsidR="00000000" w:rsidRPr="00000000">
        <w:rPr>
          <w:rtl w:val="0"/>
        </w:rPr>
        <w:t xml:space="preserve">1 Jefe de Mantenimiento (Coordinador General de la Parada/Reingeniería)</w:t>
      </w:r>
    </w:p>
    <w:p w:rsidR="00000000" w:rsidDel="00000000" w:rsidP="00000000" w:rsidRDefault="00000000" w:rsidRPr="00000000" w14:paraId="0000015C">
      <w:pPr>
        <w:numPr>
          <w:ilvl w:val="1"/>
          <w:numId w:val="9"/>
        </w:numPr>
        <w:spacing w:after="0" w:afterAutospacing="0" w:lineRule="auto"/>
        <w:ind w:left="1440" w:hanging="360"/>
      </w:pPr>
      <w:r w:rsidDel="00000000" w:rsidR="00000000" w:rsidRPr="00000000">
        <w:rPr>
          <w:rtl w:val="0"/>
        </w:rPr>
        <w:t xml:space="preserve">2 Planificadores/Supervisores (Coordinación de área)</w:t>
      </w:r>
    </w:p>
    <w:p w:rsidR="00000000" w:rsidDel="00000000" w:rsidP="00000000" w:rsidRDefault="00000000" w:rsidRPr="00000000" w14:paraId="0000015D">
      <w:pPr>
        <w:numPr>
          <w:ilvl w:val="1"/>
          <w:numId w:val="9"/>
        </w:numPr>
        <w:spacing w:after="240" w:lineRule="auto"/>
        <w:ind w:left="1440" w:hanging="360"/>
      </w:pPr>
      <w:r w:rsidDel="00000000" w:rsidR="00000000" w:rsidRPr="00000000">
        <w:rPr>
          <w:rtl w:val="0"/>
        </w:rPr>
        <w:t xml:space="preserve">6 Técnicos Mecánicos y 6 Técnicos Electricistas/Electrónicos de la planta.</w:t>
      </w:r>
    </w:p>
    <w:p w:rsidR="00000000" w:rsidDel="00000000" w:rsidP="00000000" w:rsidRDefault="00000000" w:rsidRPr="00000000" w14:paraId="0000015E">
      <w:pPr>
        <w:spacing w:after="240" w:lineRule="auto"/>
        <w:rPr/>
      </w:pPr>
      <w:r w:rsidDel="00000000" w:rsidR="00000000" w:rsidRPr="00000000">
        <w:rPr>
          <w:rtl w:val="0"/>
        </w:rPr>
        <w:t xml:space="preserve">De los técnicos mecánicos, cuatro estarán avocados dedicados a las tareas de montaje y modificaciones físicas de la reingeniería (ductos, bombas, garras KUKA y motorreductores), mientras que los otros dos serán asignados de forma permanente a la cobertura del mantenimiento de rutina y guardia de la producción diaria.</w:t>
      </w:r>
    </w:p>
    <w:p w:rsidR="00000000" w:rsidDel="00000000" w:rsidP="00000000" w:rsidRDefault="00000000" w:rsidRPr="00000000" w14:paraId="0000015F">
      <w:pPr>
        <w:spacing w:after="240" w:lineRule="auto"/>
        <w:rPr/>
      </w:pPr>
      <w:r w:rsidDel="00000000" w:rsidR="00000000" w:rsidRPr="00000000">
        <w:rPr>
          <w:rtl w:val="0"/>
        </w:rPr>
        <w:t xml:space="preserve">Por el lado de los técnicos electricistas, cuatros se dedicarán al cableado, montaje de VDFs, pirómetros y tableros IP66 de la reingeniería, y los otros dos estarán dedicados a la guardia operativa y atención de emergencias/preventivos de línea en producción.</w:t>
      </w:r>
    </w:p>
    <w:p w:rsidR="00000000" w:rsidDel="00000000" w:rsidP="00000000" w:rsidRDefault="00000000" w:rsidRPr="00000000" w14:paraId="00000160">
      <w:pPr>
        <w:spacing w:after="240" w:lineRule="auto"/>
        <w:ind w:firstLine="720"/>
        <w:rPr/>
      </w:pPr>
      <w:r w:rsidDel="00000000" w:rsidR="00000000" w:rsidRPr="00000000">
        <w:rPr>
          <w:rtl w:val="0"/>
        </w:rPr>
        <w:t xml:space="preserve">Tercerizados:</w:t>
      </w:r>
    </w:p>
    <w:p w:rsidR="00000000" w:rsidDel="00000000" w:rsidP="00000000" w:rsidRDefault="00000000" w:rsidRPr="00000000" w14:paraId="00000161">
      <w:pPr>
        <w:numPr>
          <w:ilvl w:val="1"/>
          <w:numId w:val="9"/>
        </w:numPr>
        <w:spacing w:after="0" w:afterAutospacing="0" w:lineRule="auto"/>
        <w:ind w:left="1440" w:hanging="360"/>
      </w:pPr>
      <w:r w:rsidDel="00000000" w:rsidR="00000000" w:rsidRPr="00000000">
        <w:rPr>
          <w:rtl w:val="0"/>
        </w:rPr>
        <w:t xml:space="preserve">1 Empresa especializada en instalaciones plásticas industriales (instalación de ductos PRFV/PP y Scrubber)</w:t>
      </w:r>
    </w:p>
    <w:p w:rsidR="00000000" w:rsidDel="00000000" w:rsidP="00000000" w:rsidRDefault="00000000" w:rsidRPr="00000000" w14:paraId="00000162">
      <w:pPr>
        <w:numPr>
          <w:ilvl w:val="1"/>
          <w:numId w:val="9"/>
        </w:numPr>
        <w:spacing w:after="0" w:afterAutospacing="0" w:lineRule="auto"/>
        <w:ind w:left="1440" w:hanging="360"/>
      </w:pPr>
      <w:r w:rsidDel="00000000" w:rsidR="00000000" w:rsidRPr="00000000">
        <w:rPr>
          <w:rtl w:val="0"/>
        </w:rPr>
        <w:t xml:space="preserve">1 Integrador de automatización y SCADA (configuración de VDF, sensores infrarrojos y presurización de celda KUKA)</w:t>
      </w:r>
    </w:p>
    <w:p w:rsidR="00000000" w:rsidDel="00000000" w:rsidP="00000000" w:rsidRDefault="00000000" w:rsidRPr="00000000" w14:paraId="00000163">
      <w:pPr>
        <w:numPr>
          <w:ilvl w:val="1"/>
          <w:numId w:val="9"/>
        </w:numPr>
        <w:spacing w:after="240" w:lineRule="auto"/>
        <w:ind w:left="1440" w:hanging="360"/>
      </w:pPr>
      <w:r w:rsidDel="00000000" w:rsidR="00000000" w:rsidRPr="00000000">
        <w:rPr>
          <w:rtl w:val="0"/>
        </w:rPr>
        <w:t xml:space="preserve">1 Proveedor de aislamientos acústicos e ingeniería hidráulica.</w:t>
      </w:r>
    </w:p>
    <w:p w:rsidR="00000000" w:rsidDel="00000000" w:rsidP="00000000" w:rsidRDefault="00000000" w:rsidRPr="00000000" w14:paraId="00000164">
      <w:pPr>
        <w:spacing w:line="360" w:lineRule="auto"/>
        <w:jc w:val="both"/>
        <w:rPr/>
      </w:pPr>
      <w:r w:rsidDel="00000000" w:rsidR="00000000" w:rsidRPr="00000000">
        <w:rPr>
          <w:rtl w:val="0"/>
        </w:rPr>
        <w:t xml:space="preserve">Aquí se demandarán especialistas externos puntuales para las tareas que requieren habilitaciones o herramientas específicas, con el fin de evitar sobrecargar al personal propio.</w:t>
      </w:r>
    </w:p>
    <w:p w:rsidR="00000000" w:rsidDel="00000000" w:rsidP="00000000" w:rsidRDefault="00000000" w:rsidRPr="00000000" w14:paraId="00000165">
      <w:pPr>
        <w:spacing w:line="360" w:lineRule="auto"/>
        <w:jc w:val="both"/>
        <w:rPr/>
      </w:pPr>
      <w:r w:rsidDel="00000000" w:rsidR="00000000" w:rsidRPr="00000000">
        <w:rPr>
          <w:rtl w:val="0"/>
        </w:rPr>
      </w:r>
    </w:p>
    <w:p w:rsidR="00000000" w:rsidDel="00000000" w:rsidP="00000000" w:rsidRDefault="00000000" w:rsidRPr="00000000" w14:paraId="00000166">
      <w:pPr>
        <w:numPr>
          <w:ilvl w:val="0"/>
          <w:numId w:val="9"/>
        </w:numPr>
        <w:spacing w:after="0" w:afterAutospacing="0" w:lineRule="auto"/>
        <w:ind w:left="720" w:hanging="360"/>
      </w:pPr>
      <w:r w:rsidDel="00000000" w:rsidR="00000000" w:rsidRPr="00000000">
        <w:rPr>
          <w:b w:val="1"/>
          <w:bCs w:val="1"/>
          <w:rtl w:val="0"/>
        </w:rPr>
        <w:t xml:space="preserve">Recursos técnicos y materiales:</w:t>
      </w:r>
    </w:p>
    <w:p w:rsidR="00000000" w:rsidDel="00000000" w:rsidP="00000000" w:rsidRDefault="00000000" w:rsidRPr="00000000" w14:paraId="00000167">
      <w:pPr>
        <w:numPr>
          <w:ilvl w:val="1"/>
          <w:numId w:val="9"/>
        </w:numPr>
        <w:spacing w:after="0" w:afterAutospacing="0" w:lineRule="auto"/>
        <w:ind w:left="1440" w:hanging="360"/>
      </w:pPr>
      <w:r w:rsidDel="00000000" w:rsidR="00000000" w:rsidRPr="00000000">
        <w:rPr>
          <w:rtl w:val="0"/>
        </w:rPr>
        <w:t xml:space="preserve">Equipos de soldadura plástica por termofusión, instrumentación de calibración y alineación láser, grúa/autoelevador de maniobra, software SCADA con licencias de extensión de nodos de E/S.</w:t>
      </w:r>
    </w:p>
    <w:p w:rsidR="00000000" w:rsidDel="00000000" w:rsidP="00000000" w:rsidRDefault="00000000" w:rsidRPr="00000000" w14:paraId="00000168">
      <w:pPr>
        <w:numPr>
          <w:ilvl w:val="1"/>
          <w:numId w:val="9"/>
        </w:numPr>
        <w:spacing w:after="240" w:lineRule="auto"/>
        <w:ind w:left="1440" w:hanging="360"/>
      </w:pPr>
      <w:r w:rsidDel="00000000" w:rsidR="00000000" w:rsidRPr="00000000">
        <w:rPr>
          <w:rtl w:val="0"/>
        </w:rPr>
        <w:t xml:space="preserve">Materiales: Módulos PVDF/PEAD, ductos PRFV, VDFs, bombas magnéticas, sensores infrarrojos, mordazas con baño plomo-estaño, tableros IP66.</w:t>
      </w:r>
    </w:p>
    <w:p w:rsidR="00000000" w:rsidDel="00000000" w:rsidP="00000000" w:rsidRDefault="00000000" w:rsidRPr="00000000" w14:paraId="00000169">
      <w:pPr>
        <w:spacing w:after="240" w:lineRule="auto"/>
        <w:rPr/>
      </w:pPr>
      <w:r w:rsidDel="00000000" w:rsidR="00000000" w:rsidRPr="00000000">
        <w:rPr>
          <w:rtl w:val="0"/>
        </w:rPr>
      </w:r>
    </w:p>
    <w:p w:rsidR="00000000" w:rsidDel="00000000" w:rsidP="00000000" w:rsidRDefault="00000000" w:rsidRPr="00000000" w14:paraId="0000016A">
      <w:pPr>
        <w:numPr>
          <w:ilvl w:val="0"/>
          <w:numId w:val="9"/>
        </w:numPr>
        <w:spacing w:after="0" w:afterAutospacing="0" w:lineRule="auto"/>
        <w:ind w:left="720" w:hanging="360"/>
      </w:pPr>
      <w:r w:rsidDel="00000000" w:rsidR="00000000" w:rsidRPr="00000000">
        <w:rPr>
          <w:b w:val="1"/>
          <w:bCs w:val="1"/>
          <w:rtl w:val="0"/>
        </w:rPr>
        <w:t xml:space="preserve">Recursos económicos:</w:t>
      </w:r>
      <w:r w:rsidDel="00000000" w:rsidR="00000000" w:rsidRPr="00000000">
        <w:rPr>
          <w:rtl w:val="0"/>
        </w:rPr>
      </w:r>
    </w:p>
    <w:p w:rsidR="00000000" w:rsidDel="00000000" w:rsidP="00000000" w:rsidRDefault="00000000" w:rsidRPr="00000000" w14:paraId="0000016B">
      <w:pPr>
        <w:numPr>
          <w:ilvl w:val="1"/>
          <w:numId w:val="9"/>
        </w:numPr>
        <w:spacing w:after="240" w:lineRule="auto"/>
        <w:ind w:left="1440" w:hanging="360"/>
      </w:pPr>
      <w:r w:rsidDel="00000000" w:rsidR="00000000" w:rsidRPr="00000000">
        <w:rPr>
          <w:i w:val="1"/>
          <w:iCs w:val="1"/>
          <w:rtl w:val="0"/>
        </w:rPr>
        <w:t xml:space="preserve">Eje 1 (Digatron/Bateas):</w:t>
      </w:r>
      <w:r w:rsidDel="00000000" w:rsidR="00000000" w:rsidRPr="00000000">
        <w:rPr>
          <w:rtl w:val="0"/>
        </w:rPr>
        <w:t xml:space="preserve"> USD 38.000 (Mordazas, intercambiador de placas, pirómetros, integración SCADA).</w:t>
      </w:r>
    </w:p>
    <w:p w:rsidR="00000000" w:rsidDel="00000000" w:rsidP="00000000" w:rsidRDefault="00000000" w:rsidRPr="00000000" w14:paraId="0000016C">
      <w:pPr>
        <w:spacing w:after="240" w:lineRule="auto"/>
        <w:ind w:left="1440" w:firstLine="0"/>
        <w:rPr>
          <w:color w:val="ff0000"/>
        </w:rPr>
      </w:pPr>
      <w:r w:rsidDel="00000000" w:rsidR="00000000" w:rsidRPr="00000000">
        <w:rPr>
          <w:rtl w:val="0"/>
        </w:rPr>
      </w:r>
    </w:p>
    <w:tbl>
      <w:tblPr>
        <w:tblStyle w:val="Table6"/>
        <w:tblW w:w="7612.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7.3333333333335"/>
        <w:gridCol w:w="2537.3333333333335"/>
        <w:gridCol w:w="2537.3333333333335"/>
        <w:tblGridChange w:id="0">
          <w:tblGrid>
            <w:gridCol w:w="2537.3333333333335"/>
            <w:gridCol w:w="2537.3333333333335"/>
            <w:gridCol w:w="2537.3333333333335"/>
          </w:tblGrid>
        </w:tblGridChange>
      </w:tblGrid>
      <w:tr>
        <w:trPr>
          <w:cantSplit w:val="0"/>
          <w:tblHeader w:val="0"/>
        </w:trPr>
        <w:tc>
          <w:tcPr/>
          <w:p w:rsidR="00000000" w:rsidDel="00000000" w:rsidP="00000000" w:rsidRDefault="00000000" w:rsidRPr="00000000" w14:paraId="0000016D">
            <w:pPr>
              <w:spacing w:after="240" w:lineRule="auto"/>
              <w:rPr>
                <w:color w:val="ff0000"/>
              </w:rPr>
            </w:pPr>
            <w:r w:rsidDel="00000000" w:rsidR="00000000" w:rsidRPr="00000000">
              <w:rPr>
                <w:rtl w:val="0"/>
              </w:rPr>
              <w:t xml:space="preserve">Intercambiadores de calor a placas de titanio / acero inoxidable AISI 316L para fluidos corrosivos (H2SO4)</w:t>
            </w:r>
            <w:r w:rsidDel="00000000" w:rsidR="00000000" w:rsidRPr="00000000">
              <w:rPr>
                <w:rtl w:val="0"/>
              </w:rPr>
            </w:r>
          </w:p>
        </w:tc>
        <w:tc>
          <w:tcPr/>
          <w:p w:rsidR="00000000" w:rsidDel="00000000" w:rsidP="00000000" w:rsidRDefault="00000000" w:rsidRPr="00000000" w14:paraId="0000016E">
            <w:pPr>
              <w:spacing w:after="240" w:lineRule="auto"/>
              <w:rPr>
                <w:color w:val="ff0000"/>
              </w:rPr>
            </w:pPr>
            <w:r w:rsidDel="00000000" w:rsidR="00000000" w:rsidRPr="00000000">
              <w:rPr>
                <w:rtl w:val="0"/>
              </w:rPr>
              <w:t xml:space="preserve">USD 15.000</w:t>
            </w:r>
            <w:r w:rsidDel="00000000" w:rsidR="00000000" w:rsidRPr="00000000">
              <w:rPr>
                <w:rtl w:val="0"/>
              </w:rPr>
            </w:r>
          </w:p>
        </w:tc>
        <w:tc>
          <w:tcPr/>
          <w:p w:rsidR="00000000" w:rsidDel="00000000" w:rsidP="00000000" w:rsidRDefault="00000000" w:rsidRPr="00000000" w14:paraId="0000016F">
            <w:pPr>
              <w:spacing w:after="240" w:lineRule="auto"/>
              <w:rPr>
                <w:color w:val="ff0000"/>
              </w:rPr>
            </w:pPr>
            <w:r w:rsidDel="00000000" w:rsidR="00000000" w:rsidRPr="00000000">
              <w:rPr>
                <w:i w:val="1"/>
                <w:iCs w:val="1"/>
                <w:rtl w:val="0"/>
              </w:rPr>
              <w:t xml:space="preserve">Catálogos de intercambiadores industriales Alfa Laval / SWEP</w:t>
            </w:r>
            <w:r w:rsidDel="00000000" w:rsidR="00000000" w:rsidRPr="00000000">
              <w:rPr>
                <w:rtl w:val="0"/>
              </w:rPr>
            </w:r>
          </w:p>
        </w:tc>
      </w:tr>
      <w:tr>
        <w:trPr>
          <w:cantSplit w:val="0"/>
          <w:tblHeader w:val="0"/>
        </w:trPr>
        <w:tc>
          <w:tcPr/>
          <w:p w:rsidR="00000000" w:rsidDel="00000000" w:rsidP="00000000" w:rsidRDefault="00000000" w:rsidRPr="00000000" w14:paraId="00000170">
            <w:pPr>
              <w:spacing w:after="240" w:lineRule="auto"/>
              <w:rPr>
                <w:color w:val="ff0000"/>
              </w:rPr>
            </w:pPr>
            <w:r w:rsidDel="00000000" w:rsidR="00000000" w:rsidRPr="00000000">
              <w:rPr>
                <w:rtl w:val="0"/>
              </w:rPr>
              <w:t xml:space="preserve">Pirómetros e instrumentos ópticos infrarrojos fijos con salida </w:t>
            </w:r>
            <m:oMath>
              <m:r>
                <w:rPr/>
                <m:t xml:space="preserve">4--20mA</m:t>
              </m:r>
            </m:oMath>
            <w:r w:rsidDel="00000000" w:rsidR="00000000" w:rsidRPr="00000000">
              <w:rPr>
                <w:rtl w:val="0"/>
              </w:rPr>
              <w:t xml:space="preserve"> integrables a PLC/SCADA</w:t>
            </w:r>
            <w:r w:rsidDel="00000000" w:rsidR="00000000" w:rsidRPr="00000000">
              <w:rPr>
                <w:rtl w:val="0"/>
              </w:rPr>
            </w:r>
          </w:p>
        </w:tc>
        <w:tc>
          <w:tcPr/>
          <w:p w:rsidR="00000000" w:rsidDel="00000000" w:rsidP="00000000" w:rsidRDefault="00000000" w:rsidRPr="00000000" w14:paraId="00000171">
            <w:pPr>
              <w:spacing w:after="240" w:lineRule="auto"/>
              <w:rPr>
                <w:color w:val="ff0000"/>
              </w:rPr>
            </w:pPr>
            <w:r w:rsidDel="00000000" w:rsidR="00000000" w:rsidRPr="00000000">
              <w:rPr>
                <w:rtl w:val="0"/>
              </w:rPr>
              <w:t xml:space="preserve">USD 1.500</w:t>
            </w:r>
            <w:r w:rsidDel="00000000" w:rsidR="00000000" w:rsidRPr="00000000">
              <w:rPr>
                <w:rtl w:val="0"/>
              </w:rPr>
            </w:r>
          </w:p>
        </w:tc>
        <w:tc>
          <w:tcPr/>
          <w:p w:rsidR="00000000" w:rsidDel="00000000" w:rsidP="00000000" w:rsidRDefault="00000000" w:rsidRPr="00000000" w14:paraId="00000172">
            <w:pPr>
              <w:spacing w:after="240" w:lineRule="auto"/>
              <w:rPr>
                <w:color w:val="ff0000"/>
              </w:rPr>
            </w:pPr>
            <w:r w:rsidDel="00000000" w:rsidR="00000000" w:rsidRPr="00000000">
              <w:rPr>
                <w:i w:val="1"/>
                <w:iCs w:val="1"/>
                <w:rtl w:val="0"/>
              </w:rPr>
              <w:t xml:space="preserve">Catálogos de sensores de temperatura industrial Optris / Fluke Process Instruments</w:t>
            </w:r>
            <w:r w:rsidDel="00000000" w:rsidR="00000000" w:rsidRPr="00000000">
              <w:rPr>
                <w:rtl w:val="0"/>
              </w:rPr>
            </w:r>
          </w:p>
        </w:tc>
      </w:tr>
      <w:tr>
        <w:trPr>
          <w:cantSplit w:val="0"/>
          <w:tblHeader w:val="0"/>
        </w:trPr>
        <w:tc>
          <w:tcPr/>
          <w:p w:rsidR="00000000" w:rsidDel="00000000" w:rsidP="00000000" w:rsidRDefault="00000000" w:rsidRPr="00000000" w14:paraId="00000173">
            <w:pPr>
              <w:spacing w:after="240" w:lineRule="auto"/>
              <w:rPr>
                <w:color w:val="ff0000"/>
              </w:rPr>
            </w:pPr>
            <w:r w:rsidDel="00000000" w:rsidR="00000000" w:rsidRPr="00000000">
              <w:rPr>
                <w:rtl w:val="0"/>
              </w:rPr>
              <w:t xml:space="preserve">Conectores y mordazas de cobre electrolítico con baño plomo-estaño y recubrimiento en EPDM</w:t>
            </w:r>
            <w:r w:rsidDel="00000000" w:rsidR="00000000" w:rsidRPr="00000000">
              <w:rPr>
                <w:rtl w:val="0"/>
              </w:rPr>
            </w:r>
          </w:p>
        </w:tc>
        <w:tc>
          <w:tcPr/>
          <w:p w:rsidR="00000000" w:rsidDel="00000000" w:rsidP="00000000" w:rsidRDefault="00000000" w:rsidRPr="00000000" w14:paraId="00000174">
            <w:pPr>
              <w:spacing w:after="240" w:lineRule="auto"/>
              <w:rPr>
                <w:color w:val="ff0000"/>
              </w:rPr>
            </w:pPr>
            <w:r w:rsidDel="00000000" w:rsidR="00000000" w:rsidRPr="00000000">
              <w:rPr>
                <w:rtl w:val="0"/>
              </w:rPr>
              <w:t xml:space="preserve">USD 10.000</w:t>
            </w:r>
            <w:r w:rsidDel="00000000" w:rsidR="00000000" w:rsidRPr="00000000">
              <w:rPr>
                <w:rtl w:val="0"/>
              </w:rPr>
            </w:r>
          </w:p>
        </w:tc>
        <w:tc>
          <w:tcPr/>
          <w:p w:rsidR="00000000" w:rsidDel="00000000" w:rsidP="00000000" w:rsidRDefault="00000000" w:rsidRPr="00000000" w14:paraId="00000175">
            <w:pPr>
              <w:widowControl w:val="0"/>
              <w:spacing w:line="240" w:lineRule="auto"/>
              <w:rPr>
                <w:color w:val="ff0000"/>
              </w:rPr>
            </w:pPr>
            <w:r w:rsidDel="00000000" w:rsidR="00000000" w:rsidRPr="00000000">
              <w:rPr>
                <w:rtl w:val="0"/>
              </w:rPr>
            </w:r>
          </w:p>
        </w:tc>
      </w:tr>
      <w:tr>
        <w:trPr>
          <w:cantSplit w:val="0"/>
          <w:tblHeader w:val="0"/>
        </w:trPr>
        <w:tc>
          <w:tcPr/>
          <w:p w:rsidR="00000000" w:rsidDel="00000000" w:rsidP="00000000" w:rsidRDefault="00000000" w:rsidRPr="00000000" w14:paraId="00000176">
            <w:pPr>
              <w:spacing w:after="240" w:lineRule="auto"/>
              <w:rPr>
                <w:color w:val="ff0000"/>
              </w:rPr>
            </w:pPr>
            <w:r w:rsidDel="00000000" w:rsidR="00000000" w:rsidRPr="00000000">
              <w:rPr>
                <w:rtl w:val="0"/>
              </w:rPr>
              <w:t xml:space="preserve">Horas de ingeniería de integración SCADA / PLC</w:t>
            </w:r>
            <w:r w:rsidDel="00000000" w:rsidR="00000000" w:rsidRPr="00000000">
              <w:rPr>
                <w:rtl w:val="0"/>
              </w:rPr>
            </w:r>
          </w:p>
        </w:tc>
        <w:tc>
          <w:tcPr/>
          <w:p w:rsidR="00000000" w:rsidDel="00000000" w:rsidP="00000000" w:rsidRDefault="00000000" w:rsidRPr="00000000" w14:paraId="00000177">
            <w:pPr>
              <w:spacing w:after="240" w:lineRule="auto"/>
              <w:rPr>
                <w:color w:val="ff0000"/>
              </w:rPr>
            </w:pPr>
            <w:r w:rsidDel="00000000" w:rsidR="00000000" w:rsidRPr="00000000">
              <w:rPr>
                <w:rtl w:val="0"/>
              </w:rPr>
              <w:t xml:space="preserve">USD 10.000</w:t>
            </w:r>
            <w:r w:rsidDel="00000000" w:rsidR="00000000" w:rsidRPr="00000000">
              <w:rPr>
                <w:rtl w:val="0"/>
              </w:rPr>
            </w:r>
          </w:p>
        </w:tc>
        <w:tc>
          <w:tcPr/>
          <w:p w:rsidR="00000000" w:rsidDel="00000000" w:rsidP="00000000" w:rsidRDefault="00000000" w:rsidRPr="00000000" w14:paraId="00000178">
            <w:pPr>
              <w:widowControl w:val="0"/>
              <w:spacing w:line="240" w:lineRule="auto"/>
              <w:rPr>
                <w:color w:val="ff0000"/>
              </w:rPr>
            </w:pPr>
            <w:r w:rsidDel="00000000" w:rsidR="00000000" w:rsidRPr="00000000">
              <w:rPr>
                <w:rtl w:val="0"/>
              </w:rPr>
            </w:r>
          </w:p>
        </w:tc>
      </w:tr>
    </w:tbl>
    <w:p w:rsidR="00000000" w:rsidDel="00000000" w:rsidP="00000000" w:rsidRDefault="00000000" w:rsidRPr="00000000" w14:paraId="00000179">
      <w:pPr>
        <w:spacing w:after="240" w:lineRule="auto"/>
        <w:ind w:left="1440" w:firstLine="0"/>
        <w:rPr>
          <w:color w:val="ff0000"/>
        </w:rPr>
      </w:pPr>
      <w:r w:rsidDel="00000000" w:rsidR="00000000" w:rsidRPr="00000000">
        <w:rPr>
          <w:rtl w:val="0"/>
        </w:rPr>
      </w:r>
    </w:p>
    <w:p w:rsidR="00000000" w:rsidDel="00000000" w:rsidP="00000000" w:rsidRDefault="00000000" w:rsidRPr="00000000" w14:paraId="0000017A">
      <w:pPr>
        <w:numPr>
          <w:ilvl w:val="0"/>
          <w:numId w:val="9"/>
        </w:numPr>
        <w:spacing w:after="240" w:lineRule="auto"/>
        <w:ind w:left="720" w:hanging="360"/>
      </w:pPr>
      <w:r w:rsidDel="00000000" w:rsidR="00000000" w:rsidRPr="00000000">
        <w:rPr>
          <w:rtl w:val="0"/>
        </w:rPr>
        <w:t xml:space="preserve">Las soluciones de carga de alta exigencia para baterías de plomo-ácido requieren materiales químicamente inertes al ácido sulfúrico diluido. Los costos de actualización de la electrónica de control y la sensorización para integradores de baterías industriales están alineados con los estándares de fabricantes de la industria como Digatron Power Electronics.</w:t>
      </w:r>
    </w:p>
    <w:p w:rsidR="00000000" w:rsidDel="00000000" w:rsidP="00000000" w:rsidRDefault="00000000" w:rsidRPr="00000000" w14:paraId="0000017B">
      <w:pPr>
        <w:spacing w:after="240" w:lineRule="auto"/>
        <w:ind w:left="1440" w:firstLine="0"/>
        <w:rPr>
          <w:color w:val="ff0000"/>
        </w:rPr>
      </w:pPr>
      <w:r w:rsidDel="00000000" w:rsidR="00000000" w:rsidRPr="00000000">
        <w:rPr>
          <w:rtl w:val="0"/>
        </w:rPr>
      </w:r>
    </w:p>
    <w:p w:rsidR="00000000" w:rsidDel="00000000" w:rsidP="00000000" w:rsidRDefault="00000000" w:rsidRPr="00000000" w14:paraId="0000017C">
      <w:pPr>
        <w:numPr>
          <w:ilvl w:val="1"/>
          <w:numId w:val="9"/>
        </w:numPr>
        <w:spacing w:after="240" w:lineRule="auto"/>
        <w:ind w:left="1440" w:hanging="360"/>
      </w:pPr>
      <w:r w:rsidDel="00000000" w:rsidR="00000000" w:rsidRPr="00000000">
        <w:rPr>
          <w:i w:val="1"/>
          <w:iCs w:val="1"/>
          <w:rtl w:val="0"/>
        </w:rPr>
        <w:t xml:space="preserve">Eje 2 (Ventilación/Scrubber):</w:t>
      </w:r>
      <w:r w:rsidDel="00000000" w:rsidR="00000000" w:rsidRPr="00000000">
        <w:rPr>
          <w:rtl w:val="0"/>
        </w:rPr>
        <w:t xml:space="preserve"> USD 45.000 (Ductos PRFV/PP, VDF, motores IP66, </w:t>
      </w:r>
      <w:r w:rsidDel="00000000" w:rsidR="00000000" w:rsidRPr="00000000">
        <w:rPr>
          <w:i w:val="1"/>
          <w:iCs w:val="1"/>
          <w:rtl w:val="0"/>
        </w:rPr>
        <w:t xml:space="preserve">scrubber</w:t>
      </w:r>
      <w:r w:rsidDel="00000000" w:rsidR="00000000" w:rsidRPr="00000000">
        <w:rPr>
          <w:rtl w:val="0"/>
        </w:rPr>
        <w:t xml:space="preserve">).</w:t>
      </w:r>
    </w:p>
    <w:p w:rsidR="00000000" w:rsidDel="00000000" w:rsidP="00000000" w:rsidRDefault="00000000" w:rsidRPr="00000000" w14:paraId="0000017D">
      <w:pPr>
        <w:spacing w:after="240" w:lineRule="auto"/>
        <w:ind w:left="1440" w:firstLine="0"/>
        <w:rPr>
          <w:color w:val="ff0000"/>
        </w:rPr>
      </w:pPr>
      <w:r w:rsidDel="00000000" w:rsidR="00000000" w:rsidRPr="00000000">
        <w:rPr>
          <w:rtl w:val="0"/>
        </w:rPr>
      </w:r>
    </w:p>
    <w:tbl>
      <w:tblPr>
        <w:tblStyle w:val="Table7"/>
        <w:tblW w:w="7612.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7.3333333333335"/>
        <w:gridCol w:w="2537.3333333333335"/>
        <w:gridCol w:w="2537.3333333333335"/>
        <w:tblGridChange w:id="0">
          <w:tblGrid>
            <w:gridCol w:w="2537.3333333333335"/>
            <w:gridCol w:w="2537.3333333333335"/>
            <w:gridCol w:w="2537.3333333333335"/>
          </w:tblGrid>
        </w:tblGridChange>
      </w:tblGrid>
      <w:tr>
        <w:trPr>
          <w:cantSplit w:val="0"/>
          <w:tblHeader w:val="0"/>
        </w:trPr>
        <w:tc>
          <w:tcPr/>
          <w:p w:rsidR="00000000" w:rsidDel="00000000" w:rsidP="00000000" w:rsidRDefault="00000000" w:rsidRPr="00000000" w14:paraId="0000017E">
            <w:pPr>
              <w:spacing w:after="240" w:lineRule="auto"/>
              <w:rPr>
                <w:highlight w:val="white"/>
              </w:rPr>
            </w:pPr>
            <w:r w:rsidDel="00000000" w:rsidR="00000000" w:rsidRPr="00000000">
              <w:rPr>
                <w:highlight w:val="white"/>
                <w:rtl w:val="0"/>
              </w:rPr>
              <w:t xml:space="preserve">Torre de Lavado de Gases (</w:t>
            </w:r>
            <w:r w:rsidDel="00000000" w:rsidR="00000000" w:rsidRPr="00000000">
              <w:rPr>
                <w:i w:val="1"/>
                <w:iCs w:val="1"/>
                <w:highlight w:val="white"/>
                <w:rtl w:val="0"/>
              </w:rPr>
              <w:t xml:space="preserve">Packed Bed Acid Gas Scrubber</w:t>
            </w:r>
            <w:r w:rsidDel="00000000" w:rsidR="00000000" w:rsidRPr="00000000">
              <w:rPr>
                <w:highlight w:val="white"/>
                <w:rtl w:val="0"/>
              </w:rPr>
              <w:t xml:space="preserve">) en Polipropileno (PP) / PEAD</w:t>
            </w:r>
          </w:p>
          <w:p w:rsidR="00000000" w:rsidDel="00000000" w:rsidP="00000000" w:rsidRDefault="00000000" w:rsidRPr="00000000" w14:paraId="0000017F">
            <w:pPr>
              <w:spacing w:after="240" w:lineRule="auto"/>
              <w:rPr>
                <w:highlight w:val="white"/>
              </w:rPr>
            </w:pPr>
            <w:r w:rsidDel="00000000" w:rsidR="00000000" w:rsidRPr="00000000">
              <w:rPr>
                <w:highlight w:val="white"/>
                <w:rtl w:val="0"/>
              </w:rPr>
              <w:t xml:space="preserve">scrubber industrial de lecho empacado para neutralización de niebla ácida de </w:t>
            </w:r>
            <m:oMath>
              <m:r>
                <w:rPr>
                  <w:highlight w:val="white"/>
                </w:rPr>
                <m:t xml:space="preserve">10.000a20.000</m:t>
              </m:r>
              <m:sSup>
                <m:sSupPr>
                  <m:ctrlPr>
                    <w:rPr>
                      <w:highlight w:val="white"/>
                    </w:rPr>
                  </m:ctrlPr>
                </m:sSupPr>
                <m:e>
                  <m:r>
                    <w:rPr>
                      <w:highlight w:val="white"/>
                    </w:rPr>
                    <m:t xml:space="preserve">m</m:t>
                  </m:r>
                </m:e>
                <m:sup>
                  <m:r>
                    <w:rPr>
                      <w:highlight w:val="white"/>
                    </w:rPr>
                    <m:t xml:space="preserve">3</m:t>
                  </m:r>
                </m:sup>
              </m:sSup>
              <m:r>
                <w:rPr>
                  <w:highlight w:val="white"/>
                </w:rPr>
                <m:t xml:space="preserve">/h</m:t>
              </m:r>
            </m:oMath>
            <w:r w:rsidDel="00000000" w:rsidR="00000000" w:rsidRPr="00000000">
              <w:rPr>
                <w:rtl w:val="0"/>
              </w:rPr>
            </w:r>
          </w:p>
        </w:tc>
        <w:tc>
          <w:tcPr/>
          <w:p w:rsidR="00000000" w:rsidDel="00000000" w:rsidP="00000000" w:rsidRDefault="00000000" w:rsidRPr="00000000" w14:paraId="00000180">
            <w:pPr>
              <w:spacing w:after="240" w:lineRule="auto"/>
              <w:rPr>
                <w:color w:val="ff0000"/>
                <w:highlight w:val="white"/>
              </w:rPr>
            </w:pPr>
            <w:r w:rsidDel="00000000" w:rsidR="00000000" w:rsidRPr="00000000">
              <w:rPr>
                <w:highlight w:val="white"/>
                <w:rtl w:val="0"/>
              </w:rPr>
              <w:t xml:space="preserve">USD 25.000</w:t>
            </w:r>
            <w:r w:rsidDel="00000000" w:rsidR="00000000" w:rsidRPr="00000000">
              <w:rPr>
                <w:rtl w:val="0"/>
              </w:rPr>
            </w:r>
          </w:p>
        </w:tc>
        <w:tc>
          <w:tcPr/>
          <w:p w:rsidR="00000000" w:rsidDel="00000000" w:rsidP="00000000" w:rsidRDefault="00000000" w:rsidRPr="00000000" w14:paraId="00000181">
            <w:pPr>
              <w:spacing w:after="240" w:lineRule="auto"/>
              <w:rPr>
                <w:color w:val="ff0000"/>
                <w:highlight w:val="white"/>
              </w:rPr>
            </w:pPr>
            <w:r w:rsidDel="00000000" w:rsidR="00000000" w:rsidRPr="00000000">
              <w:rPr>
                <w:i w:val="1"/>
                <w:iCs w:val="1"/>
                <w:highlight w:val="white"/>
                <w:rtl w:val="0"/>
              </w:rPr>
              <w:t xml:space="preserve">Referencias de fabricantes industriales de equipos medioambientales como</w:t>
            </w:r>
            <w:hyperlink r:id="rId15">
              <w:r w:rsidDel="00000000" w:rsidR="00000000" w:rsidRPr="00000000">
                <w:rPr>
                  <w:i w:val="1"/>
                  <w:iCs w:val="1"/>
                  <w:highlight w:val="white"/>
                  <w:rtl w:val="0"/>
                </w:rPr>
                <w:t xml:space="preserve"> </w:t>
              </w:r>
            </w:hyperlink>
            <w:hyperlink r:id="rId16">
              <w:r w:rsidDel="00000000" w:rsidR="00000000" w:rsidRPr="00000000">
                <w:rPr>
                  <w:i w:val="1"/>
                  <w:iCs w:val="1"/>
                  <w:color w:val="1155cc"/>
                  <w:highlight w:val="white"/>
                  <w:u w:val="single"/>
                  <w:rtl w:val="0"/>
                </w:rPr>
                <w:t xml:space="preserve">Xicheng EP Ltd</w:t>
              </w:r>
            </w:hyperlink>
            <w:r w:rsidDel="00000000" w:rsidR="00000000" w:rsidRPr="00000000">
              <w:rPr>
                <w:i w:val="1"/>
                <w:iCs w:val="1"/>
                <w:highlight w:val="white"/>
                <w:rtl w:val="0"/>
              </w:rPr>
              <w:t xml:space="preserve"> y equipamiento industrial B2B como</w:t>
            </w:r>
            <w:hyperlink r:id="rId17">
              <w:r w:rsidDel="00000000" w:rsidR="00000000" w:rsidRPr="00000000">
                <w:rPr>
                  <w:i w:val="1"/>
                  <w:iCs w:val="1"/>
                  <w:highlight w:val="white"/>
                  <w:rtl w:val="0"/>
                </w:rPr>
                <w:t xml:space="preserve"> </w:t>
              </w:r>
            </w:hyperlink>
            <w:hyperlink r:id="rId18">
              <w:r w:rsidDel="00000000" w:rsidR="00000000" w:rsidRPr="00000000">
                <w:rPr>
                  <w:i w:val="1"/>
                  <w:iCs w:val="1"/>
                  <w:color w:val="1155cc"/>
                  <w:highlight w:val="white"/>
                  <w:u w:val="single"/>
                  <w:rtl w:val="0"/>
                </w:rPr>
                <w:t xml:space="preserve">Made-in-China Industrial Equipment</w:t>
              </w:r>
            </w:hyperlink>
            <w:r w:rsidDel="00000000" w:rsidR="00000000" w:rsidRPr="00000000">
              <w:rPr>
                <w:rtl w:val="0"/>
              </w:rPr>
            </w:r>
          </w:p>
        </w:tc>
      </w:tr>
      <w:tr>
        <w:trPr>
          <w:cantSplit w:val="0"/>
          <w:tblHeader w:val="0"/>
        </w:trPr>
        <w:tc>
          <w:tcPr/>
          <w:p w:rsidR="00000000" w:rsidDel="00000000" w:rsidP="00000000" w:rsidRDefault="00000000" w:rsidRPr="00000000" w14:paraId="00000182">
            <w:pPr>
              <w:spacing w:after="240" w:lineRule="auto"/>
              <w:rPr>
                <w:color w:val="ff0000"/>
                <w:highlight w:val="white"/>
              </w:rPr>
            </w:pPr>
            <w:r w:rsidDel="00000000" w:rsidR="00000000" w:rsidRPr="00000000">
              <w:rPr>
                <w:highlight w:val="white"/>
                <w:rtl w:val="0"/>
              </w:rPr>
              <w:t xml:space="preserve">Variadores de Frecuencia (VDF) de grado industrial IP66 Un VDF para motores de </w:t>
            </w:r>
            <m:oMath>
              <m:r>
                <w:rPr>
                  <w:highlight w:val="white"/>
                </w:rPr>
                <m:t xml:space="preserve">15- 30HP</m:t>
              </m:r>
            </m:oMath>
            <w:r w:rsidDel="00000000" w:rsidR="00000000" w:rsidRPr="00000000">
              <w:rPr>
                <w:rtl w:val="0"/>
              </w:rPr>
            </w:r>
          </w:p>
        </w:tc>
        <w:tc>
          <w:tcPr/>
          <w:p w:rsidR="00000000" w:rsidDel="00000000" w:rsidP="00000000" w:rsidRDefault="00000000" w:rsidRPr="00000000" w14:paraId="00000183">
            <w:pPr>
              <w:spacing w:after="240" w:lineRule="auto"/>
              <w:rPr>
                <w:color w:val="ff0000"/>
                <w:highlight w:val="white"/>
              </w:rPr>
            </w:pPr>
            <w:r w:rsidDel="00000000" w:rsidR="00000000" w:rsidRPr="00000000">
              <w:rPr>
                <w:highlight w:val="white"/>
                <w:rtl w:val="0"/>
              </w:rPr>
              <w:t xml:space="preserve">USD 3.000</w:t>
            </w:r>
            <w:r w:rsidDel="00000000" w:rsidR="00000000" w:rsidRPr="00000000">
              <w:rPr>
                <w:rtl w:val="0"/>
              </w:rPr>
            </w:r>
          </w:p>
        </w:tc>
        <w:tc>
          <w:tcPr/>
          <w:p w:rsidR="00000000" w:rsidDel="00000000" w:rsidP="00000000" w:rsidRDefault="00000000" w:rsidRPr="00000000" w14:paraId="00000184">
            <w:pPr>
              <w:spacing w:after="240" w:lineRule="auto"/>
              <w:rPr>
                <w:color w:val="ff0000"/>
                <w:highlight w:val="white"/>
              </w:rPr>
            </w:pPr>
            <w:r w:rsidDel="00000000" w:rsidR="00000000" w:rsidRPr="00000000">
              <w:rPr>
                <w:i w:val="1"/>
                <w:iCs w:val="1"/>
                <w:highlight w:val="white"/>
                <w:rtl w:val="0"/>
              </w:rPr>
              <w:t xml:space="preserve">Lista de precios industriales Schneider Electric Altivar / ABB ACS580</w:t>
            </w:r>
            <w:r w:rsidDel="00000000" w:rsidR="00000000" w:rsidRPr="00000000">
              <w:rPr>
                <w:rtl w:val="0"/>
              </w:rPr>
            </w:r>
          </w:p>
        </w:tc>
      </w:tr>
      <w:tr>
        <w:trPr>
          <w:cantSplit w:val="0"/>
          <w:tblHeader w:val="0"/>
        </w:trPr>
        <w:tc>
          <w:tcPr/>
          <w:p w:rsidR="00000000" w:rsidDel="00000000" w:rsidP="00000000" w:rsidRDefault="00000000" w:rsidRPr="00000000" w14:paraId="00000185">
            <w:pPr>
              <w:spacing w:after="240" w:lineRule="auto"/>
              <w:rPr>
                <w:highlight w:val="white"/>
              </w:rPr>
            </w:pPr>
            <w:r w:rsidDel="00000000" w:rsidR="00000000" w:rsidRPr="00000000">
              <w:rPr>
                <w:highlight w:val="white"/>
                <w:rtl w:val="0"/>
              </w:rPr>
              <w:t xml:space="preserve">Tuberías y ductos en PRFV (Plástico Reforzado en Fibra de Vidrio con resina viniléster) para ambientes agresivos.</w:t>
            </w:r>
          </w:p>
          <w:p w:rsidR="00000000" w:rsidDel="00000000" w:rsidP="00000000" w:rsidRDefault="00000000" w:rsidRPr="00000000" w14:paraId="00000186">
            <w:pPr>
              <w:widowControl w:val="0"/>
              <w:spacing w:line="240" w:lineRule="auto"/>
              <w:rPr>
                <w:color w:val="ff0000"/>
                <w:highlight w:val="white"/>
              </w:rPr>
            </w:pPr>
            <w:r w:rsidDel="00000000" w:rsidR="00000000" w:rsidRPr="00000000">
              <w:rPr>
                <w:rtl w:val="0"/>
              </w:rPr>
            </w:r>
          </w:p>
        </w:tc>
        <w:tc>
          <w:tcPr/>
          <w:p w:rsidR="00000000" w:rsidDel="00000000" w:rsidP="00000000" w:rsidRDefault="00000000" w:rsidRPr="00000000" w14:paraId="00000187">
            <w:pPr>
              <w:spacing w:after="240" w:lineRule="auto"/>
              <w:rPr>
                <w:color w:val="ff0000"/>
                <w:highlight w:val="white"/>
              </w:rPr>
            </w:pPr>
            <w:r w:rsidDel="00000000" w:rsidR="00000000" w:rsidRPr="00000000">
              <w:rPr>
                <w:highlight w:val="white"/>
                <w:rtl w:val="0"/>
              </w:rPr>
              <w:t xml:space="preserve">USD 12.000</w:t>
            </w:r>
            <w:r w:rsidDel="00000000" w:rsidR="00000000" w:rsidRPr="00000000">
              <w:rPr>
                <w:rtl w:val="0"/>
              </w:rPr>
            </w:r>
          </w:p>
        </w:tc>
        <w:tc>
          <w:tcPr/>
          <w:p w:rsidR="00000000" w:rsidDel="00000000" w:rsidP="00000000" w:rsidRDefault="00000000" w:rsidRPr="00000000" w14:paraId="00000188">
            <w:pPr>
              <w:widowControl w:val="0"/>
              <w:spacing w:line="240" w:lineRule="auto"/>
              <w:rPr>
                <w:color w:val="ff0000"/>
                <w:highlight w:val="white"/>
              </w:rPr>
            </w:pPr>
            <w:r w:rsidDel="00000000" w:rsidR="00000000" w:rsidRPr="00000000">
              <w:rPr>
                <w:rtl w:val="0"/>
              </w:rPr>
            </w:r>
          </w:p>
        </w:tc>
      </w:tr>
    </w:tbl>
    <w:p w:rsidR="00000000" w:rsidDel="00000000" w:rsidP="00000000" w:rsidRDefault="00000000" w:rsidRPr="00000000" w14:paraId="00000189">
      <w:pPr>
        <w:spacing w:after="240" w:lineRule="auto"/>
        <w:ind w:left="1440" w:firstLine="0"/>
        <w:rPr>
          <w:color w:val="ff0000"/>
        </w:rPr>
      </w:pPr>
      <w:r w:rsidDel="00000000" w:rsidR="00000000" w:rsidRPr="00000000">
        <w:rPr>
          <w:rtl w:val="0"/>
        </w:rPr>
      </w:r>
    </w:p>
    <w:p w:rsidR="00000000" w:rsidDel="00000000" w:rsidP="00000000" w:rsidRDefault="00000000" w:rsidRPr="00000000" w14:paraId="0000018A">
      <w:pPr>
        <w:numPr>
          <w:ilvl w:val="1"/>
          <w:numId w:val="9"/>
        </w:numPr>
        <w:spacing w:after="240" w:lineRule="auto"/>
        <w:ind w:left="1440" w:hanging="360"/>
      </w:pPr>
      <w:r w:rsidDel="00000000" w:rsidR="00000000" w:rsidRPr="00000000">
        <w:rPr>
          <w:i w:val="1"/>
          <w:iCs w:val="1"/>
          <w:rtl w:val="0"/>
        </w:rPr>
        <w:t xml:space="preserve">Eje 3 (Lavadoras MAC):</w:t>
      </w:r>
      <w:r w:rsidDel="00000000" w:rsidR="00000000" w:rsidRPr="00000000">
        <w:rPr>
          <w:rtl w:val="0"/>
        </w:rPr>
        <w:t xml:space="preserve"> USD 22.000 (Pump PVDF, filtros dobles, aislamiento acústico, batea </w:t>
      </w:r>
      <m:oMath>
        <m:r>
          <w:rPr/>
          <m:t xml:space="preserve">1</m:t>
        </m:r>
        <m:sSup>
          <m:sSupPr>
            <m:ctrlPr>
              <w:rPr/>
            </m:ctrlPr>
          </m:sSupPr>
          <m:e>
            <m:r>
              <w:rPr/>
              <m:t xml:space="preserve">5</m:t>
            </m:r>
          </m:e>
          <m:sup>
            <m:r>
              <w:rPr/>
              <m:t>∘</m:t>
            </m:r>
          </m:sup>
        </m:sSup>
      </m:oMath>
      <w:r w:rsidDel="00000000" w:rsidR="00000000" w:rsidRPr="00000000">
        <w:rPr>
          <w:rtl w:val="0"/>
        </w:rPr>
        <w:t xml:space="preserve">).</w:t>
      </w:r>
    </w:p>
    <w:p w:rsidR="00000000" w:rsidDel="00000000" w:rsidP="00000000" w:rsidRDefault="00000000" w:rsidRPr="00000000" w14:paraId="0000018B">
      <w:pPr>
        <w:spacing w:after="240" w:lineRule="auto"/>
        <w:ind w:left="1440" w:firstLine="0"/>
        <w:rPr>
          <w:color w:val="ff0000"/>
        </w:rPr>
      </w:pPr>
      <w:r w:rsidDel="00000000" w:rsidR="00000000" w:rsidRPr="00000000">
        <w:rPr>
          <w:rtl w:val="0"/>
        </w:rPr>
      </w:r>
    </w:p>
    <w:tbl>
      <w:tblPr>
        <w:tblStyle w:val="Table8"/>
        <w:tblW w:w="7612.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7.3333333333335"/>
        <w:gridCol w:w="2537.3333333333335"/>
        <w:gridCol w:w="2537.3333333333335"/>
        <w:tblGridChange w:id="0">
          <w:tblGrid>
            <w:gridCol w:w="2537.3333333333335"/>
            <w:gridCol w:w="2537.3333333333335"/>
            <w:gridCol w:w="2537.3333333333335"/>
          </w:tblGrid>
        </w:tblGridChange>
      </w:tblGrid>
      <w:tr>
        <w:trPr>
          <w:cantSplit w:val="0"/>
          <w:tblHeader w:val="0"/>
        </w:trPr>
        <w:tc>
          <w:tcPr/>
          <w:p w:rsidR="00000000" w:rsidDel="00000000" w:rsidP="00000000" w:rsidRDefault="00000000" w:rsidRPr="00000000" w14:paraId="0000018C">
            <w:pPr>
              <w:spacing w:after="240" w:lineRule="auto"/>
              <w:rPr>
                <w:color w:val="ff0000"/>
              </w:rPr>
            </w:pPr>
            <w:r w:rsidDel="00000000" w:rsidR="00000000" w:rsidRPr="00000000">
              <w:rPr>
                <w:rtl w:val="0"/>
              </w:rPr>
              <w:t xml:space="preserve">Bombas de acople magnético  de arrastre para químicos agresivos en PVDF: Químicamente inertes al </w:t>
            </w:r>
            <m:oMath>
              <m:sSub>
                <m:sSubPr>
                  <m:ctrlPr>
                    <w:rPr/>
                  </m:ctrlPr>
                </m:sSubPr>
                <m:e>
                  <m:r>
                    <w:rPr/>
                    <m:t xml:space="preserve">H</m:t>
                  </m:r>
                </m:e>
                <m:sub>
                  <m:r>
                    <w:rPr/>
                    <m:t xml:space="preserve">2</m:t>
                  </m:r>
                </m:sub>
              </m:sSub>
              <m:r>
                <w:rPr/>
                <m:t xml:space="preserve">S</m:t>
              </m:r>
              <m:sSub>
                <m:sSubPr>
                  <m:ctrlPr>
                    <w:rPr/>
                  </m:ctrlPr>
                </m:sSubPr>
                <m:e>
                  <m:r>
                    <w:rPr/>
                    <m:t xml:space="preserve">O</m:t>
                  </m:r>
                </m:e>
                <m:sub>
                  <m:r>
                    <w:rPr/>
                    <m:t xml:space="preserve">4</m:t>
                  </m:r>
                </m:sub>
              </m:sSub>
            </m:oMath>
            <w:r w:rsidDel="00000000" w:rsidR="00000000" w:rsidRPr="00000000">
              <w:rPr>
                <w:rtl w:val="0"/>
              </w:rPr>
              <w:t xml:space="preserve"> (marcas como March Pump / Iwaki) cotizan entre USD 2.500 y USD 4.000 por unidad.</w:t>
            </w:r>
            <w:r w:rsidDel="00000000" w:rsidR="00000000" w:rsidRPr="00000000">
              <w:rPr>
                <w:rtl w:val="0"/>
              </w:rPr>
            </w:r>
          </w:p>
        </w:tc>
        <w:tc>
          <w:tcPr/>
          <w:p w:rsidR="00000000" w:rsidDel="00000000" w:rsidP="00000000" w:rsidRDefault="00000000" w:rsidRPr="00000000" w14:paraId="0000018D">
            <w:pPr>
              <w:spacing w:after="240" w:lineRule="auto"/>
              <w:rPr>
                <w:color w:val="ff0000"/>
              </w:rPr>
            </w:pPr>
            <w:r w:rsidDel="00000000" w:rsidR="00000000" w:rsidRPr="00000000">
              <w:rPr>
                <w:rtl w:val="0"/>
              </w:rPr>
              <w:t xml:space="preserve">USD 4.000</w:t>
            </w:r>
            <w:r w:rsidDel="00000000" w:rsidR="00000000" w:rsidRPr="00000000">
              <w:rPr>
                <w:rtl w:val="0"/>
              </w:rPr>
            </w:r>
          </w:p>
        </w:tc>
        <w:tc>
          <w:tcPr/>
          <w:p w:rsidR="00000000" w:rsidDel="00000000" w:rsidP="00000000" w:rsidRDefault="00000000" w:rsidRPr="00000000" w14:paraId="0000018E">
            <w:pPr>
              <w:spacing w:after="240" w:lineRule="auto"/>
              <w:rPr>
                <w:color w:val="ff0000"/>
              </w:rPr>
            </w:pPr>
            <w:r w:rsidDel="00000000" w:rsidR="00000000" w:rsidRPr="00000000">
              <w:rPr>
                <w:rtl w:val="0"/>
              </w:rPr>
              <w:t xml:space="preserve">March Pump / Iwaki</w:t>
            </w:r>
            <w:r w:rsidDel="00000000" w:rsidR="00000000" w:rsidRPr="00000000">
              <w:rPr>
                <w:rtl w:val="0"/>
              </w:rPr>
            </w:r>
          </w:p>
        </w:tc>
      </w:tr>
      <w:tr>
        <w:trPr>
          <w:cantSplit w:val="0"/>
          <w:tblHeader w:val="0"/>
        </w:trPr>
        <w:tc>
          <w:tcPr/>
          <w:p w:rsidR="00000000" w:rsidDel="00000000" w:rsidP="00000000" w:rsidRDefault="00000000" w:rsidRPr="00000000" w14:paraId="0000018F">
            <w:pPr>
              <w:spacing w:after="240" w:lineRule="auto"/>
              <w:rPr/>
            </w:pPr>
            <w:r w:rsidDel="00000000" w:rsidR="00000000" w:rsidRPr="00000000">
              <w:rPr>
                <w:rtl w:val="0"/>
              </w:rPr>
              <w:t xml:space="preserve">Sistemas de filtrado doble en paralelo (Duplex Filter): USD 3.000 - USD 5.000.</w:t>
            </w:r>
          </w:p>
          <w:p w:rsidR="00000000" w:rsidDel="00000000" w:rsidP="00000000" w:rsidRDefault="00000000" w:rsidRPr="00000000" w14:paraId="00000190">
            <w:pPr>
              <w:spacing w:after="240" w:lineRule="auto"/>
              <w:rPr>
                <w:color w:val="ff0000"/>
              </w:rPr>
            </w:pPr>
            <w:r w:rsidDel="00000000" w:rsidR="00000000" w:rsidRPr="00000000">
              <w:rPr>
                <w:rtl w:val="0"/>
              </w:rPr>
            </w:r>
          </w:p>
        </w:tc>
        <w:tc>
          <w:tcPr/>
          <w:p w:rsidR="00000000" w:rsidDel="00000000" w:rsidP="00000000" w:rsidRDefault="00000000" w:rsidRPr="00000000" w14:paraId="00000191">
            <w:pPr>
              <w:spacing w:after="240" w:lineRule="auto"/>
              <w:rPr/>
            </w:pPr>
            <w:r w:rsidDel="00000000" w:rsidR="00000000" w:rsidRPr="00000000">
              <w:rPr>
                <w:rtl w:val="0"/>
              </w:rPr>
              <w:t xml:space="preserve">USD 5.000.</w:t>
            </w:r>
          </w:p>
          <w:p w:rsidR="00000000" w:rsidDel="00000000" w:rsidP="00000000" w:rsidRDefault="00000000" w:rsidRPr="00000000" w14:paraId="00000192">
            <w:pPr>
              <w:widowControl w:val="0"/>
              <w:spacing w:line="240" w:lineRule="auto"/>
              <w:rPr>
                <w:color w:val="ff0000"/>
              </w:rPr>
            </w:pPr>
            <w:r w:rsidDel="00000000" w:rsidR="00000000" w:rsidRPr="00000000">
              <w:rPr>
                <w:rtl w:val="0"/>
              </w:rPr>
            </w:r>
          </w:p>
        </w:tc>
        <w:tc>
          <w:tcPr/>
          <w:p w:rsidR="00000000" w:rsidDel="00000000" w:rsidP="00000000" w:rsidRDefault="00000000" w:rsidRPr="00000000" w14:paraId="00000193">
            <w:pPr>
              <w:widowControl w:val="0"/>
              <w:spacing w:line="240" w:lineRule="auto"/>
              <w:rPr>
                <w:color w:val="ff0000"/>
              </w:rPr>
            </w:pPr>
            <w:r w:rsidDel="00000000" w:rsidR="00000000" w:rsidRPr="00000000">
              <w:rPr>
                <w:rtl w:val="0"/>
              </w:rPr>
            </w:r>
          </w:p>
        </w:tc>
      </w:tr>
      <w:tr>
        <w:trPr>
          <w:cantSplit w:val="0"/>
          <w:tblHeader w:val="0"/>
        </w:trPr>
        <w:tc>
          <w:tcPr/>
          <w:p w:rsidR="00000000" w:rsidDel="00000000" w:rsidP="00000000" w:rsidRDefault="00000000" w:rsidRPr="00000000" w14:paraId="00000194">
            <w:pPr>
              <w:spacing w:after="240" w:lineRule="auto"/>
              <w:rPr>
                <w:color w:val="ff0000"/>
              </w:rPr>
            </w:pPr>
            <w:r w:rsidDel="00000000" w:rsidR="00000000" w:rsidRPr="00000000">
              <w:rPr>
                <w:rtl w:val="0"/>
              </w:rPr>
              <w:t xml:space="preserve">Cerramientos fonoabsorbentes modulares: Paneles con lana de roca basáltica revestida en chapa perforada de acero inoxidable (aislamiento acústico para reducir de </w:t>
            </w:r>
            <m:oMath>
              <m:r>
                <w:rPr/>
                <m:t xml:space="preserve">81 db</m:t>
              </m:r>
            </m:oMath>
            <w:r w:rsidDel="00000000" w:rsidR="00000000" w:rsidRPr="00000000">
              <w:rPr>
                <w:rtl w:val="0"/>
              </w:rPr>
              <w:t xml:space="preserve"> a </w:t>
            </w:r>
            <m:oMath>
              <m:r>
                <w:rPr/>
                <m:t xml:space="preserve">75db</m:t>
              </m:r>
            </m:oMath>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195">
            <w:pPr>
              <w:spacing w:after="240" w:lineRule="auto"/>
              <w:rPr>
                <w:color w:val="ff0000"/>
              </w:rPr>
            </w:pPr>
            <w:r w:rsidDel="00000000" w:rsidR="00000000" w:rsidRPr="00000000">
              <w:rPr>
                <w:rtl w:val="0"/>
              </w:rPr>
              <w:t xml:space="preserve">USD 10.000</w:t>
            </w:r>
            <w:r w:rsidDel="00000000" w:rsidR="00000000" w:rsidRPr="00000000">
              <w:rPr>
                <w:rtl w:val="0"/>
              </w:rPr>
            </w:r>
          </w:p>
        </w:tc>
        <w:tc>
          <w:tcPr/>
          <w:p w:rsidR="00000000" w:rsidDel="00000000" w:rsidP="00000000" w:rsidRDefault="00000000" w:rsidRPr="00000000" w14:paraId="00000196">
            <w:pPr>
              <w:spacing w:after="240" w:lineRule="auto"/>
              <w:rPr>
                <w:color w:val="ff0000"/>
              </w:rPr>
            </w:pPr>
            <w:r w:rsidDel="00000000" w:rsidR="00000000" w:rsidRPr="00000000">
              <w:rPr>
                <w:i w:val="1"/>
                <w:iCs w:val="1"/>
                <w:rtl w:val="0"/>
              </w:rPr>
              <w:t xml:space="preserve">Referencias técnicas de acondicionamiento acústico industrial en plantas automotrices</w:t>
            </w:r>
            <w:r w:rsidDel="00000000" w:rsidR="00000000" w:rsidRPr="00000000">
              <w:rPr>
                <w:rtl w:val="0"/>
              </w:rPr>
            </w:r>
          </w:p>
        </w:tc>
      </w:tr>
    </w:tbl>
    <w:p w:rsidR="00000000" w:rsidDel="00000000" w:rsidP="00000000" w:rsidRDefault="00000000" w:rsidRPr="00000000" w14:paraId="00000197">
      <w:pPr>
        <w:spacing w:after="240" w:lineRule="auto"/>
        <w:ind w:left="1440" w:firstLine="0"/>
        <w:rPr>
          <w:color w:val="ff0000"/>
        </w:rPr>
      </w:pPr>
      <w:r w:rsidDel="00000000" w:rsidR="00000000" w:rsidRPr="00000000">
        <w:rPr>
          <w:rtl w:val="0"/>
        </w:rPr>
      </w:r>
    </w:p>
    <w:p w:rsidR="00000000" w:rsidDel="00000000" w:rsidP="00000000" w:rsidRDefault="00000000" w:rsidRPr="00000000" w14:paraId="00000198">
      <w:pPr>
        <w:numPr>
          <w:ilvl w:val="1"/>
          <w:numId w:val="9"/>
        </w:numPr>
        <w:spacing w:after="240" w:lineRule="auto"/>
        <w:ind w:left="1440" w:hanging="360"/>
      </w:pPr>
      <w:r w:rsidDel="00000000" w:rsidR="00000000" w:rsidRPr="00000000">
        <w:rPr>
          <w:i w:val="1"/>
          <w:iCs w:val="1"/>
          <w:rtl w:val="0"/>
        </w:rPr>
        <w:t xml:space="preserve">Eje 4 (Transporte/KUKA):</w:t>
      </w:r>
      <w:r w:rsidDel="00000000" w:rsidR="00000000" w:rsidRPr="00000000">
        <w:rPr>
          <w:rtl w:val="0"/>
        </w:rPr>
        <w:t xml:space="preserve"> USD 15.000 (Motorreductores estandarizados, purga de aire seco, garras neumáticas).</w:t>
      </w:r>
    </w:p>
    <w:p w:rsidR="00000000" w:rsidDel="00000000" w:rsidP="00000000" w:rsidRDefault="00000000" w:rsidRPr="00000000" w14:paraId="00000199">
      <w:pPr>
        <w:spacing w:after="240" w:lineRule="auto"/>
        <w:ind w:left="1440" w:firstLine="0"/>
        <w:rPr>
          <w:color w:val="ff0000"/>
        </w:rPr>
      </w:pPr>
      <w:r w:rsidDel="00000000" w:rsidR="00000000" w:rsidRPr="00000000">
        <w:rPr>
          <w:rtl w:val="0"/>
        </w:rPr>
      </w:r>
    </w:p>
    <w:tbl>
      <w:tblPr>
        <w:tblStyle w:val="Table9"/>
        <w:tblW w:w="7612.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7.3333333333335"/>
        <w:gridCol w:w="2537.3333333333335"/>
        <w:gridCol w:w="2537.3333333333335"/>
        <w:tblGridChange w:id="0">
          <w:tblGrid>
            <w:gridCol w:w="2537.3333333333335"/>
            <w:gridCol w:w="2537.3333333333335"/>
            <w:gridCol w:w="2537.3333333333335"/>
          </w:tblGrid>
        </w:tblGridChange>
      </w:tblGrid>
      <w:tr>
        <w:trPr>
          <w:cantSplit w:val="0"/>
          <w:tblHeader w:val="0"/>
        </w:trPr>
        <w:tc>
          <w:tcPr/>
          <w:p w:rsidR="00000000" w:rsidDel="00000000" w:rsidP="00000000" w:rsidRDefault="00000000" w:rsidRPr="00000000" w14:paraId="0000019A">
            <w:pPr>
              <w:spacing w:after="240" w:lineRule="auto"/>
              <w:rPr>
                <w:color w:val="ff0000"/>
              </w:rPr>
            </w:pPr>
            <w:r w:rsidDel="00000000" w:rsidR="00000000" w:rsidRPr="00000000">
              <w:rPr>
                <w:rtl w:val="0"/>
              </w:rPr>
              <w:t xml:space="preserve">Motorreductores estandarizados de brida rápida (ej. SEW-Eurodrive / Nord) de </w:t>
            </w:r>
            <m:oMath>
              <m:r>
                <w:rPr/>
                <m:t xml:space="preserve">1,5-3 kW</m:t>
              </m:r>
            </m:oMath>
            <w:r w:rsidDel="00000000" w:rsidR="00000000" w:rsidRPr="00000000">
              <w:rPr>
                <w:rtl w:val="0"/>
              </w:rPr>
            </w:r>
          </w:p>
        </w:tc>
        <w:tc>
          <w:tcPr/>
          <w:p w:rsidR="00000000" w:rsidDel="00000000" w:rsidP="00000000" w:rsidRDefault="00000000" w:rsidRPr="00000000" w14:paraId="0000019B">
            <w:pPr>
              <w:spacing w:after="240" w:lineRule="auto"/>
              <w:rPr/>
            </w:pPr>
            <w:r w:rsidDel="00000000" w:rsidR="00000000" w:rsidRPr="00000000">
              <w:rPr>
                <w:rtl w:val="0"/>
              </w:rPr>
              <w:t xml:space="preserve">USD 2.000</w:t>
            </w:r>
          </w:p>
          <w:p w:rsidR="00000000" w:rsidDel="00000000" w:rsidP="00000000" w:rsidRDefault="00000000" w:rsidRPr="00000000" w14:paraId="0000019C">
            <w:pPr>
              <w:widowControl w:val="0"/>
              <w:spacing w:line="240" w:lineRule="auto"/>
              <w:rPr>
                <w:color w:val="ff0000"/>
              </w:rPr>
            </w:pPr>
            <w:r w:rsidDel="00000000" w:rsidR="00000000" w:rsidRPr="00000000">
              <w:rPr>
                <w:rtl w:val="0"/>
              </w:rPr>
            </w:r>
          </w:p>
        </w:tc>
        <w:tc>
          <w:tcPr/>
          <w:p w:rsidR="00000000" w:rsidDel="00000000" w:rsidP="00000000" w:rsidRDefault="00000000" w:rsidRPr="00000000" w14:paraId="0000019D">
            <w:pPr>
              <w:widowControl w:val="0"/>
              <w:spacing w:line="240" w:lineRule="auto"/>
              <w:rPr>
                <w:color w:val="ff0000"/>
              </w:rPr>
            </w:pPr>
            <w:r w:rsidDel="00000000" w:rsidR="00000000" w:rsidRPr="00000000">
              <w:rPr>
                <w:rtl w:val="0"/>
              </w:rPr>
            </w:r>
          </w:p>
        </w:tc>
      </w:tr>
      <w:tr>
        <w:trPr>
          <w:cantSplit w:val="0"/>
          <w:tblHeader w:val="0"/>
        </w:trPr>
        <w:tc>
          <w:tcPr/>
          <w:p w:rsidR="00000000" w:rsidDel="00000000" w:rsidP="00000000" w:rsidRDefault="00000000" w:rsidRPr="00000000" w14:paraId="0000019E">
            <w:pPr>
              <w:spacing w:after="240" w:lineRule="auto"/>
              <w:rPr/>
            </w:pPr>
            <w:r w:rsidDel="00000000" w:rsidR="00000000" w:rsidRPr="00000000">
              <w:rPr>
                <w:rtl w:val="0"/>
              </w:rPr>
              <w:t xml:space="preserve">Sistema de presurización por aire seco / purga continua para sensores de celda KUKA: Reguladores, filtros coalescentes y manifolds IP67/IP69K.</w:t>
            </w:r>
          </w:p>
          <w:p w:rsidR="00000000" w:rsidDel="00000000" w:rsidP="00000000" w:rsidRDefault="00000000" w:rsidRPr="00000000" w14:paraId="0000019F">
            <w:pPr>
              <w:widowControl w:val="0"/>
              <w:spacing w:line="240" w:lineRule="auto"/>
              <w:rPr>
                <w:color w:val="ff0000"/>
              </w:rPr>
            </w:pPr>
            <w:r w:rsidDel="00000000" w:rsidR="00000000" w:rsidRPr="00000000">
              <w:rPr>
                <w:rtl w:val="0"/>
              </w:rPr>
            </w:r>
          </w:p>
        </w:tc>
        <w:tc>
          <w:tcPr/>
          <w:p w:rsidR="00000000" w:rsidDel="00000000" w:rsidP="00000000" w:rsidRDefault="00000000" w:rsidRPr="00000000" w14:paraId="000001A0">
            <w:pPr>
              <w:spacing w:after="240" w:lineRule="auto"/>
              <w:rPr>
                <w:color w:val="ff0000"/>
              </w:rPr>
            </w:pPr>
            <w:r w:rsidDel="00000000" w:rsidR="00000000" w:rsidRPr="00000000">
              <w:rPr>
                <w:rtl w:val="0"/>
              </w:rPr>
              <w:t xml:space="preserve">USD 3.000.</w:t>
            </w:r>
            <w:r w:rsidDel="00000000" w:rsidR="00000000" w:rsidRPr="00000000">
              <w:rPr>
                <w:rtl w:val="0"/>
              </w:rPr>
            </w:r>
          </w:p>
        </w:tc>
        <w:tc>
          <w:tcPr/>
          <w:p w:rsidR="00000000" w:rsidDel="00000000" w:rsidP="00000000" w:rsidRDefault="00000000" w:rsidRPr="00000000" w14:paraId="000001A1">
            <w:pPr>
              <w:widowControl w:val="0"/>
              <w:spacing w:line="240" w:lineRule="auto"/>
              <w:rPr>
                <w:color w:val="ff0000"/>
              </w:rPr>
            </w:pPr>
            <w:r w:rsidDel="00000000" w:rsidR="00000000" w:rsidRPr="00000000">
              <w:rPr>
                <w:rtl w:val="0"/>
              </w:rPr>
            </w:r>
          </w:p>
        </w:tc>
      </w:tr>
      <w:tr>
        <w:trPr>
          <w:cantSplit w:val="0"/>
          <w:tblHeader w:val="0"/>
        </w:trPr>
        <w:tc>
          <w:tcPr/>
          <w:p w:rsidR="00000000" w:rsidDel="00000000" w:rsidP="00000000" w:rsidRDefault="00000000" w:rsidRPr="00000000" w14:paraId="000001A2">
            <w:pPr>
              <w:spacing w:after="240" w:lineRule="auto"/>
              <w:rPr>
                <w:color w:val="ff0000"/>
              </w:rPr>
            </w:pPr>
            <w:r w:rsidDel="00000000" w:rsidR="00000000" w:rsidRPr="00000000">
              <w:rPr>
                <w:rtl w:val="0"/>
              </w:rPr>
              <w:t xml:space="preserve">Garras neumáticas de poliuretano vulcanizado: Rediseño modular para el robot KUKA KR Cybertech.</w:t>
            </w:r>
            <w:r w:rsidDel="00000000" w:rsidR="00000000" w:rsidRPr="00000000">
              <w:rPr>
                <w:rtl w:val="0"/>
              </w:rPr>
            </w:r>
          </w:p>
        </w:tc>
        <w:tc>
          <w:tcPr/>
          <w:p w:rsidR="00000000" w:rsidDel="00000000" w:rsidP="00000000" w:rsidRDefault="00000000" w:rsidRPr="00000000" w14:paraId="000001A3">
            <w:pPr>
              <w:spacing w:after="240" w:lineRule="auto"/>
              <w:rPr>
                <w:color w:val="ff0000"/>
              </w:rPr>
            </w:pPr>
            <w:r w:rsidDel="00000000" w:rsidR="00000000" w:rsidRPr="00000000">
              <w:rPr>
                <w:rtl w:val="0"/>
              </w:rPr>
              <w:t xml:space="preserve">USD 5.000</w:t>
            </w:r>
            <w:r w:rsidDel="00000000" w:rsidR="00000000" w:rsidRPr="00000000">
              <w:rPr>
                <w:rtl w:val="0"/>
              </w:rPr>
            </w:r>
          </w:p>
        </w:tc>
        <w:tc>
          <w:tcPr/>
          <w:p w:rsidR="00000000" w:rsidDel="00000000" w:rsidP="00000000" w:rsidRDefault="00000000" w:rsidRPr="00000000" w14:paraId="000001A4">
            <w:pPr>
              <w:spacing w:after="240" w:lineRule="auto"/>
              <w:rPr>
                <w:color w:val="ff0000"/>
              </w:rPr>
            </w:pPr>
            <w:r w:rsidDel="00000000" w:rsidR="00000000" w:rsidRPr="00000000">
              <w:rPr>
                <w:i w:val="1"/>
                <w:iCs w:val="1"/>
                <w:rtl w:val="0"/>
              </w:rPr>
              <w:t xml:space="preserve">Catálogos de herramental robotizado Schunk / Festo</w:t>
            </w:r>
            <w:r w:rsidDel="00000000" w:rsidR="00000000" w:rsidRPr="00000000">
              <w:rPr>
                <w:rtl w:val="0"/>
              </w:rPr>
            </w:r>
          </w:p>
        </w:tc>
      </w:tr>
    </w:tbl>
    <w:p w:rsidR="00000000" w:rsidDel="00000000" w:rsidP="00000000" w:rsidRDefault="00000000" w:rsidRPr="00000000" w14:paraId="000001A5">
      <w:pPr>
        <w:spacing w:after="240" w:lineRule="auto"/>
        <w:ind w:left="1440" w:firstLine="0"/>
        <w:rPr>
          <w:color w:val="ff0000"/>
        </w:rPr>
      </w:pPr>
      <w:r w:rsidDel="00000000" w:rsidR="00000000" w:rsidRPr="00000000">
        <w:rPr>
          <w:rtl w:val="0"/>
        </w:rPr>
      </w:r>
    </w:p>
    <w:p w:rsidR="00000000" w:rsidDel="00000000" w:rsidP="00000000" w:rsidRDefault="00000000" w:rsidRPr="00000000" w14:paraId="000001A6">
      <w:pPr>
        <w:numPr>
          <w:ilvl w:val="1"/>
          <w:numId w:val="9"/>
        </w:numPr>
        <w:spacing w:after="240" w:lineRule="auto"/>
        <w:ind w:left="1440" w:hanging="360"/>
      </w:pPr>
      <w:r w:rsidDel="00000000" w:rsidR="00000000" w:rsidRPr="00000000">
        <w:rPr>
          <w:i w:val="1"/>
          <w:iCs w:val="1"/>
          <w:rtl w:val="0"/>
        </w:rPr>
        <w:t xml:space="preserve">Imprevistos y Montaje/Servicios Tercerizados:</w:t>
      </w:r>
      <w:r w:rsidDel="00000000" w:rsidR="00000000" w:rsidRPr="00000000">
        <w:rPr>
          <w:rtl w:val="0"/>
        </w:rPr>
        <w:t xml:space="preserve"> Se estima un 15% de costo de los equipos, como gastos de montaje e imprevistos de obra, siendo un total de USD 15.825.</w:t>
      </w:r>
    </w:p>
    <w:p w:rsidR="00000000" w:rsidDel="00000000" w:rsidP="00000000" w:rsidRDefault="00000000" w:rsidRPr="00000000" w14:paraId="000001A7">
      <w:pPr>
        <w:spacing w:after="240" w:lineRule="auto"/>
        <w:ind w:left="1440" w:firstLine="0"/>
        <w:rPr>
          <w:b w:val="1"/>
          <w:bCs w:val="1"/>
          <w:color w:val="ff0000"/>
        </w:rPr>
      </w:pPr>
      <w:r w:rsidDel="00000000" w:rsidR="00000000" w:rsidRPr="00000000">
        <w:rPr>
          <w:rtl w:val="0"/>
        </w:rPr>
      </w:r>
    </w:p>
    <w:p w:rsidR="00000000" w:rsidDel="00000000" w:rsidP="00000000" w:rsidRDefault="00000000" w:rsidRPr="00000000" w14:paraId="000001A8">
      <w:pPr>
        <w:numPr>
          <w:ilvl w:val="1"/>
          <w:numId w:val="9"/>
        </w:numPr>
        <w:spacing w:after="240" w:lineRule="auto"/>
        <w:ind w:left="1440" w:hanging="360"/>
      </w:pPr>
      <w:r w:rsidDel="00000000" w:rsidR="00000000" w:rsidRPr="00000000">
        <w:rPr>
          <w:b w:val="1"/>
          <w:bCs w:val="1"/>
          <w:rtl w:val="0"/>
        </w:rPr>
        <w:t xml:space="preserve">Inversión Total Reingeniería (CAPEX Inicial): USD 121.325</w:t>
      </w:r>
      <w:r w:rsidDel="00000000" w:rsidR="00000000" w:rsidRPr="00000000">
        <w:rPr>
          <w:rtl w:val="0"/>
        </w:rPr>
        <w:t xml:space="preserve"> (Equivalente a aprox. </w:t>
      </w:r>
      <w:r w:rsidDel="00000000" w:rsidR="00000000" w:rsidRPr="00000000">
        <w:rPr>
          <w:b w:val="1"/>
          <w:bCs w:val="1"/>
          <w:rtl w:val="0"/>
        </w:rPr>
        <w:t xml:space="preserve">$182.000.000 ARS sumado a un</w:t>
      </w:r>
      <w:r w:rsidDel="00000000" w:rsidR="00000000" w:rsidRPr="00000000">
        <w:rPr>
          <w:rtl w:val="0"/>
        </w:rPr>
        <w:t xml:space="preserve"> a tipo de cambio oficial/referencial de 1 USD = 1.500 ARS).</w:t>
      </w:r>
      <w:r w:rsidDel="00000000" w:rsidR="00000000" w:rsidRPr="00000000">
        <w:rPr>
          <w:rtl w:val="0"/>
        </w:rPr>
      </w:r>
    </w:p>
    <w:p w:rsidR="00000000" w:rsidDel="00000000" w:rsidP="00000000" w:rsidRDefault="00000000" w:rsidRPr="00000000" w14:paraId="000001A9">
      <w:pPr>
        <w:jc w:val="both"/>
        <w:rPr>
          <w:highlight w:val="yellow"/>
        </w:rPr>
      </w:pPr>
      <w:r w:rsidDel="00000000" w:rsidR="00000000" w:rsidRPr="00000000">
        <w:rPr>
          <w:rtl w:val="0"/>
        </w:rPr>
      </w:r>
    </w:p>
    <w:p w:rsidR="00000000" w:rsidDel="00000000" w:rsidP="00000000" w:rsidRDefault="00000000" w:rsidRPr="00000000" w14:paraId="000001AA">
      <w:pPr>
        <w:pStyle w:val="Heading4"/>
        <w:jc w:val="both"/>
        <w:rPr>
          <w:color w:val="000000"/>
        </w:rPr>
      </w:pPr>
      <w:bookmarkStart w:colFirst="0" w:colLast="0" w:name="_nwwb6lwa4500" w:id="33"/>
      <w:bookmarkEnd w:id="33"/>
      <w:r w:rsidDel="00000000" w:rsidR="00000000" w:rsidRPr="00000000">
        <w:rPr>
          <w:color w:val="000000"/>
          <w:rtl w:val="0"/>
        </w:rPr>
        <w:t xml:space="preserve">1.2.2 Presentar el cronograma calendarizado de realización “técnica”, acompañado por el cronograma (también calendarizado) de desembolsos y beneficios esperados.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tbl>
      <w:tblPr>
        <w:tblStyle w:val="Table10"/>
        <w:tblW w:w="9048.18897637795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2.359093148483"/>
        <w:gridCol w:w="278.1002100313751"/>
        <w:gridCol w:w="278.1002100313751"/>
        <w:gridCol w:w="278.1002100313751"/>
        <w:gridCol w:w="278.1002100313751"/>
        <w:gridCol w:w="278.1002100313751"/>
        <w:gridCol w:w="278.1002100313751"/>
        <w:gridCol w:w="278.1002100313751"/>
        <w:gridCol w:w="278.1002100313751"/>
        <w:gridCol w:w="278.1002100313751"/>
        <w:gridCol w:w="278.1002100313751"/>
        <w:gridCol w:w="278.1002100313751"/>
        <w:gridCol w:w="278.1002100313751"/>
        <w:gridCol w:w="1023.0114869011298"/>
        <w:gridCol w:w="2105.6158759518403"/>
        <w:tblGridChange w:id="0">
          <w:tblGrid>
            <w:gridCol w:w="2582.359093148483"/>
            <w:gridCol w:w="278.1002100313751"/>
            <w:gridCol w:w="278.1002100313751"/>
            <w:gridCol w:w="278.1002100313751"/>
            <w:gridCol w:w="278.1002100313751"/>
            <w:gridCol w:w="278.1002100313751"/>
            <w:gridCol w:w="278.1002100313751"/>
            <w:gridCol w:w="278.1002100313751"/>
            <w:gridCol w:w="278.1002100313751"/>
            <w:gridCol w:w="278.1002100313751"/>
            <w:gridCol w:w="278.1002100313751"/>
            <w:gridCol w:w="278.1002100313751"/>
            <w:gridCol w:w="278.1002100313751"/>
            <w:gridCol w:w="1023.0114869011298"/>
            <w:gridCol w:w="2105.6158759518403"/>
          </w:tblGrid>
        </w:tblGridChange>
      </w:tblGrid>
      <w:tr>
        <w:trPr>
          <w:cantSplit w:val="0"/>
          <w:trHeight w:val="465" w:hRule="atLeast"/>
          <w:tblHeader w:val="0"/>
        </w:trPr>
        <w:tc>
          <w:tcPr>
            <w:gridSpan w:val="15"/>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jc w:val="center"/>
              <w:rPr>
                <w:sz w:val="20"/>
                <w:szCs w:val="20"/>
              </w:rPr>
            </w:pPr>
            <w:r w:rsidDel="00000000" w:rsidR="00000000" w:rsidRPr="00000000">
              <w:rPr>
                <w:b w:val="1"/>
                <w:bCs w:val="1"/>
                <w:sz w:val="32"/>
                <w:szCs w:val="32"/>
                <w:rtl w:val="0"/>
              </w:rPr>
              <w:t xml:space="preserve">Cronograma Calendarizado</w:t>
            </w:r>
            <w:r w:rsidDel="00000000" w:rsidR="00000000" w:rsidRPr="00000000">
              <w:rPr>
                <w:rtl w:val="0"/>
              </w:rPr>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BC">
            <w:pPr>
              <w:widowControl w:val="0"/>
              <w:rPr>
                <w:sz w:val="20"/>
                <w:szCs w:val="20"/>
              </w:rPr>
            </w:pPr>
            <w:r w:rsidDel="00000000" w:rsidR="00000000" w:rsidRPr="00000000">
              <w:rPr>
                <w:rtl w:val="0"/>
              </w:rPr>
            </w:r>
          </w:p>
        </w:tc>
        <w:tc>
          <w:tcPr>
            <w:gridSpan w:val="12"/>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BD">
            <w:pPr>
              <w:widowControl w:val="0"/>
              <w:jc w:val="center"/>
              <w:rPr>
                <w:sz w:val="20"/>
                <w:szCs w:val="20"/>
              </w:rPr>
            </w:pPr>
            <w:r w:rsidDel="00000000" w:rsidR="00000000" w:rsidRPr="00000000">
              <w:rPr>
                <w:b w:val="1"/>
                <w:bCs w:val="1"/>
                <w:sz w:val="28"/>
                <w:szCs w:val="28"/>
                <w:rtl w:val="0"/>
              </w:rPr>
              <w:t xml:space="preserve">Semanas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C9">
            <w:pPr>
              <w:widowControl w:val="0"/>
              <w:rPr>
                <w:sz w:val="20"/>
                <w:szCs w:val="20"/>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CA">
            <w:pPr>
              <w:widowControl w:val="0"/>
              <w:rPr>
                <w:sz w:val="20"/>
                <w:szCs w:val="20"/>
              </w:rPr>
            </w:pPr>
            <w:r w:rsidDel="00000000" w:rsidR="00000000" w:rsidRPr="00000000">
              <w:rPr>
                <w:rtl w:val="0"/>
              </w:rPr>
            </w:r>
          </w:p>
        </w:tc>
      </w:tr>
      <w:tr>
        <w:trPr>
          <w:cantSplit w:val="0"/>
          <w:trHeight w:val="630"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CB">
            <w:pPr>
              <w:widowControl w:val="0"/>
              <w:jc w:val="center"/>
              <w:rPr>
                <w:sz w:val="20"/>
                <w:szCs w:val="20"/>
              </w:rPr>
            </w:pPr>
            <w:r w:rsidDel="00000000" w:rsidR="00000000" w:rsidRPr="00000000">
              <w:rPr>
                <w:b w:val="1"/>
                <w:bCs w:val="1"/>
                <w:sz w:val="28"/>
                <w:szCs w:val="28"/>
                <w:rtl w:val="0"/>
              </w:rPr>
              <w:t xml:space="preserve">Etapa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CC">
            <w:pPr>
              <w:widowControl w:val="0"/>
              <w:jc w:val="right"/>
              <w:rPr>
                <w:sz w:val="12"/>
                <w:szCs w:val="12"/>
              </w:rPr>
            </w:pPr>
            <w:r w:rsidDel="00000000" w:rsidR="00000000" w:rsidRPr="00000000">
              <w:rPr>
                <w:sz w:val="16"/>
                <w:szCs w:val="16"/>
                <w:rtl w:val="0"/>
              </w:rPr>
              <w:t xml:space="preserve">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CD">
            <w:pPr>
              <w:widowControl w:val="0"/>
              <w:jc w:val="right"/>
              <w:rPr>
                <w:sz w:val="12"/>
                <w:szCs w:val="12"/>
              </w:rPr>
            </w:pPr>
            <w:r w:rsidDel="00000000" w:rsidR="00000000" w:rsidRPr="00000000">
              <w:rPr>
                <w:sz w:val="16"/>
                <w:szCs w:val="16"/>
                <w:rtl w:val="0"/>
              </w:rPr>
              <w:t xml:space="preserve">2</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CE">
            <w:pPr>
              <w:widowControl w:val="0"/>
              <w:jc w:val="right"/>
              <w:rPr>
                <w:sz w:val="12"/>
                <w:szCs w:val="12"/>
              </w:rPr>
            </w:pPr>
            <w:r w:rsidDel="00000000" w:rsidR="00000000" w:rsidRPr="00000000">
              <w:rPr>
                <w:sz w:val="16"/>
                <w:szCs w:val="16"/>
                <w:rtl w:val="0"/>
              </w:rPr>
              <w:t xml:space="preserve">3</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CF">
            <w:pPr>
              <w:widowControl w:val="0"/>
              <w:jc w:val="right"/>
              <w:rPr>
                <w:sz w:val="12"/>
                <w:szCs w:val="12"/>
              </w:rPr>
            </w:pPr>
            <w:r w:rsidDel="00000000" w:rsidR="00000000" w:rsidRPr="00000000">
              <w:rPr>
                <w:sz w:val="16"/>
                <w:szCs w:val="16"/>
                <w:rtl w:val="0"/>
              </w:rPr>
              <w:t xml:space="preserve">4</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D0">
            <w:pPr>
              <w:widowControl w:val="0"/>
              <w:jc w:val="right"/>
              <w:rPr>
                <w:sz w:val="12"/>
                <w:szCs w:val="12"/>
              </w:rPr>
            </w:pPr>
            <w:r w:rsidDel="00000000" w:rsidR="00000000" w:rsidRPr="00000000">
              <w:rPr>
                <w:sz w:val="16"/>
                <w:szCs w:val="16"/>
                <w:rtl w:val="0"/>
              </w:rPr>
              <w:t xml:space="preserve">5</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D1">
            <w:pPr>
              <w:widowControl w:val="0"/>
              <w:jc w:val="right"/>
              <w:rPr>
                <w:sz w:val="12"/>
                <w:szCs w:val="12"/>
              </w:rPr>
            </w:pPr>
            <w:r w:rsidDel="00000000" w:rsidR="00000000" w:rsidRPr="00000000">
              <w:rPr>
                <w:sz w:val="16"/>
                <w:szCs w:val="16"/>
                <w:rtl w:val="0"/>
              </w:rPr>
              <w:t xml:space="preserve">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D2">
            <w:pPr>
              <w:widowControl w:val="0"/>
              <w:jc w:val="right"/>
              <w:rPr>
                <w:sz w:val="12"/>
                <w:szCs w:val="12"/>
              </w:rPr>
            </w:pPr>
            <w:r w:rsidDel="00000000" w:rsidR="00000000" w:rsidRPr="00000000">
              <w:rPr>
                <w:sz w:val="16"/>
                <w:szCs w:val="16"/>
                <w:rtl w:val="0"/>
              </w:rPr>
              <w:t xml:space="preserve">7</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D3">
            <w:pPr>
              <w:widowControl w:val="0"/>
              <w:jc w:val="right"/>
              <w:rPr>
                <w:sz w:val="12"/>
                <w:szCs w:val="12"/>
              </w:rPr>
            </w:pPr>
            <w:r w:rsidDel="00000000" w:rsidR="00000000" w:rsidRPr="00000000">
              <w:rPr>
                <w:sz w:val="16"/>
                <w:szCs w:val="16"/>
                <w:rtl w:val="0"/>
              </w:rPr>
              <w:t xml:space="preserve">8</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D4">
            <w:pPr>
              <w:widowControl w:val="0"/>
              <w:jc w:val="right"/>
              <w:rPr>
                <w:sz w:val="12"/>
                <w:szCs w:val="12"/>
              </w:rPr>
            </w:pPr>
            <w:r w:rsidDel="00000000" w:rsidR="00000000" w:rsidRPr="00000000">
              <w:rPr>
                <w:sz w:val="16"/>
                <w:szCs w:val="16"/>
                <w:rtl w:val="0"/>
              </w:rPr>
              <w:t xml:space="preserve">9</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D5">
            <w:pPr>
              <w:widowControl w:val="0"/>
              <w:jc w:val="right"/>
              <w:rPr>
                <w:sz w:val="12"/>
                <w:szCs w:val="12"/>
              </w:rPr>
            </w:pPr>
            <w:r w:rsidDel="00000000" w:rsidR="00000000" w:rsidRPr="00000000">
              <w:rPr>
                <w:sz w:val="16"/>
                <w:szCs w:val="16"/>
                <w:rtl w:val="0"/>
              </w:rPr>
              <w:t xml:space="preserve">10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D6">
            <w:pPr>
              <w:widowControl w:val="0"/>
              <w:jc w:val="right"/>
              <w:rPr>
                <w:sz w:val="12"/>
                <w:szCs w:val="12"/>
              </w:rPr>
            </w:pPr>
            <w:r w:rsidDel="00000000" w:rsidR="00000000" w:rsidRPr="00000000">
              <w:rPr>
                <w:sz w:val="16"/>
                <w:szCs w:val="16"/>
                <w:rtl w:val="0"/>
              </w:rPr>
              <w:t xml:space="preserve">11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D7">
            <w:pPr>
              <w:widowControl w:val="0"/>
              <w:jc w:val="right"/>
              <w:rPr>
                <w:sz w:val="12"/>
                <w:szCs w:val="12"/>
              </w:rPr>
            </w:pPr>
            <w:r w:rsidDel="00000000" w:rsidR="00000000" w:rsidRPr="00000000">
              <w:rPr>
                <w:sz w:val="16"/>
                <w:szCs w:val="16"/>
                <w:rtl w:val="0"/>
              </w:rPr>
              <w:t xml:space="preserve">12</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D8">
            <w:pPr>
              <w:widowControl w:val="0"/>
              <w:jc w:val="center"/>
              <w:rPr>
                <w:sz w:val="20"/>
                <w:szCs w:val="20"/>
              </w:rPr>
            </w:pPr>
            <w:r w:rsidDel="00000000" w:rsidR="00000000" w:rsidRPr="00000000">
              <w:rPr>
                <w:b w:val="1"/>
                <w:bCs w:val="1"/>
                <w:sz w:val="24"/>
                <w:szCs w:val="24"/>
                <w:rtl w:val="0"/>
              </w:rPr>
              <w:t xml:space="preserve">Desemb estim [USD]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D9">
            <w:pPr>
              <w:widowControl w:val="0"/>
              <w:jc w:val="center"/>
              <w:rPr>
                <w:sz w:val="20"/>
                <w:szCs w:val="20"/>
              </w:rPr>
            </w:pPr>
            <w:r w:rsidDel="00000000" w:rsidR="00000000" w:rsidRPr="00000000">
              <w:rPr>
                <w:b w:val="1"/>
                <w:bCs w:val="1"/>
                <w:sz w:val="26"/>
                <w:szCs w:val="26"/>
                <w:rtl w:val="0"/>
              </w:rPr>
              <w:t xml:space="preserve">Beneficio esperado</w:t>
            </w:r>
            <w:r w:rsidDel="00000000" w:rsidR="00000000" w:rsidRPr="00000000">
              <w:rPr>
                <w:rtl w:val="0"/>
              </w:rPr>
            </w:r>
          </w:p>
        </w:tc>
      </w:tr>
      <w:tr>
        <w:trPr>
          <w:cantSplit w:val="0"/>
          <w:trHeight w:val="1050"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DA">
            <w:pPr>
              <w:widowControl w:val="0"/>
              <w:jc w:val="center"/>
              <w:rPr>
                <w:sz w:val="20"/>
                <w:szCs w:val="20"/>
              </w:rPr>
            </w:pPr>
            <w:r w:rsidDel="00000000" w:rsidR="00000000" w:rsidRPr="00000000">
              <w:rPr>
                <w:rtl w:val="0"/>
              </w:rPr>
              <w:t xml:space="preserve">Ingeniería de detalle, adquisición de insumos importados (VDF, bombas PVDF, sensores).</w:t>
            </w:r>
            <w:r w:rsidDel="00000000" w:rsidR="00000000" w:rsidRPr="00000000">
              <w:rPr>
                <w:rtl w:val="0"/>
              </w:rPr>
            </w:r>
          </w:p>
        </w:tc>
        <w:tc>
          <w:tcPr>
            <w:tcBorders>
              <w:top w:color="000000" w:space="0" w:sz="12" w:val="single"/>
              <w:left w:color="000000" w:space="0" w:sz="12" w:val="single"/>
              <w:bottom w:color="000000" w:space="0" w:sz="6" w:val="single"/>
              <w:right w:color="000000" w:space="0" w:sz="6" w:val="single"/>
            </w:tcBorders>
            <w:shd w:fill="f1c232" w:val="clear"/>
            <w:tcMar>
              <w:top w:w="40.0" w:type="dxa"/>
              <w:left w:w="40.0" w:type="dxa"/>
              <w:bottom w:w="40.0" w:type="dxa"/>
              <w:right w:w="40.0" w:type="dxa"/>
            </w:tcMar>
            <w:vAlign w:val="center"/>
          </w:tcPr>
          <w:p w:rsidR="00000000" w:rsidDel="00000000" w:rsidP="00000000" w:rsidRDefault="00000000" w:rsidRPr="00000000" w14:paraId="000001DB">
            <w:pPr>
              <w:widowControl w:val="0"/>
              <w:rPr>
                <w:sz w:val="20"/>
                <w:szCs w:val="20"/>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shd w:fill="f1c232" w:val="clear"/>
            <w:tcMar>
              <w:top w:w="40.0" w:type="dxa"/>
              <w:left w:w="40.0" w:type="dxa"/>
              <w:bottom w:w="40.0" w:type="dxa"/>
              <w:right w:w="40.0" w:type="dxa"/>
            </w:tcMar>
            <w:vAlign w:val="center"/>
          </w:tcPr>
          <w:p w:rsidR="00000000" w:rsidDel="00000000" w:rsidP="00000000" w:rsidRDefault="00000000" w:rsidRPr="00000000" w14:paraId="000001DC">
            <w:pPr>
              <w:widowControl w:val="0"/>
              <w:rPr>
                <w:sz w:val="20"/>
                <w:szCs w:val="20"/>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D">
            <w:pPr>
              <w:widowControl w:val="0"/>
              <w:rPr>
                <w:sz w:val="20"/>
                <w:szCs w:val="20"/>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E">
            <w:pPr>
              <w:widowControl w:val="0"/>
              <w:rPr>
                <w:sz w:val="20"/>
                <w:szCs w:val="20"/>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F">
            <w:pPr>
              <w:widowControl w:val="0"/>
              <w:rPr>
                <w:sz w:val="20"/>
                <w:szCs w:val="20"/>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0">
            <w:pPr>
              <w:widowControl w:val="0"/>
              <w:rPr>
                <w:sz w:val="20"/>
                <w:szCs w:val="20"/>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1">
            <w:pPr>
              <w:widowControl w:val="0"/>
              <w:rPr>
                <w:sz w:val="20"/>
                <w:szCs w:val="20"/>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2">
            <w:pPr>
              <w:widowControl w:val="0"/>
              <w:rPr>
                <w:sz w:val="20"/>
                <w:szCs w:val="20"/>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3">
            <w:pPr>
              <w:widowControl w:val="0"/>
              <w:rPr>
                <w:sz w:val="20"/>
                <w:szCs w:val="20"/>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4">
            <w:pPr>
              <w:widowControl w:val="0"/>
              <w:rPr>
                <w:sz w:val="20"/>
                <w:szCs w:val="20"/>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5">
            <w:pPr>
              <w:widowControl w:val="0"/>
              <w:rPr>
                <w:sz w:val="20"/>
                <w:szCs w:val="20"/>
              </w:rPr>
            </w:pP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E6">
            <w:pPr>
              <w:widowControl w:val="0"/>
              <w:rPr>
                <w:sz w:val="20"/>
                <w:szCs w:val="20"/>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E7">
            <w:pPr>
              <w:widowControl w:val="0"/>
              <w:jc w:val="center"/>
              <w:rPr>
                <w:sz w:val="20"/>
                <w:szCs w:val="20"/>
              </w:rPr>
            </w:pPr>
            <w:r w:rsidDel="00000000" w:rsidR="00000000" w:rsidRPr="00000000">
              <w:rPr>
                <w:rtl w:val="0"/>
              </w:rPr>
              <w:t xml:space="preserve">$70.000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E8">
            <w:pPr>
              <w:widowControl w:val="0"/>
              <w:rPr>
                <w:sz w:val="20"/>
                <w:szCs w:val="20"/>
              </w:rPr>
            </w:pPr>
            <w:r w:rsidDel="00000000" w:rsidR="00000000" w:rsidRPr="00000000">
              <w:rPr>
                <w:rtl w:val="0"/>
              </w:rPr>
              <w:t xml:space="preserve">Aseguramiento y acopio de equipos críticos (VDF, bombas PVDF, sensores infrarrojos) previo al paro.</w:t>
            </w:r>
            <w:r w:rsidDel="00000000" w:rsidR="00000000" w:rsidRPr="00000000">
              <w:rPr>
                <w:rtl w:val="0"/>
              </w:rPr>
            </w:r>
          </w:p>
        </w:tc>
      </w:tr>
      <w:tr>
        <w:trPr>
          <w:cantSplit w:val="0"/>
          <w:trHeight w:val="1050"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E9">
            <w:pPr>
              <w:widowControl w:val="0"/>
              <w:jc w:val="center"/>
              <w:rPr>
                <w:sz w:val="20"/>
                <w:szCs w:val="20"/>
              </w:rPr>
            </w:pPr>
            <w:r w:rsidDel="00000000" w:rsidR="00000000" w:rsidRPr="00000000">
              <w:rPr>
                <w:rtl w:val="0"/>
              </w:rPr>
              <w:t xml:space="preserve">Fabricación en taller de ductos PRFV, paneles acústicos y garras KUKA.</w:t>
            </w: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A">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B">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1c232" w:val="clear"/>
            <w:tcMar>
              <w:top w:w="40.0" w:type="dxa"/>
              <w:left w:w="40.0" w:type="dxa"/>
              <w:bottom w:w="40.0" w:type="dxa"/>
              <w:right w:w="40.0" w:type="dxa"/>
            </w:tcMar>
            <w:vAlign w:val="center"/>
          </w:tcPr>
          <w:p w:rsidR="00000000" w:rsidDel="00000000" w:rsidP="00000000" w:rsidRDefault="00000000" w:rsidRPr="00000000" w14:paraId="000001EC">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1c232" w:val="clear"/>
            <w:tcMar>
              <w:top w:w="40.0" w:type="dxa"/>
              <w:left w:w="40.0" w:type="dxa"/>
              <w:bottom w:w="40.0" w:type="dxa"/>
              <w:right w:w="40.0" w:type="dxa"/>
            </w:tcMar>
            <w:vAlign w:val="center"/>
          </w:tcPr>
          <w:p w:rsidR="00000000" w:rsidDel="00000000" w:rsidP="00000000" w:rsidRDefault="00000000" w:rsidRPr="00000000" w14:paraId="000001ED">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1c232" w:val="clear"/>
            <w:tcMar>
              <w:top w:w="40.0" w:type="dxa"/>
              <w:left w:w="40.0" w:type="dxa"/>
              <w:bottom w:w="40.0" w:type="dxa"/>
              <w:right w:w="40.0" w:type="dxa"/>
            </w:tcMar>
            <w:vAlign w:val="center"/>
          </w:tcPr>
          <w:p w:rsidR="00000000" w:rsidDel="00000000" w:rsidP="00000000" w:rsidRDefault="00000000" w:rsidRPr="00000000" w14:paraId="000001EE">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F">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0">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1">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2">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3">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4">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F5">
            <w:pPr>
              <w:widowControl w:val="0"/>
              <w:rPr>
                <w:sz w:val="20"/>
                <w:szCs w:val="20"/>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F6">
            <w:pPr>
              <w:widowControl w:val="0"/>
              <w:jc w:val="center"/>
              <w:rPr>
                <w:sz w:val="20"/>
                <w:szCs w:val="20"/>
              </w:rPr>
            </w:pPr>
            <w:r w:rsidDel="00000000" w:rsidR="00000000" w:rsidRPr="00000000">
              <w:rPr>
                <w:rtl w:val="0"/>
              </w:rPr>
              <w:t xml:space="preserve">$28.000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F7">
            <w:pPr>
              <w:widowControl w:val="0"/>
              <w:rPr>
                <w:sz w:val="20"/>
                <w:szCs w:val="20"/>
              </w:rPr>
            </w:pPr>
            <w:r w:rsidDel="00000000" w:rsidR="00000000" w:rsidRPr="00000000">
              <w:rPr>
                <w:rtl w:val="0"/>
              </w:rPr>
              <w:t xml:space="preserve">Avance del 40% de las estructuras sin afectar el régimen de producción continua de la planta.</w:t>
            </w:r>
            <w:r w:rsidDel="00000000" w:rsidR="00000000" w:rsidRPr="00000000">
              <w:rPr>
                <w:rtl w:val="0"/>
              </w:rPr>
            </w:r>
          </w:p>
        </w:tc>
      </w:tr>
      <w:tr>
        <w:trPr>
          <w:cantSplit w:val="0"/>
          <w:trHeight w:val="1050"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F8">
            <w:pPr>
              <w:widowControl w:val="0"/>
              <w:jc w:val="center"/>
              <w:rPr>
                <w:sz w:val="20"/>
                <w:szCs w:val="20"/>
              </w:rPr>
            </w:pPr>
            <w:r w:rsidDel="00000000" w:rsidR="00000000" w:rsidRPr="00000000">
              <w:rPr>
                <w:rtl w:val="0"/>
              </w:rPr>
              <w:t xml:space="preserve">Intervención en Planta (Parada Parcial): Montaje de Scrubber, ductos, motores IP66 y VDF</w:t>
            </w: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9">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A">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B">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C">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D">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1c232" w:val="clear"/>
            <w:tcMar>
              <w:top w:w="40.0" w:type="dxa"/>
              <w:left w:w="40.0" w:type="dxa"/>
              <w:bottom w:w="40.0" w:type="dxa"/>
              <w:right w:w="40.0" w:type="dxa"/>
            </w:tcMar>
            <w:vAlign w:val="center"/>
          </w:tcPr>
          <w:p w:rsidR="00000000" w:rsidDel="00000000" w:rsidP="00000000" w:rsidRDefault="00000000" w:rsidRPr="00000000" w14:paraId="000001FE">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1c232" w:val="clear"/>
            <w:tcMar>
              <w:top w:w="40.0" w:type="dxa"/>
              <w:left w:w="40.0" w:type="dxa"/>
              <w:bottom w:w="40.0" w:type="dxa"/>
              <w:right w:w="40.0" w:type="dxa"/>
            </w:tcMar>
            <w:vAlign w:val="center"/>
          </w:tcPr>
          <w:p w:rsidR="00000000" w:rsidDel="00000000" w:rsidP="00000000" w:rsidRDefault="00000000" w:rsidRPr="00000000" w14:paraId="000001FF">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1c232" w:val="clear"/>
            <w:tcMar>
              <w:top w:w="40.0" w:type="dxa"/>
              <w:left w:w="40.0" w:type="dxa"/>
              <w:bottom w:w="40.0" w:type="dxa"/>
              <w:right w:w="40.0" w:type="dxa"/>
            </w:tcMar>
            <w:vAlign w:val="center"/>
          </w:tcPr>
          <w:p w:rsidR="00000000" w:rsidDel="00000000" w:rsidP="00000000" w:rsidRDefault="00000000" w:rsidRPr="00000000" w14:paraId="00000200">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1">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2">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3">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204">
            <w:pPr>
              <w:widowControl w:val="0"/>
              <w:rPr>
                <w:sz w:val="20"/>
                <w:szCs w:val="20"/>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205">
            <w:pPr>
              <w:widowControl w:val="0"/>
              <w:jc w:val="center"/>
              <w:rPr>
                <w:sz w:val="20"/>
                <w:szCs w:val="20"/>
              </w:rPr>
            </w:pPr>
            <w:r w:rsidDel="00000000" w:rsidR="00000000" w:rsidRPr="00000000">
              <w:rPr>
                <w:rtl w:val="0"/>
              </w:rPr>
              <w:t xml:space="preserve">$21.000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206">
            <w:pPr>
              <w:widowControl w:val="0"/>
              <w:rPr>
                <w:sz w:val="20"/>
                <w:szCs w:val="20"/>
              </w:rPr>
            </w:pPr>
            <w:r w:rsidDel="00000000" w:rsidR="00000000" w:rsidRPr="00000000">
              <w:rPr>
                <w:rtl w:val="0"/>
              </w:rPr>
              <w:t xml:space="preserve">Eliminación de corrosión en extractores, ambiente laboral seguro ajustado a normativa de SeH.</w:t>
            </w:r>
            <w:r w:rsidDel="00000000" w:rsidR="00000000" w:rsidRPr="00000000">
              <w:rPr>
                <w:rtl w:val="0"/>
              </w:rPr>
            </w:r>
          </w:p>
        </w:tc>
      </w:tr>
      <w:tr>
        <w:trPr>
          <w:cantSplit w:val="0"/>
          <w:trHeight w:val="1290"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207">
            <w:pPr>
              <w:widowControl w:val="0"/>
              <w:jc w:val="center"/>
              <w:rPr>
                <w:sz w:val="20"/>
                <w:szCs w:val="20"/>
              </w:rPr>
            </w:pPr>
            <w:r w:rsidDel="00000000" w:rsidR="00000000" w:rsidRPr="00000000">
              <w:rPr>
                <w:rtl w:val="0"/>
              </w:rPr>
              <w:t xml:space="preserve">Intervención en Bateas y Lavadoras: Instalación de intercambiador de placas, pirómetros, bombas magnéticas y aislamiento de lavadoras.</w:t>
            </w: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8">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9">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A">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B">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C">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D">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E">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F">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1c232" w:val="clear"/>
            <w:tcMar>
              <w:top w:w="40.0" w:type="dxa"/>
              <w:left w:w="40.0" w:type="dxa"/>
              <w:bottom w:w="40.0" w:type="dxa"/>
              <w:right w:w="40.0" w:type="dxa"/>
            </w:tcMar>
            <w:vAlign w:val="center"/>
          </w:tcPr>
          <w:p w:rsidR="00000000" w:rsidDel="00000000" w:rsidP="00000000" w:rsidRDefault="00000000" w:rsidRPr="00000000" w14:paraId="00000210">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1c232" w:val="clear"/>
            <w:tcMar>
              <w:top w:w="40.0" w:type="dxa"/>
              <w:left w:w="40.0" w:type="dxa"/>
              <w:bottom w:w="40.0" w:type="dxa"/>
              <w:right w:w="40.0" w:type="dxa"/>
            </w:tcMar>
            <w:vAlign w:val="center"/>
          </w:tcPr>
          <w:p w:rsidR="00000000" w:rsidDel="00000000" w:rsidP="00000000" w:rsidRDefault="00000000" w:rsidRPr="00000000" w14:paraId="00000211">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2">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213">
            <w:pPr>
              <w:widowControl w:val="0"/>
              <w:rPr>
                <w:sz w:val="20"/>
                <w:szCs w:val="20"/>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214">
            <w:pPr>
              <w:widowControl w:val="0"/>
              <w:jc w:val="center"/>
              <w:rPr>
                <w:sz w:val="20"/>
                <w:szCs w:val="20"/>
              </w:rPr>
            </w:pPr>
            <w:r w:rsidDel="00000000" w:rsidR="00000000" w:rsidRPr="00000000">
              <w:rPr>
                <w:rtl w:val="0"/>
              </w:rPr>
              <w:t xml:space="preserve">$14.000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215">
            <w:pPr>
              <w:widowControl w:val="0"/>
              <w:rPr>
                <w:sz w:val="20"/>
                <w:szCs w:val="20"/>
              </w:rPr>
            </w:pPr>
            <w:r w:rsidDel="00000000" w:rsidR="00000000" w:rsidRPr="00000000">
              <w:rPr>
                <w:rtl w:val="0"/>
              </w:rPr>
              <w:t xml:space="preserve">Disminución del ruido a &lt; 75 dBA; eliminación de paradas por sobretemperatura (85°C) en bateas.</w:t>
            </w:r>
            <w:r w:rsidDel="00000000" w:rsidR="00000000" w:rsidRPr="00000000">
              <w:rPr>
                <w:rtl w:val="0"/>
              </w:rPr>
            </w:r>
          </w:p>
        </w:tc>
      </w:tr>
      <w:tr>
        <w:trPr>
          <w:cantSplit w:val="0"/>
          <w:trHeight w:val="1050"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216">
            <w:pPr>
              <w:widowControl w:val="0"/>
              <w:jc w:val="center"/>
              <w:rPr>
                <w:sz w:val="20"/>
                <w:szCs w:val="20"/>
              </w:rPr>
            </w:pPr>
            <w:r w:rsidDel="00000000" w:rsidR="00000000" w:rsidRPr="00000000">
              <w:rPr>
                <w:rtl w:val="0"/>
              </w:rPr>
              <w:t xml:space="preserve">Puesta en Marcha (PeM) y Calibración SCADA: Presurización de sensores KUKA, ajuste de rampas de VDF y pruebas.</w:t>
            </w:r>
            <w:r w:rsidDel="00000000" w:rsidR="00000000" w:rsidRPr="00000000">
              <w:rPr>
                <w:rtl w:val="0"/>
              </w:rPr>
            </w:r>
          </w:p>
        </w:tc>
        <w:tc>
          <w:tcPr>
            <w:tcBorders>
              <w:top w:color="000000" w:space="0" w:sz="6" w:val="single"/>
              <w:left w:color="000000" w:space="0" w:sz="12" w:val="single"/>
              <w:bottom w:color="000000" w:space="0" w:sz="12"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7">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8">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9">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A">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B">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C">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D">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E">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F">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0">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shd w:fill="f1c232" w:val="clear"/>
            <w:tcMar>
              <w:top w:w="40.0" w:type="dxa"/>
              <w:left w:w="40.0" w:type="dxa"/>
              <w:bottom w:w="40.0" w:type="dxa"/>
              <w:right w:w="40.0" w:type="dxa"/>
            </w:tcMar>
            <w:vAlign w:val="center"/>
          </w:tcPr>
          <w:p w:rsidR="00000000" w:rsidDel="00000000" w:rsidP="00000000" w:rsidRDefault="00000000" w:rsidRPr="00000000" w14:paraId="00000221">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shd w:fill="f1c232" w:val="clear"/>
            <w:tcMar>
              <w:top w:w="40.0" w:type="dxa"/>
              <w:left w:w="40.0" w:type="dxa"/>
              <w:bottom w:w="40.0" w:type="dxa"/>
              <w:right w:w="40.0" w:type="dxa"/>
            </w:tcMar>
            <w:vAlign w:val="center"/>
          </w:tcPr>
          <w:p w:rsidR="00000000" w:rsidDel="00000000" w:rsidP="00000000" w:rsidRDefault="00000000" w:rsidRPr="00000000" w14:paraId="00000222">
            <w:pPr>
              <w:widowControl w:val="0"/>
              <w:rPr>
                <w:sz w:val="20"/>
                <w:szCs w:val="20"/>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223">
            <w:pPr>
              <w:widowControl w:val="0"/>
              <w:jc w:val="center"/>
              <w:rPr>
                <w:sz w:val="20"/>
                <w:szCs w:val="20"/>
              </w:rPr>
            </w:pPr>
            <w:r w:rsidDel="00000000" w:rsidR="00000000" w:rsidRPr="00000000">
              <w:rPr>
                <w:rtl w:val="0"/>
              </w:rPr>
              <w:t xml:space="preserve">$7.000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224">
            <w:pPr>
              <w:widowControl w:val="0"/>
              <w:rPr>
                <w:sz w:val="20"/>
                <w:szCs w:val="20"/>
              </w:rPr>
            </w:pPr>
            <w:r w:rsidDel="00000000" w:rsidR="00000000" w:rsidRPr="00000000">
              <w:rPr>
                <w:rtl w:val="0"/>
              </w:rPr>
              <w:t xml:space="preserve">Incremento de la capacidad en cuello de botella en un 12%, reducción del MTTR y aumento del MTBF.</w:t>
            </w:r>
            <w:r w:rsidDel="00000000" w:rsidR="00000000" w:rsidRPr="00000000">
              <w:rPr>
                <w:rtl w:val="0"/>
              </w:rPr>
            </w:r>
          </w:p>
        </w:tc>
      </w:tr>
    </w:tbl>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3"/>
        <w:rPr>
          <w:highlight w:val="yellow"/>
        </w:rPr>
      </w:pPr>
      <w:bookmarkStart w:colFirst="0" w:colLast="0" w:name="_mvjr627q4maq" w:id="34"/>
      <w:bookmarkEnd w:id="34"/>
      <w:r w:rsidDel="00000000" w:rsidR="00000000" w:rsidRPr="00000000">
        <w:rPr>
          <w:highlight w:val="yellow"/>
          <w:rtl w:val="0"/>
        </w:rPr>
        <w:t xml:space="preserve">1.3)</w:t>
        <w:tab/>
        <w:t xml:space="preserve">Realizar un análisis de factibilidad técnico-económico por la metodología TIR o Cash Flow.</w:t>
      </w:r>
    </w:p>
    <w:p w:rsidR="00000000" w:rsidDel="00000000" w:rsidP="00000000" w:rsidRDefault="00000000" w:rsidRPr="00000000" w14:paraId="00000227">
      <w:pPr>
        <w:spacing w:after="24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2"/>
        <w:spacing w:after="240" w:line="360" w:lineRule="auto"/>
        <w:jc w:val="both"/>
        <w:rPr/>
      </w:pPr>
      <w:bookmarkStart w:colFirst="0" w:colLast="0" w:name="_6wopym3rsh0f" w:id="35"/>
      <w:bookmarkEnd w:id="35"/>
      <w:r w:rsidDel="00000000" w:rsidR="00000000" w:rsidRPr="00000000">
        <w:rPr>
          <w:rtl w:val="0"/>
        </w:rPr>
        <w:t xml:space="preserve">Bibliografía</w:t>
      </w:r>
    </w:p>
    <w:p w:rsidR="00000000" w:rsidDel="00000000" w:rsidP="00000000" w:rsidRDefault="00000000" w:rsidRPr="00000000" w14:paraId="00000229">
      <w:pPr>
        <w:rPr/>
      </w:pPr>
      <w:hyperlink r:id="rId19">
        <w:r w:rsidDel="00000000" w:rsidR="00000000" w:rsidRPr="00000000">
          <w:rPr>
            <w:color w:val="0000ee"/>
            <w:u w:val="single"/>
            <w:rtl w:val="0"/>
          </w:rPr>
          <w:t xml:space="preserve">TP1.Seguridad e Higiene.Grupo2.2023 06-07.pdf</w:t>
        </w:r>
      </w:hyperlink>
      <w:r w:rsidDel="00000000" w:rsidR="00000000" w:rsidRPr="00000000">
        <w:rPr>
          <w:rtl w:val="0"/>
        </w:rPr>
      </w:r>
    </w:p>
    <w:sectPr>
      <w:headerReference r:id="rId20" w:type="default"/>
      <w:headerReference r:id="rId21" w:type="first"/>
      <w:footerReference r:id="rId22" w:type="default"/>
      <w:footerReference r:id="rId23" w:type="first"/>
      <w:type w:val="nextPage"/>
      <w:pgSz w:h="16834" w:w="11909" w:orient="portrait"/>
      <w:pgMar w:bottom="1440" w:top="1440" w:left="1417.3228346456694"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ntiago Greco" w:id="0" w:date="2026-08-16T14:15:02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amarillo dejo resaltadas las consignas del aula virtual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rPr>
        <w:sz w:val="18"/>
        <w:szCs w:val="18"/>
      </w:rPr>
    </w:pPr>
    <w:r w:rsidDel="00000000" w:rsidR="00000000" w:rsidRPr="00000000">
      <w:rPr>
        <w:sz w:val="18"/>
        <w:szCs w:val="18"/>
        <w:rtl w:val="0"/>
      </w:rPr>
      <w:t xml:space="preserve">Grupo 5</w:t>
      <w:tab/>
      <w:tab/>
      <w:tab/>
      <w:tab/>
      <w:tab/>
      <w:tab/>
      <w:tab/>
      <w:tab/>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2E">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hyperlink r:id="rId1">
        <w:r w:rsidDel="00000000" w:rsidR="00000000" w:rsidRPr="00000000">
          <w:rPr>
            <w:color w:val="1155cc"/>
            <w:sz w:val="18"/>
            <w:szCs w:val="18"/>
            <w:u w:val="single"/>
            <w:rtl w:val="0"/>
          </w:rPr>
          <w:t xml:space="preserve">https://www.unionbat.com.ar/garantia/</w:t>
        </w:r>
      </w:hyperlink>
      <w:r w:rsidDel="00000000" w:rsidR="00000000" w:rsidRPr="00000000">
        <w:rPr>
          <w:sz w:val="18"/>
          <w:szCs w:val="18"/>
          <w:rtl w:val="0"/>
        </w:rPr>
        <w:t xml:space="preserve"> </w:t>
      </w:r>
    </w:p>
  </w:footnote>
  <w:footnote w:id="1">
    <w:p w:rsidR="00000000" w:rsidDel="00000000" w:rsidP="00000000" w:rsidRDefault="00000000" w:rsidRPr="00000000" w14:paraId="0000022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https://www.linkedin.com/pulse/los-costos-de-mantenimiento-y-sus-implicaciones-en-/</w:t>
        </w:r>
      </w:hyperlink>
      <w:r w:rsidDel="00000000" w:rsidR="00000000" w:rsidRPr="00000000">
        <w:rPr>
          <w:sz w:val="20"/>
          <w:szCs w:val="20"/>
          <w:rtl w:val="0"/>
        </w:rPr>
        <w:t xml:space="preserve"> </w:t>
      </w:r>
    </w:p>
  </w:footnote>
  <w:footnote w:id="2">
    <w:p w:rsidR="00000000" w:rsidDel="00000000" w:rsidP="00000000" w:rsidRDefault="00000000" w:rsidRPr="00000000" w14:paraId="0000023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https://tractian.com/es/glosario/maintenance-budget</w:t>
        </w:r>
      </w:hyperlink>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jc w:val="center"/>
      <w:rPr>
        <w:sz w:val="18"/>
        <w:szCs w:val="18"/>
      </w:rPr>
    </w:pPr>
    <w:r w:rsidDel="00000000" w:rsidR="00000000" w:rsidRPr="00000000">
      <w:rPr>
        <w:sz w:val="18"/>
        <w:szCs w:val="18"/>
        <w:rtl w:val="0"/>
      </w:rPr>
      <w:t xml:space="preserve">Trabajo Práctico Mantenimiento</w:t>
    </w:r>
    <w:r w:rsidDel="00000000" w:rsidR="00000000" w:rsidRPr="00000000">
      <w:drawing>
        <wp:anchor allowOverlap="1" behindDoc="1" distB="0" distT="0" distL="0" distR="0" hidden="0" layoutInCell="1" locked="0" relativeHeight="0" simplePos="0">
          <wp:simplePos x="0" y="0"/>
          <wp:positionH relativeFrom="column">
            <wp:posOffset>4352925</wp:posOffset>
          </wp:positionH>
          <wp:positionV relativeFrom="paragraph">
            <wp:posOffset>-238124</wp:posOffset>
          </wp:positionV>
          <wp:extent cx="2019300" cy="695325"/>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019300" cy="69532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hd w:fill="ffffff" w:val="clear"/>
      <w:spacing w:after="200" w:before="320" w:line="360" w:lineRule="auto"/>
      <w:jc w:val="both"/>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cPr>
      <w:shd w:fill="252526" w:val="clear"/>
    </w:tc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8.png"/><Relationship Id="rId22" Type="http://schemas.openxmlformats.org/officeDocument/2006/relationships/footer" Target="footer1.xml"/><Relationship Id="rId10" Type="http://schemas.openxmlformats.org/officeDocument/2006/relationships/image" Target="media/image3.png"/><Relationship Id="rId21" Type="http://schemas.openxmlformats.org/officeDocument/2006/relationships/header" Target="header2.xml"/><Relationship Id="rId13" Type="http://schemas.openxmlformats.org/officeDocument/2006/relationships/image" Target="media/image7.png"/><Relationship Id="rId12" Type="http://schemas.openxmlformats.org/officeDocument/2006/relationships/image" Target="media/image6.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hyperlink" Target="https://plastic-xc.com/product/packed-bed-scrubber/" TargetMode="External"/><Relationship Id="rId14" Type="http://schemas.openxmlformats.org/officeDocument/2006/relationships/image" Target="media/image4.jpg"/><Relationship Id="rId17" Type="http://schemas.openxmlformats.org/officeDocument/2006/relationships/hyperlink" Target="https://m.made-in-china.com/product/Polypropylene-Plastic-Environmental-Air-Clean-Water-Treatment-Equipment-Recycling-Machinery-Wet-Scrubber-for-Air-Pollution-Control-System-929582915.html" TargetMode="External"/><Relationship Id="rId16" Type="http://schemas.openxmlformats.org/officeDocument/2006/relationships/hyperlink" Target="https://plastic-xc.com/product/packed-bed-scrubber/" TargetMode="External"/><Relationship Id="rId5" Type="http://schemas.openxmlformats.org/officeDocument/2006/relationships/footnotes" Target="footnotes.xml"/><Relationship Id="rId19" Type="http://schemas.openxmlformats.org/officeDocument/2006/relationships/hyperlink" Target="https://drive.google.com/file/d/1sORN7_g_7I4I7YRqn6qDU641j7-7zMO5/view?usp=drive_link" TargetMode="External"/><Relationship Id="rId6" Type="http://schemas.openxmlformats.org/officeDocument/2006/relationships/numbering" Target="numbering.xml"/><Relationship Id="rId18" Type="http://schemas.openxmlformats.org/officeDocument/2006/relationships/hyperlink" Target="https://m.made-in-china.com/product/Polypropylene-Plastic-Environmental-Air-Clean-Water-Treatment-Equipment-Recycling-Machinery-Wet-Scrubber-for-Air-Pollution-Control-System-929582915.html" TargetMode="External"/><Relationship Id="rId7"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notes.xml.rels><?xml version="1.0" encoding="UTF-8" standalone="yes"?><Relationships xmlns="http://schemas.openxmlformats.org/package/2006/relationships"><Relationship Id="rId1" Type="http://schemas.openxmlformats.org/officeDocument/2006/relationships/hyperlink" Target="https://www.unionbat.com.ar/garantia/" TargetMode="External"/><Relationship Id="rId2" Type="http://schemas.openxmlformats.org/officeDocument/2006/relationships/hyperlink" Target="https://www.linkedin.com/pulse/los-costos-de-mantenimiento-y-sus-implicaciones-en-/" TargetMode="External"/><Relationship Id="rId3" Type="http://schemas.openxmlformats.org/officeDocument/2006/relationships/hyperlink" Target="https://tractian.com/es/glosario/maintenance-budg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