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5637D" w14:textId="3E667D1D" w:rsidR="006F5F6D" w:rsidRPr="006F5F6D" w:rsidRDefault="00BD43F9" w:rsidP="006F5F6D">
      <w:pPr>
        <w:pStyle w:val="ListParagraph"/>
        <w:numPr>
          <w:ilvl w:val="0"/>
          <w:numId w:val="6"/>
        </w:numPr>
        <w:ind w:left="567" w:hanging="567"/>
        <w:jc w:val="both"/>
        <w:rPr>
          <w:rFonts w:ascii="Verdana" w:hAnsi="Verdana"/>
          <w:b/>
          <w:sz w:val="24"/>
        </w:rPr>
      </w:pPr>
      <w:r w:rsidRPr="006F5F6D">
        <w:rPr>
          <w:rFonts w:ascii="Verdana" w:hAnsi="Verdana"/>
          <w:b/>
          <w:sz w:val="24"/>
        </w:rPr>
        <w:t>Objetivo</w:t>
      </w:r>
    </w:p>
    <w:p w14:paraId="1F59F0E5" w14:textId="77777777" w:rsidR="006F5F6D" w:rsidRDefault="006F5F6D" w:rsidP="006F5F6D">
      <w:pPr>
        <w:jc w:val="both"/>
        <w:rPr>
          <w:rFonts w:ascii="Verdana" w:hAnsi="Verdana"/>
          <w:sz w:val="24"/>
        </w:rPr>
      </w:pPr>
    </w:p>
    <w:p w14:paraId="0660E6F6" w14:textId="663EF6C5" w:rsidR="00BD43F9" w:rsidRPr="006F5F6D" w:rsidRDefault="00A30868" w:rsidP="006F5F6D">
      <w:pPr>
        <w:jc w:val="both"/>
        <w:rPr>
          <w:rFonts w:ascii="Verdana" w:hAnsi="Verdana"/>
          <w:sz w:val="24"/>
        </w:rPr>
      </w:pPr>
      <w:r w:rsidRPr="006F5F6D">
        <w:rPr>
          <w:rFonts w:ascii="Verdana" w:hAnsi="Verdana"/>
          <w:sz w:val="24"/>
        </w:rPr>
        <w:t xml:space="preserve">Establecer </w:t>
      </w:r>
      <w:r w:rsidR="00986539" w:rsidRPr="006F5F6D">
        <w:rPr>
          <w:rFonts w:ascii="Verdana" w:hAnsi="Verdana"/>
          <w:sz w:val="24"/>
        </w:rPr>
        <w:t xml:space="preserve">el procedimiento y </w:t>
      </w:r>
      <w:r w:rsidRPr="006F5F6D">
        <w:rPr>
          <w:rFonts w:ascii="Verdana" w:hAnsi="Verdana"/>
          <w:sz w:val="24"/>
        </w:rPr>
        <w:t>los criterios</w:t>
      </w:r>
      <w:r w:rsidR="00986539" w:rsidRPr="006F5F6D">
        <w:rPr>
          <w:rFonts w:ascii="Verdana" w:hAnsi="Verdana"/>
          <w:sz w:val="24"/>
        </w:rPr>
        <w:t xml:space="preserve"> necesarios</w:t>
      </w:r>
      <w:r w:rsidRPr="006F5F6D">
        <w:rPr>
          <w:rFonts w:ascii="Verdana" w:hAnsi="Verdana"/>
          <w:sz w:val="24"/>
        </w:rPr>
        <w:t xml:space="preserve"> para realizar la </w:t>
      </w:r>
      <w:r w:rsidR="004F18D6">
        <w:rPr>
          <w:rFonts w:ascii="Verdana" w:hAnsi="Verdana"/>
          <w:sz w:val="24"/>
        </w:rPr>
        <w:t>limpieza y sanitización</w:t>
      </w:r>
      <w:r w:rsidR="00896BE0">
        <w:rPr>
          <w:rFonts w:ascii="Verdana" w:hAnsi="Verdana"/>
          <w:sz w:val="24"/>
        </w:rPr>
        <w:t xml:space="preserve"> </w:t>
      </w:r>
      <w:r w:rsidRPr="006F5F6D">
        <w:rPr>
          <w:rFonts w:ascii="Verdana" w:hAnsi="Verdana"/>
          <w:sz w:val="24"/>
        </w:rPr>
        <w:t xml:space="preserve">de </w:t>
      </w:r>
      <w:r w:rsidR="00986539" w:rsidRPr="006F5F6D">
        <w:rPr>
          <w:rFonts w:ascii="Verdana" w:hAnsi="Verdana"/>
          <w:sz w:val="24"/>
        </w:rPr>
        <w:t xml:space="preserve">las herramientas de trabajo </w:t>
      </w:r>
      <w:r w:rsidRPr="006F5F6D">
        <w:rPr>
          <w:rFonts w:ascii="Verdana" w:hAnsi="Verdana"/>
          <w:sz w:val="24"/>
        </w:rPr>
        <w:t>(</w:t>
      </w:r>
      <w:r w:rsidR="004B00F7" w:rsidRPr="006F5F6D">
        <w:rPr>
          <w:rFonts w:ascii="Verdana" w:hAnsi="Verdana"/>
          <w:sz w:val="24"/>
        </w:rPr>
        <w:t>llaves, pinzas, martillos, destornilladores, alicates, etcétera</w:t>
      </w:r>
      <w:r w:rsidRPr="006F5F6D">
        <w:rPr>
          <w:rFonts w:ascii="Verdana" w:hAnsi="Verdana"/>
          <w:sz w:val="24"/>
        </w:rPr>
        <w:t>).</w:t>
      </w:r>
    </w:p>
    <w:p w14:paraId="0660E6F7" w14:textId="77777777" w:rsidR="00BD43F9" w:rsidRPr="00BD43F9" w:rsidRDefault="00BD43F9" w:rsidP="00BD43F9">
      <w:pPr>
        <w:jc w:val="both"/>
        <w:rPr>
          <w:rFonts w:ascii="Verdana" w:hAnsi="Verdana"/>
          <w:b/>
          <w:sz w:val="24"/>
        </w:rPr>
      </w:pPr>
    </w:p>
    <w:p w14:paraId="2D37A0B1" w14:textId="4A1C823D" w:rsidR="006F5F6D" w:rsidRPr="006F5F6D" w:rsidRDefault="00BD43F9" w:rsidP="006F5F6D">
      <w:pPr>
        <w:pStyle w:val="ListParagraph"/>
        <w:numPr>
          <w:ilvl w:val="0"/>
          <w:numId w:val="6"/>
        </w:numPr>
        <w:ind w:left="567" w:hanging="567"/>
        <w:jc w:val="both"/>
        <w:rPr>
          <w:rFonts w:ascii="Verdana" w:hAnsi="Verdana"/>
          <w:sz w:val="24"/>
        </w:rPr>
      </w:pPr>
      <w:r w:rsidRPr="006F5F6D">
        <w:rPr>
          <w:rFonts w:ascii="Verdana" w:hAnsi="Verdana"/>
          <w:b/>
          <w:sz w:val="24"/>
        </w:rPr>
        <w:t>Alcance</w:t>
      </w:r>
    </w:p>
    <w:p w14:paraId="330D5CC0" w14:textId="77777777" w:rsidR="006F5F6D" w:rsidRDefault="006F5F6D" w:rsidP="006F5F6D">
      <w:pPr>
        <w:jc w:val="both"/>
        <w:rPr>
          <w:rFonts w:ascii="Verdana" w:hAnsi="Verdana"/>
          <w:sz w:val="24"/>
        </w:rPr>
      </w:pPr>
    </w:p>
    <w:p w14:paraId="0660E6F8" w14:textId="1602438C" w:rsidR="00BD43F9" w:rsidRPr="006F5F6D" w:rsidRDefault="00A30868" w:rsidP="006F5F6D">
      <w:pPr>
        <w:jc w:val="both"/>
        <w:rPr>
          <w:rFonts w:ascii="Verdana" w:hAnsi="Verdana"/>
          <w:color w:val="FF0000"/>
          <w:sz w:val="24"/>
        </w:rPr>
      </w:pPr>
      <w:r w:rsidRPr="006F5F6D">
        <w:rPr>
          <w:rFonts w:ascii="Verdana" w:hAnsi="Verdana"/>
          <w:sz w:val="24"/>
        </w:rPr>
        <w:t xml:space="preserve">Todas las </w:t>
      </w:r>
      <w:r w:rsidR="00DF3CC2">
        <w:rPr>
          <w:rFonts w:ascii="Verdana" w:hAnsi="Verdana"/>
          <w:sz w:val="24"/>
        </w:rPr>
        <w:t xml:space="preserve">herramientas </w:t>
      </w:r>
      <w:r w:rsidR="008B7442">
        <w:rPr>
          <w:rFonts w:ascii="Verdana" w:hAnsi="Verdana"/>
          <w:sz w:val="24"/>
        </w:rPr>
        <w:t>que utiliza el personal de mantenimiento en líneas de producción y el taller de mantenimiento</w:t>
      </w:r>
      <w:r w:rsidRPr="006F5F6D">
        <w:rPr>
          <w:rFonts w:ascii="Verdana" w:hAnsi="Verdana"/>
          <w:sz w:val="24"/>
        </w:rPr>
        <w:t>.</w:t>
      </w:r>
    </w:p>
    <w:p w14:paraId="0660E6F9" w14:textId="77777777" w:rsidR="00BD43F9" w:rsidRPr="00BD43F9" w:rsidRDefault="00BD43F9" w:rsidP="00BD43F9">
      <w:pPr>
        <w:jc w:val="both"/>
        <w:rPr>
          <w:rFonts w:ascii="Verdana" w:hAnsi="Verdana"/>
          <w:color w:val="FF0000"/>
          <w:sz w:val="24"/>
        </w:rPr>
      </w:pPr>
    </w:p>
    <w:p w14:paraId="50921A1D" w14:textId="1000ADF8" w:rsidR="00505078" w:rsidRPr="00505078" w:rsidRDefault="00BD43F9" w:rsidP="00505078">
      <w:pPr>
        <w:pStyle w:val="ListParagraph"/>
        <w:numPr>
          <w:ilvl w:val="0"/>
          <w:numId w:val="6"/>
        </w:numPr>
        <w:ind w:left="567" w:hanging="567"/>
        <w:jc w:val="both"/>
        <w:rPr>
          <w:rFonts w:ascii="Verdana" w:hAnsi="Verdana"/>
          <w:b/>
          <w:sz w:val="24"/>
        </w:rPr>
      </w:pPr>
      <w:r w:rsidRPr="00505078">
        <w:rPr>
          <w:rFonts w:ascii="Verdana" w:hAnsi="Verdana"/>
          <w:b/>
          <w:sz w:val="24"/>
        </w:rPr>
        <w:t>Definiciones</w:t>
      </w:r>
    </w:p>
    <w:p w14:paraId="7C0D24EE" w14:textId="77777777" w:rsidR="00505078" w:rsidRDefault="00505078" w:rsidP="00505078">
      <w:pPr>
        <w:jc w:val="both"/>
        <w:rPr>
          <w:rFonts w:ascii="Verdana" w:hAnsi="Verdana"/>
          <w:b/>
          <w:sz w:val="24"/>
        </w:rPr>
      </w:pPr>
    </w:p>
    <w:p w14:paraId="0660E6FB" w14:textId="4749DAFA" w:rsidR="00BD43F9" w:rsidRPr="00505078" w:rsidRDefault="00BD43F9" w:rsidP="00505078">
      <w:pPr>
        <w:jc w:val="both"/>
        <w:rPr>
          <w:rFonts w:ascii="Verdana" w:hAnsi="Verdana"/>
          <w:sz w:val="24"/>
        </w:rPr>
      </w:pPr>
      <w:r w:rsidRPr="00505078">
        <w:rPr>
          <w:rFonts w:ascii="Verdana" w:hAnsi="Verdana"/>
          <w:b/>
          <w:sz w:val="24"/>
        </w:rPr>
        <w:t>Limpieza:</w:t>
      </w:r>
      <w:r w:rsidRPr="00505078">
        <w:rPr>
          <w:rFonts w:ascii="Verdana" w:hAnsi="Verdana"/>
          <w:sz w:val="24"/>
        </w:rPr>
        <w:t xml:space="preserve"> son las operaciones destinadas a la remoción de suciedad superficial (restos de productos, polvos y otros materiales indeseables) de un objeto, herramienta de trabajo, maquinaria</w:t>
      </w:r>
      <w:r w:rsidR="00D75F0C">
        <w:rPr>
          <w:rFonts w:ascii="Verdana" w:hAnsi="Verdana"/>
          <w:sz w:val="24"/>
        </w:rPr>
        <w:t xml:space="preserve"> e</w:t>
      </w:r>
      <w:r w:rsidRPr="00505078">
        <w:rPr>
          <w:rFonts w:ascii="Verdana" w:hAnsi="Verdana"/>
          <w:sz w:val="24"/>
        </w:rPr>
        <w:t xml:space="preserve"> infraestructura.</w:t>
      </w:r>
    </w:p>
    <w:p w14:paraId="0660E6FC" w14:textId="77777777" w:rsidR="00BD43F9" w:rsidRPr="00BD43F9" w:rsidRDefault="00BD43F9" w:rsidP="00BD43F9">
      <w:pPr>
        <w:jc w:val="both"/>
        <w:rPr>
          <w:rFonts w:ascii="Verdana" w:hAnsi="Verdana"/>
          <w:sz w:val="24"/>
        </w:rPr>
      </w:pPr>
    </w:p>
    <w:p w14:paraId="0660E6FD" w14:textId="77777777" w:rsidR="00BD43F9" w:rsidRPr="00BD43F9" w:rsidRDefault="00BD43F9" w:rsidP="00BD43F9">
      <w:pPr>
        <w:jc w:val="both"/>
        <w:rPr>
          <w:rFonts w:ascii="Verdana" w:hAnsi="Verdana"/>
          <w:sz w:val="24"/>
        </w:rPr>
      </w:pPr>
      <w:r w:rsidRPr="00BD43F9">
        <w:rPr>
          <w:rFonts w:ascii="Verdana" w:hAnsi="Verdana"/>
          <w:b/>
          <w:sz w:val="24"/>
        </w:rPr>
        <w:t>Saneamiento:</w:t>
      </w:r>
      <w:r w:rsidRPr="00BD43F9">
        <w:rPr>
          <w:rFonts w:ascii="Verdana" w:hAnsi="Verdana"/>
          <w:sz w:val="24"/>
        </w:rPr>
        <w:t xml:space="preserve"> reducción mediante el uso de agentes químicos (desinfectantes) o métodos físicos (calor) del número de microorganismos en superficie, a un nivel que asegure la no contaminación del alimento que se elabora, contribuyendo a la inocuidad del mismo. </w:t>
      </w:r>
    </w:p>
    <w:p w14:paraId="0660E6FE" w14:textId="77777777" w:rsidR="00BD43F9" w:rsidRPr="00BD43F9" w:rsidRDefault="00BD43F9" w:rsidP="00BD43F9">
      <w:pPr>
        <w:jc w:val="both"/>
        <w:rPr>
          <w:rFonts w:ascii="Verdana" w:hAnsi="Verdana"/>
          <w:sz w:val="24"/>
        </w:rPr>
      </w:pPr>
    </w:p>
    <w:p w14:paraId="0660E6FF" w14:textId="77777777" w:rsidR="00BD43F9" w:rsidRPr="00BD43F9" w:rsidRDefault="00BD43F9" w:rsidP="00BD43F9">
      <w:pPr>
        <w:jc w:val="both"/>
        <w:rPr>
          <w:rFonts w:ascii="Verdana" w:hAnsi="Verdana"/>
          <w:sz w:val="24"/>
        </w:rPr>
      </w:pPr>
      <w:r w:rsidRPr="00BD43F9">
        <w:rPr>
          <w:rFonts w:ascii="Verdana" w:hAnsi="Verdana"/>
          <w:b/>
          <w:sz w:val="24"/>
        </w:rPr>
        <w:t>Sanitización:</w:t>
      </w:r>
      <w:r w:rsidRPr="00BD43F9">
        <w:rPr>
          <w:rFonts w:ascii="Verdana" w:hAnsi="Verdana"/>
          <w:sz w:val="24"/>
        </w:rPr>
        <w:t xml:space="preserve"> Eliminación de microorganismos en superficie mediante el uso de un agente químico.</w:t>
      </w:r>
    </w:p>
    <w:p w14:paraId="0660E700" w14:textId="77777777" w:rsidR="00BD43F9" w:rsidRPr="00BD43F9" w:rsidRDefault="00BD43F9" w:rsidP="00BD43F9">
      <w:pPr>
        <w:jc w:val="both"/>
        <w:rPr>
          <w:rFonts w:ascii="Verdana" w:hAnsi="Verdana"/>
          <w:sz w:val="24"/>
        </w:rPr>
      </w:pPr>
    </w:p>
    <w:p w14:paraId="0660E701" w14:textId="271F5B83" w:rsidR="00BD43F9" w:rsidRPr="00BD43F9" w:rsidRDefault="00BD43F9" w:rsidP="00BD43F9">
      <w:pPr>
        <w:jc w:val="both"/>
        <w:rPr>
          <w:rFonts w:ascii="Verdana" w:hAnsi="Verdana"/>
          <w:sz w:val="24"/>
        </w:rPr>
      </w:pPr>
      <w:r w:rsidRPr="00BD43F9">
        <w:rPr>
          <w:rFonts w:ascii="Verdana" w:hAnsi="Verdana"/>
          <w:b/>
          <w:sz w:val="24"/>
        </w:rPr>
        <w:t xml:space="preserve">Verificación: </w:t>
      </w:r>
      <w:r w:rsidRPr="00BD43F9">
        <w:rPr>
          <w:rFonts w:ascii="Verdana" w:hAnsi="Verdana"/>
          <w:sz w:val="24"/>
        </w:rPr>
        <w:t>Es la actividad que prueba que el procedimiento de saneamiento se ha realizado de forma correcta y efectiva. Incluye la inspección visual.</w:t>
      </w:r>
    </w:p>
    <w:p w14:paraId="0660E702" w14:textId="77777777" w:rsidR="00BD43F9" w:rsidRPr="00BD43F9" w:rsidRDefault="00BD43F9" w:rsidP="00BD43F9">
      <w:pPr>
        <w:jc w:val="both"/>
        <w:rPr>
          <w:rFonts w:ascii="Verdana" w:hAnsi="Verdana"/>
          <w:sz w:val="24"/>
        </w:rPr>
      </w:pPr>
    </w:p>
    <w:p w14:paraId="0660E703" w14:textId="77777777" w:rsidR="00BD43F9" w:rsidRPr="00BD43F9" w:rsidRDefault="00BD43F9" w:rsidP="00BD43F9">
      <w:pPr>
        <w:jc w:val="both"/>
        <w:rPr>
          <w:rFonts w:ascii="Verdana" w:hAnsi="Verdana"/>
          <w:sz w:val="24"/>
        </w:rPr>
      </w:pPr>
      <w:r w:rsidRPr="00BD43F9">
        <w:rPr>
          <w:rFonts w:ascii="Verdana" w:hAnsi="Verdana"/>
          <w:b/>
          <w:sz w:val="24"/>
        </w:rPr>
        <w:t>Validación:</w:t>
      </w:r>
      <w:r w:rsidRPr="00BD43F9">
        <w:rPr>
          <w:rFonts w:ascii="Verdana" w:hAnsi="Verdana"/>
          <w:sz w:val="24"/>
        </w:rPr>
        <w:t xml:space="preserve"> Es la confirmación mediante análisis microbiológico que el procedimiento de saneamiento seleccionado es efectivo para controlar el riesgo de contaminación microbiológica de superficies.</w:t>
      </w:r>
    </w:p>
    <w:p w14:paraId="0660E704" w14:textId="77777777" w:rsidR="00BD43F9" w:rsidRPr="00BD43F9" w:rsidRDefault="00BD43F9" w:rsidP="00BD43F9">
      <w:pPr>
        <w:jc w:val="both"/>
        <w:rPr>
          <w:rFonts w:ascii="Verdana" w:hAnsi="Verdana"/>
          <w:sz w:val="24"/>
        </w:rPr>
      </w:pPr>
    </w:p>
    <w:p w14:paraId="0660E705" w14:textId="77777777" w:rsidR="00BD43F9" w:rsidRPr="00BD43F9" w:rsidRDefault="00BD43F9" w:rsidP="00BD43F9">
      <w:pPr>
        <w:jc w:val="both"/>
        <w:rPr>
          <w:rFonts w:ascii="Verdana" w:hAnsi="Verdana"/>
          <w:sz w:val="24"/>
        </w:rPr>
      </w:pPr>
      <w:r w:rsidRPr="00BD43F9">
        <w:rPr>
          <w:rFonts w:ascii="Verdana" w:hAnsi="Verdana"/>
          <w:b/>
          <w:sz w:val="24"/>
        </w:rPr>
        <w:t>Análisis Microbiológico:</w:t>
      </w:r>
      <w:r w:rsidRPr="00BD43F9">
        <w:rPr>
          <w:rFonts w:ascii="Verdana" w:hAnsi="Verdana"/>
          <w:sz w:val="24"/>
        </w:rPr>
        <w:t xml:space="preserve"> es un análisis cuantitativo de microorganismos indicadores de higiene. Comprende bacterias aerobias, enterobacterias, coliformes, hongos y levaduras.</w:t>
      </w:r>
    </w:p>
    <w:p w14:paraId="0660E706" w14:textId="77777777" w:rsidR="00BD43F9" w:rsidRPr="00BD43F9" w:rsidRDefault="00BD43F9" w:rsidP="00BD43F9">
      <w:pPr>
        <w:jc w:val="both"/>
        <w:rPr>
          <w:rFonts w:ascii="Verdana" w:hAnsi="Verdana"/>
          <w:sz w:val="24"/>
        </w:rPr>
      </w:pPr>
    </w:p>
    <w:p w14:paraId="0660E707" w14:textId="77777777" w:rsidR="00BD43F9" w:rsidRPr="00BD43F9" w:rsidRDefault="00BD43F9" w:rsidP="00BD43F9">
      <w:pPr>
        <w:jc w:val="both"/>
        <w:rPr>
          <w:rFonts w:ascii="Verdana" w:hAnsi="Verdana"/>
          <w:sz w:val="24"/>
          <w:szCs w:val="24"/>
        </w:rPr>
      </w:pPr>
      <w:r w:rsidRPr="00BD43F9">
        <w:rPr>
          <w:rFonts w:ascii="Verdana" w:hAnsi="Verdana"/>
          <w:b/>
          <w:sz w:val="24"/>
          <w:szCs w:val="24"/>
        </w:rPr>
        <w:t>Limpieza húmeda:</w:t>
      </w:r>
      <w:r w:rsidRPr="00BD43F9">
        <w:rPr>
          <w:rFonts w:ascii="Verdana" w:hAnsi="Verdana"/>
          <w:sz w:val="24"/>
          <w:szCs w:val="24"/>
        </w:rPr>
        <w:t xml:space="preserve"> limpieza realizada con agua y un agente detergente o desengrasante.</w:t>
      </w:r>
    </w:p>
    <w:p w14:paraId="0660E708" w14:textId="77777777" w:rsidR="00BD43F9" w:rsidRPr="00BD43F9" w:rsidRDefault="00BD43F9" w:rsidP="00BD43F9">
      <w:pPr>
        <w:jc w:val="both"/>
        <w:rPr>
          <w:rFonts w:ascii="Verdana" w:hAnsi="Verdana"/>
          <w:sz w:val="24"/>
          <w:szCs w:val="24"/>
        </w:rPr>
      </w:pPr>
    </w:p>
    <w:p w14:paraId="0660E709" w14:textId="77777777" w:rsidR="00BD43F9" w:rsidRPr="00BD43F9" w:rsidRDefault="00BD43F9" w:rsidP="00BD43F9">
      <w:pPr>
        <w:jc w:val="both"/>
        <w:rPr>
          <w:rFonts w:ascii="Verdana" w:hAnsi="Verdana"/>
          <w:sz w:val="24"/>
          <w:szCs w:val="24"/>
        </w:rPr>
      </w:pPr>
      <w:r w:rsidRPr="00BD43F9">
        <w:rPr>
          <w:rFonts w:ascii="Verdana" w:hAnsi="Verdana"/>
          <w:b/>
          <w:sz w:val="24"/>
          <w:szCs w:val="24"/>
        </w:rPr>
        <w:t>Limpieza en seco:</w:t>
      </w:r>
      <w:r w:rsidRPr="00BD43F9">
        <w:rPr>
          <w:rFonts w:ascii="Verdana" w:hAnsi="Verdana"/>
          <w:sz w:val="24"/>
          <w:szCs w:val="24"/>
        </w:rPr>
        <w:t xml:space="preserve"> es aquella limpieza realizada sin agua.</w:t>
      </w:r>
    </w:p>
    <w:p w14:paraId="0660E70A" w14:textId="77777777" w:rsidR="00BD43F9" w:rsidRPr="00BD43F9" w:rsidRDefault="00BD43F9" w:rsidP="00BD43F9">
      <w:pPr>
        <w:jc w:val="both"/>
        <w:rPr>
          <w:rFonts w:ascii="Verdana" w:hAnsi="Verdana"/>
          <w:sz w:val="24"/>
          <w:szCs w:val="24"/>
        </w:rPr>
      </w:pPr>
    </w:p>
    <w:p w14:paraId="0660E70B" w14:textId="77777777" w:rsidR="00BD43F9" w:rsidRPr="00BD43F9" w:rsidRDefault="00BD43F9" w:rsidP="00BD43F9">
      <w:pPr>
        <w:jc w:val="both"/>
        <w:rPr>
          <w:rFonts w:ascii="Verdana" w:hAnsi="Verdana"/>
          <w:sz w:val="24"/>
          <w:szCs w:val="24"/>
        </w:rPr>
      </w:pPr>
      <w:r w:rsidRPr="00BD43F9">
        <w:rPr>
          <w:rFonts w:ascii="Verdana" w:hAnsi="Verdana"/>
          <w:b/>
          <w:sz w:val="24"/>
          <w:szCs w:val="24"/>
        </w:rPr>
        <w:t>Limpieza por cambio de producto:</w:t>
      </w:r>
      <w:r w:rsidRPr="00BD43F9">
        <w:rPr>
          <w:rFonts w:ascii="Verdana" w:hAnsi="Verdana"/>
          <w:sz w:val="24"/>
          <w:szCs w:val="24"/>
        </w:rPr>
        <w:t xml:space="preserve"> es la limpieza realizada cuando se cambia de tipo de producción, es decir, se culmina con la elaboración de un producto y se procede a efectuar la limpieza para comenzar con la fabricación de otro producto distinto al primero. </w:t>
      </w:r>
    </w:p>
    <w:p w14:paraId="0660E70C" w14:textId="77777777" w:rsidR="00BD43F9" w:rsidRPr="00BD43F9" w:rsidRDefault="00BD43F9" w:rsidP="00BD43F9">
      <w:pPr>
        <w:jc w:val="both"/>
        <w:rPr>
          <w:rFonts w:ascii="Verdana" w:hAnsi="Verdana"/>
          <w:sz w:val="24"/>
          <w:szCs w:val="24"/>
        </w:rPr>
      </w:pPr>
    </w:p>
    <w:p w14:paraId="0660E70D" w14:textId="77777777" w:rsidR="00BD43F9" w:rsidRPr="00BD43F9" w:rsidRDefault="00BD43F9" w:rsidP="00BD43F9">
      <w:pPr>
        <w:jc w:val="both"/>
        <w:rPr>
          <w:rFonts w:ascii="Verdana" w:hAnsi="Verdana"/>
          <w:sz w:val="24"/>
          <w:szCs w:val="24"/>
        </w:rPr>
      </w:pPr>
      <w:r w:rsidRPr="00BD43F9">
        <w:rPr>
          <w:rFonts w:ascii="Verdana" w:hAnsi="Verdana"/>
          <w:b/>
          <w:sz w:val="24"/>
          <w:szCs w:val="24"/>
        </w:rPr>
        <w:t>Control pre-operacional</w:t>
      </w:r>
      <w:r w:rsidRPr="00BD43F9">
        <w:rPr>
          <w:rFonts w:ascii="Verdana" w:hAnsi="Verdana"/>
          <w:sz w:val="24"/>
          <w:szCs w:val="24"/>
        </w:rPr>
        <w:t>: verifica que la línea de proceso y el ambiente de producción sea apto para la elaboración de productos seguros.</w:t>
      </w:r>
    </w:p>
    <w:p w14:paraId="0660E70E" w14:textId="77777777" w:rsidR="00BD43F9" w:rsidRPr="00BD43F9" w:rsidRDefault="00BD43F9" w:rsidP="00BD43F9">
      <w:pPr>
        <w:jc w:val="both"/>
        <w:rPr>
          <w:rFonts w:ascii="Verdana" w:hAnsi="Verdana"/>
          <w:sz w:val="24"/>
          <w:szCs w:val="24"/>
        </w:rPr>
      </w:pPr>
    </w:p>
    <w:p w14:paraId="0660E710" w14:textId="77777777" w:rsidR="00BD43F9" w:rsidRPr="00BD43F9" w:rsidRDefault="00BD43F9" w:rsidP="00BD43F9">
      <w:pPr>
        <w:jc w:val="both"/>
        <w:rPr>
          <w:rFonts w:ascii="Verdana" w:hAnsi="Verdana"/>
          <w:sz w:val="24"/>
          <w:szCs w:val="24"/>
        </w:rPr>
      </w:pPr>
    </w:p>
    <w:p w14:paraId="0660E711" w14:textId="41667E3C" w:rsidR="00BD43F9" w:rsidRPr="00BD43F9" w:rsidRDefault="00F62ED9" w:rsidP="00BD43F9">
      <w:p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4</w:t>
      </w:r>
      <w:r w:rsidR="00BD43F9" w:rsidRPr="00BD43F9">
        <w:rPr>
          <w:rFonts w:ascii="Verdana" w:hAnsi="Verdana"/>
          <w:b/>
          <w:sz w:val="24"/>
          <w:szCs w:val="24"/>
        </w:rPr>
        <w:t>.</w:t>
      </w:r>
      <w:r w:rsidR="00BD43F9" w:rsidRPr="00BD43F9">
        <w:rPr>
          <w:rFonts w:ascii="Verdana" w:hAnsi="Verdana"/>
          <w:b/>
          <w:sz w:val="24"/>
          <w:szCs w:val="24"/>
        </w:rPr>
        <w:tab/>
        <w:t>Responsabilidades:</w:t>
      </w:r>
      <w:r w:rsidR="00BD43F9" w:rsidRPr="00BD43F9">
        <w:rPr>
          <w:rFonts w:ascii="Verdana" w:hAnsi="Verdana"/>
          <w:sz w:val="24"/>
          <w:szCs w:val="24"/>
        </w:rPr>
        <w:t xml:space="preserve"> </w:t>
      </w:r>
    </w:p>
    <w:p w14:paraId="0660E712" w14:textId="77777777" w:rsidR="00BD43F9" w:rsidRPr="00BD43F9" w:rsidRDefault="00BD43F9" w:rsidP="00BD43F9">
      <w:pPr>
        <w:jc w:val="both"/>
        <w:rPr>
          <w:rFonts w:ascii="Verdana" w:hAnsi="Verdana"/>
          <w:sz w:val="24"/>
          <w:szCs w:val="24"/>
        </w:rPr>
      </w:pPr>
    </w:p>
    <w:p w14:paraId="0660E713" w14:textId="77777777" w:rsidR="00BD43F9" w:rsidRPr="00BD43F9" w:rsidRDefault="00BD43F9" w:rsidP="00BD43F9">
      <w:pPr>
        <w:jc w:val="both"/>
        <w:rPr>
          <w:rFonts w:ascii="Verdana" w:hAnsi="Verdana"/>
          <w:sz w:val="24"/>
          <w:szCs w:val="24"/>
        </w:rPr>
      </w:pPr>
      <w:r w:rsidRPr="00BD43F9">
        <w:rPr>
          <w:rFonts w:ascii="Verdana" w:hAnsi="Verdana"/>
          <w:sz w:val="24"/>
          <w:szCs w:val="24"/>
        </w:rPr>
        <w:t>Responsable de Calidad:</w:t>
      </w:r>
    </w:p>
    <w:p w14:paraId="0660E714" w14:textId="77777777" w:rsidR="00BD43F9" w:rsidRPr="00BD43F9" w:rsidRDefault="00BD43F9" w:rsidP="00BD43F9">
      <w:pPr>
        <w:jc w:val="both"/>
        <w:rPr>
          <w:rFonts w:ascii="Verdana" w:hAnsi="Verdana"/>
          <w:sz w:val="24"/>
          <w:szCs w:val="24"/>
        </w:rPr>
      </w:pPr>
    </w:p>
    <w:p w14:paraId="0660E718" w14:textId="2D5456E1" w:rsidR="00BD43F9" w:rsidRDefault="00BD43F9" w:rsidP="00BD43F9">
      <w:pPr>
        <w:numPr>
          <w:ilvl w:val="0"/>
          <w:numId w:val="2"/>
        </w:numPr>
        <w:jc w:val="both"/>
        <w:rPr>
          <w:rFonts w:ascii="Verdana" w:hAnsi="Verdana" w:cs="Verdana"/>
          <w:sz w:val="24"/>
          <w:szCs w:val="24"/>
        </w:rPr>
      </w:pPr>
      <w:r w:rsidRPr="00BD43F9">
        <w:rPr>
          <w:rFonts w:ascii="Verdana" w:hAnsi="Verdana" w:cs="Verdana"/>
          <w:sz w:val="24"/>
          <w:szCs w:val="24"/>
        </w:rPr>
        <w:t>Emitir</w:t>
      </w:r>
      <w:r w:rsidR="002104E0">
        <w:rPr>
          <w:rFonts w:ascii="Verdana" w:hAnsi="Verdana" w:cs="Verdana"/>
          <w:sz w:val="24"/>
          <w:szCs w:val="24"/>
        </w:rPr>
        <w:t>,</w:t>
      </w:r>
      <w:r w:rsidR="00B7684D">
        <w:rPr>
          <w:rFonts w:ascii="Verdana" w:hAnsi="Verdana" w:cs="Verdana"/>
          <w:sz w:val="24"/>
          <w:szCs w:val="24"/>
        </w:rPr>
        <w:t xml:space="preserve"> monitorear y </w:t>
      </w:r>
      <w:r w:rsidR="002104E0">
        <w:rPr>
          <w:rFonts w:ascii="Verdana" w:hAnsi="Verdana" w:cs="Verdana"/>
          <w:sz w:val="24"/>
          <w:szCs w:val="24"/>
        </w:rPr>
        <w:t>supervisar</w:t>
      </w:r>
      <w:r w:rsidRPr="00BD43F9">
        <w:rPr>
          <w:rFonts w:ascii="Verdana" w:hAnsi="Verdana" w:cs="Verdana"/>
          <w:sz w:val="24"/>
          <w:szCs w:val="24"/>
        </w:rPr>
        <w:t xml:space="preserve"> el presente procedimiento.</w:t>
      </w:r>
    </w:p>
    <w:p w14:paraId="5B47CFBF" w14:textId="21EDC29C" w:rsidR="001F4171" w:rsidRDefault="00AF50AC" w:rsidP="00BD43F9">
      <w:pPr>
        <w:numPr>
          <w:ilvl w:val="0"/>
          <w:numId w:val="2"/>
        </w:numPr>
        <w:jc w:val="both"/>
        <w:rPr>
          <w:rFonts w:ascii="Verdana" w:hAnsi="Verdana" w:cs="Verdana"/>
          <w:sz w:val="24"/>
          <w:szCs w:val="24"/>
        </w:rPr>
      </w:pPr>
      <w:r>
        <w:rPr>
          <w:rFonts w:ascii="Verdana" w:hAnsi="Verdana" w:cs="Verdana"/>
          <w:sz w:val="24"/>
          <w:szCs w:val="24"/>
        </w:rPr>
        <w:t>Capacitar al persona</w:t>
      </w:r>
      <w:r w:rsidR="002A3A32">
        <w:rPr>
          <w:rFonts w:ascii="Verdana" w:hAnsi="Verdana" w:cs="Verdana"/>
          <w:sz w:val="24"/>
          <w:szCs w:val="24"/>
        </w:rPr>
        <w:t>l</w:t>
      </w:r>
      <w:r>
        <w:rPr>
          <w:rFonts w:ascii="Verdana" w:hAnsi="Verdana" w:cs="Verdana"/>
          <w:sz w:val="24"/>
          <w:szCs w:val="24"/>
        </w:rPr>
        <w:t xml:space="preserve"> correspondiente respecto del presente procedimiento.</w:t>
      </w:r>
    </w:p>
    <w:p w14:paraId="437B1B85" w14:textId="33188C0C" w:rsidR="002A3A32" w:rsidRDefault="002A3A32" w:rsidP="00BD43F9">
      <w:pPr>
        <w:numPr>
          <w:ilvl w:val="0"/>
          <w:numId w:val="2"/>
        </w:numPr>
        <w:jc w:val="both"/>
        <w:rPr>
          <w:rFonts w:ascii="Verdana" w:hAnsi="Verdana" w:cs="Verdana"/>
          <w:sz w:val="24"/>
          <w:szCs w:val="24"/>
        </w:rPr>
      </w:pPr>
      <w:r>
        <w:rPr>
          <w:rFonts w:ascii="Verdana" w:hAnsi="Verdana" w:cs="Verdana"/>
          <w:sz w:val="24"/>
          <w:szCs w:val="24"/>
        </w:rPr>
        <w:t xml:space="preserve">Proveer al personal </w:t>
      </w:r>
      <w:r w:rsidR="00A906AB">
        <w:rPr>
          <w:rFonts w:ascii="Verdana" w:hAnsi="Verdana" w:cs="Verdana"/>
          <w:sz w:val="24"/>
          <w:szCs w:val="24"/>
        </w:rPr>
        <w:t>de los elementos requeridos para efectuar las tareas de limpieza de forma segura y eficaz.</w:t>
      </w:r>
    </w:p>
    <w:p w14:paraId="7EEE6992" w14:textId="77777777" w:rsidR="00D41A38" w:rsidRDefault="00D41A38" w:rsidP="00A62759">
      <w:pPr>
        <w:jc w:val="both"/>
        <w:rPr>
          <w:rFonts w:ascii="Verdana" w:hAnsi="Verdana" w:cs="Verdana"/>
          <w:sz w:val="24"/>
          <w:szCs w:val="24"/>
        </w:rPr>
      </w:pPr>
    </w:p>
    <w:p w14:paraId="03370C49" w14:textId="23368DE6" w:rsidR="00A62759" w:rsidRDefault="00D41A38" w:rsidP="00A62759">
      <w:pPr>
        <w:jc w:val="both"/>
        <w:rPr>
          <w:rFonts w:ascii="Verdana" w:hAnsi="Verdana" w:cs="Verdana"/>
          <w:sz w:val="24"/>
          <w:szCs w:val="24"/>
        </w:rPr>
      </w:pPr>
      <w:r>
        <w:rPr>
          <w:rFonts w:ascii="Verdana" w:hAnsi="Verdana" w:cs="Verdana"/>
          <w:sz w:val="24"/>
          <w:szCs w:val="24"/>
        </w:rPr>
        <w:t>Jefe de Mantenimiento</w:t>
      </w:r>
    </w:p>
    <w:p w14:paraId="1BE3A9B8" w14:textId="77777777" w:rsidR="00D41A38" w:rsidRDefault="00D41A38" w:rsidP="00A62759">
      <w:pPr>
        <w:jc w:val="both"/>
        <w:rPr>
          <w:rFonts w:ascii="Verdana" w:hAnsi="Verdana" w:cs="Verdana"/>
          <w:sz w:val="24"/>
          <w:szCs w:val="24"/>
        </w:rPr>
      </w:pPr>
    </w:p>
    <w:p w14:paraId="0A4077A4" w14:textId="392007B3" w:rsidR="00D41A38" w:rsidRDefault="00B7684D" w:rsidP="00D41A38">
      <w:pPr>
        <w:numPr>
          <w:ilvl w:val="0"/>
          <w:numId w:val="2"/>
        </w:numPr>
        <w:jc w:val="both"/>
        <w:rPr>
          <w:rFonts w:ascii="Verdana" w:hAnsi="Verdana" w:cs="Verdana"/>
          <w:sz w:val="24"/>
          <w:szCs w:val="24"/>
        </w:rPr>
      </w:pPr>
      <w:r>
        <w:rPr>
          <w:rFonts w:ascii="Verdana" w:hAnsi="Verdana" w:cs="Verdana"/>
          <w:sz w:val="24"/>
          <w:szCs w:val="24"/>
        </w:rPr>
        <w:t>Cumplir y hacer cumplir las tareas descritas en el procedimiento</w:t>
      </w:r>
      <w:r w:rsidR="00D41A38">
        <w:rPr>
          <w:rFonts w:ascii="Verdana" w:hAnsi="Verdana" w:cs="Verdana"/>
          <w:sz w:val="24"/>
          <w:szCs w:val="24"/>
        </w:rPr>
        <w:t>.</w:t>
      </w:r>
      <w:r>
        <w:rPr>
          <w:rFonts w:ascii="Verdana" w:hAnsi="Verdana" w:cs="Verdana"/>
          <w:sz w:val="24"/>
          <w:szCs w:val="24"/>
        </w:rPr>
        <w:t xml:space="preserve"> </w:t>
      </w:r>
      <w:r w:rsidR="00183344">
        <w:rPr>
          <w:rFonts w:ascii="Verdana" w:hAnsi="Verdana" w:cs="Verdana"/>
          <w:sz w:val="24"/>
          <w:szCs w:val="24"/>
        </w:rPr>
        <w:t>Dar aviso al Responsable de Calidad en caso de desvíos.</w:t>
      </w:r>
    </w:p>
    <w:p w14:paraId="3C6EE25F" w14:textId="085B6F97" w:rsidR="00AF50AC" w:rsidRDefault="00AF50AC" w:rsidP="00D41A38">
      <w:pPr>
        <w:jc w:val="both"/>
        <w:rPr>
          <w:rFonts w:ascii="Verdana" w:hAnsi="Verdana" w:cs="Verdana"/>
          <w:sz w:val="24"/>
          <w:szCs w:val="24"/>
        </w:rPr>
      </w:pPr>
    </w:p>
    <w:p w14:paraId="0AF07047" w14:textId="77777777" w:rsidR="00D41A38" w:rsidRDefault="00D41A38" w:rsidP="00D41A38">
      <w:pPr>
        <w:jc w:val="both"/>
        <w:rPr>
          <w:rFonts w:ascii="Verdana" w:hAnsi="Verdana" w:cs="Verdana"/>
          <w:sz w:val="24"/>
          <w:szCs w:val="24"/>
        </w:rPr>
      </w:pPr>
    </w:p>
    <w:p w14:paraId="370CA23E" w14:textId="77777777" w:rsidR="00336EFE" w:rsidRPr="00D41A38" w:rsidRDefault="00336EFE" w:rsidP="00D41A38">
      <w:pPr>
        <w:jc w:val="both"/>
        <w:rPr>
          <w:rFonts w:ascii="Verdana" w:hAnsi="Verdana" w:cs="Verdana"/>
          <w:sz w:val="24"/>
          <w:szCs w:val="24"/>
        </w:rPr>
      </w:pPr>
    </w:p>
    <w:p w14:paraId="0660E71A" w14:textId="391B02F6" w:rsidR="00BD43F9" w:rsidRPr="00BD43F9" w:rsidRDefault="00BA730E" w:rsidP="00BD43F9">
      <w:p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Personal</w:t>
      </w:r>
      <w:r w:rsidR="00AF50AC">
        <w:rPr>
          <w:rFonts w:ascii="Verdana" w:hAnsi="Verdana"/>
          <w:sz w:val="24"/>
          <w:szCs w:val="24"/>
        </w:rPr>
        <w:t xml:space="preserve"> de Mantenimiento</w:t>
      </w:r>
      <w:r w:rsidR="00BD43F9" w:rsidRPr="00BD43F9">
        <w:rPr>
          <w:rFonts w:ascii="Verdana" w:hAnsi="Verdana"/>
          <w:sz w:val="24"/>
          <w:szCs w:val="24"/>
        </w:rPr>
        <w:t>:</w:t>
      </w:r>
    </w:p>
    <w:p w14:paraId="0660E71F" w14:textId="77777777" w:rsidR="00BD43F9" w:rsidRPr="00BD43F9" w:rsidRDefault="00BD43F9" w:rsidP="00BD43F9">
      <w:pPr>
        <w:jc w:val="both"/>
        <w:rPr>
          <w:rFonts w:ascii="Verdana" w:hAnsi="Verdana"/>
          <w:sz w:val="24"/>
          <w:szCs w:val="24"/>
        </w:rPr>
      </w:pPr>
    </w:p>
    <w:p w14:paraId="0660E720" w14:textId="282A8968" w:rsidR="00BD43F9" w:rsidRPr="00BD43F9" w:rsidRDefault="001A2D6B" w:rsidP="00BD43F9">
      <w:pPr>
        <w:numPr>
          <w:ilvl w:val="0"/>
          <w:numId w:val="4"/>
        </w:num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Cumplir con las tareas de limpieza </w:t>
      </w:r>
      <w:r w:rsidR="00EA7FE8">
        <w:rPr>
          <w:rFonts w:ascii="Verdana" w:hAnsi="Verdana"/>
          <w:sz w:val="24"/>
          <w:szCs w:val="24"/>
        </w:rPr>
        <w:t>descritas en el procedimiento</w:t>
      </w:r>
      <w:r w:rsidR="00FF0EB2">
        <w:rPr>
          <w:rFonts w:ascii="Verdana" w:hAnsi="Verdana"/>
          <w:sz w:val="24"/>
          <w:szCs w:val="24"/>
        </w:rPr>
        <w:t>, empleando los elementos adecuados</w:t>
      </w:r>
      <w:r w:rsidR="00BD43F9" w:rsidRPr="00BD43F9">
        <w:rPr>
          <w:rFonts w:ascii="Verdana" w:hAnsi="Verdana"/>
          <w:sz w:val="24"/>
          <w:szCs w:val="24"/>
        </w:rPr>
        <w:t>.</w:t>
      </w:r>
    </w:p>
    <w:p w14:paraId="0660E721" w14:textId="77777777" w:rsidR="00BD43F9" w:rsidRPr="00BD43F9" w:rsidRDefault="00BD43F9" w:rsidP="00BD43F9">
      <w:pPr>
        <w:jc w:val="both"/>
        <w:rPr>
          <w:rFonts w:ascii="Verdana" w:hAnsi="Verdana"/>
          <w:sz w:val="24"/>
          <w:szCs w:val="24"/>
        </w:rPr>
      </w:pPr>
    </w:p>
    <w:p w14:paraId="576D1107" w14:textId="38F2CB91" w:rsidR="00B5659D" w:rsidRDefault="00F62ED9" w:rsidP="00B5659D">
      <w:p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5</w:t>
      </w:r>
      <w:r w:rsidR="00BD43F9" w:rsidRPr="00BD43F9">
        <w:rPr>
          <w:rFonts w:ascii="Verdana" w:hAnsi="Verdana"/>
          <w:b/>
          <w:sz w:val="24"/>
          <w:szCs w:val="24"/>
        </w:rPr>
        <w:t>.</w:t>
      </w:r>
      <w:r w:rsidR="00BD43F9" w:rsidRPr="00BD43F9">
        <w:rPr>
          <w:rFonts w:ascii="Verdana" w:hAnsi="Verdana"/>
          <w:b/>
          <w:sz w:val="24"/>
          <w:szCs w:val="24"/>
        </w:rPr>
        <w:tab/>
        <w:t>Utensilios</w:t>
      </w:r>
      <w:r w:rsidR="000739AC">
        <w:rPr>
          <w:rFonts w:ascii="Verdana" w:hAnsi="Verdana"/>
          <w:b/>
          <w:sz w:val="24"/>
          <w:szCs w:val="24"/>
        </w:rPr>
        <w:t>, productos y elementos de protección personal</w:t>
      </w:r>
    </w:p>
    <w:p w14:paraId="59671DAB" w14:textId="77777777" w:rsidR="00B5659D" w:rsidRDefault="00B5659D" w:rsidP="00B5659D">
      <w:pPr>
        <w:jc w:val="both"/>
        <w:rPr>
          <w:rFonts w:ascii="Verdana" w:hAnsi="Verdana"/>
          <w:sz w:val="24"/>
          <w:szCs w:val="24"/>
        </w:rPr>
      </w:pPr>
    </w:p>
    <w:p w14:paraId="0660E728" w14:textId="19F56527" w:rsidR="00BD43F9" w:rsidRDefault="00BD43F9" w:rsidP="00565D07">
      <w:pPr>
        <w:jc w:val="both"/>
        <w:rPr>
          <w:rFonts w:ascii="Verdana" w:hAnsi="Verdana"/>
          <w:sz w:val="24"/>
          <w:szCs w:val="24"/>
        </w:rPr>
      </w:pPr>
      <w:r w:rsidRPr="00BD43F9">
        <w:rPr>
          <w:rFonts w:ascii="Verdana" w:hAnsi="Verdana"/>
          <w:sz w:val="24"/>
          <w:szCs w:val="24"/>
        </w:rPr>
        <w:t>Los elementos de limpieza son exclusivos de cada sector y permanecen en el mismo</w:t>
      </w:r>
      <w:r w:rsidR="00565D07">
        <w:rPr>
          <w:rFonts w:ascii="Verdana" w:hAnsi="Verdana"/>
          <w:sz w:val="24"/>
          <w:szCs w:val="24"/>
        </w:rPr>
        <w:t xml:space="preserve">, de acuerdo a lo establecido </w:t>
      </w:r>
      <w:r w:rsidR="00666AFC">
        <w:rPr>
          <w:rFonts w:ascii="Verdana" w:hAnsi="Verdana"/>
          <w:sz w:val="24"/>
          <w:szCs w:val="24"/>
        </w:rPr>
        <w:t xml:space="preserve">en el PROC-CA-032. </w:t>
      </w:r>
    </w:p>
    <w:p w14:paraId="1DFFE6BB" w14:textId="77777777" w:rsidR="00666AFC" w:rsidRDefault="00666AFC" w:rsidP="00565D07">
      <w:pPr>
        <w:jc w:val="both"/>
        <w:rPr>
          <w:rFonts w:ascii="Verdana" w:hAnsi="Verdana"/>
          <w:color w:val="000000"/>
          <w:sz w:val="24"/>
          <w:szCs w:val="24"/>
        </w:rPr>
      </w:pPr>
    </w:p>
    <w:p w14:paraId="44294A0A" w14:textId="0FBE8236" w:rsidR="005618A0" w:rsidRDefault="005618A0" w:rsidP="005618A0">
      <w:pPr>
        <w:jc w:val="both"/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>Los utensilios necesarios son:</w:t>
      </w:r>
    </w:p>
    <w:p w14:paraId="08093E80" w14:textId="62FA342E" w:rsidR="005618A0" w:rsidRDefault="005618A0" w:rsidP="005618A0">
      <w:pPr>
        <w:pStyle w:val="ListParagraph"/>
        <w:numPr>
          <w:ilvl w:val="0"/>
          <w:numId w:val="4"/>
        </w:numPr>
        <w:jc w:val="both"/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 xml:space="preserve">Paños </w:t>
      </w:r>
      <w:r w:rsidR="005C5C53">
        <w:rPr>
          <w:rFonts w:ascii="Verdana" w:hAnsi="Verdana"/>
          <w:color w:val="000000"/>
          <w:sz w:val="24"/>
          <w:szCs w:val="24"/>
        </w:rPr>
        <w:t xml:space="preserve">sanitarios </w:t>
      </w:r>
    </w:p>
    <w:p w14:paraId="412A0F72" w14:textId="3F10D27A" w:rsidR="005926B9" w:rsidRDefault="005926B9" w:rsidP="005618A0">
      <w:pPr>
        <w:pStyle w:val="ListParagraph"/>
        <w:numPr>
          <w:ilvl w:val="0"/>
          <w:numId w:val="4"/>
        </w:numPr>
        <w:jc w:val="both"/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>Cepillos negros</w:t>
      </w:r>
    </w:p>
    <w:p w14:paraId="15F17AAD" w14:textId="29AF3C42" w:rsidR="005926B9" w:rsidRPr="005926B9" w:rsidRDefault="005926B9" w:rsidP="005926B9">
      <w:pPr>
        <w:pStyle w:val="ListParagraph"/>
        <w:numPr>
          <w:ilvl w:val="0"/>
          <w:numId w:val="4"/>
        </w:numPr>
        <w:jc w:val="both"/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>Pulverizadores</w:t>
      </w:r>
    </w:p>
    <w:p w14:paraId="0660E729" w14:textId="77777777" w:rsidR="00BD43F9" w:rsidRPr="00BD43F9" w:rsidRDefault="00BD43F9" w:rsidP="00BD43F9">
      <w:pPr>
        <w:ind w:left="33" w:firstLine="708"/>
        <w:jc w:val="both"/>
        <w:rPr>
          <w:rFonts w:ascii="Verdana" w:hAnsi="Verdana"/>
          <w:color w:val="FF0000"/>
          <w:sz w:val="24"/>
          <w:szCs w:val="24"/>
        </w:rPr>
      </w:pPr>
    </w:p>
    <w:p w14:paraId="22D831D5" w14:textId="77777777" w:rsidR="00277272" w:rsidRDefault="00BD43F9" w:rsidP="00277272">
      <w:pPr>
        <w:jc w:val="both"/>
        <w:rPr>
          <w:rFonts w:ascii="Verdana" w:hAnsi="Verdana"/>
          <w:sz w:val="24"/>
          <w:szCs w:val="24"/>
        </w:rPr>
      </w:pPr>
      <w:r w:rsidRPr="00BD43F9">
        <w:rPr>
          <w:rFonts w:ascii="Verdana" w:hAnsi="Verdana"/>
          <w:sz w:val="24"/>
          <w:szCs w:val="24"/>
        </w:rPr>
        <w:t>Para este procedimiento</w:t>
      </w:r>
      <w:r w:rsidR="005926B9">
        <w:rPr>
          <w:rFonts w:ascii="Verdana" w:hAnsi="Verdana"/>
          <w:sz w:val="24"/>
          <w:szCs w:val="24"/>
        </w:rPr>
        <w:t>,</w:t>
      </w:r>
      <w:r w:rsidRPr="00BD43F9">
        <w:rPr>
          <w:rFonts w:ascii="Verdana" w:hAnsi="Verdana"/>
          <w:sz w:val="24"/>
          <w:szCs w:val="24"/>
        </w:rPr>
        <w:t xml:space="preserve"> se necesita:               </w:t>
      </w:r>
    </w:p>
    <w:p w14:paraId="007138EF" w14:textId="77777777" w:rsidR="00277272" w:rsidRDefault="009177B2" w:rsidP="00277272">
      <w:pPr>
        <w:pStyle w:val="ListParagraph"/>
        <w:numPr>
          <w:ilvl w:val="0"/>
          <w:numId w:val="8"/>
        </w:numPr>
        <w:jc w:val="both"/>
        <w:rPr>
          <w:rFonts w:ascii="Verdana" w:hAnsi="Verdana"/>
          <w:sz w:val="24"/>
          <w:szCs w:val="24"/>
        </w:rPr>
      </w:pPr>
      <w:r w:rsidRPr="00277272">
        <w:rPr>
          <w:rFonts w:ascii="Verdana" w:hAnsi="Verdana"/>
          <w:sz w:val="24"/>
          <w:szCs w:val="24"/>
        </w:rPr>
        <w:t>Agua caliente de red</w:t>
      </w:r>
    </w:p>
    <w:p w14:paraId="1E49A105" w14:textId="77777777" w:rsidR="00277272" w:rsidRDefault="009A51C1" w:rsidP="00277272">
      <w:pPr>
        <w:pStyle w:val="ListParagraph"/>
        <w:numPr>
          <w:ilvl w:val="0"/>
          <w:numId w:val="8"/>
        </w:numPr>
        <w:jc w:val="both"/>
        <w:rPr>
          <w:rFonts w:ascii="Verdana" w:hAnsi="Verdana"/>
          <w:sz w:val="24"/>
          <w:szCs w:val="24"/>
        </w:rPr>
      </w:pPr>
      <w:r w:rsidRPr="00277272">
        <w:rPr>
          <w:rFonts w:ascii="Verdana" w:hAnsi="Verdana"/>
          <w:sz w:val="24"/>
          <w:szCs w:val="24"/>
        </w:rPr>
        <w:t>Detergen</w:t>
      </w:r>
      <w:r w:rsidR="00277272">
        <w:rPr>
          <w:rFonts w:ascii="Verdana" w:hAnsi="Verdana"/>
          <w:sz w:val="24"/>
          <w:szCs w:val="24"/>
        </w:rPr>
        <w:t>te</w:t>
      </w:r>
    </w:p>
    <w:p w14:paraId="0660E72D" w14:textId="51EC814A" w:rsidR="009A51C1" w:rsidRDefault="009177B2" w:rsidP="00277272">
      <w:pPr>
        <w:pStyle w:val="ListParagraph"/>
        <w:numPr>
          <w:ilvl w:val="0"/>
          <w:numId w:val="8"/>
        </w:numPr>
        <w:jc w:val="both"/>
        <w:rPr>
          <w:rFonts w:ascii="Verdana" w:hAnsi="Verdana"/>
          <w:sz w:val="24"/>
          <w:szCs w:val="24"/>
        </w:rPr>
      </w:pPr>
      <w:r w:rsidRPr="00277272">
        <w:rPr>
          <w:rFonts w:ascii="Verdana" w:hAnsi="Verdana"/>
          <w:sz w:val="24"/>
          <w:szCs w:val="24"/>
        </w:rPr>
        <w:t xml:space="preserve">Solución </w:t>
      </w:r>
      <w:r w:rsidR="00495792" w:rsidRPr="00277272">
        <w:rPr>
          <w:rFonts w:ascii="Verdana" w:hAnsi="Verdana"/>
          <w:sz w:val="24"/>
          <w:szCs w:val="24"/>
        </w:rPr>
        <w:t xml:space="preserve">limpiadora desinfectante </w:t>
      </w:r>
      <w:r w:rsidR="00412AA4">
        <w:rPr>
          <w:rFonts w:ascii="Verdana" w:hAnsi="Verdana"/>
          <w:sz w:val="24"/>
          <w:szCs w:val="24"/>
        </w:rPr>
        <w:t>MULTICLEAN</w:t>
      </w:r>
      <w:r w:rsidR="00277272">
        <w:rPr>
          <w:rFonts w:ascii="Verdana" w:hAnsi="Verdana"/>
          <w:sz w:val="24"/>
          <w:szCs w:val="24"/>
        </w:rPr>
        <w:t xml:space="preserve">: </w:t>
      </w:r>
      <w:r w:rsidR="006B15D3">
        <w:rPr>
          <w:rFonts w:ascii="Verdana" w:hAnsi="Verdana"/>
          <w:sz w:val="24"/>
          <w:szCs w:val="24"/>
        </w:rPr>
        <w:t xml:space="preserve">se utiliza diluida, lista para usar gracias a la acción del dilutor instalado en </w:t>
      </w:r>
      <w:r w:rsidR="009662F3">
        <w:rPr>
          <w:rFonts w:ascii="Verdana" w:hAnsi="Verdana"/>
          <w:sz w:val="24"/>
          <w:szCs w:val="24"/>
        </w:rPr>
        <w:t>grifo del lavadero</w:t>
      </w:r>
      <w:r w:rsidR="00085DC7">
        <w:rPr>
          <w:rFonts w:ascii="Verdana" w:hAnsi="Verdana"/>
          <w:sz w:val="24"/>
          <w:szCs w:val="24"/>
        </w:rPr>
        <w:t>.</w:t>
      </w:r>
      <w:r w:rsidR="009A51C1" w:rsidRPr="00277272">
        <w:rPr>
          <w:rFonts w:ascii="Verdana" w:hAnsi="Verdana"/>
          <w:sz w:val="24"/>
          <w:szCs w:val="24"/>
        </w:rPr>
        <w:t xml:space="preserve"> </w:t>
      </w:r>
    </w:p>
    <w:p w14:paraId="7AD6BA5F" w14:textId="77777777" w:rsidR="00085DC7" w:rsidRDefault="009662F3" w:rsidP="00085DC7">
      <w:pPr>
        <w:pStyle w:val="ListParagraph"/>
        <w:numPr>
          <w:ilvl w:val="0"/>
          <w:numId w:val="8"/>
        </w:num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Desinfectante IAC:</w:t>
      </w:r>
      <w:r w:rsidR="00B93A0E">
        <w:rPr>
          <w:rFonts w:ascii="Verdana" w:hAnsi="Verdana"/>
          <w:sz w:val="24"/>
          <w:szCs w:val="24"/>
        </w:rPr>
        <w:t xml:space="preserve"> no requiere dilución. Se aplica con pulverizador.</w:t>
      </w:r>
    </w:p>
    <w:p w14:paraId="1A98CE01" w14:textId="77777777" w:rsidR="00085DC7" w:rsidRDefault="009A51C1" w:rsidP="00085DC7">
      <w:pPr>
        <w:pStyle w:val="ListParagraph"/>
        <w:numPr>
          <w:ilvl w:val="0"/>
          <w:numId w:val="8"/>
        </w:numPr>
        <w:jc w:val="both"/>
        <w:rPr>
          <w:rFonts w:ascii="Verdana" w:hAnsi="Verdana"/>
          <w:sz w:val="24"/>
          <w:szCs w:val="24"/>
        </w:rPr>
      </w:pPr>
      <w:r w:rsidRPr="00085DC7">
        <w:rPr>
          <w:rFonts w:ascii="Verdana" w:hAnsi="Verdana"/>
          <w:sz w:val="24"/>
          <w:szCs w:val="24"/>
        </w:rPr>
        <w:t>Cepillo</w:t>
      </w:r>
    </w:p>
    <w:p w14:paraId="0660E731" w14:textId="59921124" w:rsidR="00BD43F9" w:rsidRDefault="00085DC7" w:rsidP="00085DC7">
      <w:pPr>
        <w:pStyle w:val="ListParagraph"/>
        <w:numPr>
          <w:ilvl w:val="0"/>
          <w:numId w:val="8"/>
        </w:num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B</w:t>
      </w:r>
      <w:r w:rsidR="00A30868" w:rsidRPr="00085DC7">
        <w:rPr>
          <w:rFonts w:ascii="Verdana" w:hAnsi="Verdana"/>
          <w:sz w:val="24"/>
          <w:szCs w:val="24"/>
        </w:rPr>
        <w:t>alde</w:t>
      </w:r>
    </w:p>
    <w:p w14:paraId="6649998E" w14:textId="16EFBFB3" w:rsidR="00106211" w:rsidRDefault="00106211" w:rsidP="00085DC7">
      <w:pPr>
        <w:pStyle w:val="ListParagraph"/>
        <w:numPr>
          <w:ilvl w:val="0"/>
          <w:numId w:val="8"/>
        </w:num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Alcohol</w:t>
      </w:r>
    </w:p>
    <w:p w14:paraId="35E4116E" w14:textId="77777777" w:rsidR="000739AC" w:rsidRDefault="000739AC" w:rsidP="000739AC">
      <w:pPr>
        <w:jc w:val="both"/>
        <w:rPr>
          <w:rFonts w:ascii="Verdana" w:hAnsi="Verdana"/>
          <w:sz w:val="24"/>
          <w:szCs w:val="24"/>
        </w:rPr>
      </w:pPr>
    </w:p>
    <w:p w14:paraId="5013DADE" w14:textId="5E5F9CD0" w:rsidR="000739AC" w:rsidRDefault="000739AC" w:rsidP="000739AC">
      <w:p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Por otro lado, los elementos de protección personal son:</w:t>
      </w:r>
    </w:p>
    <w:p w14:paraId="71EC699F" w14:textId="068A751E" w:rsidR="000739AC" w:rsidRDefault="000739AC" w:rsidP="000739AC">
      <w:pPr>
        <w:pStyle w:val="ListParagraph"/>
        <w:numPr>
          <w:ilvl w:val="0"/>
          <w:numId w:val="9"/>
        </w:num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Protectores oculares </w:t>
      </w:r>
    </w:p>
    <w:p w14:paraId="262A8109" w14:textId="5438D9DB" w:rsidR="000739AC" w:rsidRDefault="000739AC" w:rsidP="000739AC">
      <w:pPr>
        <w:pStyle w:val="ListParagraph"/>
        <w:numPr>
          <w:ilvl w:val="0"/>
          <w:numId w:val="9"/>
        </w:num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Zapatos de seguridad</w:t>
      </w:r>
    </w:p>
    <w:p w14:paraId="4242D6D9" w14:textId="788A9ABA" w:rsidR="000739AC" w:rsidRDefault="000739AC" w:rsidP="000739AC">
      <w:pPr>
        <w:pStyle w:val="ListParagraph"/>
        <w:numPr>
          <w:ilvl w:val="0"/>
          <w:numId w:val="9"/>
        </w:num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Guantes </w:t>
      </w:r>
      <w:r w:rsidR="009A49CD">
        <w:rPr>
          <w:rFonts w:ascii="Verdana" w:hAnsi="Verdana"/>
          <w:sz w:val="24"/>
          <w:szCs w:val="24"/>
        </w:rPr>
        <w:t>de nitrilo descartables</w:t>
      </w:r>
    </w:p>
    <w:p w14:paraId="797E9880" w14:textId="77777777" w:rsidR="003511B8" w:rsidRPr="000739AC" w:rsidRDefault="003511B8" w:rsidP="003511B8">
      <w:pPr>
        <w:pStyle w:val="ListParagraph"/>
        <w:ind w:left="720"/>
        <w:jc w:val="both"/>
        <w:rPr>
          <w:rFonts w:ascii="Verdana" w:hAnsi="Verdana"/>
          <w:sz w:val="24"/>
          <w:szCs w:val="24"/>
        </w:rPr>
      </w:pPr>
    </w:p>
    <w:p w14:paraId="2AC5BAA9" w14:textId="77777777" w:rsidR="00085DC7" w:rsidRDefault="00085DC7" w:rsidP="00BD43F9">
      <w:pPr>
        <w:jc w:val="both"/>
        <w:rPr>
          <w:rFonts w:ascii="Verdana" w:hAnsi="Verdana"/>
          <w:b/>
          <w:sz w:val="24"/>
          <w:szCs w:val="24"/>
        </w:rPr>
      </w:pPr>
    </w:p>
    <w:p w14:paraId="0660E732" w14:textId="01124432" w:rsidR="00BD43F9" w:rsidRPr="00BD43F9" w:rsidRDefault="39429FD5" w:rsidP="00BD43F9">
      <w:pPr>
        <w:jc w:val="both"/>
        <w:rPr>
          <w:rFonts w:ascii="Verdana" w:hAnsi="Verdana"/>
          <w:b/>
          <w:sz w:val="24"/>
          <w:szCs w:val="24"/>
        </w:rPr>
      </w:pPr>
      <w:r w:rsidRPr="39429FD5">
        <w:rPr>
          <w:rFonts w:ascii="Verdana" w:hAnsi="Verdana"/>
          <w:b/>
          <w:bCs/>
          <w:sz w:val="24"/>
          <w:szCs w:val="24"/>
        </w:rPr>
        <w:t>6.</w:t>
      </w:r>
      <w:r w:rsidR="00F62ED9">
        <w:tab/>
      </w:r>
      <w:r w:rsidRPr="39429FD5">
        <w:rPr>
          <w:rFonts w:ascii="Verdana" w:hAnsi="Verdana"/>
          <w:b/>
          <w:bCs/>
          <w:sz w:val="24"/>
          <w:szCs w:val="24"/>
        </w:rPr>
        <w:t xml:space="preserve">Desarrollo limpieza </w:t>
      </w:r>
    </w:p>
    <w:p w14:paraId="0455FB9E" w14:textId="054E194A" w:rsidR="39429FD5" w:rsidRDefault="39429FD5" w:rsidP="39429FD5">
      <w:pPr>
        <w:jc w:val="both"/>
        <w:rPr>
          <w:rFonts w:ascii="Verdana" w:hAnsi="Verdana"/>
          <w:b/>
          <w:bCs/>
          <w:sz w:val="24"/>
          <w:szCs w:val="24"/>
        </w:rPr>
      </w:pPr>
    </w:p>
    <w:p w14:paraId="0FC29B64" w14:textId="09796DFC" w:rsidR="39429FD5" w:rsidRDefault="39429FD5" w:rsidP="39429FD5">
      <w:pPr>
        <w:jc w:val="both"/>
        <w:rPr>
          <w:rFonts w:ascii="Verdana" w:hAnsi="Verdana"/>
          <w:sz w:val="24"/>
          <w:szCs w:val="24"/>
        </w:rPr>
      </w:pPr>
      <w:r w:rsidRPr="0EE5B0F6">
        <w:rPr>
          <w:rFonts w:ascii="Verdana" w:hAnsi="Verdana"/>
          <w:sz w:val="24"/>
          <w:szCs w:val="24"/>
        </w:rPr>
        <w:t xml:space="preserve">La limpieza de herramientas debe hacerse </w:t>
      </w:r>
      <w:r w:rsidR="00FE48D2" w:rsidRPr="0EE5B0F6">
        <w:rPr>
          <w:rFonts w:ascii="Verdana" w:hAnsi="Verdana"/>
          <w:sz w:val="24"/>
          <w:szCs w:val="24"/>
        </w:rPr>
        <w:t xml:space="preserve">en </w:t>
      </w:r>
      <w:r w:rsidR="6409B9D3" w:rsidRPr="0EE5B0F6">
        <w:rPr>
          <w:rFonts w:ascii="Verdana" w:hAnsi="Verdana"/>
          <w:sz w:val="24"/>
          <w:szCs w:val="24"/>
        </w:rPr>
        <w:t xml:space="preserve">el lavadero de cada sector usando </w:t>
      </w:r>
      <w:r w:rsidR="00FE48D2" w:rsidRPr="0EE5B0F6">
        <w:rPr>
          <w:rFonts w:ascii="Verdana" w:hAnsi="Verdana"/>
          <w:sz w:val="24"/>
          <w:szCs w:val="24"/>
        </w:rPr>
        <w:t>alcohol y de forma secuencial</w:t>
      </w:r>
      <w:r w:rsidR="2BBB75BE" w:rsidRPr="0EE5B0F6">
        <w:rPr>
          <w:rFonts w:ascii="Verdana" w:hAnsi="Verdana"/>
          <w:sz w:val="24"/>
          <w:szCs w:val="24"/>
        </w:rPr>
        <w:t xml:space="preserve"> de manera de evitar contaminación. Se debe dejar limpio la bacha luego de la limpieza.</w:t>
      </w:r>
    </w:p>
    <w:p w14:paraId="0660E733" w14:textId="77777777" w:rsidR="00BD43F9" w:rsidRPr="00BD43F9" w:rsidRDefault="00BD43F9" w:rsidP="00BD43F9">
      <w:pPr>
        <w:jc w:val="both"/>
        <w:rPr>
          <w:rFonts w:ascii="Verdana" w:hAnsi="Verdana"/>
          <w:b/>
          <w:sz w:val="24"/>
          <w:szCs w:val="24"/>
        </w:rPr>
      </w:pPr>
    </w:p>
    <w:p w14:paraId="7357D0CA" w14:textId="62270D29" w:rsidR="00AC182D" w:rsidRDefault="00AC182D" w:rsidP="00AC182D">
      <w:pPr>
        <w:jc w:val="both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6</w:t>
      </w:r>
      <w:r w:rsidRPr="00BD43F9">
        <w:rPr>
          <w:rFonts w:ascii="Verdana" w:hAnsi="Verdana"/>
          <w:b/>
          <w:sz w:val="24"/>
          <w:szCs w:val="24"/>
        </w:rPr>
        <w:t>.</w:t>
      </w:r>
      <w:r>
        <w:rPr>
          <w:rFonts w:ascii="Verdana" w:hAnsi="Verdana"/>
          <w:b/>
          <w:sz w:val="24"/>
          <w:szCs w:val="24"/>
        </w:rPr>
        <w:t>1 Secuenciación para la limpieza de herramientas</w:t>
      </w:r>
    </w:p>
    <w:p w14:paraId="5CCE8468" w14:textId="77777777" w:rsidR="00AC182D" w:rsidRDefault="00AC182D" w:rsidP="00AC182D">
      <w:pPr>
        <w:jc w:val="both"/>
        <w:rPr>
          <w:rFonts w:ascii="Verdana" w:hAnsi="Verdana"/>
          <w:b/>
          <w:sz w:val="24"/>
          <w:szCs w:val="24"/>
        </w:rPr>
      </w:pPr>
    </w:p>
    <w:p w14:paraId="7E058282" w14:textId="1A3939D6" w:rsidR="00AC182D" w:rsidRDefault="00AC182D" w:rsidP="00AC182D">
      <w:pPr>
        <w:jc w:val="both"/>
        <w:rPr>
          <w:rFonts w:ascii="Verdana" w:hAnsi="Verdana"/>
          <w:bCs/>
          <w:sz w:val="24"/>
          <w:szCs w:val="24"/>
        </w:rPr>
      </w:pPr>
      <w:r>
        <w:rPr>
          <w:rFonts w:ascii="Verdana" w:hAnsi="Verdana"/>
          <w:bCs/>
          <w:sz w:val="24"/>
          <w:szCs w:val="24"/>
        </w:rPr>
        <w:t>La limpieza de herramientas debe realizarse de tal manera de evitar la contaminación cruzada de las mismas, para lo cual, se debe seguir la siguiente secuencia:</w:t>
      </w:r>
    </w:p>
    <w:p w14:paraId="7D545F9B" w14:textId="58585969" w:rsidR="00AC182D" w:rsidRDefault="00542C06" w:rsidP="00AC182D">
      <w:pPr>
        <w:pStyle w:val="ListParagraph"/>
        <w:numPr>
          <w:ilvl w:val="0"/>
          <w:numId w:val="10"/>
        </w:numPr>
        <w:jc w:val="both"/>
        <w:rPr>
          <w:rFonts w:ascii="Verdana" w:hAnsi="Verdana"/>
          <w:bCs/>
          <w:sz w:val="24"/>
          <w:szCs w:val="24"/>
        </w:rPr>
      </w:pPr>
      <w:r>
        <w:rPr>
          <w:rFonts w:ascii="Verdana" w:hAnsi="Verdana"/>
          <w:bCs/>
          <w:sz w:val="24"/>
          <w:szCs w:val="24"/>
        </w:rPr>
        <w:t>Limpieza de herramientas usadas en áreas controladas</w:t>
      </w:r>
    </w:p>
    <w:p w14:paraId="3177CF34" w14:textId="20C6CEE7" w:rsidR="00542C06" w:rsidRDefault="00542C06" w:rsidP="00AC182D">
      <w:pPr>
        <w:pStyle w:val="ListParagraph"/>
        <w:numPr>
          <w:ilvl w:val="0"/>
          <w:numId w:val="10"/>
        </w:numPr>
        <w:jc w:val="both"/>
        <w:rPr>
          <w:rFonts w:ascii="Verdana" w:hAnsi="Verdana"/>
          <w:bCs/>
          <w:sz w:val="24"/>
          <w:szCs w:val="24"/>
        </w:rPr>
      </w:pPr>
      <w:r>
        <w:rPr>
          <w:rFonts w:ascii="Verdana" w:hAnsi="Verdana"/>
          <w:bCs/>
          <w:sz w:val="24"/>
          <w:szCs w:val="24"/>
        </w:rPr>
        <w:t>Limpieza de herramientas usadas en áreas crudas</w:t>
      </w:r>
    </w:p>
    <w:p w14:paraId="3A5427C1" w14:textId="253929FD" w:rsidR="00542C06" w:rsidRDefault="00542C06" w:rsidP="00AC182D">
      <w:pPr>
        <w:pStyle w:val="ListParagraph"/>
        <w:numPr>
          <w:ilvl w:val="0"/>
          <w:numId w:val="10"/>
        </w:numPr>
        <w:jc w:val="both"/>
        <w:rPr>
          <w:rFonts w:ascii="Verdana" w:hAnsi="Verdana"/>
          <w:bCs/>
          <w:sz w:val="24"/>
          <w:szCs w:val="24"/>
        </w:rPr>
      </w:pPr>
      <w:r>
        <w:rPr>
          <w:rFonts w:ascii="Verdana" w:hAnsi="Verdana"/>
          <w:bCs/>
          <w:sz w:val="24"/>
          <w:szCs w:val="24"/>
        </w:rPr>
        <w:t xml:space="preserve">Limpieza de herramientas usadas </w:t>
      </w:r>
      <w:r w:rsidR="00082B4C">
        <w:rPr>
          <w:rFonts w:ascii="Verdana" w:hAnsi="Verdana"/>
          <w:bCs/>
          <w:sz w:val="24"/>
          <w:szCs w:val="24"/>
        </w:rPr>
        <w:t>en equipos que hayan estado en contacto con alérgenos</w:t>
      </w:r>
    </w:p>
    <w:p w14:paraId="63A1AFCE" w14:textId="77777777" w:rsidR="00E95E0B" w:rsidRDefault="00E95E0B" w:rsidP="00E95E0B">
      <w:pPr>
        <w:jc w:val="both"/>
        <w:rPr>
          <w:rFonts w:ascii="Verdana" w:hAnsi="Verdana"/>
          <w:bCs/>
          <w:sz w:val="24"/>
          <w:szCs w:val="24"/>
        </w:rPr>
      </w:pPr>
    </w:p>
    <w:p w14:paraId="0AF1BBE3" w14:textId="4C9FFE61" w:rsidR="00AC182D" w:rsidRPr="00E95E0B" w:rsidRDefault="00E95E0B" w:rsidP="00AC182D">
      <w:pPr>
        <w:jc w:val="both"/>
        <w:rPr>
          <w:rFonts w:ascii="Verdana" w:hAnsi="Verdana"/>
          <w:bCs/>
          <w:sz w:val="24"/>
          <w:szCs w:val="24"/>
        </w:rPr>
      </w:pPr>
      <w:r>
        <w:rPr>
          <w:rFonts w:ascii="Verdana" w:hAnsi="Verdana"/>
          <w:bCs/>
          <w:sz w:val="24"/>
          <w:szCs w:val="24"/>
        </w:rPr>
        <w:t xml:space="preserve">Se debe realizar una limpieza de la bacha donde se efectuó el lavado y las áreas circundantes, entre limpieza </w:t>
      </w:r>
      <w:r w:rsidR="00437695">
        <w:rPr>
          <w:rFonts w:ascii="Verdana" w:hAnsi="Verdana"/>
          <w:bCs/>
          <w:sz w:val="24"/>
          <w:szCs w:val="24"/>
        </w:rPr>
        <w:t xml:space="preserve">de herramientas usadas en área cruda </w:t>
      </w:r>
      <w:r>
        <w:rPr>
          <w:rFonts w:ascii="Verdana" w:hAnsi="Verdana"/>
          <w:bCs/>
          <w:sz w:val="24"/>
          <w:szCs w:val="24"/>
        </w:rPr>
        <w:t xml:space="preserve">y </w:t>
      </w:r>
      <w:r w:rsidR="0054372B">
        <w:rPr>
          <w:rFonts w:ascii="Verdana" w:hAnsi="Verdana"/>
          <w:bCs/>
          <w:sz w:val="24"/>
          <w:szCs w:val="24"/>
        </w:rPr>
        <w:t>limpieza</w:t>
      </w:r>
      <w:r w:rsidR="00437695">
        <w:rPr>
          <w:rFonts w:ascii="Verdana" w:hAnsi="Verdana"/>
          <w:bCs/>
          <w:sz w:val="24"/>
          <w:szCs w:val="24"/>
        </w:rPr>
        <w:t xml:space="preserve"> de herramientas usadas en equipos en contacto con alérgenos</w:t>
      </w:r>
      <w:r w:rsidR="0054372B">
        <w:rPr>
          <w:rFonts w:ascii="Verdana" w:hAnsi="Verdana"/>
          <w:bCs/>
          <w:sz w:val="24"/>
          <w:szCs w:val="24"/>
        </w:rPr>
        <w:t>.</w:t>
      </w:r>
    </w:p>
    <w:p w14:paraId="33961329" w14:textId="7C7EF3BD" w:rsidR="00AC182D" w:rsidRDefault="00747B7F" w:rsidP="001E45F5">
      <w:pPr>
        <w:jc w:val="both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sz w:val="24"/>
          <w:szCs w:val="24"/>
        </w:rPr>
        <w:t>L</w:t>
      </w:r>
      <w:r w:rsidRPr="39429FD5">
        <w:rPr>
          <w:rFonts w:ascii="Verdana" w:hAnsi="Verdana"/>
          <w:sz w:val="24"/>
          <w:szCs w:val="24"/>
        </w:rPr>
        <w:t xml:space="preserve">uego de </w:t>
      </w:r>
      <w:r>
        <w:rPr>
          <w:rFonts w:ascii="Verdana" w:hAnsi="Verdana"/>
          <w:sz w:val="24"/>
          <w:szCs w:val="24"/>
        </w:rPr>
        <w:t>esta última</w:t>
      </w:r>
      <w:r w:rsidRPr="39429FD5">
        <w:rPr>
          <w:rFonts w:ascii="Verdana" w:hAnsi="Verdana"/>
          <w:sz w:val="24"/>
          <w:szCs w:val="24"/>
        </w:rPr>
        <w:t xml:space="preserve"> limpieza</w:t>
      </w:r>
      <w:r>
        <w:rPr>
          <w:rFonts w:ascii="Verdana" w:hAnsi="Verdana"/>
          <w:sz w:val="24"/>
          <w:szCs w:val="24"/>
        </w:rPr>
        <w:t>,</w:t>
      </w:r>
      <w:r w:rsidRPr="39429FD5">
        <w:rPr>
          <w:rFonts w:ascii="Verdana" w:hAnsi="Verdana"/>
          <w:sz w:val="24"/>
          <w:szCs w:val="24"/>
        </w:rPr>
        <w:t xml:space="preserve"> debe limpiarse toda el área que se usó para la misma asegurando no queden restos de productos o alergenos.</w:t>
      </w:r>
    </w:p>
    <w:p w14:paraId="3B0CC113" w14:textId="77777777" w:rsidR="00AC182D" w:rsidRDefault="00AC182D" w:rsidP="001E45F5">
      <w:pPr>
        <w:jc w:val="both"/>
        <w:rPr>
          <w:rFonts w:ascii="Verdana" w:hAnsi="Verdana"/>
          <w:b/>
          <w:sz w:val="24"/>
          <w:szCs w:val="24"/>
        </w:rPr>
      </w:pPr>
    </w:p>
    <w:p w14:paraId="742A0226" w14:textId="23262222" w:rsidR="00ED11C8" w:rsidRDefault="00F62ED9" w:rsidP="001E45F5">
      <w:pPr>
        <w:jc w:val="both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6</w:t>
      </w:r>
      <w:r w:rsidR="00BD43F9" w:rsidRPr="00BD43F9">
        <w:rPr>
          <w:rFonts w:ascii="Verdana" w:hAnsi="Verdana"/>
          <w:b/>
          <w:sz w:val="24"/>
          <w:szCs w:val="24"/>
        </w:rPr>
        <w:t>.</w:t>
      </w:r>
      <w:r w:rsidR="00AC182D">
        <w:rPr>
          <w:rFonts w:ascii="Verdana" w:hAnsi="Verdana"/>
          <w:b/>
          <w:sz w:val="24"/>
          <w:szCs w:val="24"/>
        </w:rPr>
        <w:t>2</w:t>
      </w:r>
      <w:r w:rsidR="00BD43F9" w:rsidRPr="00BD43F9">
        <w:rPr>
          <w:rFonts w:ascii="Verdana" w:hAnsi="Verdana"/>
          <w:b/>
          <w:sz w:val="24"/>
          <w:szCs w:val="24"/>
        </w:rPr>
        <w:t xml:space="preserve"> Limpieza </w:t>
      </w:r>
      <w:r w:rsidR="00ED11C8">
        <w:rPr>
          <w:rFonts w:ascii="Verdana" w:hAnsi="Verdana"/>
          <w:b/>
          <w:sz w:val="24"/>
          <w:szCs w:val="24"/>
        </w:rPr>
        <w:t>de herramientas con suciedad adherida</w:t>
      </w:r>
    </w:p>
    <w:p w14:paraId="6BF60EDA" w14:textId="77777777" w:rsidR="00ED11C8" w:rsidRDefault="00ED11C8" w:rsidP="001E45F5">
      <w:pPr>
        <w:jc w:val="both"/>
        <w:rPr>
          <w:rFonts w:ascii="Verdana" w:hAnsi="Verdana"/>
          <w:b/>
          <w:sz w:val="24"/>
          <w:szCs w:val="24"/>
        </w:rPr>
      </w:pPr>
    </w:p>
    <w:p w14:paraId="28804D8A" w14:textId="50E8A3FC" w:rsidR="00247444" w:rsidRDefault="00A30868" w:rsidP="00247444">
      <w:pPr>
        <w:jc w:val="both"/>
        <w:rPr>
          <w:rFonts w:ascii="Verdana" w:hAnsi="Verdana"/>
          <w:sz w:val="24"/>
          <w:szCs w:val="24"/>
        </w:rPr>
      </w:pPr>
      <w:r w:rsidRPr="00A30868">
        <w:rPr>
          <w:rFonts w:ascii="Verdana" w:hAnsi="Verdana"/>
          <w:sz w:val="24"/>
          <w:szCs w:val="24"/>
        </w:rPr>
        <w:t>E</w:t>
      </w:r>
      <w:r w:rsidR="0001685F">
        <w:rPr>
          <w:rFonts w:ascii="Verdana" w:hAnsi="Verdana"/>
          <w:sz w:val="24"/>
          <w:szCs w:val="24"/>
        </w:rPr>
        <w:t xml:space="preserve">n caso de existir mucha suciedad adherida, </w:t>
      </w:r>
      <w:r w:rsidR="00B70790">
        <w:rPr>
          <w:rFonts w:ascii="Verdana" w:hAnsi="Verdana"/>
          <w:sz w:val="24"/>
          <w:szCs w:val="24"/>
        </w:rPr>
        <w:t>p</w:t>
      </w:r>
      <w:r w:rsidR="00B70790" w:rsidRPr="00A30868">
        <w:rPr>
          <w:rFonts w:ascii="Verdana" w:hAnsi="Verdana"/>
          <w:sz w:val="24"/>
          <w:szCs w:val="24"/>
        </w:rPr>
        <w:t>re</w:t>
      </w:r>
      <w:r w:rsidR="00B70790">
        <w:rPr>
          <w:rFonts w:ascii="Verdana" w:hAnsi="Verdana"/>
          <w:sz w:val="24"/>
          <w:szCs w:val="24"/>
        </w:rPr>
        <w:t xml:space="preserve"> </w:t>
      </w:r>
      <w:r w:rsidR="00B70790" w:rsidRPr="00A30868">
        <w:rPr>
          <w:rFonts w:ascii="Verdana" w:hAnsi="Verdana"/>
          <w:sz w:val="24"/>
          <w:szCs w:val="24"/>
        </w:rPr>
        <w:t>enjuagar</w:t>
      </w:r>
      <w:r w:rsidR="00B70790">
        <w:rPr>
          <w:rFonts w:ascii="Verdana" w:hAnsi="Verdana"/>
          <w:sz w:val="24"/>
          <w:szCs w:val="24"/>
        </w:rPr>
        <w:t xml:space="preserve"> las herramientas</w:t>
      </w:r>
      <w:r w:rsidR="00B70790" w:rsidRPr="00A30868">
        <w:rPr>
          <w:rFonts w:ascii="Verdana" w:hAnsi="Verdana"/>
          <w:sz w:val="24"/>
          <w:szCs w:val="24"/>
        </w:rPr>
        <w:t xml:space="preserve"> para eliminar la suciedad más gruesa.</w:t>
      </w:r>
      <w:r w:rsidR="00B70790">
        <w:rPr>
          <w:rFonts w:ascii="Verdana" w:hAnsi="Verdana"/>
          <w:sz w:val="24"/>
          <w:szCs w:val="24"/>
        </w:rPr>
        <w:t xml:space="preserve"> </w:t>
      </w:r>
      <w:r w:rsidR="00B70790" w:rsidRPr="00A30868">
        <w:rPr>
          <w:rFonts w:ascii="Verdana" w:hAnsi="Verdana"/>
          <w:sz w:val="24"/>
          <w:szCs w:val="24"/>
        </w:rPr>
        <w:t>Lavar utilizando solución detergente y agua tibia</w:t>
      </w:r>
      <w:r w:rsidR="00062392">
        <w:rPr>
          <w:rFonts w:ascii="Verdana" w:hAnsi="Verdana"/>
          <w:sz w:val="24"/>
          <w:szCs w:val="24"/>
        </w:rPr>
        <w:t xml:space="preserve"> o calien</w:t>
      </w:r>
      <w:r w:rsidR="006A1831">
        <w:rPr>
          <w:rFonts w:ascii="Verdana" w:hAnsi="Verdana"/>
          <w:sz w:val="24"/>
          <w:szCs w:val="24"/>
        </w:rPr>
        <w:t>t</w:t>
      </w:r>
      <w:r w:rsidR="00062392">
        <w:rPr>
          <w:rFonts w:ascii="Verdana" w:hAnsi="Verdana"/>
          <w:sz w:val="24"/>
          <w:szCs w:val="24"/>
        </w:rPr>
        <w:t>e</w:t>
      </w:r>
      <w:r w:rsidR="00B70790" w:rsidRPr="00A30868">
        <w:rPr>
          <w:rFonts w:ascii="Verdana" w:hAnsi="Verdana"/>
          <w:sz w:val="24"/>
          <w:szCs w:val="24"/>
        </w:rPr>
        <w:t>. Utilizar cepillo para remover y aflojar la suciedad remanente</w:t>
      </w:r>
      <w:r w:rsidR="00B70790">
        <w:rPr>
          <w:rFonts w:ascii="Verdana" w:hAnsi="Verdana"/>
          <w:sz w:val="24"/>
          <w:szCs w:val="24"/>
        </w:rPr>
        <w:t>.</w:t>
      </w:r>
      <w:r w:rsidR="00247444">
        <w:rPr>
          <w:rFonts w:ascii="Verdana" w:hAnsi="Verdana"/>
          <w:sz w:val="24"/>
          <w:szCs w:val="24"/>
        </w:rPr>
        <w:t xml:space="preserve"> </w:t>
      </w:r>
      <w:r w:rsidR="009C2D15">
        <w:rPr>
          <w:rFonts w:ascii="Verdana" w:hAnsi="Verdana"/>
          <w:sz w:val="24"/>
          <w:szCs w:val="24"/>
        </w:rPr>
        <w:t xml:space="preserve">Para la caja de herramientas, </w:t>
      </w:r>
      <w:r w:rsidR="00325FEA">
        <w:rPr>
          <w:rFonts w:ascii="Verdana" w:hAnsi="Verdana"/>
          <w:sz w:val="24"/>
          <w:szCs w:val="24"/>
        </w:rPr>
        <w:t>cepillar con agua y detergente, enjuagar con agua</w:t>
      </w:r>
      <w:r w:rsidR="009C2D15">
        <w:rPr>
          <w:rFonts w:ascii="Verdana" w:hAnsi="Verdana"/>
          <w:sz w:val="24"/>
          <w:szCs w:val="24"/>
        </w:rPr>
        <w:t xml:space="preserve">. </w:t>
      </w:r>
    </w:p>
    <w:p w14:paraId="1C234F85" w14:textId="77777777" w:rsidR="00247444" w:rsidRDefault="00F1500A" w:rsidP="00247444">
      <w:p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Asegurarse que todas las partes de las herramientas y la caja sean </w:t>
      </w:r>
      <w:r w:rsidR="00C5671C">
        <w:rPr>
          <w:rFonts w:ascii="Verdana" w:hAnsi="Verdana"/>
          <w:sz w:val="24"/>
          <w:szCs w:val="24"/>
        </w:rPr>
        <w:t>alcanzadas</w:t>
      </w:r>
      <w:r>
        <w:rPr>
          <w:rFonts w:ascii="Verdana" w:hAnsi="Verdana"/>
          <w:sz w:val="24"/>
          <w:szCs w:val="24"/>
        </w:rPr>
        <w:t xml:space="preserve">.  </w:t>
      </w:r>
      <w:r w:rsidR="00B90914">
        <w:rPr>
          <w:rFonts w:ascii="Verdana" w:hAnsi="Verdana"/>
          <w:sz w:val="24"/>
          <w:szCs w:val="24"/>
        </w:rPr>
        <w:t xml:space="preserve"> </w:t>
      </w:r>
      <w:r w:rsidR="00D01C80">
        <w:rPr>
          <w:rFonts w:ascii="Verdana" w:hAnsi="Verdana"/>
          <w:sz w:val="24"/>
          <w:szCs w:val="24"/>
        </w:rPr>
        <w:t xml:space="preserve"> </w:t>
      </w:r>
    </w:p>
    <w:p w14:paraId="0660E739" w14:textId="2B9F5F9A" w:rsidR="00A30868" w:rsidRPr="00A30868" w:rsidRDefault="00A30868" w:rsidP="00247444">
      <w:pPr>
        <w:jc w:val="both"/>
        <w:rPr>
          <w:rFonts w:ascii="Verdana" w:hAnsi="Verdana"/>
          <w:sz w:val="24"/>
          <w:szCs w:val="24"/>
        </w:rPr>
      </w:pPr>
      <w:r w:rsidRPr="00A30868">
        <w:rPr>
          <w:rFonts w:ascii="Verdana" w:hAnsi="Verdana"/>
          <w:sz w:val="24"/>
          <w:szCs w:val="24"/>
        </w:rPr>
        <w:t>Enjuagar utilizando agua limpia tibia para eliminar todos los rastros de suciedad y detergente.</w:t>
      </w:r>
    </w:p>
    <w:p w14:paraId="53D6BB69" w14:textId="37DF09AE" w:rsidR="00191B61" w:rsidRDefault="00247444" w:rsidP="00247444">
      <w:p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Luego, sumergir en </w:t>
      </w:r>
      <w:r w:rsidR="002044C6">
        <w:rPr>
          <w:rFonts w:ascii="Verdana" w:hAnsi="Verdana"/>
          <w:sz w:val="24"/>
          <w:szCs w:val="24"/>
        </w:rPr>
        <w:t xml:space="preserve">un balde las herramientas </w:t>
      </w:r>
      <w:r w:rsidR="00A30868" w:rsidRPr="00A30868">
        <w:rPr>
          <w:rFonts w:ascii="Verdana" w:hAnsi="Verdana"/>
          <w:sz w:val="24"/>
          <w:szCs w:val="24"/>
        </w:rPr>
        <w:t xml:space="preserve">con agua </w:t>
      </w:r>
      <w:r w:rsidR="002044C6">
        <w:rPr>
          <w:rFonts w:ascii="Verdana" w:hAnsi="Verdana"/>
          <w:sz w:val="24"/>
          <w:szCs w:val="24"/>
        </w:rPr>
        <w:t xml:space="preserve">tibia durante unos segundos </w:t>
      </w:r>
      <w:r w:rsidR="00A30868" w:rsidRPr="00A30868">
        <w:rPr>
          <w:rFonts w:ascii="Verdana" w:hAnsi="Verdana"/>
          <w:sz w:val="24"/>
          <w:szCs w:val="24"/>
        </w:rPr>
        <w:t xml:space="preserve">en </w:t>
      </w:r>
      <w:r w:rsidR="002044C6">
        <w:rPr>
          <w:rFonts w:ascii="Verdana" w:hAnsi="Verdana"/>
          <w:sz w:val="24"/>
          <w:szCs w:val="24"/>
        </w:rPr>
        <w:t xml:space="preserve">la </w:t>
      </w:r>
      <w:r w:rsidR="00A30868" w:rsidRPr="00A30868">
        <w:rPr>
          <w:rFonts w:ascii="Verdana" w:hAnsi="Verdana"/>
          <w:sz w:val="24"/>
          <w:szCs w:val="24"/>
        </w:rPr>
        <w:t xml:space="preserve">solución de </w:t>
      </w:r>
      <w:r w:rsidR="00412AA4">
        <w:rPr>
          <w:rFonts w:ascii="Verdana" w:hAnsi="Verdana"/>
          <w:sz w:val="24"/>
          <w:szCs w:val="24"/>
        </w:rPr>
        <w:t>MULTICLEAN</w:t>
      </w:r>
      <w:r w:rsidR="00A30868" w:rsidRPr="00A30868">
        <w:rPr>
          <w:rFonts w:ascii="Verdana" w:hAnsi="Verdana"/>
          <w:sz w:val="24"/>
          <w:szCs w:val="24"/>
        </w:rPr>
        <w:t>. Asegurarse que todas las superficies entren en contacto con la solución del desinfectante o con el agua caliente.</w:t>
      </w:r>
      <w:r w:rsidR="00191B61">
        <w:rPr>
          <w:rFonts w:ascii="Verdana" w:hAnsi="Verdana"/>
          <w:sz w:val="24"/>
          <w:szCs w:val="24"/>
        </w:rPr>
        <w:t xml:space="preserve"> </w:t>
      </w:r>
    </w:p>
    <w:p w14:paraId="0660E73C" w14:textId="0D1E62FD" w:rsidR="00A30868" w:rsidRDefault="00191B61" w:rsidP="00191B61">
      <w:p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Secar y remover lo remanente con el paño.</w:t>
      </w:r>
    </w:p>
    <w:p w14:paraId="7A2617D8" w14:textId="77777777" w:rsidR="009C3FD1" w:rsidRDefault="009C3FD1" w:rsidP="00191B61">
      <w:pPr>
        <w:jc w:val="both"/>
        <w:rPr>
          <w:rFonts w:ascii="Verdana" w:hAnsi="Verdana"/>
          <w:sz w:val="24"/>
          <w:szCs w:val="24"/>
        </w:rPr>
      </w:pPr>
    </w:p>
    <w:p w14:paraId="78B21039" w14:textId="3596133F" w:rsidR="009C3FD1" w:rsidRDefault="009C3FD1" w:rsidP="009C3FD1">
      <w:pPr>
        <w:jc w:val="both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6</w:t>
      </w:r>
      <w:r w:rsidRPr="00BD43F9">
        <w:rPr>
          <w:rFonts w:ascii="Verdana" w:hAnsi="Verdana"/>
          <w:b/>
          <w:sz w:val="24"/>
          <w:szCs w:val="24"/>
        </w:rPr>
        <w:t>.</w:t>
      </w:r>
      <w:r w:rsidR="00AC182D">
        <w:rPr>
          <w:rFonts w:ascii="Verdana" w:hAnsi="Verdana"/>
          <w:b/>
          <w:sz w:val="24"/>
          <w:szCs w:val="24"/>
        </w:rPr>
        <w:t>3</w:t>
      </w:r>
      <w:r w:rsidRPr="00BD43F9">
        <w:rPr>
          <w:rFonts w:ascii="Verdana" w:hAnsi="Verdana"/>
          <w:b/>
          <w:sz w:val="24"/>
          <w:szCs w:val="24"/>
        </w:rPr>
        <w:t xml:space="preserve"> Limpieza </w:t>
      </w:r>
      <w:r>
        <w:rPr>
          <w:rFonts w:ascii="Verdana" w:hAnsi="Verdana"/>
          <w:b/>
          <w:sz w:val="24"/>
          <w:szCs w:val="24"/>
        </w:rPr>
        <w:t>de herramientas con suciedad liviana</w:t>
      </w:r>
    </w:p>
    <w:p w14:paraId="65B55606" w14:textId="77777777" w:rsidR="009C3FD1" w:rsidRDefault="009C3FD1" w:rsidP="00191B61">
      <w:pPr>
        <w:jc w:val="both"/>
        <w:rPr>
          <w:rFonts w:ascii="Verdana" w:hAnsi="Verdana"/>
          <w:sz w:val="24"/>
          <w:szCs w:val="24"/>
        </w:rPr>
      </w:pPr>
    </w:p>
    <w:p w14:paraId="7BAD1AD6" w14:textId="0E594789" w:rsidR="009C3FD1" w:rsidRDefault="0087027E" w:rsidP="00191B61">
      <w:p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Utilizar solución limpiadora desinfectante </w:t>
      </w:r>
      <w:r w:rsidR="00412AA4">
        <w:rPr>
          <w:rFonts w:ascii="Verdana" w:hAnsi="Verdana"/>
          <w:sz w:val="24"/>
          <w:szCs w:val="24"/>
        </w:rPr>
        <w:t>MULTICLEAN</w:t>
      </w:r>
      <w:r>
        <w:rPr>
          <w:rFonts w:ascii="Verdana" w:hAnsi="Verdana"/>
          <w:sz w:val="24"/>
          <w:szCs w:val="24"/>
        </w:rPr>
        <w:t xml:space="preserve"> y paños. Pulverizar con desinfectante </w:t>
      </w:r>
      <w:r w:rsidR="00A33CE1">
        <w:rPr>
          <w:rFonts w:ascii="Verdana" w:hAnsi="Verdana"/>
          <w:sz w:val="24"/>
          <w:szCs w:val="24"/>
        </w:rPr>
        <w:t xml:space="preserve">IAC tanto las herramientas como la caja. </w:t>
      </w:r>
      <w:r>
        <w:rPr>
          <w:rFonts w:ascii="Verdana" w:hAnsi="Verdana"/>
          <w:sz w:val="24"/>
          <w:szCs w:val="24"/>
        </w:rPr>
        <w:t xml:space="preserve"> </w:t>
      </w:r>
    </w:p>
    <w:p w14:paraId="5CC42051" w14:textId="6B18AF52" w:rsidR="00A33CE1" w:rsidRDefault="00A33CE1" w:rsidP="00191B61">
      <w:p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Asegurarse que todas las partes de las herramientas y la caja sean alcanzadas.    </w:t>
      </w:r>
    </w:p>
    <w:p w14:paraId="2499F76A" w14:textId="77777777" w:rsidR="00A67B44" w:rsidRDefault="00A67B44" w:rsidP="00191B61">
      <w:pPr>
        <w:jc w:val="both"/>
        <w:rPr>
          <w:rFonts w:ascii="Verdana" w:hAnsi="Verdana"/>
          <w:sz w:val="24"/>
          <w:szCs w:val="24"/>
        </w:rPr>
      </w:pPr>
    </w:p>
    <w:p w14:paraId="13B0FADB" w14:textId="77777777" w:rsidR="00315FBE" w:rsidRDefault="00315FBE" w:rsidP="00191B61">
      <w:pPr>
        <w:jc w:val="both"/>
        <w:rPr>
          <w:rFonts w:ascii="Verdana" w:hAnsi="Verdana"/>
          <w:sz w:val="24"/>
          <w:szCs w:val="24"/>
        </w:rPr>
      </w:pPr>
    </w:p>
    <w:p w14:paraId="5F43984E" w14:textId="77777777" w:rsidR="00315FBE" w:rsidRDefault="00315FBE" w:rsidP="00191B61">
      <w:pPr>
        <w:jc w:val="both"/>
        <w:rPr>
          <w:rFonts w:ascii="Verdana" w:hAnsi="Verdana"/>
          <w:sz w:val="24"/>
          <w:szCs w:val="24"/>
        </w:rPr>
      </w:pPr>
    </w:p>
    <w:p w14:paraId="0AC421F2" w14:textId="4C297901" w:rsidR="00A67B44" w:rsidRDefault="00A67B44" w:rsidP="00A67B44">
      <w:pPr>
        <w:jc w:val="both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6</w:t>
      </w:r>
      <w:r w:rsidRPr="00BD43F9">
        <w:rPr>
          <w:rFonts w:ascii="Verdana" w:hAnsi="Verdana"/>
          <w:b/>
          <w:sz w:val="24"/>
          <w:szCs w:val="24"/>
        </w:rPr>
        <w:t>.</w:t>
      </w:r>
      <w:r w:rsidR="00AC182D">
        <w:rPr>
          <w:rFonts w:ascii="Verdana" w:hAnsi="Verdana"/>
          <w:b/>
          <w:sz w:val="24"/>
          <w:szCs w:val="24"/>
        </w:rPr>
        <w:t>4</w:t>
      </w:r>
      <w:r w:rsidRPr="00BD43F9">
        <w:rPr>
          <w:rFonts w:ascii="Verdana" w:hAnsi="Verdana"/>
          <w:b/>
          <w:sz w:val="24"/>
          <w:szCs w:val="24"/>
        </w:rPr>
        <w:t xml:space="preserve"> Limpieza </w:t>
      </w:r>
      <w:r>
        <w:rPr>
          <w:rFonts w:ascii="Verdana" w:hAnsi="Verdana"/>
          <w:b/>
          <w:sz w:val="24"/>
          <w:szCs w:val="24"/>
        </w:rPr>
        <w:t xml:space="preserve">de herramientas </w:t>
      </w:r>
      <w:r w:rsidR="00E904F9">
        <w:rPr>
          <w:rFonts w:ascii="Verdana" w:hAnsi="Verdana"/>
          <w:b/>
          <w:sz w:val="24"/>
          <w:szCs w:val="24"/>
        </w:rPr>
        <w:t>o aparatos que no puedan mojarse</w:t>
      </w:r>
    </w:p>
    <w:p w14:paraId="649FFD54" w14:textId="77777777" w:rsidR="00A67B44" w:rsidRDefault="00A67B44" w:rsidP="00191B61">
      <w:pPr>
        <w:jc w:val="both"/>
        <w:rPr>
          <w:rFonts w:ascii="Verdana" w:hAnsi="Verdana"/>
          <w:sz w:val="24"/>
          <w:szCs w:val="24"/>
        </w:rPr>
      </w:pPr>
    </w:p>
    <w:p w14:paraId="01A6861E" w14:textId="0BF513BB" w:rsidR="00E904F9" w:rsidRDefault="0031238B" w:rsidP="00191B61">
      <w:p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Frotar con paño sanitario seco </w:t>
      </w:r>
      <w:r w:rsidR="00EA11B5">
        <w:rPr>
          <w:rFonts w:ascii="Verdana" w:hAnsi="Verdana"/>
          <w:sz w:val="24"/>
          <w:szCs w:val="24"/>
        </w:rPr>
        <w:t xml:space="preserve">las superficies y elementos que componen a la herramienta o equipo. </w:t>
      </w:r>
    </w:p>
    <w:p w14:paraId="496BE1D0" w14:textId="77777777" w:rsidR="00AA477B" w:rsidRDefault="00AA477B" w:rsidP="00AA477B">
      <w:pPr>
        <w:jc w:val="both"/>
        <w:rPr>
          <w:rFonts w:ascii="Verdana" w:hAnsi="Verdana"/>
          <w:b/>
          <w:sz w:val="24"/>
          <w:szCs w:val="24"/>
        </w:rPr>
      </w:pPr>
    </w:p>
    <w:p w14:paraId="310BC606" w14:textId="44ACC137" w:rsidR="00AA477B" w:rsidRDefault="00AA477B" w:rsidP="00AA477B">
      <w:pPr>
        <w:jc w:val="both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6</w:t>
      </w:r>
      <w:r w:rsidRPr="00BD43F9">
        <w:rPr>
          <w:rFonts w:ascii="Verdana" w:hAnsi="Verdana"/>
          <w:b/>
          <w:sz w:val="24"/>
          <w:szCs w:val="24"/>
        </w:rPr>
        <w:t>.</w:t>
      </w:r>
      <w:r>
        <w:rPr>
          <w:rFonts w:ascii="Verdana" w:hAnsi="Verdana"/>
          <w:b/>
          <w:sz w:val="24"/>
          <w:szCs w:val="24"/>
        </w:rPr>
        <w:t>5</w:t>
      </w:r>
      <w:r w:rsidRPr="00BD43F9">
        <w:rPr>
          <w:rFonts w:ascii="Verdana" w:hAnsi="Verdana"/>
          <w:b/>
          <w:sz w:val="24"/>
          <w:szCs w:val="24"/>
        </w:rPr>
        <w:t xml:space="preserve"> Limpieza </w:t>
      </w:r>
      <w:r>
        <w:rPr>
          <w:rFonts w:ascii="Verdana" w:hAnsi="Verdana"/>
          <w:b/>
          <w:sz w:val="24"/>
          <w:szCs w:val="24"/>
        </w:rPr>
        <w:t xml:space="preserve">de </w:t>
      </w:r>
      <w:r w:rsidR="00B604A2">
        <w:rPr>
          <w:rFonts w:ascii="Verdana" w:hAnsi="Verdana"/>
          <w:b/>
          <w:sz w:val="24"/>
          <w:szCs w:val="24"/>
        </w:rPr>
        <w:t>caja de herramientas</w:t>
      </w:r>
    </w:p>
    <w:p w14:paraId="646C7D32" w14:textId="77777777" w:rsidR="00AA477B" w:rsidRDefault="00AA477B" w:rsidP="00191B61">
      <w:pPr>
        <w:jc w:val="both"/>
        <w:rPr>
          <w:rFonts w:ascii="Verdana" w:hAnsi="Verdana"/>
          <w:sz w:val="24"/>
          <w:szCs w:val="24"/>
        </w:rPr>
      </w:pPr>
    </w:p>
    <w:p w14:paraId="2B9D671E" w14:textId="66BA9F2C" w:rsidR="00AA477B" w:rsidRDefault="00AA477B" w:rsidP="00191B61">
      <w:p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Limpiar y desinfectar </w:t>
      </w:r>
      <w:r w:rsidR="008A3109">
        <w:rPr>
          <w:rFonts w:ascii="Verdana" w:hAnsi="Verdana"/>
          <w:sz w:val="24"/>
          <w:szCs w:val="24"/>
        </w:rPr>
        <w:t xml:space="preserve">con MULTRICLEAN y paños la caja de herramientas correspondientes. </w:t>
      </w:r>
    </w:p>
    <w:p w14:paraId="0660E73D" w14:textId="77777777" w:rsidR="00BD43F9" w:rsidRPr="00BD43F9" w:rsidRDefault="00BD43F9" w:rsidP="00BD43F9">
      <w:pPr>
        <w:jc w:val="both"/>
        <w:rPr>
          <w:rFonts w:ascii="Verdana" w:hAnsi="Verdana"/>
          <w:b/>
          <w:sz w:val="24"/>
          <w:szCs w:val="24"/>
        </w:rPr>
      </w:pPr>
    </w:p>
    <w:p w14:paraId="7AFAA2FC" w14:textId="5EAD931F" w:rsidR="00973DAA" w:rsidRDefault="00F62ED9" w:rsidP="009A51C1">
      <w:p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7</w:t>
      </w:r>
      <w:r w:rsidR="00BD43F9" w:rsidRPr="00BD43F9">
        <w:rPr>
          <w:rFonts w:ascii="Verdana" w:hAnsi="Verdana"/>
          <w:b/>
          <w:sz w:val="24"/>
          <w:szCs w:val="24"/>
        </w:rPr>
        <w:t xml:space="preserve">. </w:t>
      </w:r>
      <w:r w:rsidR="00BD43F9" w:rsidRPr="00BD43F9">
        <w:rPr>
          <w:rFonts w:ascii="Verdana" w:hAnsi="Verdana"/>
          <w:b/>
          <w:sz w:val="24"/>
          <w:szCs w:val="24"/>
        </w:rPr>
        <w:tab/>
        <w:t>Frecuencia:</w:t>
      </w:r>
      <w:r w:rsidR="00BD43F9" w:rsidRPr="00BD43F9">
        <w:rPr>
          <w:rFonts w:ascii="Verdana" w:hAnsi="Verdana"/>
          <w:sz w:val="24"/>
          <w:szCs w:val="24"/>
        </w:rPr>
        <w:t xml:space="preserve"> </w:t>
      </w:r>
    </w:p>
    <w:p w14:paraId="790CE1CE" w14:textId="77777777" w:rsidR="00973DAA" w:rsidRDefault="00973DAA" w:rsidP="009A51C1">
      <w:pPr>
        <w:jc w:val="both"/>
        <w:rPr>
          <w:rFonts w:ascii="Verdana" w:hAnsi="Verdana"/>
          <w:sz w:val="24"/>
          <w:szCs w:val="24"/>
        </w:rPr>
      </w:pPr>
    </w:p>
    <w:p w14:paraId="4A720E28" w14:textId="6A209E9B" w:rsidR="00121EE0" w:rsidRDefault="39429FD5" w:rsidP="009A51C1">
      <w:pPr>
        <w:jc w:val="both"/>
        <w:rPr>
          <w:rFonts w:ascii="Verdana" w:hAnsi="Verdana"/>
          <w:sz w:val="24"/>
          <w:szCs w:val="24"/>
        </w:rPr>
      </w:pPr>
      <w:r w:rsidRPr="39429FD5">
        <w:rPr>
          <w:rFonts w:ascii="Verdana" w:hAnsi="Verdana"/>
          <w:sz w:val="24"/>
          <w:szCs w:val="24"/>
        </w:rPr>
        <w:t xml:space="preserve">Herramientas de uso diario: frecuencia de limpieza semanal. </w:t>
      </w:r>
    </w:p>
    <w:p w14:paraId="59A9A45E" w14:textId="77777777" w:rsidR="00121EE0" w:rsidRDefault="00121EE0" w:rsidP="009A51C1">
      <w:pPr>
        <w:jc w:val="both"/>
        <w:rPr>
          <w:rFonts w:ascii="Verdana" w:hAnsi="Verdana"/>
          <w:sz w:val="24"/>
          <w:szCs w:val="24"/>
        </w:rPr>
      </w:pPr>
    </w:p>
    <w:p w14:paraId="0660E73E" w14:textId="07CF5C23" w:rsidR="009A51C1" w:rsidRDefault="00121EE0" w:rsidP="009A51C1">
      <w:p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Herramientas de uso esporádico: limpieza </w:t>
      </w:r>
      <w:r w:rsidR="00CC5C81">
        <w:rPr>
          <w:rFonts w:ascii="Verdana" w:hAnsi="Verdana"/>
          <w:sz w:val="24"/>
          <w:szCs w:val="24"/>
        </w:rPr>
        <w:t>previa al uso, en caso de no encontrarse en condiciones higiénicas</w:t>
      </w:r>
      <w:r w:rsidR="00A30868" w:rsidRPr="00A30868">
        <w:rPr>
          <w:rFonts w:ascii="Verdana" w:hAnsi="Verdana"/>
          <w:sz w:val="24"/>
          <w:szCs w:val="24"/>
        </w:rPr>
        <w:t>.</w:t>
      </w:r>
      <w:r w:rsidR="00CC5C81">
        <w:rPr>
          <w:rFonts w:ascii="Verdana" w:hAnsi="Verdana"/>
          <w:sz w:val="24"/>
          <w:szCs w:val="24"/>
        </w:rPr>
        <w:t xml:space="preserve"> </w:t>
      </w:r>
    </w:p>
    <w:p w14:paraId="0660E73F" w14:textId="77777777" w:rsidR="00A30868" w:rsidRPr="009A51C1" w:rsidRDefault="00A30868" w:rsidP="009A51C1">
      <w:pPr>
        <w:jc w:val="both"/>
        <w:rPr>
          <w:rFonts w:ascii="Verdana" w:hAnsi="Verdana"/>
          <w:b/>
          <w:sz w:val="24"/>
          <w:szCs w:val="24"/>
        </w:rPr>
      </w:pPr>
    </w:p>
    <w:p w14:paraId="0660E740" w14:textId="00DC0F58" w:rsidR="004B475B" w:rsidRPr="00AE1D79" w:rsidRDefault="00F62ED9" w:rsidP="00BD43F9">
      <w:pPr>
        <w:jc w:val="both"/>
        <w:rPr>
          <w:rFonts w:ascii="Verdana" w:hAnsi="Verdana"/>
          <w:color w:val="FF0000"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8</w:t>
      </w:r>
      <w:r w:rsidR="00BD43F9">
        <w:rPr>
          <w:rFonts w:ascii="Verdana" w:hAnsi="Verdana"/>
          <w:b/>
          <w:sz w:val="24"/>
          <w:szCs w:val="24"/>
        </w:rPr>
        <w:t>. R</w:t>
      </w:r>
      <w:r w:rsidR="004B475B" w:rsidRPr="004C7B56">
        <w:rPr>
          <w:rFonts w:ascii="Verdana" w:hAnsi="Verdana"/>
          <w:b/>
          <w:sz w:val="24"/>
          <w:szCs w:val="24"/>
        </w:rPr>
        <w:t>egistro:</w:t>
      </w:r>
      <w:r w:rsidR="004B475B" w:rsidRPr="004C7B56">
        <w:rPr>
          <w:rFonts w:ascii="Verdana" w:hAnsi="Verdana"/>
          <w:sz w:val="24"/>
          <w:szCs w:val="24"/>
        </w:rPr>
        <w:t xml:space="preserve"> </w:t>
      </w:r>
      <w:r w:rsidR="004B475B" w:rsidRPr="00E001E1">
        <w:rPr>
          <w:rFonts w:ascii="Verdana" w:hAnsi="Verdana"/>
          <w:sz w:val="24"/>
          <w:szCs w:val="24"/>
        </w:rPr>
        <w:t xml:space="preserve">Cuando se realice </w:t>
      </w:r>
      <w:r w:rsidR="00E50EE2">
        <w:rPr>
          <w:rFonts w:ascii="Verdana" w:hAnsi="Verdana"/>
          <w:sz w:val="24"/>
          <w:szCs w:val="24"/>
        </w:rPr>
        <w:t>la</w:t>
      </w:r>
      <w:r w:rsidR="004B475B" w:rsidRPr="00E001E1">
        <w:rPr>
          <w:rFonts w:ascii="Verdana" w:hAnsi="Verdana"/>
          <w:sz w:val="24"/>
          <w:szCs w:val="24"/>
        </w:rPr>
        <w:t xml:space="preserve"> tarea</w:t>
      </w:r>
      <w:r w:rsidR="00E50EE2">
        <w:rPr>
          <w:rFonts w:ascii="Verdana" w:hAnsi="Verdana"/>
          <w:sz w:val="24"/>
          <w:szCs w:val="24"/>
        </w:rPr>
        <w:t>,</w:t>
      </w:r>
      <w:r w:rsidR="004B475B" w:rsidRPr="00E001E1">
        <w:rPr>
          <w:rFonts w:ascii="Verdana" w:hAnsi="Verdana"/>
          <w:sz w:val="24"/>
          <w:szCs w:val="24"/>
        </w:rPr>
        <w:t xml:space="preserve"> debe ser registrada en </w:t>
      </w:r>
      <w:r w:rsidR="004B475B">
        <w:rPr>
          <w:rFonts w:ascii="Verdana" w:hAnsi="Verdana"/>
          <w:sz w:val="24"/>
          <w:szCs w:val="24"/>
        </w:rPr>
        <w:t xml:space="preserve">el </w:t>
      </w:r>
      <w:r w:rsidR="0046303C" w:rsidRPr="00C478D1">
        <w:rPr>
          <w:rFonts w:ascii="Verdana" w:hAnsi="Verdana"/>
          <w:sz w:val="24"/>
          <w:szCs w:val="24"/>
        </w:rPr>
        <w:t xml:space="preserve">Registro de </w:t>
      </w:r>
      <w:r w:rsidR="00BC162A" w:rsidRPr="00C478D1">
        <w:rPr>
          <w:rFonts w:ascii="Verdana" w:hAnsi="Verdana"/>
          <w:sz w:val="24"/>
          <w:szCs w:val="24"/>
        </w:rPr>
        <w:t>control de limpieza y estado de herramientas</w:t>
      </w:r>
      <w:r w:rsidR="004B475B" w:rsidRPr="00C478D1">
        <w:rPr>
          <w:rFonts w:ascii="Verdana" w:hAnsi="Verdana"/>
          <w:b/>
          <w:bCs/>
          <w:sz w:val="24"/>
          <w:szCs w:val="24"/>
        </w:rPr>
        <w:t xml:space="preserve"> (</w:t>
      </w:r>
      <w:r w:rsidR="004B475B" w:rsidRPr="00F17940">
        <w:rPr>
          <w:rFonts w:ascii="Verdana" w:hAnsi="Verdana"/>
          <w:b/>
          <w:bCs/>
          <w:sz w:val="24"/>
          <w:szCs w:val="24"/>
        </w:rPr>
        <w:t>REG-</w:t>
      </w:r>
      <w:r w:rsidR="00C478D1" w:rsidRPr="00F17940">
        <w:rPr>
          <w:rFonts w:ascii="Verdana" w:hAnsi="Verdana"/>
          <w:b/>
          <w:bCs/>
          <w:sz w:val="24"/>
          <w:szCs w:val="24"/>
        </w:rPr>
        <w:t>POES-</w:t>
      </w:r>
      <w:r w:rsidR="00BC162A" w:rsidRPr="00F17940">
        <w:rPr>
          <w:rFonts w:ascii="Verdana" w:hAnsi="Verdana"/>
          <w:b/>
          <w:bCs/>
          <w:sz w:val="24"/>
          <w:szCs w:val="24"/>
        </w:rPr>
        <w:t>02</w:t>
      </w:r>
      <w:r w:rsidR="0008057B">
        <w:rPr>
          <w:rFonts w:ascii="Verdana" w:hAnsi="Verdana"/>
          <w:b/>
          <w:bCs/>
          <w:sz w:val="24"/>
          <w:szCs w:val="24"/>
        </w:rPr>
        <w:t>0</w:t>
      </w:r>
      <w:r w:rsidR="004B475B" w:rsidRPr="00F17940">
        <w:rPr>
          <w:rFonts w:ascii="Verdana" w:hAnsi="Verdana"/>
          <w:b/>
          <w:bCs/>
          <w:sz w:val="24"/>
          <w:szCs w:val="24"/>
        </w:rPr>
        <w:t>)</w:t>
      </w:r>
      <w:r w:rsidR="004B475B" w:rsidRPr="00F17940">
        <w:rPr>
          <w:rFonts w:ascii="Verdana" w:hAnsi="Verdana"/>
          <w:sz w:val="24"/>
          <w:szCs w:val="24"/>
        </w:rPr>
        <w:t xml:space="preserve"> a cargo del personal de </w:t>
      </w:r>
      <w:r w:rsidR="00E50EE2" w:rsidRPr="00F17940">
        <w:rPr>
          <w:rFonts w:ascii="Verdana" w:hAnsi="Verdana"/>
          <w:sz w:val="24"/>
          <w:szCs w:val="24"/>
        </w:rPr>
        <w:t>C</w:t>
      </w:r>
      <w:r w:rsidR="004B475B" w:rsidRPr="00F17940">
        <w:rPr>
          <w:rFonts w:ascii="Verdana" w:hAnsi="Verdana"/>
          <w:sz w:val="24"/>
          <w:szCs w:val="24"/>
        </w:rPr>
        <w:t>alidad.</w:t>
      </w:r>
    </w:p>
    <w:p w14:paraId="0660E741" w14:textId="77777777" w:rsidR="004B475B" w:rsidRPr="00AE1D79" w:rsidRDefault="004B475B" w:rsidP="00BD43F9">
      <w:pPr>
        <w:jc w:val="both"/>
        <w:rPr>
          <w:rFonts w:ascii="Verdana" w:hAnsi="Verdana"/>
          <w:color w:val="FF0000"/>
          <w:sz w:val="24"/>
          <w:szCs w:val="24"/>
        </w:rPr>
      </w:pPr>
      <w:r w:rsidRPr="00AE1D79">
        <w:rPr>
          <w:rFonts w:ascii="Verdana" w:hAnsi="Verdana"/>
          <w:color w:val="FF0000"/>
          <w:sz w:val="24"/>
          <w:szCs w:val="24"/>
        </w:rPr>
        <w:t xml:space="preserve"> </w:t>
      </w:r>
    </w:p>
    <w:p w14:paraId="0660E742" w14:textId="60A65F36" w:rsidR="004B475B" w:rsidRPr="004B475B" w:rsidRDefault="00F62ED9" w:rsidP="004B475B">
      <w:pPr>
        <w:jc w:val="both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9</w:t>
      </w:r>
      <w:r w:rsidR="004B475B" w:rsidRPr="004B475B">
        <w:rPr>
          <w:rFonts w:ascii="Verdana" w:hAnsi="Verdana"/>
          <w:b/>
          <w:sz w:val="24"/>
          <w:szCs w:val="24"/>
        </w:rPr>
        <w:t>. Monitoreo</w:t>
      </w:r>
    </w:p>
    <w:p w14:paraId="0660E743" w14:textId="4E63A2B1" w:rsidR="00D30432" w:rsidRDefault="009A51C1" w:rsidP="00D30432">
      <w:pPr>
        <w:jc w:val="both"/>
        <w:rPr>
          <w:rFonts w:ascii="Verdana" w:hAnsi="Verdana"/>
          <w:sz w:val="24"/>
          <w:szCs w:val="24"/>
        </w:rPr>
      </w:pPr>
      <w:r w:rsidRPr="009A51C1">
        <w:rPr>
          <w:rFonts w:ascii="Verdana" w:hAnsi="Verdana"/>
          <w:sz w:val="24"/>
          <w:szCs w:val="24"/>
        </w:rPr>
        <w:t xml:space="preserve">Cuando finaliza </w:t>
      </w:r>
      <w:r w:rsidR="00B81B0A">
        <w:rPr>
          <w:rFonts w:ascii="Verdana" w:hAnsi="Verdana"/>
          <w:sz w:val="24"/>
          <w:szCs w:val="24"/>
        </w:rPr>
        <w:t xml:space="preserve">la limpieza, </w:t>
      </w:r>
      <w:r w:rsidRPr="009A51C1">
        <w:rPr>
          <w:rFonts w:ascii="Verdana" w:hAnsi="Verdana"/>
          <w:sz w:val="24"/>
          <w:szCs w:val="24"/>
        </w:rPr>
        <w:t xml:space="preserve">el Responsable de Calidad realizará una inspección visual para determinar si la </w:t>
      </w:r>
      <w:r w:rsidR="00B81B0A">
        <w:rPr>
          <w:rFonts w:ascii="Verdana" w:hAnsi="Verdana"/>
          <w:sz w:val="24"/>
          <w:szCs w:val="24"/>
        </w:rPr>
        <w:t>misma</w:t>
      </w:r>
      <w:r w:rsidRPr="009A51C1">
        <w:rPr>
          <w:rFonts w:ascii="Verdana" w:hAnsi="Verdana"/>
          <w:sz w:val="24"/>
          <w:szCs w:val="24"/>
        </w:rPr>
        <w:t xml:space="preserve"> fue eficaz. Si se observan irregularidades se implementará una corrección inmediata.</w:t>
      </w:r>
    </w:p>
    <w:p w14:paraId="0660E744" w14:textId="77777777" w:rsidR="009A51C1" w:rsidRDefault="009A51C1" w:rsidP="00D30432">
      <w:pPr>
        <w:jc w:val="both"/>
        <w:rPr>
          <w:rFonts w:ascii="Verdana" w:hAnsi="Verdana"/>
          <w:sz w:val="24"/>
          <w:szCs w:val="24"/>
        </w:rPr>
      </w:pPr>
    </w:p>
    <w:p w14:paraId="0660E745" w14:textId="2A0EE6F5" w:rsidR="00D30432" w:rsidRPr="004C7B56" w:rsidRDefault="00D30432" w:rsidP="00D30432">
      <w:pPr>
        <w:jc w:val="both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1</w:t>
      </w:r>
      <w:r w:rsidR="00F62ED9">
        <w:rPr>
          <w:rFonts w:ascii="Verdana" w:hAnsi="Verdana"/>
          <w:b/>
          <w:sz w:val="24"/>
          <w:szCs w:val="24"/>
        </w:rPr>
        <w:t>0</w:t>
      </w:r>
      <w:r>
        <w:rPr>
          <w:rFonts w:ascii="Verdana" w:hAnsi="Verdana"/>
          <w:b/>
          <w:sz w:val="24"/>
          <w:szCs w:val="24"/>
        </w:rPr>
        <w:t>. Referencias:</w:t>
      </w:r>
    </w:p>
    <w:p w14:paraId="0660E746" w14:textId="77777777" w:rsidR="00D30432" w:rsidRDefault="00D30432" w:rsidP="00D30432">
      <w:pPr>
        <w:jc w:val="both"/>
      </w:pPr>
      <w:r>
        <w:rPr>
          <w:rFonts w:ascii="Verdana" w:hAnsi="Verdana"/>
          <w:sz w:val="24"/>
          <w:szCs w:val="24"/>
        </w:rPr>
        <w:t>Planilla de Registro de Limpieza Diaria (REG-POES-001).</w:t>
      </w:r>
    </w:p>
    <w:sectPr w:rsidR="00D30432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12596" w14:textId="77777777" w:rsidR="00F03EFF" w:rsidRDefault="00F03EFF" w:rsidP="00D30432">
      <w:r>
        <w:separator/>
      </w:r>
    </w:p>
  </w:endnote>
  <w:endnote w:type="continuationSeparator" w:id="0">
    <w:p w14:paraId="7A19CA8A" w14:textId="77777777" w:rsidR="00F03EFF" w:rsidRDefault="00F03EFF" w:rsidP="00D304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08"/>
      <w:gridCol w:w="3000"/>
      <w:gridCol w:w="3000"/>
      <w:gridCol w:w="2365"/>
    </w:tblGrid>
    <w:tr w:rsidR="00D30432" w:rsidRPr="00F24419" w14:paraId="0660E765" w14:textId="77777777">
      <w:trPr>
        <w:trHeight w:val="240"/>
        <w:jc w:val="center"/>
      </w:trPr>
      <w:tc>
        <w:tcPr>
          <w:tcW w:w="1508" w:type="dxa"/>
        </w:tcPr>
        <w:p w14:paraId="0660E761" w14:textId="77777777" w:rsidR="00D30432" w:rsidRPr="00F24419" w:rsidRDefault="00D30432">
          <w:pPr>
            <w:jc w:val="center"/>
            <w:rPr>
              <w:rFonts w:ascii="Tahoma" w:hAnsi="Tahoma" w:cs="Tahoma"/>
            </w:rPr>
          </w:pPr>
        </w:p>
      </w:tc>
      <w:tc>
        <w:tcPr>
          <w:tcW w:w="3000" w:type="dxa"/>
          <w:vAlign w:val="center"/>
        </w:tcPr>
        <w:p w14:paraId="0660E762" w14:textId="0835E976" w:rsidR="00D30432" w:rsidRPr="00F24419" w:rsidRDefault="00D30432">
          <w:pPr>
            <w:spacing w:before="120" w:after="120"/>
            <w:rPr>
              <w:rFonts w:ascii="Tahoma" w:hAnsi="Tahoma" w:cs="Tahoma"/>
            </w:rPr>
          </w:pPr>
          <w:r w:rsidRPr="00F24419">
            <w:rPr>
              <w:rFonts w:ascii="Tahoma" w:hAnsi="Tahoma" w:cs="Tahoma"/>
            </w:rPr>
            <w:t xml:space="preserve">REDACCIÓN </w:t>
          </w:r>
        </w:p>
      </w:tc>
      <w:tc>
        <w:tcPr>
          <w:tcW w:w="3000" w:type="dxa"/>
          <w:tcBorders>
            <w:bottom w:val="single" w:sz="4" w:space="0" w:color="auto"/>
          </w:tcBorders>
          <w:vAlign w:val="center"/>
        </w:tcPr>
        <w:p w14:paraId="0660E763" w14:textId="77777777" w:rsidR="00D30432" w:rsidRPr="00F24419" w:rsidRDefault="00D30432">
          <w:pPr>
            <w:spacing w:before="120" w:after="120"/>
            <w:rPr>
              <w:rFonts w:ascii="Tahoma" w:hAnsi="Tahoma" w:cs="Tahoma"/>
            </w:rPr>
          </w:pPr>
          <w:r w:rsidRPr="00F24419">
            <w:rPr>
              <w:rFonts w:ascii="Tahoma" w:hAnsi="Tahoma" w:cs="Tahoma"/>
            </w:rPr>
            <w:t>PRIMERA REVISIÓN (FIRMA, FECHA Y ACLARACIÓN)</w:t>
          </w:r>
        </w:p>
      </w:tc>
      <w:tc>
        <w:tcPr>
          <w:tcW w:w="2365" w:type="dxa"/>
          <w:tcBorders>
            <w:bottom w:val="single" w:sz="4" w:space="0" w:color="auto"/>
          </w:tcBorders>
          <w:vAlign w:val="center"/>
        </w:tcPr>
        <w:p w14:paraId="0660E764" w14:textId="77777777" w:rsidR="00D30432" w:rsidRPr="00F24419" w:rsidRDefault="00D30432">
          <w:pPr>
            <w:spacing w:before="120" w:after="120"/>
            <w:rPr>
              <w:rFonts w:ascii="Tahoma" w:hAnsi="Tahoma" w:cs="Tahoma"/>
            </w:rPr>
          </w:pPr>
          <w:r w:rsidRPr="00F24419">
            <w:rPr>
              <w:rFonts w:ascii="Tahoma" w:hAnsi="Tahoma" w:cs="Tahoma"/>
            </w:rPr>
            <w:t>SEGUNDA REVISIÓN</w:t>
          </w:r>
        </w:p>
      </w:tc>
    </w:tr>
    <w:tr w:rsidR="00D30432" w:rsidRPr="00F24419" w14:paraId="0660E76A" w14:textId="77777777">
      <w:trPr>
        <w:trHeight w:val="401"/>
        <w:jc w:val="center"/>
      </w:trPr>
      <w:tc>
        <w:tcPr>
          <w:tcW w:w="1508" w:type="dxa"/>
          <w:vAlign w:val="center"/>
        </w:tcPr>
        <w:p w14:paraId="0660E766" w14:textId="77777777" w:rsidR="00D30432" w:rsidRPr="00F24419" w:rsidRDefault="00D30432">
          <w:pPr>
            <w:jc w:val="center"/>
            <w:rPr>
              <w:rFonts w:ascii="Tahoma" w:hAnsi="Tahoma" w:cs="Tahoma"/>
            </w:rPr>
          </w:pPr>
          <w:r w:rsidRPr="00F24419">
            <w:rPr>
              <w:rFonts w:ascii="Tahoma" w:hAnsi="Tahoma" w:cs="Tahoma"/>
            </w:rPr>
            <w:t>ELABORÓ</w:t>
          </w:r>
        </w:p>
      </w:tc>
      <w:tc>
        <w:tcPr>
          <w:tcW w:w="3000" w:type="dxa"/>
          <w:vAlign w:val="center"/>
        </w:tcPr>
        <w:p w14:paraId="0660E767" w14:textId="16C64798" w:rsidR="00D30432" w:rsidRPr="00F24419" w:rsidRDefault="007C6B38">
          <w:pPr>
            <w:spacing w:before="120" w:after="120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Juan Cruz Mammana</w:t>
          </w:r>
        </w:p>
      </w:tc>
      <w:tc>
        <w:tcPr>
          <w:tcW w:w="3000" w:type="dxa"/>
          <w:vAlign w:val="center"/>
        </w:tcPr>
        <w:p w14:paraId="0660E768" w14:textId="77777777" w:rsidR="00D30432" w:rsidRPr="00F24419" w:rsidRDefault="00D30432">
          <w:pPr>
            <w:spacing w:before="120" w:after="120"/>
            <w:rPr>
              <w:rFonts w:ascii="Tahoma" w:hAnsi="Tahoma" w:cs="Tahoma"/>
            </w:rPr>
          </w:pPr>
        </w:p>
      </w:tc>
      <w:tc>
        <w:tcPr>
          <w:tcW w:w="2365" w:type="dxa"/>
          <w:vAlign w:val="center"/>
        </w:tcPr>
        <w:p w14:paraId="0660E769" w14:textId="77777777" w:rsidR="00D30432" w:rsidRPr="00F24419" w:rsidRDefault="00D30432">
          <w:pPr>
            <w:spacing w:before="120" w:after="120"/>
            <w:rPr>
              <w:rFonts w:ascii="Tahoma" w:hAnsi="Tahoma" w:cs="Tahoma"/>
            </w:rPr>
          </w:pPr>
        </w:p>
      </w:tc>
    </w:tr>
    <w:tr w:rsidR="00D30432" w:rsidRPr="00F24419" w14:paraId="0660E774" w14:textId="77777777">
      <w:trPr>
        <w:trHeight w:val="240"/>
        <w:jc w:val="center"/>
      </w:trPr>
      <w:tc>
        <w:tcPr>
          <w:tcW w:w="1508" w:type="dxa"/>
          <w:vAlign w:val="center"/>
        </w:tcPr>
        <w:p w14:paraId="0660E770" w14:textId="77777777" w:rsidR="00D30432" w:rsidRPr="00F24419" w:rsidRDefault="00D30432">
          <w:pPr>
            <w:jc w:val="center"/>
            <w:rPr>
              <w:rFonts w:ascii="Tahoma" w:hAnsi="Tahoma" w:cs="Tahoma"/>
            </w:rPr>
          </w:pPr>
          <w:r w:rsidRPr="00F24419">
            <w:rPr>
              <w:rFonts w:ascii="Tahoma" w:hAnsi="Tahoma" w:cs="Tahoma"/>
            </w:rPr>
            <w:t>APROBÓ</w:t>
          </w:r>
        </w:p>
      </w:tc>
      <w:tc>
        <w:tcPr>
          <w:tcW w:w="3000" w:type="dxa"/>
          <w:vAlign w:val="center"/>
        </w:tcPr>
        <w:p w14:paraId="0660E771" w14:textId="10DB50C6" w:rsidR="00D30432" w:rsidRPr="00F24419" w:rsidRDefault="007C6B38">
          <w:pPr>
            <w:spacing w:before="120" w:after="120"/>
            <w:rPr>
              <w:rFonts w:ascii="Tahoma" w:hAnsi="Tahoma" w:cs="Tahoma"/>
            </w:rPr>
          </w:pPr>
          <w:r w:rsidRPr="00F24419">
            <w:rPr>
              <w:rFonts w:ascii="Tahoma" w:hAnsi="Tahoma" w:cs="Tahoma"/>
            </w:rPr>
            <w:t>Ing. María Inés Arias</w:t>
          </w:r>
        </w:p>
      </w:tc>
      <w:tc>
        <w:tcPr>
          <w:tcW w:w="3000" w:type="dxa"/>
          <w:vAlign w:val="center"/>
        </w:tcPr>
        <w:p w14:paraId="0660E772" w14:textId="77777777" w:rsidR="00D30432" w:rsidRPr="00F24419" w:rsidRDefault="00D30432">
          <w:pPr>
            <w:spacing w:before="120" w:after="120"/>
            <w:rPr>
              <w:rFonts w:ascii="Tahoma" w:hAnsi="Tahoma" w:cs="Tahoma"/>
            </w:rPr>
          </w:pPr>
        </w:p>
      </w:tc>
      <w:tc>
        <w:tcPr>
          <w:tcW w:w="2365" w:type="dxa"/>
          <w:vAlign w:val="center"/>
        </w:tcPr>
        <w:p w14:paraId="0660E773" w14:textId="77777777" w:rsidR="00D30432" w:rsidRPr="00F24419" w:rsidRDefault="00D30432">
          <w:pPr>
            <w:spacing w:before="120" w:after="120"/>
            <w:rPr>
              <w:rFonts w:ascii="Tahoma" w:hAnsi="Tahoma" w:cs="Tahoma"/>
            </w:rPr>
          </w:pPr>
        </w:p>
      </w:tc>
    </w:tr>
  </w:tbl>
  <w:p w14:paraId="0660E775" w14:textId="77777777" w:rsidR="00D30432" w:rsidRDefault="00D304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F0EA5" w14:textId="77777777" w:rsidR="00F03EFF" w:rsidRDefault="00F03EFF" w:rsidP="00D30432">
      <w:r>
        <w:separator/>
      </w:r>
    </w:p>
  </w:footnote>
  <w:footnote w:type="continuationSeparator" w:id="0">
    <w:p w14:paraId="3A00A45B" w14:textId="77777777" w:rsidR="00F03EFF" w:rsidRDefault="00F03EFF" w:rsidP="00D304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8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81"/>
      <w:gridCol w:w="1514"/>
      <w:gridCol w:w="1417"/>
      <w:gridCol w:w="544"/>
      <w:gridCol w:w="435"/>
      <w:gridCol w:w="569"/>
      <w:gridCol w:w="1532"/>
      <w:gridCol w:w="1093"/>
    </w:tblGrid>
    <w:tr w:rsidR="00D30432" w:rsidRPr="00D30432" w14:paraId="0660E74F" w14:textId="77777777" w:rsidTr="000D2DE8">
      <w:trPr>
        <w:trHeight w:val="219"/>
      </w:trPr>
      <w:tc>
        <w:tcPr>
          <w:tcW w:w="2481" w:type="dxa"/>
          <w:vMerge w:val="restart"/>
          <w:tcBorders>
            <w:top w:val="double" w:sz="4" w:space="0" w:color="auto"/>
            <w:left w:val="double" w:sz="4" w:space="0" w:color="auto"/>
            <w:right w:val="single" w:sz="4" w:space="0" w:color="auto"/>
          </w:tcBorders>
        </w:tcPr>
        <w:p w14:paraId="0660E74B" w14:textId="77777777" w:rsidR="00D30432" w:rsidRPr="00D30432" w:rsidRDefault="00D30432" w:rsidP="00D30432">
          <w:pPr>
            <w:autoSpaceDE w:val="0"/>
            <w:autoSpaceDN w:val="0"/>
            <w:adjustRightInd w:val="0"/>
            <w:jc w:val="center"/>
            <w:rPr>
              <w:rFonts w:ascii="Tahoma" w:hAnsi="Tahoma" w:cs="Tahoma"/>
              <w:b/>
              <w:bCs/>
            </w:rPr>
          </w:pPr>
        </w:p>
        <w:p w14:paraId="0660E74C" w14:textId="77777777" w:rsidR="00D30432" w:rsidRPr="00D30432" w:rsidRDefault="00D30432" w:rsidP="00D30432">
          <w:pPr>
            <w:jc w:val="center"/>
            <w:rPr>
              <w:lang w:val="es-ES"/>
            </w:rPr>
          </w:pPr>
        </w:p>
        <w:p w14:paraId="0660E74D" w14:textId="77777777" w:rsidR="00D30432" w:rsidRPr="00D30432" w:rsidRDefault="00D30432" w:rsidP="00D30432">
          <w:pPr>
            <w:rPr>
              <w:lang w:val="es-ES"/>
            </w:rPr>
          </w:pPr>
          <w:r>
            <w:rPr>
              <w:noProof/>
              <w:lang w:eastAsia="es-AR"/>
            </w:rPr>
            <w:drawing>
              <wp:anchor distT="0" distB="0" distL="114300" distR="114300" simplePos="0" relativeHeight="251658240" behindDoc="1" locked="0" layoutInCell="1" allowOverlap="1" wp14:anchorId="0660E776" wp14:editId="0660E777">
                <wp:simplePos x="0" y="0"/>
                <wp:positionH relativeFrom="column">
                  <wp:posOffset>263525</wp:posOffset>
                </wp:positionH>
                <wp:positionV relativeFrom="paragraph">
                  <wp:posOffset>-293370</wp:posOffset>
                </wp:positionV>
                <wp:extent cx="929640" cy="929640"/>
                <wp:effectExtent l="0" t="0" r="3810" b="3810"/>
                <wp:wrapTight wrapText="bothSides">
                  <wp:wrapPolygon edited="0">
                    <wp:start x="0" y="0"/>
                    <wp:lineTo x="0" y="21246"/>
                    <wp:lineTo x="21246" y="21246"/>
                    <wp:lineTo x="21246" y="0"/>
                    <wp:lineTo x="0" y="0"/>
                  </wp:wrapPolygon>
                </wp:wrapTight>
                <wp:docPr id="1" name="Imagen 1" descr="Logo Smam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Smam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9640" cy="929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104" w:type="dxa"/>
          <w:gridSpan w:val="7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</w:tcPr>
        <w:p w14:paraId="0660E74E" w14:textId="7E29C612" w:rsidR="00D30432" w:rsidRPr="00D30432" w:rsidRDefault="00BD43F9" w:rsidP="00A30868">
          <w:pPr>
            <w:spacing w:before="120" w:after="120"/>
            <w:jc w:val="center"/>
            <w:rPr>
              <w:rFonts w:ascii="Tahoma" w:hAnsi="Tahoma" w:cs="Tahoma"/>
              <w:b/>
              <w:sz w:val="24"/>
              <w:szCs w:val="24"/>
            </w:rPr>
          </w:pPr>
          <w:r>
            <w:rPr>
              <w:rFonts w:ascii="Tahoma" w:hAnsi="Tahoma" w:cs="Tahoma"/>
              <w:b/>
              <w:sz w:val="24"/>
              <w:szCs w:val="24"/>
            </w:rPr>
            <w:t xml:space="preserve">POES </w:t>
          </w:r>
          <w:r w:rsidR="00897097">
            <w:rPr>
              <w:rFonts w:ascii="Tahoma" w:hAnsi="Tahoma" w:cs="Tahoma"/>
              <w:b/>
              <w:sz w:val="24"/>
              <w:szCs w:val="24"/>
            </w:rPr>
            <w:t>HERRAMIENTAS</w:t>
          </w:r>
        </w:p>
      </w:tc>
    </w:tr>
    <w:tr w:rsidR="00D30432" w:rsidRPr="00D30432" w14:paraId="0660E756" w14:textId="77777777" w:rsidTr="000D2DE8">
      <w:trPr>
        <w:trHeight w:val="415"/>
      </w:trPr>
      <w:tc>
        <w:tcPr>
          <w:tcW w:w="2481" w:type="dxa"/>
          <w:vMerge/>
          <w:tcBorders>
            <w:left w:val="double" w:sz="4" w:space="0" w:color="auto"/>
            <w:right w:val="single" w:sz="4" w:space="0" w:color="auto"/>
          </w:tcBorders>
        </w:tcPr>
        <w:p w14:paraId="0660E750" w14:textId="77777777" w:rsidR="00D30432" w:rsidRPr="00D30432" w:rsidRDefault="00D30432" w:rsidP="00D30432">
          <w:pPr>
            <w:jc w:val="center"/>
          </w:pPr>
        </w:p>
      </w:tc>
      <w:tc>
        <w:tcPr>
          <w:tcW w:w="15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60E751" w14:textId="77777777" w:rsidR="00D30432" w:rsidRPr="00D30432" w:rsidRDefault="00D30432" w:rsidP="00D30432">
          <w:pPr>
            <w:jc w:val="center"/>
            <w:rPr>
              <w:rFonts w:ascii="Tahoma" w:hAnsi="Tahoma" w:cs="Tahoma"/>
            </w:rPr>
          </w:pPr>
          <w:r w:rsidRPr="00D30432">
            <w:rPr>
              <w:rFonts w:ascii="Tahoma" w:hAnsi="Tahoma" w:cs="Tahoma"/>
            </w:rPr>
            <w:t>Código</w:t>
          </w: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60E752" w14:textId="77777777" w:rsidR="00D30432" w:rsidRPr="00D30432" w:rsidRDefault="00D30432" w:rsidP="00D30432">
          <w:pPr>
            <w:jc w:val="center"/>
            <w:rPr>
              <w:rFonts w:ascii="Tahoma" w:hAnsi="Tahoma" w:cs="Tahoma"/>
            </w:rPr>
          </w:pPr>
          <w:r w:rsidRPr="00D30432">
            <w:rPr>
              <w:rFonts w:ascii="Tahoma" w:hAnsi="Tahoma" w:cs="Tahoma"/>
            </w:rPr>
            <w:t>Revisión</w:t>
          </w:r>
        </w:p>
      </w:tc>
      <w:tc>
        <w:tcPr>
          <w:tcW w:w="1548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60E753" w14:textId="77777777" w:rsidR="00D30432" w:rsidRPr="00D30432" w:rsidRDefault="00D30432" w:rsidP="00D30432">
          <w:pPr>
            <w:jc w:val="center"/>
            <w:rPr>
              <w:rFonts w:ascii="Tahoma" w:hAnsi="Tahoma" w:cs="Tahoma"/>
            </w:rPr>
          </w:pPr>
          <w:r w:rsidRPr="00D30432">
            <w:rPr>
              <w:rFonts w:ascii="Tahoma" w:hAnsi="Tahoma" w:cs="Tahoma"/>
            </w:rPr>
            <w:t>Vigencia</w:t>
          </w:r>
        </w:p>
      </w:tc>
      <w:tc>
        <w:tcPr>
          <w:tcW w:w="15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60E754" w14:textId="77777777" w:rsidR="00D30432" w:rsidRPr="00D30432" w:rsidRDefault="00D30432" w:rsidP="00D30432">
          <w:pPr>
            <w:jc w:val="center"/>
            <w:rPr>
              <w:rFonts w:ascii="Tahoma" w:hAnsi="Tahoma" w:cs="Tahoma"/>
            </w:rPr>
          </w:pPr>
          <w:r w:rsidRPr="00D30432">
            <w:rPr>
              <w:rFonts w:ascii="Tahoma" w:hAnsi="Tahoma" w:cs="Tahoma"/>
            </w:rPr>
            <w:t>Cancela</w:t>
          </w:r>
        </w:p>
      </w:tc>
      <w:tc>
        <w:tcPr>
          <w:tcW w:w="10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0660E755" w14:textId="77777777" w:rsidR="00D30432" w:rsidRPr="00D30432" w:rsidRDefault="00D30432" w:rsidP="00D30432">
          <w:pPr>
            <w:jc w:val="center"/>
            <w:rPr>
              <w:rFonts w:ascii="Tahoma" w:hAnsi="Tahoma" w:cs="Tahoma"/>
            </w:rPr>
          </w:pPr>
          <w:r w:rsidRPr="00D30432">
            <w:rPr>
              <w:rFonts w:ascii="Tahoma" w:hAnsi="Tahoma" w:cs="Tahoma"/>
            </w:rPr>
            <w:t>Página</w:t>
          </w:r>
        </w:p>
      </w:tc>
    </w:tr>
    <w:tr w:rsidR="00D30432" w:rsidRPr="00D30432" w14:paraId="0660E75F" w14:textId="77777777" w:rsidTr="000D2DE8">
      <w:trPr>
        <w:trHeight w:val="490"/>
      </w:trPr>
      <w:tc>
        <w:tcPr>
          <w:tcW w:w="2481" w:type="dxa"/>
          <w:vMerge/>
          <w:tcBorders>
            <w:left w:val="double" w:sz="4" w:space="0" w:color="auto"/>
            <w:bottom w:val="double" w:sz="4" w:space="0" w:color="auto"/>
            <w:right w:val="single" w:sz="4" w:space="0" w:color="auto"/>
          </w:tcBorders>
        </w:tcPr>
        <w:p w14:paraId="0660E757" w14:textId="77777777" w:rsidR="00D30432" w:rsidRPr="00D30432" w:rsidRDefault="00D30432" w:rsidP="00D30432"/>
      </w:tc>
      <w:tc>
        <w:tcPr>
          <w:tcW w:w="151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660E758" w14:textId="7DFA8F8A" w:rsidR="00D30432" w:rsidRPr="00D30432" w:rsidRDefault="00D30432" w:rsidP="00A30868">
          <w:pPr>
            <w:jc w:val="center"/>
            <w:rPr>
              <w:rFonts w:ascii="Tahoma" w:hAnsi="Tahoma" w:cs="Tahoma"/>
            </w:rPr>
          </w:pPr>
          <w:r w:rsidRPr="00D30432">
            <w:rPr>
              <w:rFonts w:ascii="Tahoma" w:hAnsi="Tahoma" w:cs="Tahoma"/>
            </w:rPr>
            <w:t>POES-CA-0</w:t>
          </w:r>
          <w:r w:rsidR="00897097">
            <w:rPr>
              <w:rFonts w:ascii="Tahoma" w:hAnsi="Tahoma" w:cs="Tahoma"/>
            </w:rPr>
            <w:t>48</w:t>
          </w: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660E759" w14:textId="097A9465" w:rsidR="009A51C1" w:rsidRPr="00D30432" w:rsidRDefault="009A51C1" w:rsidP="009A51C1">
          <w:pPr>
            <w:jc w:val="center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0</w:t>
          </w:r>
          <w:r w:rsidR="00897097">
            <w:rPr>
              <w:rFonts w:ascii="Tahoma" w:hAnsi="Tahoma" w:cs="Tahoma"/>
            </w:rPr>
            <w:t>0</w:t>
          </w:r>
        </w:p>
      </w:tc>
      <w:tc>
        <w:tcPr>
          <w:tcW w:w="54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660E75A" w14:textId="666CDA41" w:rsidR="00D30432" w:rsidRPr="00D30432" w:rsidRDefault="000D2DE8" w:rsidP="000C219D">
          <w:pPr>
            <w:tabs>
              <w:tab w:val="left" w:pos="480"/>
            </w:tabs>
            <w:jc w:val="center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23</w:t>
          </w: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660E75B" w14:textId="078DC3DD" w:rsidR="00D30432" w:rsidRPr="00D30432" w:rsidRDefault="000D2DE8" w:rsidP="00D30432">
          <w:pPr>
            <w:jc w:val="center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07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014285E" w14:textId="77777777" w:rsidR="00D30432" w:rsidRDefault="00865D1C" w:rsidP="00D30432">
          <w:pPr>
            <w:jc w:val="center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2</w:t>
          </w:r>
          <w:r w:rsidR="000D2DE8">
            <w:rPr>
              <w:rFonts w:ascii="Tahoma" w:hAnsi="Tahoma" w:cs="Tahoma"/>
            </w:rPr>
            <w:t>4</w:t>
          </w:r>
        </w:p>
        <w:p w14:paraId="0660E75C" w14:textId="72D492E4" w:rsidR="000D2DE8" w:rsidRPr="00D30432" w:rsidRDefault="000D2DE8" w:rsidP="00D30432">
          <w:pPr>
            <w:jc w:val="center"/>
            <w:rPr>
              <w:rFonts w:ascii="Tahoma" w:hAnsi="Tahoma" w:cs="Tahoma"/>
            </w:rPr>
          </w:pPr>
        </w:p>
      </w:tc>
      <w:tc>
        <w:tcPr>
          <w:tcW w:w="153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660E75D" w14:textId="3F09F2D1" w:rsidR="00D30432" w:rsidRPr="00D30432" w:rsidRDefault="00FE51E9" w:rsidP="00D30432">
          <w:pPr>
            <w:tabs>
              <w:tab w:val="left" w:pos="390"/>
            </w:tabs>
            <w:jc w:val="center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-</w:t>
          </w:r>
        </w:p>
      </w:tc>
      <w:tc>
        <w:tcPr>
          <w:tcW w:w="10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0660E75E" w14:textId="77777777" w:rsidR="00D30432" w:rsidRPr="00D30432" w:rsidRDefault="00D30432" w:rsidP="00D30432">
          <w:pPr>
            <w:jc w:val="center"/>
          </w:pPr>
          <w:r>
            <w:rPr>
              <w:b/>
            </w:rPr>
            <w:fldChar w:fldCharType="begin"/>
          </w:r>
          <w:r>
            <w:rPr>
              <w:b/>
            </w:rPr>
            <w:instrText>PAGE  \* Arabic  \* MERGEFORMAT</w:instrText>
          </w:r>
          <w:r>
            <w:rPr>
              <w:b/>
            </w:rPr>
            <w:fldChar w:fldCharType="separate"/>
          </w:r>
          <w:r w:rsidR="00A30868" w:rsidRPr="00A30868">
            <w:rPr>
              <w:b/>
              <w:noProof/>
              <w:lang w:val="es-ES"/>
            </w:rPr>
            <w:t>1</w:t>
          </w:r>
          <w:r>
            <w:rPr>
              <w:b/>
            </w:rPr>
            <w:fldChar w:fldCharType="end"/>
          </w:r>
          <w:r>
            <w:rPr>
              <w:lang w:val="es-ES"/>
            </w:rPr>
            <w:t xml:space="preserve"> de </w:t>
          </w:r>
          <w:r>
            <w:rPr>
              <w:b/>
            </w:rPr>
            <w:fldChar w:fldCharType="begin"/>
          </w:r>
          <w:r>
            <w:rPr>
              <w:b/>
            </w:rPr>
            <w:instrText>NUMPAGES  \* Arabic  \* MERGEFORMAT</w:instrText>
          </w:r>
          <w:r>
            <w:rPr>
              <w:b/>
            </w:rPr>
            <w:fldChar w:fldCharType="separate"/>
          </w:r>
          <w:r w:rsidR="00A30868" w:rsidRPr="00A30868">
            <w:rPr>
              <w:b/>
              <w:noProof/>
              <w:lang w:val="es-ES"/>
            </w:rPr>
            <w:t>4</w:t>
          </w:r>
          <w:r>
            <w:rPr>
              <w:b/>
            </w:rPr>
            <w:fldChar w:fldCharType="end"/>
          </w:r>
        </w:p>
      </w:tc>
    </w:tr>
  </w:tbl>
  <w:p w14:paraId="0660E760" w14:textId="77777777" w:rsidR="00D30432" w:rsidRDefault="00D304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A11D9"/>
    <w:multiLevelType w:val="hybridMultilevel"/>
    <w:tmpl w:val="9868358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94DE9"/>
    <w:multiLevelType w:val="hybridMultilevel"/>
    <w:tmpl w:val="0814552C"/>
    <w:lvl w:ilvl="0" w:tplc="E0BC3C18">
      <w:start w:val="1"/>
      <w:numFmt w:val="decimal"/>
      <w:lvlText w:val="%1."/>
      <w:lvlJc w:val="left"/>
      <w:pPr>
        <w:ind w:left="1065" w:hanging="705"/>
      </w:pPr>
      <w:rPr>
        <w:rFonts w:hint="default"/>
        <w:b/>
        <w:bCs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1106A"/>
    <w:multiLevelType w:val="hybridMultilevel"/>
    <w:tmpl w:val="BDD2C51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22CAA"/>
    <w:multiLevelType w:val="hybridMultilevel"/>
    <w:tmpl w:val="5086971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8E58C7"/>
    <w:multiLevelType w:val="hybridMultilevel"/>
    <w:tmpl w:val="0CCC59F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8281D99"/>
    <w:multiLevelType w:val="hybridMultilevel"/>
    <w:tmpl w:val="0C0A2B0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C5374A1"/>
    <w:multiLevelType w:val="hybridMultilevel"/>
    <w:tmpl w:val="41D8749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E20509"/>
    <w:multiLevelType w:val="hybridMultilevel"/>
    <w:tmpl w:val="EF3C8936"/>
    <w:lvl w:ilvl="0" w:tplc="39D88C8A">
      <w:start w:val="6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A23153"/>
    <w:multiLevelType w:val="hybridMultilevel"/>
    <w:tmpl w:val="F15872C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E55E1A"/>
    <w:multiLevelType w:val="hybridMultilevel"/>
    <w:tmpl w:val="D85E31EE"/>
    <w:lvl w:ilvl="0" w:tplc="D88034B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28184510">
    <w:abstractNumId w:val="5"/>
  </w:num>
  <w:num w:numId="2" w16cid:durableId="136412681">
    <w:abstractNumId w:val="8"/>
  </w:num>
  <w:num w:numId="3" w16cid:durableId="632560615">
    <w:abstractNumId w:val="3"/>
  </w:num>
  <w:num w:numId="4" w16cid:durableId="1674532634">
    <w:abstractNumId w:val="0"/>
  </w:num>
  <w:num w:numId="5" w16cid:durableId="786970138">
    <w:abstractNumId w:val="9"/>
  </w:num>
  <w:num w:numId="6" w16cid:durableId="1669359929">
    <w:abstractNumId w:val="1"/>
  </w:num>
  <w:num w:numId="7" w16cid:durableId="785274769">
    <w:abstractNumId w:val="4"/>
  </w:num>
  <w:num w:numId="8" w16cid:durableId="167643861">
    <w:abstractNumId w:val="6"/>
  </w:num>
  <w:num w:numId="9" w16cid:durableId="1718168080">
    <w:abstractNumId w:val="2"/>
  </w:num>
  <w:num w:numId="10" w16cid:durableId="17257879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432"/>
    <w:rsid w:val="00011C28"/>
    <w:rsid w:val="0001685F"/>
    <w:rsid w:val="00062392"/>
    <w:rsid w:val="000739AC"/>
    <w:rsid w:val="0008057B"/>
    <w:rsid w:val="00082B4C"/>
    <w:rsid w:val="00085DC7"/>
    <w:rsid w:val="000C219D"/>
    <w:rsid w:val="000C5216"/>
    <w:rsid w:val="000D2DE8"/>
    <w:rsid w:val="001029F9"/>
    <w:rsid w:val="00106211"/>
    <w:rsid w:val="0012008D"/>
    <w:rsid w:val="00121EE0"/>
    <w:rsid w:val="00134492"/>
    <w:rsid w:val="0015013D"/>
    <w:rsid w:val="00183344"/>
    <w:rsid w:val="00191B61"/>
    <w:rsid w:val="001933E5"/>
    <w:rsid w:val="001A2D6B"/>
    <w:rsid w:val="001D4E96"/>
    <w:rsid w:val="001E45F5"/>
    <w:rsid w:val="001F4171"/>
    <w:rsid w:val="002044C6"/>
    <w:rsid w:val="002104E0"/>
    <w:rsid w:val="00247444"/>
    <w:rsid w:val="00256CC7"/>
    <w:rsid w:val="00277272"/>
    <w:rsid w:val="002A3A32"/>
    <w:rsid w:val="002D5A93"/>
    <w:rsid w:val="0031238B"/>
    <w:rsid w:val="00315FBE"/>
    <w:rsid w:val="00323DB8"/>
    <w:rsid w:val="00325FEA"/>
    <w:rsid w:val="00336EFE"/>
    <w:rsid w:val="003511B8"/>
    <w:rsid w:val="00412AA4"/>
    <w:rsid w:val="00431489"/>
    <w:rsid w:val="00437695"/>
    <w:rsid w:val="0046303C"/>
    <w:rsid w:val="00463E7C"/>
    <w:rsid w:val="00480B22"/>
    <w:rsid w:val="00483E54"/>
    <w:rsid w:val="00495792"/>
    <w:rsid w:val="004B00F7"/>
    <w:rsid w:val="004B475B"/>
    <w:rsid w:val="004F18D6"/>
    <w:rsid w:val="00500DE3"/>
    <w:rsid w:val="00502B80"/>
    <w:rsid w:val="00505078"/>
    <w:rsid w:val="0053187F"/>
    <w:rsid w:val="00542C06"/>
    <w:rsid w:val="0054372B"/>
    <w:rsid w:val="005618A0"/>
    <w:rsid w:val="00565D07"/>
    <w:rsid w:val="005926B9"/>
    <w:rsid w:val="005C5C53"/>
    <w:rsid w:val="00666AFC"/>
    <w:rsid w:val="006A1831"/>
    <w:rsid w:val="006B15D3"/>
    <w:rsid w:val="006B5000"/>
    <w:rsid w:val="006F4D43"/>
    <w:rsid w:val="006F5F6D"/>
    <w:rsid w:val="006F6A8A"/>
    <w:rsid w:val="0071697E"/>
    <w:rsid w:val="00716EFD"/>
    <w:rsid w:val="00747B7F"/>
    <w:rsid w:val="007737D5"/>
    <w:rsid w:val="00782291"/>
    <w:rsid w:val="00784C79"/>
    <w:rsid w:val="007C6B38"/>
    <w:rsid w:val="00801B75"/>
    <w:rsid w:val="00865D1C"/>
    <w:rsid w:val="0087027E"/>
    <w:rsid w:val="00896BE0"/>
    <w:rsid w:val="00897097"/>
    <w:rsid w:val="008A3109"/>
    <w:rsid w:val="008B576A"/>
    <w:rsid w:val="008B7442"/>
    <w:rsid w:val="008C1B5D"/>
    <w:rsid w:val="009177B2"/>
    <w:rsid w:val="009662F3"/>
    <w:rsid w:val="00973DAA"/>
    <w:rsid w:val="009800D7"/>
    <w:rsid w:val="00986539"/>
    <w:rsid w:val="009A49CD"/>
    <w:rsid w:val="009A51C1"/>
    <w:rsid w:val="009C2D15"/>
    <w:rsid w:val="009C3FD1"/>
    <w:rsid w:val="00A30868"/>
    <w:rsid w:val="00A33CE1"/>
    <w:rsid w:val="00A62759"/>
    <w:rsid w:val="00A67B44"/>
    <w:rsid w:val="00A906AB"/>
    <w:rsid w:val="00AA477B"/>
    <w:rsid w:val="00AB2155"/>
    <w:rsid w:val="00AC182D"/>
    <w:rsid w:val="00AD4228"/>
    <w:rsid w:val="00AE1D79"/>
    <w:rsid w:val="00AF50AC"/>
    <w:rsid w:val="00B02DE4"/>
    <w:rsid w:val="00B33728"/>
    <w:rsid w:val="00B5659D"/>
    <w:rsid w:val="00B604A2"/>
    <w:rsid w:val="00B70790"/>
    <w:rsid w:val="00B7684D"/>
    <w:rsid w:val="00B81B0A"/>
    <w:rsid w:val="00B90914"/>
    <w:rsid w:val="00B93A0E"/>
    <w:rsid w:val="00BA3004"/>
    <w:rsid w:val="00BA730E"/>
    <w:rsid w:val="00BC162A"/>
    <w:rsid w:val="00BD43F9"/>
    <w:rsid w:val="00C478D1"/>
    <w:rsid w:val="00C543DC"/>
    <w:rsid w:val="00C5671C"/>
    <w:rsid w:val="00CA10BF"/>
    <w:rsid w:val="00CC5C81"/>
    <w:rsid w:val="00CF74AD"/>
    <w:rsid w:val="00D01C80"/>
    <w:rsid w:val="00D30432"/>
    <w:rsid w:val="00D41A38"/>
    <w:rsid w:val="00D75F0C"/>
    <w:rsid w:val="00DE31BE"/>
    <w:rsid w:val="00DF3CC2"/>
    <w:rsid w:val="00E50EE2"/>
    <w:rsid w:val="00E904F9"/>
    <w:rsid w:val="00E95E0B"/>
    <w:rsid w:val="00EA11B5"/>
    <w:rsid w:val="00EA7FE8"/>
    <w:rsid w:val="00ED11C8"/>
    <w:rsid w:val="00F03EFF"/>
    <w:rsid w:val="00F1500A"/>
    <w:rsid w:val="00F17940"/>
    <w:rsid w:val="00F62ED9"/>
    <w:rsid w:val="00FE48D2"/>
    <w:rsid w:val="00FE51E9"/>
    <w:rsid w:val="00FF0EB2"/>
    <w:rsid w:val="0EE5B0F6"/>
    <w:rsid w:val="2BBB75BE"/>
    <w:rsid w:val="3676FDDD"/>
    <w:rsid w:val="39429FD5"/>
    <w:rsid w:val="54309C24"/>
    <w:rsid w:val="6409B9D3"/>
    <w:rsid w:val="7E105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60E6F6"/>
  <w15:docId w15:val="{A51BE53A-7D86-4DCE-B9C3-1864ACB8B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43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0432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0432"/>
  </w:style>
  <w:style w:type="paragraph" w:styleId="Footer">
    <w:name w:val="footer"/>
    <w:basedOn w:val="Normal"/>
    <w:link w:val="FooterChar"/>
    <w:uiPriority w:val="99"/>
    <w:unhideWhenUsed/>
    <w:rsid w:val="00D30432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0432"/>
  </w:style>
  <w:style w:type="paragraph" w:styleId="ListParagraph">
    <w:name w:val="List Paragraph"/>
    <w:basedOn w:val="Normal"/>
    <w:uiPriority w:val="34"/>
    <w:qFormat/>
    <w:rsid w:val="00D30432"/>
    <w:pPr>
      <w:ind w:left="708"/>
    </w:pPr>
  </w:style>
  <w:style w:type="character" w:styleId="PageNumber">
    <w:name w:val="page number"/>
    <w:rsid w:val="004B475B"/>
    <w:rPr>
      <w:b/>
      <w:b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941</Words>
  <Characters>5370</Characters>
  <Application>Microsoft Office Word</Application>
  <DocSecurity>4</DocSecurity>
  <Lines>44</Lines>
  <Paragraphs>12</Paragraphs>
  <ScaleCrop>false</ScaleCrop>
  <Company/>
  <LinksUpToDate>false</LinksUpToDate>
  <CharactersWithSpaces>6299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cp:lastModifiedBy>Cristian Silva</cp:lastModifiedBy>
  <cp:revision>9</cp:revision>
  <dcterms:created xsi:type="dcterms:W3CDTF">2024-07-23T19:47:00Z</dcterms:created>
  <dcterms:modified xsi:type="dcterms:W3CDTF">2026-03-19T15:14:00Z</dcterms:modified>
</cp:coreProperties>
</file>