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xn3juuobs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Perfil y Necesidad ok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¿Consumís productos sin gluten?</w:t>
      </w:r>
      <w:r w:rsidDel="00000000" w:rsidR="00000000" w:rsidRPr="00000000">
        <w:rPr>
          <w:rtl w:val="0"/>
        </w:rPr>
        <w:t xml:space="preserve"> (Opciones: Sí, por celiaquía / Sí, por intolerancia / Sí, por elección saludable / Sí, por conviviente cercano / No.).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¿Tenés alguna otra restricción alimentaria o alergia?</w:t>
      </w:r>
      <w:r w:rsidDel="00000000" w:rsidR="00000000" w:rsidRPr="00000000">
        <w:rPr>
          <w:rtl w:val="0"/>
        </w:rPr>
        <w:t xml:space="preserve"> (Opciones: Leche/Lactosa, Huevo, Frutos Secos, Ninguna). </w:t>
      </w:r>
      <w:r w:rsidDel="00000000" w:rsidR="00000000" w:rsidRPr="00000000">
        <w:rPr>
          <w:i w:val="1"/>
          <w:iCs w:val="1"/>
          <w:rtl w:val="0"/>
        </w:rPr>
        <w:t xml:space="preserve">Esto valida tu propuesta de "Libre de alérgenos".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¿Quién consume estos productos en tu hogar?</w:t>
      </w:r>
      <w:r w:rsidDel="00000000" w:rsidR="00000000" w:rsidRPr="00000000">
        <w:rPr>
          <w:rtl w:val="0"/>
        </w:rPr>
        <w:t xml:space="preserve"> (Opciones: Solo yo / Convivientes).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s3rf1sldr41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Validación de tus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aspecto valoras más en el mercado de galletitas y panificados "Sin Gluten" actual?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Etiquetas "limpias":</w:t>
      </w:r>
      <w:r w:rsidDel="00000000" w:rsidR="00000000" w:rsidRPr="00000000">
        <w:rPr>
          <w:rtl w:val="0"/>
        </w:rPr>
        <w:t xml:space="preserve"> productos sin exceso de azúcares, conservantes o aditivos químicos.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Opciones sin alérgenos:</w:t>
      </w:r>
      <w:r w:rsidDel="00000000" w:rsidR="00000000" w:rsidRPr="00000000">
        <w:rPr>
          <w:rtl w:val="0"/>
        </w:rPr>
        <w:t xml:space="preserve"> que además de sin gluten, sean sin leche, huevo o soja.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Variedad de sabores:</w:t>
      </w:r>
      <w:r w:rsidDel="00000000" w:rsidR="00000000" w:rsidRPr="00000000">
        <w:rPr>
          <w:rtl w:val="0"/>
        </w:rPr>
        <w:t xml:space="preserve"> encontrar opciones nuevas y originales, saliendo de los clásicos de siempre (vainilla/chocolate).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Sabor y textura tradicional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"Que el producto sepa igual a uno con gluten, sin importar el contenido de azúcar o grasas."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Considerás que la oferta actual de galletitas y panificados sin TACC en el mercado es variada y de buena calidad?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Sí, encuentro de todo y me gusta.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Encuentro variedad, pero la calidad/sabor podría mejorar.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 muy limitada, cuesta encontrar opciones ricas y saludables a la vez.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piwtdsvqf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Hábitos y Precio (Clave para tu facturación)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¿Dónde comprás habitualmente estos productos?</w:t>
      </w:r>
      <w:r w:rsidDel="00000000" w:rsidR="00000000" w:rsidRPr="00000000">
        <w:rPr>
          <w:rtl w:val="0"/>
        </w:rPr>
        <w:t xml:space="preserve"> (Opciones: Supermercados / Dietéticas / Tiendas Online / Otro 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¿Con qué frecuencia comprás estos productos?</w:t>
      </w:r>
      <w:r w:rsidDel="00000000" w:rsidR="00000000" w:rsidRPr="00000000">
        <w:rPr>
          <w:rtl w:val="0"/>
        </w:rPr>
        <w:t xml:space="preserve"> (Opciones: Nunca / Diariamente / Una vez por semana / Ocasionalmente).</w:t>
        <w:br w:type="textWrapping"/>
      </w:r>
      <w:r w:rsidDel="00000000" w:rsidR="00000000" w:rsidRPr="00000000">
        <w:rPr/>
        <w:drawing>
          <wp:inline distB="114300" distT="114300" distL="114300" distR="114300">
            <wp:extent cx="5005388" cy="41572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415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¿Cuantos paquetes llevas en cada compra?</w:t>
      </w:r>
      <w:r w:rsidDel="00000000" w:rsidR="00000000" w:rsidRPr="00000000">
        <w:rPr>
          <w:rtl w:val="0"/>
        </w:rPr>
        <w:t xml:space="preserve"> (Opciones: Ninguno / Uno/ Entre 2 y 3 / 4 o más).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opciones de galletitas o panificados te gustaría que exista en el mercado que no encuentres hoy.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Nuestro proyecto busca lanzar una línea de productos (pan de molde, budines, pepas, bizcochos) 100% sin TACC, con opciones tradicionales, veganas y endulzados naturalmente (con dátiles, miel, etc.). ¿Estarías dispuesto/a a probarlos?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Sí, definitivamente.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Tal vez, dependería del precio y sabor.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No creo.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f2q7a8nbl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Perfil del consumidor: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Ubicación: CABA/GBA, Cuyo, Región Pampeana, Patagonia, NOA.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Composición del hogar (solo, un conviviente, grupo familiar)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80" w:line="360" w:lineRule="auto"/>
        <w:ind w:left="0" w:firstLine="0"/>
        <w:rPr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80" w:line="360" w:lineRule="auto"/>
        <w:ind w:left="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