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498C" w14:textId="77777777" w:rsidR="00411595" w:rsidRPr="0007421D" w:rsidRDefault="00411595" w:rsidP="00411595">
      <w:pPr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>Objetivo:</w:t>
      </w:r>
    </w:p>
    <w:p w14:paraId="7085277E" w14:textId="77777777" w:rsidR="00411595" w:rsidRPr="0007421D" w:rsidRDefault="00411595" w:rsidP="00411595">
      <w:pPr>
        <w:ind w:left="1065"/>
        <w:rPr>
          <w:rFonts w:ascii="Calibri" w:hAnsi="Calibri" w:cs="Calibri"/>
          <w:sz w:val="24"/>
          <w:szCs w:val="24"/>
        </w:rPr>
      </w:pPr>
    </w:p>
    <w:p w14:paraId="3F491059" w14:textId="28FF3D1D" w:rsidR="00411595" w:rsidRPr="0007421D" w:rsidRDefault="00411595" w:rsidP="00411595">
      <w:pPr>
        <w:jc w:val="both"/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Definir la especificación técnica que deben cumplir las chispas de chocolate GOT-11B</w:t>
      </w:r>
      <w:r w:rsidR="003978AF" w:rsidRPr="0007421D">
        <w:rPr>
          <w:rFonts w:ascii="Calibri" w:hAnsi="Calibri" w:cs="Calibri"/>
          <w:sz w:val="24"/>
          <w:szCs w:val="24"/>
        </w:rPr>
        <w:t xml:space="preserve"> </w:t>
      </w:r>
      <w:r w:rsidRPr="0007421D">
        <w:rPr>
          <w:rFonts w:ascii="Calibri" w:hAnsi="Calibri" w:cs="Calibri"/>
          <w:sz w:val="24"/>
          <w:szCs w:val="24"/>
        </w:rPr>
        <w:t>adquiridas por WELLINGTON FOOD para elaborar sus productos.</w:t>
      </w:r>
    </w:p>
    <w:p w14:paraId="7104FEAB" w14:textId="77777777" w:rsidR="00411595" w:rsidRPr="0007421D" w:rsidRDefault="00411595" w:rsidP="00411595">
      <w:pPr>
        <w:jc w:val="both"/>
        <w:rPr>
          <w:rFonts w:ascii="Calibri" w:hAnsi="Calibri" w:cs="Calibri"/>
          <w:sz w:val="24"/>
          <w:szCs w:val="24"/>
        </w:rPr>
      </w:pPr>
    </w:p>
    <w:p w14:paraId="67AAEC3E" w14:textId="77777777" w:rsidR="00411595" w:rsidRPr="0007421D" w:rsidRDefault="00411595" w:rsidP="00411595">
      <w:pPr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>Alcance:</w:t>
      </w:r>
    </w:p>
    <w:p w14:paraId="2335E5C2" w14:textId="77777777" w:rsidR="00411595" w:rsidRPr="0007421D" w:rsidRDefault="00411595" w:rsidP="00411595">
      <w:pPr>
        <w:ind w:left="1065"/>
        <w:rPr>
          <w:rFonts w:ascii="Calibri" w:hAnsi="Calibri" w:cs="Calibri"/>
          <w:b/>
          <w:sz w:val="24"/>
          <w:szCs w:val="24"/>
        </w:rPr>
      </w:pPr>
    </w:p>
    <w:p w14:paraId="65BC1825" w14:textId="21EA3E52" w:rsidR="00411595" w:rsidRPr="0007421D" w:rsidRDefault="00411595" w:rsidP="00411595">
      <w:pPr>
        <w:jc w:val="both"/>
        <w:rPr>
          <w:rFonts w:ascii="Calibri" w:hAnsi="Calibri" w:cs="Calibri"/>
          <w:i/>
          <w:color w:val="FF0000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Esta especificación se aplica a todos las chispas de chocolate GOT-11B</w:t>
      </w:r>
      <w:r w:rsidR="003978AF" w:rsidRPr="0007421D">
        <w:rPr>
          <w:rFonts w:ascii="Calibri" w:hAnsi="Calibri" w:cs="Calibri"/>
          <w:sz w:val="24"/>
          <w:szCs w:val="24"/>
        </w:rPr>
        <w:t xml:space="preserve"> </w:t>
      </w:r>
      <w:r w:rsidRPr="0007421D">
        <w:rPr>
          <w:rFonts w:ascii="Calibri" w:hAnsi="Calibri" w:cs="Calibri"/>
          <w:sz w:val="24"/>
          <w:szCs w:val="24"/>
        </w:rPr>
        <w:t>ingresadas y utilizadas en el proceso de elaboración de los productos de WELLINGTON FOOD.</w:t>
      </w:r>
    </w:p>
    <w:p w14:paraId="7BF72705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</w:p>
    <w:p w14:paraId="53A0D404" w14:textId="77777777" w:rsidR="00411595" w:rsidRPr="0007421D" w:rsidRDefault="00411595" w:rsidP="00411595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>Descripción:</w:t>
      </w:r>
    </w:p>
    <w:p w14:paraId="5BF27831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</w:p>
    <w:p w14:paraId="7FF9C85D" w14:textId="283146CD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Se denomina las chispas de chocolate GOT-11B</w:t>
      </w:r>
      <w:r w:rsidR="003978AF" w:rsidRPr="0007421D">
        <w:rPr>
          <w:rFonts w:ascii="Calibri" w:hAnsi="Calibri" w:cs="Calibri"/>
          <w:sz w:val="24"/>
          <w:szCs w:val="24"/>
        </w:rPr>
        <w:t xml:space="preserve"> </w:t>
      </w:r>
      <w:r w:rsidRPr="0007421D">
        <w:rPr>
          <w:rFonts w:ascii="Calibri" w:hAnsi="Calibri" w:cs="Calibri"/>
          <w:sz w:val="24"/>
          <w:szCs w:val="24"/>
        </w:rPr>
        <w:t>al producto homogéneo obtenido por un proceso adecuado de elaboración a partir de productos de cacao y sacarosa o algunos edulcorantes.</w:t>
      </w:r>
    </w:p>
    <w:p w14:paraId="65F9B3B4" w14:textId="633022A8" w:rsidR="00411595" w:rsidRPr="0007421D" w:rsidRDefault="00411595" w:rsidP="00411595">
      <w:pPr>
        <w:jc w:val="both"/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Origen vegetal.</w:t>
      </w:r>
    </w:p>
    <w:p w14:paraId="2C888C73" w14:textId="5ECFABDD" w:rsidR="00411595" w:rsidRPr="0007421D" w:rsidRDefault="00411595" w:rsidP="002968EB">
      <w:p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Origen geográfico: Brasil</w:t>
      </w:r>
    </w:p>
    <w:p w14:paraId="244B7F06" w14:textId="77777777" w:rsidR="002968EB" w:rsidRPr="0007421D" w:rsidRDefault="002968EB" w:rsidP="002968EB">
      <w:pPr>
        <w:rPr>
          <w:rFonts w:ascii="Calibri" w:hAnsi="Calibri" w:cs="Calibri"/>
          <w:sz w:val="24"/>
          <w:szCs w:val="24"/>
        </w:rPr>
      </w:pPr>
    </w:p>
    <w:p w14:paraId="25B3D83B" w14:textId="6B0C642B" w:rsidR="00411595" w:rsidRPr="0007421D" w:rsidRDefault="00411595" w:rsidP="00411595">
      <w:pPr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>Denominación:</w:t>
      </w:r>
    </w:p>
    <w:p w14:paraId="00CAFA58" w14:textId="77777777" w:rsidR="002968EB" w:rsidRPr="0007421D" w:rsidRDefault="002968EB" w:rsidP="00411595">
      <w:pPr>
        <w:jc w:val="both"/>
        <w:rPr>
          <w:rFonts w:ascii="Calibri" w:hAnsi="Calibri" w:cs="Calibri"/>
          <w:sz w:val="24"/>
          <w:szCs w:val="24"/>
        </w:rPr>
      </w:pPr>
    </w:p>
    <w:p w14:paraId="2DA9F0A1" w14:textId="174D0524" w:rsidR="00411595" w:rsidRPr="0007421D" w:rsidRDefault="00411595" w:rsidP="00411595">
      <w:pPr>
        <w:jc w:val="both"/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Chispas de chocolate GOT-11B</w:t>
      </w:r>
    </w:p>
    <w:p w14:paraId="742364AE" w14:textId="77777777" w:rsidR="002968EB" w:rsidRPr="0007421D" w:rsidRDefault="002968EB" w:rsidP="00411595">
      <w:pPr>
        <w:jc w:val="both"/>
        <w:rPr>
          <w:rFonts w:ascii="Calibri" w:hAnsi="Calibri" w:cs="Calibri"/>
          <w:sz w:val="24"/>
          <w:szCs w:val="24"/>
        </w:rPr>
      </w:pPr>
    </w:p>
    <w:p w14:paraId="6F413CEB" w14:textId="6C9D4222" w:rsidR="002968EB" w:rsidRPr="0007421D" w:rsidRDefault="00411595" w:rsidP="002968EB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ab/>
      </w:r>
      <w:r w:rsidR="002968EB" w:rsidRPr="0007421D">
        <w:rPr>
          <w:rFonts w:ascii="Calibri" w:hAnsi="Calibri" w:cs="Calibri"/>
          <w:b/>
          <w:sz w:val="24"/>
          <w:szCs w:val="24"/>
        </w:rPr>
        <w:t xml:space="preserve">Ingredientes </w:t>
      </w:r>
    </w:p>
    <w:p w14:paraId="3E247298" w14:textId="77777777" w:rsidR="002968EB" w:rsidRPr="0007421D" w:rsidRDefault="002968EB" w:rsidP="002968EB">
      <w:pPr>
        <w:pStyle w:val="Prrafodelista"/>
        <w:ind w:left="705"/>
        <w:jc w:val="both"/>
        <w:rPr>
          <w:rFonts w:ascii="Calibri" w:hAnsi="Calibri" w:cs="Calibri"/>
          <w:b/>
          <w:sz w:val="24"/>
          <w:szCs w:val="24"/>
        </w:rPr>
      </w:pPr>
    </w:p>
    <w:p w14:paraId="0FC40DA0" w14:textId="6E6E73AC" w:rsidR="002968EB" w:rsidRPr="0007421D" w:rsidRDefault="002968EB" w:rsidP="002968EB">
      <w:pPr>
        <w:jc w:val="both"/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Azúcar, aceite vegetal palmiste, cacao en polvo, dextrosa, EMU (INS322, INS492), ARO (</w:t>
      </w:r>
      <w:proofErr w:type="spellStart"/>
      <w:r w:rsidRPr="0007421D">
        <w:rPr>
          <w:rFonts w:ascii="Calibri" w:hAnsi="Calibri" w:cs="Calibri"/>
          <w:sz w:val="24"/>
          <w:szCs w:val="24"/>
        </w:rPr>
        <w:t>etilvainillina</w:t>
      </w:r>
      <w:proofErr w:type="spellEnd"/>
      <w:r w:rsidRPr="0007421D">
        <w:rPr>
          <w:rFonts w:ascii="Calibri" w:hAnsi="Calibri" w:cs="Calibri"/>
          <w:sz w:val="24"/>
          <w:szCs w:val="24"/>
        </w:rPr>
        <w:t>)</w:t>
      </w:r>
    </w:p>
    <w:p w14:paraId="2E544692" w14:textId="77777777" w:rsidR="002968EB" w:rsidRPr="0007421D" w:rsidRDefault="002968EB" w:rsidP="002968EB">
      <w:pPr>
        <w:jc w:val="both"/>
        <w:rPr>
          <w:rFonts w:ascii="Calibri" w:hAnsi="Calibri" w:cs="Calibri"/>
          <w:b/>
          <w:sz w:val="24"/>
          <w:szCs w:val="24"/>
        </w:rPr>
      </w:pPr>
    </w:p>
    <w:p w14:paraId="319BAD82" w14:textId="4C1A4BF0" w:rsidR="009F168A" w:rsidRPr="0007421D" w:rsidRDefault="009F168A" w:rsidP="009F168A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 xml:space="preserve">Tabla nutricional </w:t>
      </w:r>
    </w:p>
    <w:p w14:paraId="19013648" w14:textId="77777777" w:rsidR="009F168A" w:rsidRPr="0007421D" w:rsidRDefault="009F168A" w:rsidP="009F168A">
      <w:pPr>
        <w:jc w:val="both"/>
        <w:rPr>
          <w:rFonts w:ascii="Calibri" w:hAnsi="Calibri" w:cs="Calibri"/>
          <w:b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89"/>
        <w:gridCol w:w="2103"/>
        <w:gridCol w:w="1939"/>
        <w:gridCol w:w="1668"/>
      </w:tblGrid>
      <w:tr w:rsidR="00BD078E" w:rsidRPr="0007421D" w14:paraId="2271A046" w14:textId="318A19C3" w:rsidTr="00BD078E">
        <w:tc>
          <w:tcPr>
            <w:tcW w:w="2789" w:type="dxa"/>
          </w:tcPr>
          <w:p w14:paraId="0843C951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Descripción </w:t>
            </w:r>
          </w:p>
        </w:tc>
        <w:tc>
          <w:tcPr>
            <w:tcW w:w="2103" w:type="dxa"/>
          </w:tcPr>
          <w:p w14:paraId="2B8EDAEE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Cantidad por 100 g </w:t>
            </w:r>
          </w:p>
        </w:tc>
        <w:tc>
          <w:tcPr>
            <w:tcW w:w="1939" w:type="dxa"/>
          </w:tcPr>
          <w:p w14:paraId="30B69903" w14:textId="33D00608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Porción (25 </w:t>
            </w:r>
            <w:proofErr w:type="gramStart"/>
            <w:r>
              <w:rPr>
                <w:rFonts w:ascii="Calibri" w:hAnsi="Calibri" w:cs="Calibri"/>
                <w:bCs/>
                <w:sz w:val="24"/>
                <w:szCs w:val="24"/>
              </w:rPr>
              <w:t>g )</w:t>
            </w:r>
            <w:proofErr w:type="gramEnd"/>
          </w:p>
        </w:tc>
        <w:tc>
          <w:tcPr>
            <w:tcW w:w="1668" w:type="dxa"/>
          </w:tcPr>
          <w:p w14:paraId="1A0B1F70" w14:textId="432303FE" w:rsidR="00BD078E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% VD (*)</w:t>
            </w:r>
          </w:p>
        </w:tc>
      </w:tr>
      <w:tr w:rsidR="00BD078E" w:rsidRPr="0007421D" w14:paraId="6CA4D790" w14:textId="01047BB3" w:rsidTr="00BD078E">
        <w:tc>
          <w:tcPr>
            <w:tcW w:w="2789" w:type="dxa"/>
          </w:tcPr>
          <w:p w14:paraId="7C1E5FAA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Valor energético </w:t>
            </w:r>
          </w:p>
        </w:tc>
        <w:tc>
          <w:tcPr>
            <w:tcW w:w="2103" w:type="dxa"/>
          </w:tcPr>
          <w:p w14:paraId="3448EC7A" w14:textId="0FF8D5CF" w:rsidR="00BD078E" w:rsidRPr="0007421D" w:rsidRDefault="00C653C2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524 kcal =</w:t>
            </w:r>
            <w:r w:rsidR="009F2D49">
              <w:rPr>
                <w:rFonts w:ascii="Calibri" w:hAnsi="Calibri" w:cs="Calibri"/>
                <w:bCs/>
                <w:sz w:val="24"/>
                <w:szCs w:val="24"/>
              </w:rPr>
              <w:t xml:space="preserve">2192 </w:t>
            </w:r>
            <w:proofErr w:type="spellStart"/>
            <w:r w:rsidR="009F2D49">
              <w:rPr>
                <w:rFonts w:ascii="Calibri" w:hAnsi="Calibri" w:cs="Calibri"/>
                <w:bCs/>
                <w:sz w:val="24"/>
                <w:szCs w:val="24"/>
              </w:rPr>
              <w:t>Kj</w:t>
            </w:r>
            <w:proofErr w:type="spellEnd"/>
            <w:r w:rsidR="009F2D49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</w:tcPr>
          <w:p w14:paraId="228FFCEB" w14:textId="230FCDE8" w:rsidR="00BD078E" w:rsidRPr="0007421D" w:rsidRDefault="00F6158F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t>131 kcal = 546 kJ</w:t>
            </w:r>
          </w:p>
        </w:tc>
        <w:tc>
          <w:tcPr>
            <w:tcW w:w="1668" w:type="dxa"/>
          </w:tcPr>
          <w:p w14:paraId="240A2B2A" w14:textId="2F48EAC8" w:rsidR="00BD078E" w:rsidRPr="0007421D" w:rsidRDefault="00F6158F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6 </w:t>
            </w:r>
          </w:p>
        </w:tc>
      </w:tr>
      <w:tr w:rsidR="00BD078E" w:rsidRPr="0007421D" w14:paraId="288AC84D" w14:textId="64160F49" w:rsidTr="00BD078E">
        <w:tc>
          <w:tcPr>
            <w:tcW w:w="2789" w:type="dxa"/>
          </w:tcPr>
          <w:p w14:paraId="0AEEA7F3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>Carbohidratos de los cuales:</w:t>
            </w:r>
          </w:p>
        </w:tc>
        <w:tc>
          <w:tcPr>
            <w:tcW w:w="2103" w:type="dxa"/>
          </w:tcPr>
          <w:p w14:paraId="00ADD9D7" w14:textId="00B91745" w:rsidR="00BD078E" w:rsidRPr="0007421D" w:rsidRDefault="00C653C2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64 g </w:t>
            </w:r>
          </w:p>
        </w:tc>
        <w:tc>
          <w:tcPr>
            <w:tcW w:w="1939" w:type="dxa"/>
          </w:tcPr>
          <w:p w14:paraId="775A1927" w14:textId="28110EC1" w:rsidR="00BD078E" w:rsidRPr="0007421D" w:rsidRDefault="00F6158F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16 g </w:t>
            </w:r>
          </w:p>
        </w:tc>
        <w:tc>
          <w:tcPr>
            <w:tcW w:w="1668" w:type="dxa"/>
          </w:tcPr>
          <w:p w14:paraId="3D55494F" w14:textId="316FC2ED" w:rsidR="00BD078E" w:rsidRPr="0007421D" w:rsidRDefault="00F6158F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5</w:t>
            </w:r>
          </w:p>
        </w:tc>
      </w:tr>
      <w:tr w:rsidR="00BD078E" w:rsidRPr="0007421D" w14:paraId="1393E796" w14:textId="08CA7BB0" w:rsidTr="00BD078E">
        <w:tc>
          <w:tcPr>
            <w:tcW w:w="2789" w:type="dxa"/>
          </w:tcPr>
          <w:p w14:paraId="6F32F87B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Azucares totales </w:t>
            </w:r>
          </w:p>
        </w:tc>
        <w:tc>
          <w:tcPr>
            <w:tcW w:w="2103" w:type="dxa"/>
          </w:tcPr>
          <w:p w14:paraId="1173691B" w14:textId="519E64B4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939" w:type="dxa"/>
          </w:tcPr>
          <w:p w14:paraId="279F9092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668" w:type="dxa"/>
          </w:tcPr>
          <w:p w14:paraId="5AF7C243" w14:textId="086C4B94" w:rsidR="00BD078E" w:rsidRPr="0007421D" w:rsidRDefault="00076B3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-</w:t>
            </w:r>
          </w:p>
        </w:tc>
      </w:tr>
      <w:tr w:rsidR="00BD078E" w:rsidRPr="0007421D" w14:paraId="67B281F2" w14:textId="5BAC3757" w:rsidTr="00BD078E">
        <w:tc>
          <w:tcPr>
            <w:tcW w:w="2789" w:type="dxa"/>
          </w:tcPr>
          <w:p w14:paraId="2C281081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Azucares añadidos </w:t>
            </w:r>
          </w:p>
        </w:tc>
        <w:tc>
          <w:tcPr>
            <w:tcW w:w="2103" w:type="dxa"/>
          </w:tcPr>
          <w:p w14:paraId="180DE262" w14:textId="448A2D99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939" w:type="dxa"/>
          </w:tcPr>
          <w:p w14:paraId="7F7DC159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668" w:type="dxa"/>
          </w:tcPr>
          <w:p w14:paraId="78D3DE71" w14:textId="3D9C1B4C" w:rsidR="00BD078E" w:rsidRPr="0007421D" w:rsidRDefault="00076B3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-</w:t>
            </w:r>
          </w:p>
        </w:tc>
      </w:tr>
      <w:tr w:rsidR="00BD078E" w:rsidRPr="0007421D" w14:paraId="2C3DAA2C" w14:textId="681563A4" w:rsidTr="00BD078E">
        <w:tc>
          <w:tcPr>
            <w:tcW w:w="2789" w:type="dxa"/>
          </w:tcPr>
          <w:p w14:paraId="46301188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Proteína </w:t>
            </w:r>
          </w:p>
        </w:tc>
        <w:tc>
          <w:tcPr>
            <w:tcW w:w="2103" w:type="dxa"/>
          </w:tcPr>
          <w:p w14:paraId="3D1D6878" w14:textId="34D0EF15" w:rsidR="00BD078E" w:rsidRPr="0007421D" w:rsidRDefault="003D4C29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3,</w:t>
            </w:r>
            <w:proofErr w:type="gramStart"/>
            <w:r>
              <w:rPr>
                <w:rFonts w:ascii="Calibri" w:hAnsi="Calibri" w:cs="Calibri"/>
                <w:bCs/>
                <w:sz w:val="24"/>
                <w:szCs w:val="24"/>
              </w:rPr>
              <w:t>6  g</w:t>
            </w:r>
            <w:proofErr w:type="gramEnd"/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</w:tcPr>
          <w:p w14:paraId="08A183FE" w14:textId="2BED94AD" w:rsidR="00BD078E" w:rsidRPr="0007421D" w:rsidRDefault="006A2754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0,9 g </w:t>
            </w:r>
          </w:p>
        </w:tc>
        <w:tc>
          <w:tcPr>
            <w:tcW w:w="1668" w:type="dxa"/>
          </w:tcPr>
          <w:p w14:paraId="179C7B6C" w14:textId="546D7E06" w:rsidR="00BD078E" w:rsidRPr="0007421D" w:rsidRDefault="006A2754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1</w:t>
            </w:r>
          </w:p>
        </w:tc>
      </w:tr>
      <w:tr w:rsidR="00BD078E" w:rsidRPr="0007421D" w14:paraId="7D8A493C" w14:textId="3763F7F1" w:rsidTr="00BD078E">
        <w:tc>
          <w:tcPr>
            <w:tcW w:w="2789" w:type="dxa"/>
          </w:tcPr>
          <w:p w14:paraId="54B62702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Grasas totales </w:t>
            </w:r>
          </w:p>
        </w:tc>
        <w:tc>
          <w:tcPr>
            <w:tcW w:w="2103" w:type="dxa"/>
          </w:tcPr>
          <w:p w14:paraId="6B036D70" w14:textId="02EA92B8" w:rsidR="00BD078E" w:rsidRPr="0007421D" w:rsidRDefault="003D4C29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28 g </w:t>
            </w:r>
          </w:p>
        </w:tc>
        <w:tc>
          <w:tcPr>
            <w:tcW w:w="1939" w:type="dxa"/>
          </w:tcPr>
          <w:p w14:paraId="6CDD8BDF" w14:textId="29422542" w:rsidR="00BD078E" w:rsidRPr="0007421D" w:rsidRDefault="006A2754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7, 1 g </w:t>
            </w:r>
          </w:p>
        </w:tc>
        <w:tc>
          <w:tcPr>
            <w:tcW w:w="1668" w:type="dxa"/>
          </w:tcPr>
          <w:p w14:paraId="112B9D57" w14:textId="26D12434" w:rsidR="00BD078E" w:rsidRPr="0007421D" w:rsidRDefault="006A2754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13</w:t>
            </w:r>
          </w:p>
        </w:tc>
      </w:tr>
      <w:tr w:rsidR="00BD078E" w:rsidRPr="0007421D" w14:paraId="64C3E5FE" w14:textId="690DCE93" w:rsidTr="00BD078E">
        <w:tc>
          <w:tcPr>
            <w:tcW w:w="2789" w:type="dxa"/>
          </w:tcPr>
          <w:p w14:paraId="3D288433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Grasas saturadas </w:t>
            </w:r>
          </w:p>
        </w:tc>
        <w:tc>
          <w:tcPr>
            <w:tcW w:w="2103" w:type="dxa"/>
          </w:tcPr>
          <w:p w14:paraId="566466AD" w14:textId="7DF1407E" w:rsidR="00BD078E" w:rsidRPr="0007421D" w:rsidRDefault="00C44D91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22 g </w:t>
            </w:r>
          </w:p>
        </w:tc>
        <w:tc>
          <w:tcPr>
            <w:tcW w:w="1939" w:type="dxa"/>
          </w:tcPr>
          <w:p w14:paraId="33F6A23C" w14:textId="0CAD1FDC" w:rsidR="00BD078E" w:rsidRPr="0007421D" w:rsidRDefault="006A2754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5,6 g </w:t>
            </w:r>
          </w:p>
        </w:tc>
        <w:tc>
          <w:tcPr>
            <w:tcW w:w="1668" w:type="dxa"/>
          </w:tcPr>
          <w:p w14:paraId="51BAC7A6" w14:textId="2780C9BF" w:rsidR="00BD078E" w:rsidRPr="0007421D" w:rsidRDefault="006A2754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25</w:t>
            </w:r>
          </w:p>
        </w:tc>
      </w:tr>
      <w:tr w:rsidR="00BD078E" w:rsidRPr="0007421D" w14:paraId="5AEE104D" w14:textId="44F10697" w:rsidTr="00BD078E">
        <w:tc>
          <w:tcPr>
            <w:tcW w:w="2789" w:type="dxa"/>
          </w:tcPr>
          <w:p w14:paraId="4FC7F914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Grasas trans </w:t>
            </w:r>
          </w:p>
        </w:tc>
        <w:tc>
          <w:tcPr>
            <w:tcW w:w="2103" w:type="dxa"/>
          </w:tcPr>
          <w:p w14:paraId="45AB627C" w14:textId="1703EB51" w:rsidR="00BD078E" w:rsidRPr="0007421D" w:rsidRDefault="00076B3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0 g </w:t>
            </w:r>
          </w:p>
        </w:tc>
        <w:tc>
          <w:tcPr>
            <w:tcW w:w="1939" w:type="dxa"/>
          </w:tcPr>
          <w:p w14:paraId="2E4C3303" w14:textId="63CE9D10" w:rsidR="00BD078E" w:rsidRPr="0007421D" w:rsidRDefault="004A35B3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0</w:t>
            </w:r>
            <w:r w:rsidR="00076B3E">
              <w:rPr>
                <w:rFonts w:ascii="Calibri" w:hAnsi="Calibri" w:cs="Calibri"/>
                <w:bCs/>
                <w:sz w:val="24"/>
                <w:szCs w:val="24"/>
              </w:rPr>
              <w:t xml:space="preserve"> g </w:t>
            </w:r>
          </w:p>
        </w:tc>
        <w:tc>
          <w:tcPr>
            <w:tcW w:w="1668" w:type="dxa"/>
          </w:tcPr>
          <w:p w14:paraId="6D96AF10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BD078E" w:rsidRPr="0007421D" w14:paraId="5160C41B" w14:textId="28F9182F" w:rsidTr="00BD078E">
        <w:tc>
          <w:tcPr>
            <w:tcW w:w="2789" w:type="dxa"/>
          </w:tcPr>
          <w:p w14:paraId="79F45155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>Fibra alimentaria</w:t>
            </w:r>
          </w:p>
        </w:tc>
        <w:tc>
          <w:tcPr>
            <w:tcW w:w="2103" w:type="dxa"/>
          </w:tcPr>
          <w:p w14:paraId="2CE11148" w14:textId="243C5BB4" w:rsidR="00BD078E" w:rsidRPr="0007421D" w:rsidRDefault="006C06A9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6 g </w:t>
            </w:r>
          </w:p>
        </w:tc>
        <w:tc>
          <w:tcPr>
            <w:tcW w:w="1939" w:type="dxa"/>
          </w:tcPr>
          <w:p w14:paraId="3676E105" w14:textId="155D9477" w:rsidR="00BD078E" w:rsidRPr="0007421D" w:rsidRDefault="00A101D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1,5 g</w:t>
            </w:r>
          </w:p>
        </w:tc>
        <w:tc>
          <w:tcPr>
            <w:tcW w:w="1668" w:type="dxa"/>
          </w:tcPr>
          <w:p w14:paraId="77219245" w14:textId="4BE46156" w:rsidR="00BD078E" w:rsidRPr="0007421D" w:rsidRDefault="00FA3353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6 </w:t>
            </w:r>
          </w:p>
        </w:tc>
      </w:tr>
      <w:tr w:rsidR="00BD078E" w:rsidRPr="0007421D" w14:paraId="0F3FA5B5" w14:textId="64F59F60" w:rsidTr="00BD078E">
        <w:tc>
          <w:tcPr>
            <w:tcW w:w="2789" w:type="dxa"/>
          </w:tcPr>
          <w:p w14:paraId="08502E8E" w14:textId="77777777" w:rsidR="00BD078E" w:rsidRPr="0007421D" w:rsidRDefault="00BD078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07421D">
              <w:rPr>
                <w:rFonts w:ascii="Calibri" w:hAnsi="Calibri" w:cs="Calibri"/>
                <w:bCs/>
                <w:sz w:val="24"/>
                <w:szCs w:val="24"/>
              </w:rPr>
              <w:t xml:space="preserve">Sodio </w:t>
            </w:r>
          </w:p>
        </w:tc>
        <w:tc>
          <w:tcPr>
            <w:tcW w:w="2103" w:type="dxa"/>
          </w:tcPr>
          <w:p w14:paraId="0716C2E6" w14:textId="0C5A1695" w:rsidR="00BD078E" w:rsidRPr="0007421D" w:rsidRDefault="00076B3E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0 mg </w:t>
            </w:r>
          </w:p>
        </w:tc>
        <w:tc>
          <w:tcPr>
            <w:tcW w:w="1939" w:type="dxa"/>
          </w:tcPr>
          <w:p w14:paraId="0BC2FF77" w14:textId="7184A196" w:rsidR="00BD078E" w:rsidRPr="0007421D" w:rsidRDefault="004A35B3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0</w:t>
            </w:r>
            <w:r w:rsidR="00A101DE">
              <w:rPr>
                <w:rFonts w:ascii="Calibri" w:hAnsi="Calibri" w:cs="Calibri"/>
                <w:bCs/>
                <w:sz w:val="24"/>
                <w:szCs w:val="24"/>
              </w:rPr>
              <w:t xml:space="preserve"> mg </w:t>
            </w:r>
          </w:p>
        </w:tc>
        <w:tc>
          <w:tcPr>
            <w:tcW w:w="1668" w:type="dxa"/>
          </w:tcPr>
          <w:p w14:paraId="3DF01957" w14:textId="33231200" w:rsidR="00BD078E" w:rsidRPr="0007421D" w:rsidRDefault="004A35B3" w:rsidP="00161F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0</w:t>
            </w:r>
          </w:p>
        </w:tc>
      </w:tr>
      <w:tr w:rsidR="00FA3353" w:rsidRPr="0007421D" w14:paraId="7515C12B" w14:textId="4B6C5785" w:rsidTr="006C2FA9">
        <w:tc>
          <w:tcPr>
            <w:tcW w:w="8499" w:type="dxa"/>
            <w:gridSpan w:val="4"/>
          </w:tcPr>
          <w:p w14:paraId="16666C4D" w14:textId="0376BCDB" w:rsidR="00FA3353" w:rsidRPr="0007421D" w:rsidRDefault="00FA3353" w:rsidP="00161FB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(*) % Valores Diarios con base a una dieta de 2.000 kcal u 8.400 kJ. Sus valores diarios pueden ser mayores o menores dependiendo de sus necesidades energéticas.</w:t>
            </w:r>
          </w:p>
        </w:tc>
      </w:tr>
    </w:tbl>
    <w:p w14:paraId="685EA0AB" w14:textId="77777777" w:rsidR="009F168A" w:rsidRPr="0007421D" w:rsidRDefault="009F168A" w:rsidP="009F168A">
      <w:pPr>
        <w:jc w:val="both"/>
        <w:rPr>
          <w:rFonts w:ascii="Calibri" w:hAnsi="Calibri" w:cs="Calibri"/>
          <w:b/>
          <w:sz w:val="24"/>
          <w:szCs w:val="24"/>
        </w:rPr>
      </w:pPr>
    </w:p>
    <w:p w14:paraId="5E8CFB67" w14:textId="77777777" w:rsidR="009F168A" w:rsidRPr="0007421D" w:rsidRDefault="009F168A" w:rsidP="009F168A">
      <w:pPr>
        <w:jc w:val="both"/>
        <w:rPr>
          <w:rFonts w:ascii="Calibri" w:hAnsi="Calibri" w:cs="Calibri"/>
          <w:b/>
          <w:sz w:val="24"/>
          <w:szCs w:val="24"/>
        </w:rPr>
      </w:pPr>
    </w:p>
    <w:p w14:paraId="6B810E27" w14:textId="395FF736" w:rsidR="00411595" w:rsidRPr="0007421D" w:rsidRDefault="00411595" w:rsidP="009F168A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>Condiciones de Almacenamiento y Transporte</w:t>
      </w:r>
    </w:p>
    <w:p w14:paraId="5108DAD0" w14:textId="77777777" w:rsidR="00411595" w:rsidRPr="0007421D" w:rsidRDefault="00411595" w:rsidP="00411595">
      <w:pPr>
        <w:jc w:val="both"/>
        <w:rPr>
          <w:rFonts w:ascii="Calibri" w:hAnsi="Calibri" w:cs="Calibri"/>
          <w:b/>
          <w:sz w:val="24"/>
          <w:szCs w:val="24"/>
        </w:rPr>
      </w:pPr>
    </w:p>
    <w:p w14:paraId="5BBF4616" w14:textId="09F34EFA" w:rsidR="00411595" w:rsidRPr="0007421D" w:rsidRDefault="00411595" w:rsidP="00411595">
      <w:pPr>
        <w:jc w:val="both"/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 xml:space="preserve">Las chispas de chocolate deben ser transportadas y almacenadas en locales/transportes limpios, frescos y secos (18-20°C), con un máximo de 60% de humedad relativa. Para realizar el transporte se realizan en condiciones higiénico-sanitarias, según CAA, encontrándose libre de olores, materias extrañas y cualquier otro agente que perjudique la inocuidad y calidad del producto. </w:t>
      </w:r>
    </w:p>
    <w:p w14:paraId="53F0A2BE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</w:p>
    <w:p w14:paraId="51A02A50" w14:textId="6E6DB9AD" w:rsidR="00411595" w:rsidRPr="0007421D" w:rsidRDefault="00411595" w:rsidP="009F168A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ab/>
        <w:t>Identificación</w:t>
      </w:r>
    </w:p>
    <w:p w14:paraId="0884305C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</w:p>
    <w:p w14:paraId="523FDF1C" w14:textId="769F2D42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 xml:space="preserve">Las bolsas de chispas de chocolate </w:t>
      </w:r>
      <w:r w:rsidR="007343FA" w:rsidRPr="0007421D">
        <w:rPr>
          <w:rFonts w:ascii="Calibri" w:hAnsi="Calibri" w:cs="Calibri"/>
          <w:sz w:val="24"/>
          <w:szCs w:val="24"/>
        </w:rPr>
        <w:t xml:space="preserve">GOT-11B </w:t>
      </w:r>
      <w:r w:rsidRPr="0007421D">
        <w:rPr>
          <w:rFonts w:ascii="Calibri" w:hAnsi="Calibri" w:cs="Calibri"/>
          <w:sz w:val="24"/>
          <w:szCs w:val="24"/>
        </w:rPr>
        <w:t>deben contener las indicaciones siguientes:</w:t>
      </w:r>
    </w:p>
    <w:p w14:paraId="775F1D05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</w:p>
    <w:p w14:paraId="16E93F95" w14:textId="77777777" w:rsidR="00411595" w:rsidRPr="0007421D" w:rsidRDefault="00411595" w:rsidP="0041159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Identificación del proveedor</w:t>
      </w:r>
    </w:p>
    <w:p w14:paraId="0D38E6DD" w14:textId="77777777" w:rsidR="00411595" w:rsidRPr="0007421D" w:rsidRDefault="00411595" w:rsidP="0041159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Identificación completa del producto</w:t>
      </w:r>
    </w:p>
    <w:p w14:paraId="5AFD5472" w14:textId="77777777" w:rsidR="00411595" w:rsidRPr="0007421D" w:rsidRDefault="00411595" w:rsidP="0041159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Número de lote o partida</w:t>
      </w:r>
    </w:p>
    <w:p w14:paraId="439D810A" w14:textId="77777777" w:rsidR="00411595" w:rsidRPr="0007421D" w:rsidRDefault="00411595" w:rsidP="0041159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Fecha de vencimiento</w:t>
      </w:r>
    </w:p>
    <w:p w14:paraId="0C6C3E7E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</w:p>
    <w:p w14:paraId="2FA623CB" w14:textId="221E2B31" w:rsidR="00411595" w:rsidRPr="0007421D" w:rsidRDefault="00411595" w:rsidP="009F168A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ab/>
        <w:t>Documentación</w:t>
      </w:r>
    </w:p>
    <w:p w14:paraId="13B7E92F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</w:p>
    <w:p w14:paraId="3F1BBE66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Con cada lote entregado, el proveedor debe enviar un protocolo de calidad que debe contener como mínimo la siguiente información:</w:t>
      </w:r>
    </w:p>
    <w:p w14:paraId="26641677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</w:p>
    <w:p w14:paraId="68BE8AAD" w14:textId="77777777" w:rsidR="00411595" w:rsidRPr="0007421D" w:rsidRDefault="00411595" w:rsidP="0041159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Identificación del proveedor</w:t>
      </w:r>
    </w:p>
    <w:p w14:paraId="70DAF892" w14:textId="77777777" w:rsidR="00411595" w:rsidRPr="0007421D" w:rsidRDefault="00411595" w:rsidP="0041159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Identificación del insumo</w:t>
      </w:r>
    </w:p>
    <w:p w14:paraId="1B7EDE32" w14:textId="77777777" w:rsidR="00411595" w:rsidRPr="0007421D" w:rsidRDefault="00411595" w:rsidP="0041159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Fecha de producción</w:t>
      </w:r>
    </w:p>
    <w:p w14:paraId="6D1EE008" w14:textId="77777777" w:rsidR="00411595" w:rsidRPr="0007421D" w:rsidRDefault="00411595" w:rsidP="0041159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Fecha de vencimiento</w:t>
      </w:r>
    </w:p>
    <w:p w14:paraId="548571C4" w14:textId="77777777" w:rsidR="00411595" w:rsidRPr="0007421D" w:rsidRDefault="00411595" w:rsidP="0041159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Número de lote o partida</w:t>
      </w:r>
    </w:p>
    <w:p w14:paraId="226A8CD5" w14:textId="1E6A448C" w:rsidR="00411595" w:rsidRPr="0007421D" w:rsidRDefault="00411595" w:rsidP="0041159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 xml:space="preserve">Resultados de la inspección de control de Calidad: características FQ y microbiológicas </w:t>
      </w:r>
    </w:p>
    <w:p w14:paraId="6CA9887D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</w:p>
    <w:p w14:paraId="3EE61DB2" w14:textId="03379CD6" w:rsidR="00411595" w:rsidRPr="0007421D" w:rsidRDefault="00411595" w:rsidP="009F168A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ab/>
        <w:t>Especificaciones Técnicas</w:t>
      </w:r>
    </w:p>
    <w:p w14:paraId="2A030996" w14:textId="0307351B" w:rsidR="00411595" w:rsidRDefault="00411595" w:rsidP="00411595">
      <w:pPr>
        <w:rPr>
          <w:rFonts w:ascii="Calibri" w:hAnsi="Calibri" w:cs="Calibri"/>
          <w:b/>
          <w:sz w:val="24"/>
          <w:szCs w:val="24"/>
          <w:lang w:val="es-ES"/>
        </w:rPr>
      </w:pPr>
      <w:r w:rsidRPr="0007421D">
        <w:rPr>
          <w:rFonts w:ascii="Calibri" w:hAnsi="Calibri" w:cs="Calibri"/>
          <w:b/>
          <w:sz w:val="24"/>
          <w:szCs w:val="24"/>
          <w:lang w:val="es-ES"/>
        </w:rPr>
        <w:t xml:space="preserve">CAPÍTULO XV CODIGO ALIMENTARIO ARGENTINO, PRODUCTOS ESTIMULANTES O FRUITIVOS. Artículo </w:t>
      </w:r>
      <w:r w:rsidR="005F73EF" w:rsidRPr="0007421D">
        <w:rPr>
          <w:rFonts w:ascii="Calibri" w:hAnsi="Calibri" w:cs="Calibri"/>
          <w:b/>
          <w:sz w:val="24"/>
          <w:szCs w:val="24"/>
          <w:lang w:val="es-ES"/>
        </w:rPr>
        <w:t>1148</w:t>
      </w:r>
    </w:p>
    <w:p w14:paraId="30B99FE4" w14:textId="4CC14548" w:rsidR="00C432EE" w:rsidRPr="0007421D" w:rsidRDefault="00C432EE" w:rsidP="00411595">
      <w:pPr>
        <w:rPr>
          <w:rFonts w:ascii="Calibri" w:hAnsi="Calibri" w:cs="Calibri"/>
          <w:b/>
          <w:sz w:val="24"/>
          <w:szCs w:val="24"/>
          <w:lang w:val="es-ES"/>
        </w:rPr>
      </w:pPr>
      <w:r>
        <w:t xml:space="preserve">El producto responde a las regulaciones establecidas por: Art. 787 bis del </w:t>
      </w:r>
      <w:proofErr w:type="spellStart"/>
      <w:r>
        <w:t>CAA.Art</w:t>
      </w:r>
      <w:proofErr w:type="spellEnd"/>
      <w:r>
        <w:t xml:space="preserve">. 154 bis del CAA (transporte). Art. 235 séptimo del CAA (alérgenos). Res. GMC </w:t>
      </w:r>
      <w:proofErr w:type="spellStart"/>
      <w:r>
        <w:t>Nº</w:t>
      </w:r>
      <w:proofErr w:type="spellEnd"/>
      <w:r>
        <w:t xml:space="preserve"> 12/11, </w:t>
      </w:r>
      <w:proofErr w:type="spellStart"/>
      <w:r>
        <w:t>Cap</w:t>
      </w:r>
      <w:proofErr w:type="spellEnd"/>
      <w:r>
        <w:t xml:space="preserve"> III, CAA (contaminantes inorgánicos). Res. Mercosur GMC </w:t>
      </w:r>
      <w:proofErr w:type="spellStart"/>
      <w:r>
        <w:t>Nº</w:t>
      </w:r>
      <w:proofErr w:type="spellEnd"/>
      <w:r>
        <w:t xml:space="preserve"> 003/92 (envases).</w:t>
      </w:r>
    </w:p>
    <w:p w14:paraId="1D0DF9ED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</w:p>
    <w:p w14:paraId="3C39BEC8" w14:textId="5D90D3BD" w:rsidR="00411595" w:rsidRPr="0007421D" w:rsidRDefault="00411595" w:rsidP="009F168A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 xml:space="preserve"> Características organolépticas:</w:t>
      </w:r>
    </w:p>
    <w:p w14:paraId="0C758480" w14:textId="77777777" w:rsidR="00411595" w:rsidRDefault="00411595" w:rsidP="00411595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3260"/>
      </w:tblGrid>
      <w:tr w:rsidR="00AF272D" w:rsidRPr="00027D6E" w14:paraId="02FB98CB" w14:textId="77777777" w:rsidTr="00161FB9">
        <w:tc>
          <w:tcPr>
            <w:tcW w:w="2122" w:type="dxa"/>
          </w:tcPr>
          <w:p w14:paraId="1225940C" w14:textId="77777777" w:rsidR="00AF272D" w:rsidRPr="00027D6E" w:rsidRDefault="00AF272D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Características</w:t>
            </w:r>
          </w:p>
        </w:tc>
        <w:tc>
          <w:tcPr>
            <w:tcW w:w="3260" w:type="dxa"/>
          </w:tcPr>
          <w:p w14:paraId="46AD5751" w14:textId="77777777" w:rsidR="00AF272D" w:rsidRPr="00027D6E" w:rsidRDefault="00AF272D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Especificación</w:t>
            </w:r>
          </w:p>
        </w:tc>
      </w:tr>
      <w:tr w:rsidR="00AF272D" w:rsidRPr="00027D6E" w14:paraId="3B2E9D58" w14:textId="77777777" w:rsidTr="00161FB9">
        <w:tc>
          <w:tcPr>
            <w:tcW w:w="2122" w:type="dxa"/>
          </w:tcPr>
          <w:p w14:paraId="09215979" w14:textId="77777777" w:rsidR="00AF272D" w:rsidRPr="00027D6E" w:rsidRDefault="00AF272D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Aspecto </w:t>
            </w:r>
          </w:p>
        </w:tc>
        <w:tc>
          <w:tcPr>
            <w:tcW w:w="3260" w:type="dxa"/>
          </w:tcPr>
          <w:p w14:paraId="5F723380" w14:textId="2FB41BC3" w:rsidR="00AF272D" w:rsidRPr="00027D6E" w:rsidRDefault="00AF272D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t xml:space="preserve">Gotas </w:t>
            </w:r>
          </w:p>
        </w:tc>
      </w:tr>
      <w:tr w:rsidR="00AF272D" w:rsidRPr="00027D6E" w14:paraId="05C1A47C" w14:textId="77777777" w:rsidTr="00161FB9">
        <w:tc>
          <w:tcPr>
            <w:tcW w:w="2122" w:type="dxa"/>
          </w:tcPr>
          <w:p w14:paraId="0656FA16" w14:textId="77777777" w:rsidR="00AF272D" w:rsidRPr="00027D6E" w:rsidRDefault="00AF272D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t xml:space="preserve">Color </w:t>
            </w:r>
          </w:p>
        </w:tc>
        <w:tc>
          <w:tcPr>
            <w:tcW w:w="3260" w:type="dxa"/>
          </w:tcPr>
          <w:p w14:paraId="51C4CB8C" w14:textId="7939D7A6" w:rsidR="00AF272D" w:rsidRPr="00027D6E" w:rsidRDefault="005830EA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t>Marrón</w:t>
            </w:r>
            <w:r w:rsidR="00AF272D" w:rsidRPr="00027D6E">
              <w:rPr>
                <w:rFonts w:ascii="Calibri" w:hAnsi="Calibri" w:cs="Calibri"/>
                <w:sz w:val="24"/>
                <w:szCs w:val="24"/>
              </w:rPr>
              <w:t xml:space="preserve"> oscuro </w:t>
            </w:r>
          </w:p>
        </w:tc>
      </w:tr>
      <w:tr w:rsidR="00AF272D" w:rsidRPr="00027D6E" w14:paraId="31A82398" w14:textId="77777777" w:rsidTr="00161FB9">
        <w:tc>
          <w:tcPr>
            <w:tcW w:w="2122" w:type="dxa"/>
          </w:tcPr>
          <w:p w14:paraId="70CFEEBA" w14:textId="77777777" w:rsidR="00AF272D" w:rsidRPr="00027D6E" w:rsidRDefault="00AF272D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t xml:space="preserve">Olor </w:t>
            </w:r>
          </w:p>
        </w:tc>
        <w:tc>
          <w:tcPr>
            <w:tcW w:w="3260" w:type="dxa"/>
          </w:tcPr>
          <w:p w14:paraId="740652EC" w14:textId="4D220EB1" w:rsidR="00AF272D" w:rsidRPr="00027D6E" w:rsidRDefault="005830EA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t>Característico</w:t>
            </w:r>
            <w:r w:rsidR="00F46B37" w:rsidRPr="00027D6E">
              <w:rPr>
                <w:rFonts w:ascii="Calibri" w:hAnsi="Calibri" w:cs="Calibri"/>
                <w:sz w:val="24"/>
                <w:szCs w:val="24"/>
              </w:rPr>
              <w:t xml:space="preserve">, libre de olores </w:t>
            </w:r>
            <w:r w:rsidRPr="00027D6E">
              <w:rPr>
                <w:rFonts w:ascii="Calibri" w:hAnsi="Calibri" w:cs="Calibri"/>
                <w:sz w:val="24"/>
                <w:szCs w:val="24"/>
              </w:rPr>
              <w:t>extraños</w:t>
            </w:r>
            <w:r w:rsidR="00F46B37" w:rsidRPr="00027D6E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  <w:tr w:rsidR="00AF272D" w:rsidRPr="00027D6E" w14:paraId="0775C16C" w14:textId="77777777" w:rsidTr="00161FB9">
        <w:tc>
          <w:tcPr>
            <w:tcW w:w="2122" w:type="dxa"/>
          </w:tcPr>
          <w:p w14:paraId="1A6A3B70" w14:textId="77777777" w:rsidR="00AF272D" w:rsidRPr="00027D6E" w:rsidRDefault="00AF272D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t xml:space="preserve">Sabor </w:t>
            </w:r>
          </w:p>
        </w:tc>
        <w:tc>
          <w:tcPr>
            <w:tcW w:w="3260" w:type="dxa"/>
          </w:tcPr>
          <w:p w14:paraId="7876FA85" w14:textId="49A5D7EB" w:rsidR="00AF272D" w:rsidRPr="00027D6E" w:rsidRDefault="00F46B37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27D6E">
              <w:rPr>
                <w:rFonts w:ascii="Calibri" w:hAnsi="Calibri" w:cs="Calibri"/>
                <w:sz w:val="24"/>
                <w:szCs w:val="24"/>
              </w:rPr>
              <w:t>Dulce, con notas avainilladas</w:t>
            </w:r>
          </w:p>
        </w:tc>
      </w:tr>
    </w:tbl>
    <w:p w14:paraId="00AE17F4" w14:textId="03FF3BFB" w:rsidR="00FD4C3F" w:rsidRDefault="00FD4C3F" w:rsidP="00411595">
      <w:pPr>
        <w:rPr>
          <w:rFonts w:ascii="Calibri" w:hAnsi="Calibri" w:cs="Calibri"/>
          <w:sz w:val="24"/>
          <w:szCs w:val="24"/>
        </w:rPr>
      </w:pPr>
    </w:p>
    <w:p w14:paraId="0CCFA628" w14:textId="77777777" w:rsidR="00FD4C3F" w:rsidRPr="0007421D" w:rsidRDefault="00FD4C3F" w:rsidP="00411595">
      <w:pPr>
        <w:rPr>
          <w:rFonts w:ascii="Calibri" w:hAnsi="Calibri" w:cs="Calibri"/>
          <w:sz w:val="24"/>
          <w:szCs w:val="24"/>
        </w:rPr>
      </w:pPr>
    </w:p>
    <w:p w14:paraId="1368DFCB" w14:textId="551FE282" w:rsidR="00411595" w:rsidRPr="0007421D" w:rsidRDefault="00411595" w:rsidP="009F168A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 xml:space="preserve"> Características fisicoquímicas:</w:t>
      </w:r>
    </w:p>
    <w:tbl>
      <w:tblPr>
        <w:tblStyle w:val="Tablaconcuadrcula"/>
        <w:tblpPr w:leftFromText="141" w:rightFromText="141" w:vertAnchor="text" w:horzAnchor="margin" w:tblpY="245"/>
        <w:tblW w:w="8506" w:type="dxa"/>
        <w:tblLook w:val="04A0" w:firstRow="1" w:lastRow="0" w:firstColumn="1" w:lastColumn="0" w:noHBand="0" w:noVBand="1"/>
      </w:tblPr>
      <w:tblGrid>
        <w:gridCol w:w="4537"/>
        <w:gridCol w:w="3969"/>
      </w:tblGrid>
      <w:tr w:rsidR="00DA5B91" w:rsidRPr="00FE19A7" w14:paraId="53D72A63" w14:textId="77777777" w:rsidTr="00DA5B91">
        <w:tc>
          <w:tcPr>
            <w:tcW w:w="4537" w:type="dxa"/>
          </w:tcPr>
          <w:p w14:paraId="6B863677" w14:textId="77777777" w:rsidR="00DA5B91" w:rsidRPr="00FE19A7" w:rsidRDefault="00DA5B91" w:rsidP="00DA5B91">
            <w:pPr>
              <w:rPr>
                <w:rFonts w:ascii="Calibri" w:hAnsi="Calibri" w:cs="Calibri"/>
                <w:sz w:val="24"/>
                <w:szCs w:val="24"/>
              </w:rPr>
            </w:pPr>
            <w:r w:rsidRPr="009503EB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Características</w:t>
            </w:r>
          </w:p>
        </w:tc>
        <w:tc>
          <w:tcPr>
            <w:tcW w:w="3969" w:type="dxa"/>
          </w:tcPr>
          <w:p w14:paraId="16E46A85" w14:textId="77777777" w:rsidR="00DA5B91" w:rsidRPr="00FE19A7" w:rsidRDefault="00DA5B91" w:rsidP="00DA5B91">
            <w:pPr>
              <w:rPr>
                <w:rFonts w:ascii="Calibri" w:hAnsi="Calibri" w:cs="Calibri"/>
                <w:sz w:val="24"/>
                <w:szCs w:val="24"/>
              </w:rPr>
            </w:pPr>
            <w:r w:rsidRPr="009503EB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Especificación</w:t>
            </w:r>
          </w:p>
        </w:tc>
      </w:tr>
      <w:tr w:rsidR="00DA5B91" w:rsidRPr="00FE19A7" w14:paraId="33E41869" w14:textId="77777777" w:rsidTr="00DA5B91">
        <w:tc>
          <w:tcPr>
            <w:tcW w:w="4537" w:type="dxa"/>
          </w:tcPr>
          <w:p w14:paraId="0081E90B" w14:textId="15EC179A" w:rsidR="00DA5B91" w:rsidRPr="00FE19A7" w:rsidRDefault="000969C9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>Determinación de peso/unidad (g)</w:t>
            </w:r>
          </w:p>
        </w:tc>
        <w:tc>
          <w:tcPr>
            <w:tcW w:w="3969" w:type="dxa"/>
          </w:tcPr>
          <w:p w14:paraId="12D5ECA4" w14:textId="70808414" w:rsidR="00DA5B91" w:rsidRPr="00FE19A7" w:rsidRDefault="00BF5427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25-27</w:t>
            </w:r>
          </w:p>
        </w:tc>
      </w:tr>
      <w:tr w:rsidR="00DA5B91" w:rsidRPr="00FE19A7" w14:paraId="73BC02D7" w14:textId="77777777" w:rsidTr="00DA5B91">
        <w:tc>
          <w:tcPr>
            <w:tcW w:w="4537" w:type="dxa"/>
          </w:tcPr>
          <w:p w14:paraId="50894867" w14:textId="22B37C3D" w:rsidR="00DA5B91" w:rsidRPr="00FE19A7" w:rsidRDefault="00BF5427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>Determinación de unidades/100 g de producto (..)</w:t>
            </w:r>
          </w:p>
        </w:tc>
        <w:tc>
          <w:tcPr>
            <w:tcW w:w="3969" w:type="dxa"/>
          </w:tcPr>
          <w:p w14:paraId="3DAB67DB" w14:textId="7CE229D4" w:rsidR="00DA5B91" w:rsidRPr="00FE19A7" w:rsidRDefault="00BF5427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370-400</w:t>
            </w:r>
          </w:p>
        </w:tc>
      </w:tr>
      <w:tr w:rsidR="00DA5B91" w:rsidRPr="00FE19A7" w14:paraId="6BA0768A" w14:textId="77777777" w:rsidTr="00DA5B91">
        <w:tc>
          <w:tcPr>
            <w:tcW w:w="4537" w:type="dxa"/>
          </w:tcPr>
          <w:p w14:paraId="0EC5DA7C" w14:textId="0A120E0B" w:rsidR="00DA5B91" w:rsidRPr="00FE19A7" w:rsidRDefault="00850EA8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>Determinación del tamaño de partícula (µm)</w:t>
            </w:r>
          </w:p>
        </w:tc>
        <w:tc>
          <w:tcPr>
            <w:tcW w:w="3969" w:type="dxa"/>
          </w:tcPr>
          <w:p w14:paraId="575B7B92" w14:textId="64F4E5EF" w:rsidR="00DA5B91" w:rsidRPr="00FE19A7" w:rsidRDefault="00850EA8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30-35</w:t>
            </w:r>
          </w:p>
        </w:tc>
      </w:tr>
      <w:tr w:rsidR="00DA5B91" w:rsidRPr="00FE19A7" w14:paraId="40DDE722" w14:textId="77777777" w:rsidTr="00DA5B91">
        <w:tc>
          <w:tcPr>
            <w:tcW w:w="4537" w:type="dxa"/>
          </w:tcPr>
          <w:p w14:paraId="05F0788F" w14:textId="5EC7680E" w:rsidR="00DA5B91" w:rsidRPr="00FE19A7" w:rsidRDefault="00850EA8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>Determinación de humedad estufa (chocolates) (%)</w:t>
            </w:r>
          </w:p>
        </w:tc>
        <w:tc>
          <w:tcPr>
            <w:tcW w:w="3969" w:type="dxa"/>
          </w:tcPr>
          <w:p w14:paraId="754DB321" w14:textId="198402CE" w:rsidR="00DA5B91" w:rsidRPr="00FE19A7" w:rsidRDefault="00850EA8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0-1</w:t>
            </w:r>
          </w:p>
        </w:tc>
      </w:tr>
      <w:tr w:rsidR="00DA5B91" w:rsidRPr="00FE19A7" w14:paraId="7649B478" w14:textId="77777777" w:rsidTr="00DA5B91">
        <w:tc>
          <w:tcPr>
            <w:tcW w:w="4537" w:type="dxa"/>
          </w:tcPr>
          <w:p w14:paraId="1BF8DDCB" w14:textId="3615E9B0" w:rsidR="00DA5B91" w:rsidRPr="00FE19A7" w:rsidRDefault="00850EA8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>Determinación de materia grasa (%)</w:t>
            </w:r>
          </w:p>
        </w:tc>
        <w:tc>
          <w:tcPr>
            <w:tcW w:w="3969" w:type="dxa"/>
          </w:tcPr>
          <w:p w14:paraId="35617170" w14:textId="305D0264" w:rsidR="00DA5B91" w:rsidRPr="00FE19A7" w:rsidRDefault="00850EA8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27,3-29,3</w:t>
            </w:r>
          </w:p>
        </w:tc>
      </w:tr>
      <w:tr w:rsidR="00DA5B91" w:rsidRPr="00FE19A7" w14:paraId="10B0CE9F" w14:textId="77777777" w:rsidTr="00DA5B91">
        <w:tc>
          <w:tcPr>
            <w:tcW w:w="4537" w:type="dxa"/>
          </w:tcPr>
          <w:p w14:paraId="049D572F" w14:textId="4C2DEC14" w:rsidR="00DA5B91" w:rsidRPr="00FE19A7" w:rsidRDefault="00970E7A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>Determinación de Plomo (ppm)</w:t>
            </w:r>
          </w:p>
        </w:tc>
        <w:tc>
          <w:tcPr>
            <w:tcW w:w="3969" w:type="dxa"/>
          </w:tcPr>
          <w:p w14:paraId="232655A8" w14:textId="70D21915" w:rsidR="00DA5B91" w:rsidRPr="00FE19A7" w:rsidRDefault="00970E7A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  <w:tr w:rsidR="00DA5B91" w:rsidRPr="00FE19A7" w14:paraId="181F66A0" w14:textId="77777777" w:rsidTr="00DA5B91">
        <w:tc>
          <w:tcPr>
            <w:tcW w:w="4537" w:type="dxa"/>
          </w:tcPr>
          <w:p w14:paraId="69F37344" w14:textId="5521D141" w:rsidR="00DA5B91" w:rsidRPr="00FE19A7" w:rsidRDefault="00970E7A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>Determinación de Arsénico (ppm)</w:t>
            </w:r>
          </w:p>
        </w:tc>
        <w:tc>
          <w:tcPr>
            <w:tcW w:w="3969" w:type="dxa"/>
          </w:tcPr>
          <w:p w14:paraId="3B99D8D0" w14:textId="47192195" w:rsidR="00DA5B91" w:rsidRPr="00FE19A7" w:rsidRDefault="00970E7A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  <w:tr w:rsidR="00DA5B91" w:rsidRPr="00FE19A7" w14:paraId="2E08E8F9" w14:textId="77777777" w:rsidTr="00DA5B91">
        <w:tc>
          <w:tcPr>
            <w:tcW w:w="4537" w:type="dxa"/>
          </w:tcPr>
          <w:p w14:paraId="07B0D169" w14:textId="5938FD18" w:rsidR="00DA5B91" w:rsidRPr="00FE19A7" w:rsidRDefault="00970E7A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t xml:space="preserve">Determinación de </w:t>
            </w:r>
            <w:proofErr w:type="spellStart"/>
            <w:r>
              <w:t>Ocratoxina</w:t>
            </w:r>
            <w:proofErr w:type="spellEnd"/>
            <w:r>
              <w:t xml:space="preserve"> (</w:t>
            </w:r>
            <w:proofErr w:type="spellStart"/>
            <w:r>
              <w:t>ppb</w:t>
            </w:r>
            <w:proofErr w:type="spellEnd"/>
          </w:p>
        </w:tc>
        <w:tc>
          <w:tcPr>
            <w:tcW w:w="3969" w:type="dxa"/>
          </w:tcPr>
          <w:p w14:paraId="255E4EFC" w14:textId="2A2A1AC9" w:rsidR="00DA5B91" w:rsidRPr="00FE19A7" w:rsidRDefault="00970E7A" w:rsidP="00DA5B9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</w:tbl>
    <w:p w14:paraId="395E388D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  <w:u w:val="single"/>
        </w:rPr>
      </w:pPr>
    </w:p>
    <w:p w14:paraId="637FC40B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</w:p>
    <w:p w14:paraId="3790CB37" w14:textId="6BB97C5A" w:rsidR="00411595" w:rsidRPr="0007421D" w:rsidRDefault="00411595" w:rsidP="009F168A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 xml:space="preserve"> Características </w:t>
      </w:r>
      <w:r w:rsidR="00027D6E">
        <w:rPr>
          <w:rFonts w:ascii="Calibri" w:hAnsi="Calibri" w:cs="Calibri"/>
          <w:b/>
          <w:sz w:val="24"/>
          <w:szCs w:val="24"/>
        </w:rPr>
        <w:t xml:space="preserve">microbiológicas </w:t>
      </w:r>
    </w:p>
    <w:p w14:paraId="48D0C210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4614"/>
        <w:gridCol w:w="744"/>
        <w:gridCol w:w="745"/>
        <w:gridCol w:w="1490"/>
        <w:gridCol w:w="1900"/>
      </w:tblGrid>
      <w:tr w:rsidR="00411595" w:rsidRPr="0007421D" w14:paraId="3C68B7F8" w14:textId="77777777" w:rsidTr="00DA5B91">
        <w:trPr>
          <w:trHeight w:val="299"/>
        </w:trPr>
        <w:tc>
          <w:tcPr>
            <w:tcW w:w="4614" w:type="dxa"/>
          </w:tcPr>
          <w:p w14:paraId="0BB1CBCA" w14:textId="77777777" w:rsidR="00411595" w:rsidRPr="0007421D" w:rsidRDefault="00411595" w:rsidP="00FB318F">
            <w:pPr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  <w:proofErr w:type="gramStart"/>
            <w:r w:rsidRPr="0007421D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Parámetro(</w:t>
            </w:r>
            <w:proofErr w:type="gramEnd"/>
            <w:r w:rsidRPr="0007421D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UFC/g)</w:t>
            </w:r>
          </w:p>
        </w:tc>
        <w:tc>
          <w:tcPr>
            <w:tcW w:w="744" w:type="dxa"/>
          </w:tcPr>
          <w:p w14:paraId="3EE3AE0B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n</w:t>
            </w:r>
          </w:p>
        </w:tc>
        <w:tc>
          <w:tcPr>
            <w:tcW w:w="745" w:type="dxa"/>
          </w:tcPr>
          <w:p w14:paraId="3F98B589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c</w:t>
            </w:r>
          </w:p>
        </w:tc>
        <w:tc>
          <w:tcPr>
            <w:tcW w:w="1490" w:type="dxa"/>
          </w:tcPr>
          <w:p w14:paraId="607924EE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m</w:t>
            </w:r>
          </w:p>
        </w:tc>
        <w:tc>
          <w:tcPr>
            <w:tcW w:w="1900" w:type="dxa"/>
          </w:tcPr>
          <w:p w14:paraId="228AA856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M</w:t>
            </w:r>
          </w:p>
        </w:tc>
      </w:tr>
      <w:tr w:rsidR="00411595" w:rsidRPr="0007421D" w14:paraId="2EE8FC45" w14:textId="77777777" w:rsidTr="00DA5B91">
        <w:trPr>
          <w:trHeight w:val="299"/>
        </w:trPr>
        <w:tc>
          <w:tcPr>
            <w:tcW w:w="4614" w:type="dxa"/>
          </w:tcPr>
          <w:p w14:paraId="00E40FF8" w14:textId="77777777" w:rsidR="00130A23" w:rsidRPr="0007421D" w:rsidRDefault="00411595" w:rsidP="00FB318F">
            <w:pPr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Recuento total aerobios mesófilos</w:t>
            </w:r>
          </w:p>
          <w:p w14:paraId="18667EEF" w14:textId="5EAB35B8" w:rsidR="00411595" w:rsidRPr="0007421D" w:rsidRDefault="00130A23" w:rsidP="00FB318F">
            <w:pPr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Recuento de coliformes totales</w:t>
            </w:r>
            <w:r w:rsidR="00411595" w:rsidRPr="0007421D"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744" w:type="dxa"/>
          </w:tcPr>
          <w:p w14:paraId="40770CB6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</w:t>
            </w:r>
          </w:p>
          <w:p w14:paraId="2F20687F" w14:textId="322F6661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</w:t>
            </w:r>
          </w:p>
        </w:tc>
        <w:tc>
          <w:tcPr>
            <w:tcW w:w="745" w:type="dxa"/>
          </w:tcPr>
          <w:p w14:paraId="0134A0BB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</w:t>
            </w:r>
          </w:p>
          <w:p w14:paraId="0955A988" w14:textId="5B06D4FD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</w:tc>
        <w:tc>
          <w:tcPr>
            <w:tcW w:w="1490" w:type="dxa"/>
          </w:tcPr>
          <w:p w14:paraId="34D4693B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10000</w:t>
            </w:r>
          </w:p>
          <w:p w14:paraId="36556E45" w14:textId="53D5D2E6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</w:tc>
        <w:tc>
          <w:tcPr>
            <w:tcW w:w="1900" w:type="dxa"/>
          </w:tcPr>
          <w:p w14:paraId="61C4DAC1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vertAlign w:val="superscript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2x10</w:t>
            </w:r>
            <w:r w:rsidRPr="0007421D">
              <w:rPr>
                <w:rFonts w:ascii="Calibri" w:hAnsi="Calibri" w:cs="Calibri"/>
                <w:sz w:val="24"/>
                <w:szCs w:val="24"/>
                <w:vertAlign w:val="superscript"/>
                <w:lang w:val="es-ES"/>
              </w:rPr>
              <w:t>5</w:t>
            </w:r>
          </w:p>
          <w:p w14:paraId="067418D3" w14:textId="11860E36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vertAlign w:val="superscript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10.0</w:t>
            </w:r>
          </w:p>
        </w:tc>
      </w:tr>
      <w:tr w:rsidR="00411595" w:rsidRPr="0007421D" w14:paraId="35F5F8E5" w14:textId="77777777" w:rsidTr="00DA5B91">
        <w:trPr>
          <w:trHeight w:val="299"/>
        </w:trPr>
        <w:tc>
          <w:tcPr>
            <w:tcW w:w="4614" w:type="dxa"/>
          </w:tcPr>
          <w:p w14:paraId="3B229D96" w14:textId="77777777" w:rsidR="00411595" w:rsidRPr="0007421D" w:rsidRDefault="00411595" w:rsidP="00FB318F">
            <w:pPr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Recuento hongos y levaduras</w:t>
            </w:r>
          </w:p>
        </w:tc>
        <w:tc>
          <w:tcPr>
            <w:tcW w:w="744" w:type="dxa"/>
          </w:tcPr>
          <w:p w14:paraId="3A045803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</w:t>
            </w:r>
          </w:p>
        </w:tc>
        <w:tc>
          <w:tcPr>
            <w:tcW w:w="745" w:type="dxa"/>
          </w:tcPr>
          <w:p w14:paraId="53B140BB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</w:t>
            </w:r>
          </w:p>
        </w:tc>
        <w:tc>
          <w:tcPr>
            <w:tcW w:w="1490" w:type="dxa"/>
          </w:tcPr>
          <w:p w14:paraId="520D3760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50</w:t>
            </w:r>
          </w:p>
        </w:tc>
        <w:tc>
          <w:tcPr>
            <w:tcW w:w="1900" w:type="dxa"/>
          </w:tcPr>
          <w:p w14:paraId="601237DD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100</w:t>
            </w:r>
          </w:p>
        </w:tc>
      </w:tr>
      <w:tr w:rsidR="00411595" w:rsidRPr="0007421D" w14:paraId="0988DC07" w14:textId="77777777" w:rsidTr="00DA5B91">
        <w:trPr>
          <w:trHeight w:val="614"/>
        </w:trPr>
        <w:tc>
          <w:tcPr>
            <w:tcW w:w="4614" w:type="dxa"/>
          </w:tcPr>
          <w:p w14:paraId="67BEB480" w14:textId="77777777" w:rsidR="00411595" w:rsidRPr="0007421D" w:rsidRDefault="00411595" w:rsidP="00FB318F">
            <w:pPr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Investigación salmonella (en 25 g)</w:t>
            </w:r>
          </w:p>
          <w:p w14:paraId="385A3A57" w14:textId="1D682FD6" w:rsidR="00130A23" w:rsidRPr="0007421D" w:rsidRDefault="00130A23" w:rsidP="00FB318F">
            <w:pPr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Investigación de E. Coli (en 0.1g)</w:t>
            </w:r>
          </w:p>
        </w:tc>
        <w:tc>
          <w:tcPr>
            <w:tcW w:w="744" w:type="dxa"/>
          </w:tcPr>
          <w:p w14:paraId="32502B6E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2</w:t>
            </w:r>
          </w:p>
          <w:p w14:paraId="787CEA94" w14:textId="489EEEA8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1</w:t>
            </w:r>
          </w:p>
        </w:tc>
        <w:tc>
          <w:tcPr>
            <w:tcW w:w="745" w:type="dxa"/>
          </w:tcPr>
          <w:p w14:paraId="08C32FCD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  <w:p w14:paraId="6B401AD6" w14:textId="430D7AFA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</w:tc>
        <w:tc>
          <w:tcPr>
            <w:tcW w:w="1490" w:type="dxa"/>
          </w:tcPr>
          <w:p w14:paraId="13DFB477" w14:textId="77777777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  <w:p w14:paraId="15527350" w14:textId="081AF39A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</w:tc>
        <w:tc>
          <w:tcPr>
            <w:tcW w:w="1900" w:type="dxa"/>
          </w:tcPr>
          <w:p w14:paraId="1A1D4F43" w14:textId="0D002188" w:rsidR="00411595" w:rsidRPr="0007421D" w:rsidRDefault="00411595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  <w:p w14:paraId="591315ED" w14:textId="4C3D15CA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07421D">
              <w:rPr>
                <w:rFonts w:ascii="Calibri" w:hAnsi="Calibri" w:cs="Calibri"/>
                <w:sz w:val="24"/>
                <w:szCs w:val="24"/>
                <w:lang w:val="es-ES"/>
              </w:rPr>
              <w:t>0</w:t>
            </w:r>
          </w:p>
          <w:p w14:paraId="171E8960" w14:textId="36DEBD9F" w:rsidR="00130A23" w:rsidRPr="0007421D" w:rsidRDefault="00130A23" w:rsidP="00FB318F">
            <w:pPr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</w:p>
        </w:tc>
      </w:tr>
    </w:tbl>
    <w:p w14:paraId="626DBC34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  <w:lang w:val="es-ES"/>
        </w:rPr>
      </w:pPr>
      <w:r w:rsidRPr="0007421D">
        <w:rPr>
          <w:rFonts w:ascii="Calibri" w:hAnsi="Calibri" w:cs="Calibri"/>
          <w:sz w:val="24"/>
          <w:szCs w:val="24"/>
          <w:lang w:val="es-ES"/>
        </w:rPr>
        <w:tab/>
      </w:r>
      <w:r w:rsidRPr="0007421D">
        <w:rPr>
          <w:rFonts w:ascii="Calibri" w:hAnsi="Calibri" w:cs="Calibri"/>
          <w:sz w:val="24"/>
          <w:szCs w:val="24"/>
          <w:lang w:val="es-ES"/>
        </w:rPr>
        <w:tab/>
      </w:r>
    </w:p>
    <w:p w14:paraId="26D9F18E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  <w:lang w:val="es-ES"/>
        </w:rPr>
      </w:pPr>
      <w:r w:rsidRPr="0007421D">
        <w:rPr>
          <w:rFonts w:ascii="Calibri" w:hAnsi="Calibri" w:cs="Calibri"/>
          <w:sz w:val="24"/>
          <w:szCs w:val="24"/>
        </w:rPr>
        <w:t>n = número de unidad de muestra | c=número máximo de muestras que pueden presentar valor entre m y M | m =valor estándar | M = valor máximo tolerado</w:t>
      </w:r>
    </w:p>
    <w:p w14:paraId="1214A630" w14:textId="77777777" w:rsidR="00411595" w:rsidRPr="0007421D" w:rsidRDefault="00411595" w:rsidP="00411595">
      <w:pPr>
        <w:rPr>
          <w:rFonts w:ascii="Calibri" w:hAnsi="Calibri" w:cs="Calibri"/>
          <w:sz w:val="24"/>
          <w:szCs w:val="24"/>
          <w:lang w:val="es-ES"/>
        </w:rPr>
      </w:pPr>
    </w:p>
    <w:p w14:paraId="3D382B7F" w14:textId="14ACF47A" w:rsidR="00411595" w:rsidRPr="0007421D" w:rsidRDefault="00411595" w:rsidP="009F168A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>Seguridad Alimentaria</w:t>
      </w:r>
    </w:p>
    <w:p w14:paraId="2EE9797C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</w:p>
    <w:p w14:paraId="4DE6556D" w14:textId="75055518" w:rsidR="00411595" w:rsidRPr="0007421D" w:rsidRDefault="00411595" w:rsidP="00411595">
      <w:pPr>
        <w:jc w:val="both"/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Ausencia de cuerpos extraños, materiales ferrosos y cualquier material que comprometa la inocuidad del producto.</w:t>
      </w:r>
    </w:p>
    <w:p w14:paraId="689E75B9" w14:textId="4404B2FB" w:rsidR="00130A23" w:rsidRPr="0007421D" w:rsidRDefault="00130A23" w:rsidP="00411595">
      <w:pPr>
        <w:jc w:val="both"/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 xml:space="preserve">Se deberá presentar anualmente análisis de </w:t>
      </w:r>
      <w:r w:rsidR="00110C26">
        <w:rPr>
          <w:rFonts w:ascii="Calibri" w:hAnsi="Calibri" w:cs="Calibri"/>
          <w:sz w:val="24"/>
          <w:szCs w:val="24"/>
        </w:rPr>
        <w:t xml:space="preserve">metales pesados. </w:t>
      </w:r>
    </w:p>
    <w:p w14:paraId="18680619" w14:textId="77777777" w:rsidR="00411595" w:rsidRPr="0007421D" w:rsidRDefault="00411595" w:rsidP="00411595">
      <w:pPr>
        <w:jc w:val="both"/>
        <w:rPr>
          <w:rFonts w:ascii="Calibri" w:hAnsi="Calibri" w:cs="Calibri"/>
          <w:sz w:val="24"/>
          <w:szCs w:val="24"/>
        </w:rPr>
      </w:pPr>
    </w:p>
    <w:p w14:paraId="69BEBC34" w14:textId="3402C5E5" w:rsidR="00411595" w:rsidRPr="0007421D" w:rsidRDefault="00411595" w:rsidP="009F168A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>Alérgenos</w:t>
      </w:r>
    </w:p>
    <w:p w14:paraId="256D9C6D" w14:textId="77777777" w:rsidR="00130A23" w:rsidRPr="0007421D" w:rsidRDefault="00130A23" w:rsidP="00411595">
      <w:pPr>
        <w:rPr>
          <w:rFonts w:ascii="Calibri" w:hAnsi="Calibri" w:cs="Calibri"/>
          <w:b/>
          <w:sz w:val="24"/>
          <w:szCs w:val="24"/>
        </w:rPr>
      </w:pPr>
    </w:p>
    <w:p w14:paraId="64C832C6" w14:textId="77777777" w:rsidR="00130A23" w:rsidRPr="0007421D" w:rsidRDefault="00130A23" w:rsidP="00130A23">
      <w:p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 xml:space="preserve">Para cada materia prima se deberá presentar análisis que valide la declaración de alérgenos entregada. </w:t>
      </w:r>
    </w:p>
    <w:p w14:paraId="6F50D00F" w14:textId="77777777" w:rsidR="00130A23" w:rsidRPr="0007421D" w:rsidRDefault="00130A23" w:rsidP="00130A23">
      <w:p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lastRenderedPageBreak/>
        <w:t>Si existe posibilidad de contaminación cruzada con gluten, se solicita análisis cada 6 meses; para otros alérgenos se solicita análisis anual.</w:t>
      </w:r>
    </w:p>
    <w:p w14:paraId="0A4AD281" w14:textId="77777777" w:rsidR="00130A23" w:rsidRPr="0007421D" w:rsidRDefault="00130A23" w:rsidP="00130A23">
      <w:pPr>
        <w:rPr>
          <w:rFonts w:ascii="Calibri" w:hAnsi="Calibri" w:cs="Calibri"/>
          <w:sz w:val="24"/>
          <w:szCs w:val="24"/>
        </w:rPr>
      </w:pPr>
    </w:p>
    <w:p w14:paraId="55470FE6" w14:textId="737A467F" w:rsidR="00411595" w:rsidRDefault="00130A23" w:rsidP="00130A23">
      <w:pPr>
        <w:rPr>
          <w:rFonts w:ascii="Calibri" w:hAnsi="Calibri" w:cs="Calibri"/>
          <w:sz w:val="24"/>
          <w:szCs w:val="24"/>
        </w:rPr>
      </w:pPr>
      <w:r w:rsidRPr="0007421D">
        <w:rPr>
          <w:rFonts w:ascii="Calibri" w:hAnsi="Calibri" w:cs="Calibri"/>
          <w:sz w:val="24"/>
          <w:szCs w:val="24"/>
        </w:rPr>
        <w:t>Si la planta es libre de gluten se deberá presentar anualmente el certificado libre de gluten donde declaren ausencia de gluten en la planta</w:t>
      </w:r>
      <w:r w:rsidR="00411595" w:rsidRPr="0007421D">
        <w:rPr>
          <w:rFonts w:ascii="Calibri" w:hAnsi="Calibri" w:cs="Calibri"/>
          <w:sz w:val="24"/>
          <w:szCs w:val="24"/>
        </w:rPr>
        <w:t>.</w:t>
      </w:r>
    </w:p>
    <w:p w14:paraId="75348257" w14:textId="0716AE76" w:rsidR="00472400" w:rsidRPr="0007421D" w:rsidRDefault="00472400" w:rsidP="00130A23">
      <w:pPr>
        <w:rPr>
          <w:rFonts w:ascii="Calibri" w:hAnsi="Calibri" w:cs="Calibri"/>
          <w:sz w:val="24"/>
          <w:szCs w:val="24"/>
        </w:rPr>
      </w:pPr>
      <w:r>
        <w:t>CONTIENE SULFITOS. PUEDE CONTENER LECHE Y DERIVADOS DE LECHE</w:t>
      </w:r>
    </w:p>
    <w:p w14:paraId="2239D1CF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</w:p>
    <w:p w14:paraId="1F32B137" w14:textId="1A29BDA5" w:rsidR="00411595" w:rsidRPr="0007421D" w:rsidRDefault="00411595" w:rsidP="009F168A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ab/>
        <w:t>Presentación:</w:t>
      </w:r>
    </w:p>
    <w:p w14:paraId="2918DF48" w14:textId="77777777" w:rsidR="00411595" w:rsidRDefault="00411595" w:rsidP="00411595">
      <w:pPr>
        <w:rPr>
          <w:rFonts w:ascii="Calibri" w:hAnsi="Calibri" w:cs="Calibri"/>
          <w:sz w:val="24"/>
          <w:szCs w:val="24"/>
        </w:rPr>
      </w:pPr>
    </w:p>
    <w:p w14:paraId="4A067BEE" w14:textId="6F62ECBC" w:rsidR="00B5485D" w:rsidRDefault="00B5485D" w:rsidP="00411595">
      <w:pPr>
        <w:rPr>
          <w:rFonts w:ascii="Calibri" w:hAnsi="Calibri" w:cs="Calibri"/>
          <w:sz w:val="24"/>
          <w:szCs w:val="24"/>
        </w:rPr>
      </w:pPr>
      <w:r>
        <w:t xml:space="preserve">Bolsa Alpino </w:t>
      </w:r>
      <w:proofErr w:type="spellStart"/>
      <w:r>
        <w:t>trilaminada</w:t>
      </w:r>
      <w:proofErr w:type="spellEnd"/>
      <w:r>
        <w:t xml:space="preserve"> PET CR/PET MET/PEBD CR conteniendo 20 kg.</w:t>
      </w:r>
    </w:p>
    <w:p w14:paraId="2B2D69FD" w14:textId="77777777" w:rsidR="00B5485D" w:rsidRPr="0007421D" w:rsidRDefault="00B5485D" w:rsidP="00411595">
      <w:pPr>
        <w:rPr>
          <w:rFonts w:ascii="Calibri" w:hAnsi="Calibri" w:cs="Calibri"/>
          <w:sz w:val="24"/>
          <w:szCs w:val="24"/>
        </w:rPr>
      </w:pPr>
    </w:p>
    <w:p w14:paraId="3A3A9AA2" w14:textId="430665FB" w:rsidR="00411595" w:rsidRPr="0007421D" w:rsidRDefault="00411595" w:rsidP="009F168A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ab/>
        <w:t xml:space="preserve"> Vida Útil: </w:t>
      </w:r>
    </w:p>
    <w:p w14:paraId="754B0BA5" w14:textId="77777777" w:rsidR="00411595" w:rsidRPr="0007421D" w:rsidRDefault="00411595" w:rsidP="00411595">
      <w:pPr>
        <w:rPr>
          <w:rFonts w:ascii="Calibri" w:hAnsi="Calibri" w:cs="Calibri"/>
          <w:b/>
          <w:sz w:val="24"/>
          <w:szCs w:val="24"/>
        </w:rPr>
      </w:pPr>
      <w:r w:rsidRPr="0007421D">
        <w:rPr>
          <w:rFonts w:ascii="Calibri" w:hAnsi="Calibri" w:cs="Calibri"/>
          <w:b/>
          <w:sz w:val="24"/>
          <w:szCs w:val="24"/>
        </w:rPr>
        <w:t xml:space="preserve"> </w:t>
      </w:r>
    </w:p>
    <w:p w14:paraId="7A102A56" w14:textId="422DA60E" w:rsidR="00130A23" w:rsidRDefault="00AC5A29" w:rsidP="00411595">
      <w:pPr>
        <w:jc w:val="both"/>
        <w:rPr>
          <w:rFonts w:ascii="Calibri" w:hAnsi="Calibri" w:cs="Calibri"/>
          <w:sz w:val="24"/>
          <w:szCs w:val="24"/>
        </w:rPr>
      </w:pPr>
      <w:r>
        <w:t>365 días - Conservar en lugar fresco y seco (18/20ºC-60% HR). El producto debe conservarse alejado de sustancias tóxicas generadoras de olor y de plagas.</w:t>
      </w:r>
    </w:p>
    <w:p w14:paraId="32FCF225" w14:textId="77777777" w:rsidR="00472400" w:rsidRPr="0007421D" w:rsidRDefault="00472400" w:rsidP="00411595">
      <w:pPr>
        <w:jc w:val="both"/>
        <w:rPr>
          <w:rFonts w:ascii="Calibri" w:hAnsi="Calibri" w:cs="Calibri"/>
          <w:sz w:val="24"/>
          <w:szCs w:val="24"/>
        </w:rPr>
      </w:pPr>
    </w:p>
    <w:p w14:paraId="7D30CC55" w14:textId="33969EB6" w:rsidR="00130A23" w:rsidRPr="0007421D" w:rsidRDefault="00130A23" w:rsidP="009F168A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07421D">
        <w:rPr>
          <w:rFonts w:ascii="Calibri" w:hAnsi="Calibri" w:cs="Calibri"/>
          <w:b/>
          <w:bCs/>
          <w:sz w:val="24"/>
          <w:szCs w:val="24"/>
        </w:rPr>
        <w:t xml:space="preserve"> Historial de Revisiones:</w:t>
      </w:r>
    </w:p>
    <w:p w14:paraId="541BC633" w14:textId="77777777" w:rsidR="00130A23" w:rsidRPr="0007421D" w:rsidRDefault="00130A23" w:rsidP="00130A23">
      <w:pPr>
        <w:rPr>
          <w:rFonts w:ascii="Calibri" w:hAnsi="Calibri" w:cs="Calibri"/>
          <w:vanish/>
          <w:sz w:val="24"/>
          <w:szCs w:val="24"/>
        </w:rPr>
      </w:pPr>
    </w:p>
    <w:p w14:paraId="43C70520" w14:textId="77777777" w:rsidR="00411595" w:rsidRPr="0007421D" w:rsidRDefault="00411595" w:rsidP="00411595">
      <w:pPr>
        <w:jc w:val="both"/>
        <w:rPr>
          <w:rFonts w:ascii="Calibri" w:hAnsi="Calibri" w:cs="Calibri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1700"/>
        <w:gridCol w:w="1559"/>
        <w:gridCol w:w="3112"/>
      </w:tblGrid>
      <w:tr w:rsidR="005E4CF0" w:rsidRPr="0007421D" w14:paraId="795A0F2F" w14:textId="77777777" w:rsidTr="00161FB9">
        <w:tc>
          <w:tcPr>
            <w:tcW w:w="2123" w:type="dxa"/>
          </w:tcPr>
          <w:p w14:paraId="7EFD6199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Fecha </w:t>
            </w:r>
          </w:p>
        </w:tc>
        <w:tc>
          <w:tcPr>
            <w:tcW w:w="1700" w:type="dxa"/>
          </w:tcPr>
          <w:p w14:paraId="599638A5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Revisión </w:t>
            </w:r>
            <w:proofErr w:type="spellStart"/>
            <w:r w:rsidRPr="0007421D">
              <w:rPr>
                <w:rFonts w:ascii="Calibri" w:hAnsi="Calibri" w:cs="Calibri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1559" w:type="dxa"/>
          </w:tcPr>
          <w:p w14:paraId="7307FAC3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Acción </w:t>
            </w:r>
          </w:p>
        </w:tc>
        <w:tc>
          <w:tcPr>
            <w:tcW w:w="3112" w:type="dxa"/>
          </w:tcPr>
          <w:p w14:paraId="142C0F77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Nombre</w:t>
            </w:r>
          </w:p>
        </w:tc>
      </w:tr>
      <w:tr w:rsidR="005E4CF0" w:rsidRPr="0007421D" w14:paraId="62FD7BA6" w14:textId="77777777" w:rsidTr="00161FB9">
        <w:tc>
          <w:tcPr>
            <w:tcW w:w="2123" w:type="dxa"/>
          </w:tcPr>
          <w:p w14:paraId="0F057ECE" w14:textId="3C067B08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18/04/2024</w:t>
            </w:r>
          </w:p>
        </w:tc>
        <w:tc>
          <w:tcPr>
            <w:tcW w:w="1700" w:type="dxa"/>
          </w:tcPr>
          <w:p w14:paraId="60DE5AB5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03</w:t>
            </w:r>
          </w:p>
        </w:tc>
        <w:tc>
          <w:tcPr>
            <w:tcW w:w="1559" w:type="dxa"/>
          </w:tcPr>
          <w:p w14:paraId="4D4AC298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112" w:type="dxa"/>
          </w:tcPr>
          <w:p w14:paraId="48183030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Ing. María Inés Arias</w:t>
            </w:r>
          </w:p>
        </w:tc>
      </w:tr>
      <w:tr w:rsidR="005E4CF0" w:rsidRPr="0007421D" w14:paraId="63D08844" w14:textId="77777777" w:rsidTr="00161FB9">
        <w:tc>
          <w:tcPr>
            <w:tcW w:w="2123" w:type="dxa"/>
          </w:tcPr>
          <w:p w14:paraId="317D83D2" w14:textId="31875BDD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18/04/2024</w:t>
            </w:r>
          </w:p>
        </w:tc>
        <w:tc>
          <w:tcPr>
            <w:tcW w:w="1700" w:type="dxa"/>
          </w:tcPr>
          <w:p w14:paraId="3736D413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03</w:t>
            </w:r>
          </w:p>
        </w:tc>
        <w:tc>
          <w:tcPr>
            <w:tcW w:w="1559" w:type="dxa"/>
          </w:tcPr>
          <w:p w14:paraId="4D72AD00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112" w:type="dxa"/>
          </w:tcPr>
          <w:p w14:paraId="4363B982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Andrea Feola</w:t>
            </w:r>
          </w:p>
        </w:tc>
      </w:tr>
      <w:tr w:rsidR="005E4CF0" w:rsidRPr="0007421D" w14:paraId="49C7FD10" w14:textId="77777777" w:rsidTr="00161FB9">
        <w:tc>
          <w:tcPr>
            <w:tcW w:w="2123" w:type="dxa"/>
          </w:tcPr>
          <w:p w14:paraId="520882F3" w14:textId="0485C2BD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18/04/2024</w:t>
            </w:r>
          </w:p>
        </w:tc>
        <w:tc>
          <w:tcPr>
            <w:tcW w:w="1700" w:type="dxa"/>
          </w:tcPr>
          <w:p w14:paraId="2B9493D9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03</w:t>
            </w:r>
          </w:p>
        </w:tc>
        <w:tc>
          <w:tcPr>
            <w:tcW w:w="1559" w:type="dxa"/>
          </w:tcPr>
          <w:p w14:paraId="7DF8B110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Elaboro </w:t>
            </w:r>
          </w:p>
        </w:tc>
        <w:tc>
          <w:tcPr>
            <w:tcW w:w="3112" w:type="dxa"/>
          </w:tcPr>
          <w:p w14:paraId="48ADACB8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Ayelen Di Filippo</w:t>
            </w:r>
          </w:p>
        </w:tc>
      </w:tr>
      <w:tr w:rsidR="005E4CF0" w:rsidRPr="0007421D" w14:paraId="7CE7F9A4" w14:textId="77777777" w:rsidTr="00161FB9">
        <w:tc>
          <w:tcPr>
            <w:tcW w:w="2123" w:type="dxa"/>
          </w:tcPr>
          <w:p w14:paraId="18443012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700" w:type="dxa"/>
          </w:tcPr>
          <w:p w14:paraId="0AF4F38A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02</w:t>
            </w:r>
          </w:p>
        </w:tc>
        <w:tc>
          <w:tcPr>
            <w:tcW w:w="1559" w:type="dxa"/>
          </w:tcPr>
          <w:p w14:paraId="722FB62B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112" w:type="dxa"/>
          </w:tcPr>
          <w:p w14:paraId="2B6C82F0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Ing. María Inés Arias</w:t>
            </w:r>
          </w:p>
        </w:tc>
      </w:tr>
      <w:tr w:rsidR="005E4CF0" w:rsidRPr="0007421D" w14:paraId="17F54CAD" w14:textId="77777777" w:rsidTr="00161FB9">
        <w:tc>
          <w:tcPr>
            <w:tcW w:w="2123" w:type="dxa"/>
          </w:tcPr>
          <w:p w14:paraId="6A60FB37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700" w:type="dxa"/>
          </w:tcPr>
          <w:p w14:paraId="259269E3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02</w:t>
            </w:r>
          </w:p>
        </w:tc>
        <w:tc>
          <w:tcPr>
            <w:tcW w:w="1559" w:type="dxa"/>
          </w:tcPr>
          <w:p w14:paraId="7CF4FB6F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112" w:type="dxa"/>
          </w:tcPr>
          <w:p w14:paraId="5D5EC696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Andrea Feola</w:t>
            </w:r>
          </w:p>
        </w:tc>
      </w:tr>
      <w:tr w:rsidR="005E4CF0" w:rsidRPr="0007421D" w14:paraId="5A06DAC9" w14:textId="77777777" w:rsidTr="00161FB9">
        <w:tc>
          <w:tcPr>
            <w:tcW w:w="2123" w:type="dxa"/>
          </w:tcPr>
          <w:p w14:paraId="388B36B4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700" w:type="dxa"/>
          </w:tcPr>
          <w:p w14:paraId="4FBE7786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02</w:t>
            </w:r>
          </w:p>
        </w:tc>
        <w:tc>
          <w:tcPr>
            <w:tcW w:w="1559" w:type="dxa"/>
          </w:tcPr>
          <w:p w14:paraId="58FC2B3E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Elaboro </w:t>
            </w:r>
          </w:p>
        </w:tc>
        <w:tc>
          <w:tcPr>
            <w:tcW w:w="3112" w:type="dxa"/>
          </w:tcPr>
          <w:p w14:paraId="5D13C203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Tatiana Sanchez</w:t>
            </w:r>
          </w:p>
        </w:tc>
      </w:tr>
      <w:tr w:rsidR="005E4CF0" w:rsidRPr="0007421D" w14:paraId="4558298C" w14:textId="77777777" w:rsidTr="00161FB9">
        <w:tc>
          <w:tcPr>
            <w:tcW w:w="2123" w:type="dxa"/>
          </w:tcPr>
          <w:p w14:paraId="540427DC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25/09/2020</w:t>
            </w:r>
          </w:p>
        </w:tc>
        <w:tc>
          <w:tcPr>
            <w:tcW w:w="1700" w:type="dxa"/>
          </w:tcPr>
          <w:p w14:paraId="3E7A10C4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14:paraId="6BE213FB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Aprobó </w:t>
            </w:r>
          </w:p>
        </w:tc>
        <w:tc>
          <w:tcPr>
            <w:tcW w:w="3112" w:type="dxa"/>
          </w:tcPr>
          <w:p w14:paraId="5B2569C9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5E4CF0" w:rsidRPr="0007421D" w14:paraId="0BB5EF29" w14:textId="77777777" w:rsidTr="00161FB9">
        <w:tc>
          <w:tcPr>
            <w:tcW w:w="2123" w:type="dxa"/>
          </w:tcPr>
          <w:p w14:paraId="623EBE6B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25/09/2020</w:t>
            </w:r>
          </w:p>
        </w:tc>
        <w:tc>
          <w:tcPr>
            <w:tcW w:w="1700" w:type="dxa"/>
          </w:tcPr>
          <w:p w14:paraId="1C1BF18E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14:paraId="770E9087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112" w:type="dxa"/>
          </w:tcPr>
          <w:p w14:paraId="04CB70E0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5E4CF0" w:rsidRPr="0007421D" w14:paraId="1C6FDDF0" w14:textId="77777777" w:rsidTr="00161FB9">
        <w:tc>
          <w:tcPr>
            <w:tcW w:w="2123" w:type="dxa"/>
          </w:tcPr>
          <w:p w14:paraId="5DA4AAB2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25/09/2020</w:t>
            </w:r>
          </w:p>
        </w:tc>
        <w:tc>
          <w:tcPr>
            <w:tcW w:w="1700" w:type="dxa"/>
          </w:tcPr>
          <w:p w14:paraId="11354E5A" w14:textId="77777777" w:rsidR="005E4CF0" w:rsidRPr="0007421D" w:rsidRDefault="005E4CF0" w:rsidP="00161FB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14:paraId="450B8473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Elaboro </w:t>
            </w:r>
          </w:p>
        </w:tc>
        <w:tc>
          <w:tcPr>
            <w:tcW w:w="3112" w:type="dxa"/>
          </w:tcPr>
          <w:p w14:paraId="65E4FAA1" w14:textId="77777777" w:rsidR="005E4CF0" w:rsidRPr="0007421D" w:rsidRDefault="005E4CF0" w:rsidP="00161FB9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sz w:val="24"/>
                <w:szCs w:val="24"/>
              </w:rPr>
              <w:t>Sol Iribarren</w:t>
            </w:r>
          </w:p>
        </w:tc>
      </w:tr>
      <w:tr w:rsidR="005E4CF0" w:rsidRPr="0007421D" w14:paraId="75E139C8" w14:textId="77777777" w:rsidTr="00161FB9">
        <w:tc>
          <w:tcPr>
            <w:tcW w:w="2123" w:type="dxa"/>
          </w:tcPr>
          <w:p w14:paraId="0AA205CD" w14:textId="1468F334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09/04/2019</w:t>
            </w:r>
          </w:p>
        </w:tc>
        <w:tc>
          <w:tcPr>
            <w:tcW w:w="1700" w:type="dxa"/>
          </w:tcPr>
          <w:p w14:paraId="04C53323" w14:textId="77777777" w:rsidR="005E4CF0" w:rsidRPr="0007421D" w:rsidRDefault="005E4CF0" w:rsidP="005E4C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14:paraId="1C4778E5" w14:textId="77777777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Aprobó </w:t>
            </w:r>
          </w:p>
        </w:tc>
        <w:tc>
          <w:tcPr>
            <w:tcW w:w="3112" w:type="dxa"/>
          </w:tcPr>
          <w:p w14:paraId="7CF59EFD" w14:textId="77777777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sz w:val="24"/>
                <w:szCs w:val="24"/>
              </w:rPr>
              <w:t>Ing. Carlos Moreiras</w:t>
            </w:r>
          </w:p>
        </w:tc>
      </w:tr>
      <w:tr w:rsidR="005E4CF0" w:rsidRPr="0007421D" w14:paraId="0961B14F" w14:textId="77777777" w:rsidTr="00161FB9">
        <w:tc>
          <w:tcPr>
            <w:tcW w:w="2123" w:type="dxa"/>
          </w:tcPr>
          <w:p w14:paraId="5C72A0D2" w14:textId="1946C9CA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09/04/2019</w:t>
            </w:r>
          </w:p>
        </w:tc>
        <w:tc>
          <w:tcPr>
            <w:tcW w:w="1700" w:type="dxa"/>
          </w:tcPr>
          <w:p w14:paraId="3490792C" w14:textId="77777777" w:rsidR="005E4CF0" w:rsidRPr="0007421D" w:rsidRDefault="005E4CF0" w:rsidP="005E4C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14:paraId="25856181" w14:textId="77777777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112" w:type="dxa"/>
          </w:tcPr>
          <w:p w14:paraId="08FA6783" w14:textId="77777777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5E4CF0" w:rsidRPr="0007421D" w14:paraId="7BC3C452" w14:textId="77777777" w:rsidTr="00161FB9">
        <w:tc>
          <w:tcPr>
            <w:tcW w:w="2123" w:type="dxa"/>
          </w:tcPr>
          <w:p w14:paraId="03DBD754" w14:textId="4BB81131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bCs/>
                <w:sz w:val="24"/>
                <w:szCs w:val="24"/>
              </w:rPr>
              <w:t>09/04/2019</w:t>
            </w:r>
          </w:p>
        </w:tc>
        <w:tc>
          <w:tcPr>
            <w:tcW w:w="1700" w:type="dxa"/>
          </w:tcPr>
          <w:p w14:paraId="23E06AC3" w14:textId="77777777" w:rsidR="005E4CF0" w:rsidRPr="0007421D" w:rsidRDefault="005E4CF0" w:rsidP="005E4C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14:paraId="736C8BFC" w14:textId="77777777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hAnsi="Calibri" w:cs="Calibri"/>
                <w:sz w:val="24"/>
                <w:szCs w:val="24"/>
              </w:rPr>
              <w:t xml:space="preserve">Elaboro </w:t>
            </w:r>
          </w:p>
        </w:tc>
        <w:tc>
          <w:tcPr>
            <w:tcW w:w="3112" w:type="dxa"/>
          </w:tcPr>
          <w:p w14:paraId="264337E3" w14:textId="77777777" w:rsidR="005E4CF0" w:rsidRPr="0007421D" w:rsidRDefault="005E4CF0" w:rsidP="005E4CF0">
            <w:pPr>
              <w:rPr>
                <w:rFonts w:ascii="Calibri" w:hAnsi="Calibri" w:cs="Calibri"/>
                <w:sz w:val="24"/>
                <w:szCs w:val="24"/>
              </w:rPr>
            </w:pPr>
            <w:r w:rsidRPr="0007421D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</w:tbl>
    <w:p w14:paraId="37F2F713" w14:textId="77777777" w:rsidR="005E4CF0" w:rsidRPr="0007421D" w:rsidRDefault="005E4CF0" w:rsidP="00411595">
      <w:pPr>
        <w:jc w:val="both"/>
        <w:rPr>
          <w:rFonts w:ascii="Calibri" w:hAnsi="Calibri" w:cs="Calibri"/>
          <w:b/>
          <w:sz w:val="24"/>
          <w:szCs w:val="24"/>
        </w:rPr>
      </w:pPr>
    </w:p>
    <w:p w14:paraId="35CA5889" w14:textId="77777777" w:rsidR="005E4CF0" w:rsidRPr="0007421D" w:rsidRDefault="005E4CF0">
      <w:pPr>
        <w:rPr>
          <w:rFonts w:ascii="Calibri" w:hAnsi="Calibri" w:cs="Calibri"/>
          <w:sz w:val="24"/>
          <w:szCs w:val="24"/>
        </w:rPr>
      </w:pPr>
    </w:p>
    <w:sectPr w:rsidR="005E4CF0" w:rsidRPr="0007421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06BB" w14:textId="77777777" w:rsidR="005852F4" w:rsidRDefault="005852F4" w:rsidP="00411595">
      <w:r>
        <w:separator/>
      </w:r>
    </w:p>
  </w:endnote>
  <w:endnote w:type="continuationSeparator" w:id="0">
    <w:p w14:paraId="69751FAB" w14:textId="77777777" w:rsidR="005852F4" w:rsidRDefault="005852F4" w:rsidP="00411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39CEE" w14:textId="77777777" w:rsidR="005852F4" w:rsidRDefault="005852F4" w:rsidP="00411595">
      <w:r>
        <w:separator/>
      </w:r>
    </w:p>
  </w:footnote>
  <w:footnote w:type="continuationSeparator" w:id="0">
    <w:p w14:paraId="7D32FC36" w14:textId="77777777" w:rsidR="005852F4" w:rsidRDefault="005852F4" w:rsidP="00411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62" w:type="dxa"/>
      <w:tblInd w:w="-130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42"/>
      <w:gridCol w:w="2553"/>
      <w:gridCol w:w="2250"/>
      <w:gridCol w:w="700"/>
      <w:gridCol w:w="850"/>
      <w:gridCol w:w="709"/>
      <w:gridCol w:w="1343"/>
      <w:gridCol w:w="915"/>
    </w:tblGrid>
    <w:tr w:rsidR="00411595" w:rsidRPr="0067000B" w14:paraId="0F794F97" w14:textId="77777777" w:rsidTr="00411595">
      <w:trPr>
        <w:trHeight w:val="181"/>
      </w:trPr>
      <w:tc>
        <w:tcPr>
          <w:tcW w:w="1742" w:type="dxa"/>
          <w:vMerge w:val="restart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</w:tcPr>
        <w:p w14:paraId="441436BC" w14:textId="77777777" w:rsidR="00411595" w:rsidRDefault="00411595" w:rsidP="00411595">
          <w:pPr>
            <w:pStyle w:val="Piedepgina"/>
            <w:widowControl w:val="0"/>
            <w:shd w:val="thinHorzStripe" w:color="C0C0C0" w:fill="auto"/>
            <w:spacing w:before="20" w:after="20"/>
            <w:outlineLvl w:val="0"/>
            <w:rPr>
              <w:rFonts w:ascii="Verdana" w:hAnsi="Verdana"/>
              <w:b/>
              <w:caps/>
              <w:color w:val="3366FF"/>
              <w:sz w:val="4"/>
              <w:szCs w:val="4"/>
              <w:lang w:val="es-ES"/>
            </w:rPr>
          </w:pPr>
          <w:bookmarkStart w:id="0" w:name="_Hlk510610966"/>
        </w:p>
        <w:p w14:paraId="56849D17" w14:textId="77777777" w:rsidR="00411595" w:rsidRPr="009804E4" w:rsidRDefault="00411595" w:rsidP="00411595">
          <w:pPr>
            <w:rPr>
              <w:lang w:val="es-ES"/>
            </w:rPr>
          </w:pPr>
        </w:p>
        <w:p w14:paraId="388B708B" w14:textId="77777777" w:rsidR="00411595" w:rsidRDefault="00411595" w:rsidP="00411595">
          <w:pPr>
            <w:jc w:val="center"/>
            <w:rPr>
              <w:lang w:val="es-ES"/>
            </w:rPr>
          </w:pPr>
          <w:r w:rsidRPr="00A604E4">
            <w:rPr>
              <w:noProof/>
              <w:lang w:val="es-ES"/>
            </w:rPr>
            <w:drawing>
              <wp:inline distT="0" distB="0" distL="0" distR="0" wp14:anchorId="5A2DFCFA" wp14:editId="314EE7D3">
                <wp:extent cx="657225" cy="657225"/>
                <wp:effectExtent l="0" t="0" r="9525" b="9525"/>
                <wp:docPr id="1" name="Imagen 1" descr="Logo Sma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ma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86961A1" w14:textId="77777777" w:rsidR="00411595" w:rsidRPr="009804E4" w:rsidRDefault="00411595" w:rsidP="00411595">
          <w:pPr>
            <w:jc w:val="center"/>
            <w:rPr>
              <w:lang w:val="es-ES"/>
            </w:rPr>
          </w:pPr>
        </w:p>
      </w:tc>
      <w:tc>
        <w:tcPr>
          <w:tcW w:w="9320" w:type="dxa"/>
          <w:gridSpan w:val="7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</w:tcPr>
        <w:p w14:paraId="5DD35539" w14:textId="02F439FF" w:rsidR="00411595" w:rsidRPr="0070004F" w:rsidRDefault="0005151C" w:rsidP="00411595">
          <w:pPr>
            <w:jc w:val="center"/>
            <w:rPr>
              <w:rFonts w:ascii="Tahoma" w:hAnsi="Tahoma" w:cs="Tahoma"/>
              <w:b/>
              <w:sz w:val="24"/>
              <w:szCs w:val="24"/>
            </w:rPr>
          </w:pPr>
          <w:r>
            <w:rPr>
              <w:rFonts w:ascii="Tahoma" w:hAnsi="Tahoma" w:cs="Tahoma"/>
              <w:b/>
              <w:sz w:val="24"/>
              <w:szCs w:val="24"/>
            </w:rPr>
            <w:t>ESPECIFICACIÓN TÉCNICA: CHIP DE CHOCOLATE MEDIANO</w:t>
          </w:r>
        </w:p>
      </w:tc>
    </w:tr>
    <w:tr w:rsidR="00411595" w:rsidRPr="0067000B" w14:paraId="75D40379" w14:textId="77777777" w:rsidTr="00411595">
      <w:trPr>
        <w:trHeight w:val="303"/>
      </w:trPr>
      <w:tc>
        <w:tcPr>
          <w:tcW w:w="1742" w:type="dxa"/>
          <w:vMerge/>
          <w:tcBorders>
            <w:left w:val="double" w:sz="4" w:space="0" w:color="auto"/>
            <w:right w:val="single" w:sz="4" w:space="0" w:color="auto"/>
          </w:tcBorders>
          <w:vAlign w:val="center"/>
        </w:tcPr>
        <w:p w14:paraId="3BEF0C34" w14:textId="77777777" w:rsidR="00411595" w:rsidRDefault="00411595" w:rsidP="00411595">
          <w:pPr>
            <w:jc w:val="center"/>
          </w:pP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3F125" w14:textId="77777777" w:rsidR="00411595" w:rsidRPr="0067000B" w:rsidRDefault="00411595" w:rsidP="00411595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Código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36F280" w14:textId="77777777" w:rsidR="00411595" w:rsidRPr="0067000B" w:rsidRDefault="00411595" w:rsidP="00411595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Revisión</w:t>
          </w:r>
        </w:p>
      </w:tc>
      <w:tc>
        <w:tcPr>
          <w:tcW w:w="2259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022571" w14:textId="77777777" w:rsidR="00411595" w:rsidRPr="0067000B" w:rsidRDefault="00411595" w:rsidP="00411595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Vigencia</w:t>
          </w:r>
        </w:p>
      </w:tc>
      <w:tc>
        <w:tcPr>
          <w:tcW w:w="13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632D26" w14:textId="77777777" w:rsidR="00411595" w:rsidRPr="0067000B" w:rsidRDefault="00411595" w:rsidP="00411595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Cancela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5C8077C" w14:textId="77777777" w:rsidR="00411595" w:rsidRPr="0067000B" w:rsidRDefault="00411595" w:rsidP="00411595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Página</w:t>
          </w:r>
        </w:p>
      </w:tc>
    </w:tr>
    <w:tr w:rsidR="00411595" w:rsidRPr="0067000B" w14:paraId="3113A858" w14:textId="77777777" w:rsidTr="00411595">
      <w:trPr>
        <w:trHeight w:val="437"/>
      </w:trPr>
      <w:tc>
        <w:tcPr>
          <w:tcW w:w="1742" w:type="dxa"/>
          <w:vMerge/>
          <w:tcBorders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1963A95" w14:textId="77777777" w:rsidR="00411595" w:rsidRDefault="00411595" w:rsidP="00411595"/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5B524942" w14:textId="77777777" w:rsidR="00411595" w:rsidRPr="0099257E" w:rsidRDefault="00411595" w:rsidP="00411595">
          <w:pPr>
            <w:jc w:val="center"/>
            <w:rPr>
              <w:rFonts w:ascii="Tahoma" w:hAnsi="Tahoma" w:cs="Tahoma"/>
              <w:color w:val="FF0000"/>
            </w:rPr>
          </w:pPr>
        </w:p>
        <w:p w14:paraId="7ED14EBA" w14:textId="43655FA2" w:rsidR="00411595" w:rsidRDefault="00411595" w:rsidP="0041159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ET-MP</w:t>
          </w:r>
          <w:r w:rsidRPr="00A604E4">
            <w:rPr>
              <w:rFonts w:ascii="Tahoma" w:hAnsi="Tahoma" w:cs="Tahoma"/>
            </w:rPr>
            <w:t>-0</w:t>
          </w:r>
          <w:r w:rsidR="00E259D6">
            <w:rPr>
              <w:rFonts w:ascii="Tahoma" w:hAnsi="Tahoma" w:cs="Tahoma"/>
            </w:rPr>
            <w:t>7</w:t>
          </w:r>
          <w:r w:rsidR="009B512F">
            <w:rPr>
              <w:rFonts w:ascii="Tahoma" w:hAnsi="Tahoma" w:cs="Tahoma"/>
            </w:rPr>
            <w:t>2</w:t>
          </w:r>
        </w:p>
        <w:p w14:paraId="3EC62909" w14:textId="77777777" w:rsidR="00411595" w:rsidRPr="00A604E4" w:rsidRDefault="00411595" w:rsidP="00411595">
          <w:pPr>
            <w:jc w:val="center"/>
            <w:rPr>
              <w:rFonts w:ascii="Tahoma" w:hAnsi="Tahoma" w:cs="Tahoma"/>
            </w:rPr>
          </w:pP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532114A9" w14:textId="77777777" w:rsidR="00411595" w:rsidRPr="0099257E" w:rsidRDefault="00411595" w:rsidP="00411595">
          <w:pPr>
            <w:jc w:val="center"/>
            <w:rPr>
              <w:rFonts w:ascii="Tahoma" w:hAnsi="Tahoma" w:cs="Tahoma"/>
              <w:color w:val="FF0000"/>
            </w:rPr>
          </w:pPr>
        </w:p>
        <w:p w14:paraId="372281CB" w14:textId="221D10A6" w:rsidR="00411595" w:rsidRPr="00A604E4" w:rsidRDefault="00411595" w:rsidP="00411595">
          <w:pPr>
            <w:jc w:val="center"/>
            <w:rPr>
              <w:rFonts w:ascii="Tahoma" w:hAnsi="Tahoma" w:cs="Tahoma"/>
            </w:rPr>
          </w:pPr>
          <w:r w:rsidRPr="00A604E4">
            <w:rPr>
              <w:rFonts w:ascii="Tahoma" w:hAnsi="Tahoma" w:cs="Tahoma"/>
            </w:rPr>
            <w:t>0</w:t>
          </w:r>
          <w:r w:rsidR="00265C81">
            <w:rPr>
              <w:rFonts w:ascii="Tahoma" w:hAnsi="Tahoma" w:cs="Tahoma"/>
            </w:rPr>
            <w:t>1</w:t>
          </w:r>
        </w:p>
      </w:tc>
      <w:tc>
        <w:tcPr>
          <w:tcW w:w="7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41DA1FE3" w14:textId="77777777" w:rsidR="00411595" w:rsidRDefault="00411595" w:rsidP="00411595">
          <w:pPr>
            <w:jc w:val="center"/>
            <w:rPr>
              <w:rFonts w:ascii="Tahoma" w:hAnsi="Tahoma" w:cs="Tahoma"/>
            </w:rPr>
          </w:pPr>
        </w:p>
        <w:p w14:paraId="68062AD1" w14:textId="31A88726" w:rsidR="00411595" w:rsidRPr="00A604E4" w:rsidRDefault="00E259D6" w:rsidP="0041159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18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4FA58E95" w14:textId="77777777" w:rsidR="00411595" w:rsidRDefault="00411595" w:rsidP="00411595">
          <w:pPr>
            <w:jc w:val="center"/>
            <w:rPr>
              <w:rFonts w:ascii="Tahoma" w:hAnsi="Tahoma" w:cs="Tahoma"/>
            </w:rPr>
          </w:pPr>
        </w:p>
        <w:p w14:paraId="149AC523" w14:textId="5DFB993C" w:rsidR="00411595" w:rsidRDefault="0061560E" w:rsidP="0041159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04</w:t>
          </w:r>
        </w:p>
        <w:p w14:paraId="1D5BD13C" w14:textId="07AD0B65" w:rsidR="0061560E" w:rsidRPr="00A604E4" w:rsidRDefault="0061560E" w:rsidP="0061560E">
          <w:pPr>
            <w:rPr>
              <w:rFonts w:ascii="Tahoma" w:hAnsi="Tahoma" w:cs="Tahoma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66769BDF" w14:textId="77777777" w:rsidR="00411595" w:rsidRDefault="00411595" w:rsidP="00411595">
          <w:pPr>
            <w:jc w:val="center"/>
            <w:rPr>
              <w:rFonts w:ascii="Tahoma" w:hAnsi="Tahoma" w:cs="Tahoma"/>
            </w:rPr>
          </w:pPr>
        </w:p>
        <w:p w14:paraId="6F46B93D" w14:textId="60186914" w:rsidR="00411595" w:rsidRPr="00A604E4" w:rsidRDefault="00411595" w:rsidP="0041159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202</w:t>
          </w:r>
          <w:r w:rsidR="00E259D6">
            <w:rPr>
              <w:rFonts w:ascii="Tahoma" w:hAnsi="Tahoma" w:cs="Tahoma"/>
            </w:rPr>
            <w:t>4</w:t>
          </w:r>
        </w:p>
      </w:tc>
      <w:tc>
        <w:tcPr>
          <w:tcW w:w="134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073D4356" w14:textId="77777777" w:rsidR="00411595" w:rsidRPr="0099257E" w:rsidRDefault="00411595" w:rsidP="00411595">
          <w:pPr>
            <w:jc w:val="center"/>
            <w:rPr>
              <w:rFonts w:ascii="Tahoma" w:hAnsi="Tahoma" w:cs="Tahoma"/>
              <w:color w:val="FF0000"/>
            </w:rPr>
          </w:pPr>
        </w:p>
        <w:p w14:paraId="544CFC8E" w14:textId="627E14B8" w:rsidR="00411595" w:rsidRPr="0099257E" w:rsidRDefault="00E259D6" w:rsidP="00411595">
          <w:pPr>
            <w:rPr>
              <w:rFonts w:ascii="Tahoma" w:hAnsi="Tahoma" w:cs="Tahoma"/>
              <w:color w:val="FF0000"/>
            </w:rPr>
          </w:pPr>
          <w:r>
            <w:rPr>
              <w:rFonts w:ascii="Tahoma" w:hAnsi="Tahoma" w:cs="Tahoma"/>
            </w:rPr>
            <w:t>20/04/2022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14:paraId="2881A3E9" w14:textId="77777777" w:rsidR="00411595" w:rsidRDefault="00411595" w:rsidP="00411595">
          <w:pPr>
            <w:jc w:val="center"/>
            <w:rPr>
              <w:rStyle w:val="Nmerodepgina"/>
              <w:b w:val="0"/>
            </w:rPr>
          </w:pPr>
        </w:p>
        <w:p w14:paraId="1079F0B2" w14:textId="77777777" w:rsidR="00411595" w:rsidRDefault="00411595" w:rsidP="00411595">
          <w:pPr>
            <w:jc w:val="center"/>
          </w:pPr>
          <w:r w:rsidRPr="00CB3BCE">
            <w:rPr>
              <w:rStyle w:val="Nmerodepgina"/>
            </w:rPr>
            <w:fldChar w:fldCharType="begin"/>
          </w:r>
          <w:r w:rsidRPr="00CB3BCE">
            <w:rPr>
              <w:rStyle w:val="Nmerodepgina"/>
            </w:rPr>
            <w:instrText xml:space="preserve"> PAGE </w:instrText>
          </w:r>
          <w:r w:rsidRPr="00CB3BCE"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3</w:t>
          </w:r>
          <w:r w:rsidRPr="00CB3BCE">
            <w:rPr>
              <w:rStyle w:val="Nmerodepgina"/>
            </w:rPr>
            <w:fldChar w:fldCharType="end"/>
          </w:r>
          <w:r w:rsidRPr="00CB3BCE">
            <w:rPr>
              <w:rStyle w:val="Nmerodepgina"/>
            </w:rPr>
            <w:t xml:space="preserve"> de </w:t>
          </w:r>
          <w:r>
            <w:rPr>
              <w:rStyle w:val="Nmerodepgina"/>
            </w:rPr>
            <w:t>3</w:t>
          </w:r>
        </w:p>
      </w:tc>
    </w:tr>
    <w:bookmarkEnd w:id="0"/>
  </w:tbl>
  <w:p w14:paraId="119D7710" w14:textId="77777777" w:rsidR="00411595" w:rsidRDefault="004115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FEF"/>
    <w:multiLevelType w:val="hybridMultilevel"/>
    <w:tmpl w:val="95766A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C27AE"/>
    <w:multiLevelType w:val="hybridMultilevel"/>
    <w:tmpl w:val="F0EAFE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B4325"/>
    <w:multiLevelType w:val="multilevel"/>
    <w:tmpl w:val="9AE0EF40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 w16cid:durableId="1545603602">
    <w:abstractNumId w:val="1"/>
  </w:num>
  <w:num w:numId="2" w16cid:durableId="1345012479">
    <w:abstractNumId w:val="0"/>
  </w:num>
  <w:num w:numId="3" w16cid:durableId="131918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95"/>
    <w:rsid w:val="00027D6E"/>
    <w:rsid w:val="0005151C"/>
    <w:rsid w:val="0007421D"/>
    <w:rsid w:val="00076B3E"/>
    <w:rsid w:val="000969C9"/>
    <w:rsid w:val="00110C26"/>
    <w:rsid w:val="00130A23"/>
    <w:rsid w:val="001458BB"/>
    <w:rsid w:val="001A461B"/>
    <w:rsid w:val="00265C81"/>
    <w:rsid w:val="002968EB"/>
    <w:rsid w:val="002B5DCA"/>
    <w:rsid w:val="00347083"/>
    <w:rsid w:val="00383F7A"/>
    <w:rsid w:val="003978AF"/>
    <w:rsid w:val="003A4230"/>
    <w:rsid w:val="003B1B21"/>
    <w:rsid w:val="003D4C29"/>
    <w:rsid w:val="003D7113"/>
    <w:rsid w:val="00411595"/>
    <w:rsid w:val="00472400"/>
    <w:rsid w:val="004A35B3"/>
    <w:rsid w:val="005830EA"/>
    <w:rsid w:val="005852F4"/>
    <w:rsid w:val="005E4CF0"/>
    <w:rsid w:val="005F73EF"/>
    <w:rsid w:val="0061560E"/>
    <w:rsid w:val="006A2754"/>
    <w:rsid w:val="006C06A9"/>
    <w:rsid w:val="007343FA"/>
    <w:rsid w:val="00850EA8"/>
    <w:rsid w:val="008662B2"/>
    <w:rsid w:val="00970E7A"/>
    <w:rsid w:val="00990869"/>
    <w:rsid w:val="009B512F"/>
    <w:rsid w:val="009F168A"/>
    <w:rsid w:val="009F2D49"/>
    <w:rsid w:val="00A101DE"/>
    <w:rsid w:val="00AC5A29"/>
    <w:rsid w:val="00AF272D"/>
    <w:rsid w:val="00B5485D"/>
    <w:rsid w:val="00BD078E"/>
    <w:rsid w:val="00BF5427"/>
    <w:rsid w:val="00C432EE"/>
    <w:rsid w:val="00C44D91"/>
    <w:rsid w:val="00C653C2"/>
    <w:rsid w:val="00DA5B91"/>
    <w:rsid w:val="00E259D6"/>
    <w:rsid w:val="00F46B37"/>
    <w:rsid w:val="00F510FC"/>
    <w:rsid w:val="00F6158F"/>
    <w:rsid w:val="00FA3353"/>
    <w:rsid w:val="00FD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EFF4"/>
  <w15:chartTrackingRefBased/>
  <w15:docId w15:val="{84839531-8550-4815-8CF0-6FA357FD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5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1595"/>
    <w:pPr>
      <w:ind w:left="720"/>
      <w:contextualSpacing/>
    </w:pPr>
  </w:style>
  <w:style w:type="table" w:styleId="Tablaconcuadrcula">
    <w:name w:val="Table Grid"/>
    <w:basedOn w:val="Tablanormal"/>
    <w:rsid w:val="00411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159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1595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nhideWhenUsed/>
    <w:rsid w:val="0041159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11595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rsid w:val="00411595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798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Smams</dc:creator>
  <cp:keywords/>
  <dc:description/>
  <cp:lastModifiedBy>Juan Cruz</cp:lastModifiedBy>
  <cp:revision>39</cp:revision>
  <cp:lastPrinted>2021-05-17T12:33:00Z</cp:lastPrinted>
  <dcterms:created xsi:type="dcterms:W3CDTF">2024-04-18T15:35:00Z</dcterms:created>
  <dcterms:modified xsi:type="dcterms:W3CDTF">2026-04-03T22:42:00Z</dcterms:modified>
</cp:coreProperties>
</file>