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9C3C" w14:textId="77777777" w:rsidR="009D0780" w:rsidRPr="00503F1A" w:rsidRDefault="009D0780" w:rsidP="009D0780">
      <w:pPr>
        <w:numPr>
          <w:ilvl w:val="0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>Objetivo:</w:t>
      </w:r>
    </w:p>
    <w:p w14:paraId="7C3777B8" w14:textId="77777777" w:rsidR="009D0780" w:rsidRPr="00503F1A" w:rsidRDefault="009D0780" w:rsidP="009D0780">
      <w:pPr>
        <w:ind w:left="1065"/>
        <w:rPr>
          <w:rFonts w:asciiTheme="minorHAnsi" w:hAnsiTheme="minorHAnsi" w:cstheme="minorHAnsi"/>
          <w:sz w:val="24"/>
          <w:szCs w:val="24"/>
        </w:rPr>
      </w:pPr>
    </w:p>
    <w:p w14:paraId="76F8CA72" w14:textId="77777777" w:rsidR="009D0780" w:rsidRPr="00503F1A" w:rsidRDefault="009D0780" w:rsidP="009D0780">
      <w:pPr>
        <w:jc w:val="both"/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 xml:space="preserve">Definir la especificación técnica que debe cumplir </w:t>
      </w:r>
      <w:r w:rsidR="00E227E0" w:rsidRPr="00503F1A">
        <w:rPr>
          <w:rFonts w:asciiTheme="minorHAnsi" w:hAnsiTheme="minorHAnsi" w:cstheme="minorHAnsi"/>
          <w:sz w:val="24"/>
          <w:szCs w:val="24"/>
        </w:rPr>
        <w:t xml:space="preserve">la </w:t>
      </w:r>
      <w:r w:rsidR="00C73521" w:rsidRPr="00503F1A">
        <w:rPr>
          <w:rFonts w:asciiTheme="minorHAnsi" w:hAnsiTheme="minorHAnsi" w:cstheme="minorHAnsi"/>
          <w:sz w:val="24"/>
          <w:szCs w:val="24"/>
        </w:rPr>
        <w:t>fécula de mandioca</w:t>
      </w:r>
      <w:r w:rsidR="00E227E0" w:rsidRPr="00503F1A">
        <w:rPr>
          <w:rFonts w:asciiTheme="minorHAnsi" w:hAnsiTheme="minorHAnsi" w:cstheme="minorHAnsi"/>
          <w:sz w:val="24"/>
          <w:szCs w:val="24"/>
        </w:rPr>
        <w:t xml:space="preserve"> a</w:t>
      </w:r>
      <w:r w:rsidRPr="00503F1A">
        <w:rPr>
          <w:rFonts w:asciiTheme="minorHAnsi" w:hAnsiTheme="minorHAnsi" w:cstheme="minorHAnsi"/>
          <w:sz w:val="24"/>
          <w:szCs w:val="24"/>
        </w:rPr>
        <w:t>dquirid</w:t>
      </w:r>
      <w:r w:rsidR="00C73521" w:rsidRPr="00503F1A">
        <w:rPr>
          <w:rFonts w:asciiTheme="minorHAnsi" w:hAnsiTheme="minorHAnsi" w:cstheme="minorHAnsi"/>
          <w:sz w:val="24"/>
          <w:szCs w:val="24"/>
        </w:rPr>
        <w:t>a</w:t>
      </w:r>
      <w:r w:rsidRPr="00503F1A">
        <w:rPr>
          <w:rFonts w:asciiTheme="minorHAnsi" w:hAnsiTheme="minorHAnsi" w:cstheme="minorHAnsi"/>
          <w:sz w:val="24"/>
          <w:szCs w:val="24"/>
        </w:rPr>
        <w:t xml:space="preserve"> por WELLINGTON FOOD para elaborar sus productos.</w:t>
      </w:r>
    </w:p>
    <w:p w14:paraId="417B7A50" w14:textId="77777777" w:rsidR="009D0780" w:rsidRPr="00503F1A" w:rsidRDefault="009D0780" w:rsidP="009D078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910357D" w14:textId="77777777" w:rsidR="009D0780" w:rsidRPr="00503F1A" w:rsidRDefault="009D0780" w:rsidP="009D0780">
      <w:pPr>
        <w:numPr>
          <w:ilvl w:val="0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>Alcance:</w:t>
      </w:r>
    </w:p>
    <w:p w14:paraId="3DE0E1DD" w14:textId="77777777" w:rsidR="009D0780" w:rsidRPr="00503F1A" w:rsidRDefault="009D0780" w:rsidP="009D0780">
      <w:pPr>
        <w:ind w:left="1065"/>
        <w:rPr>
          <w:rFonts w:asciiTheme="minorHAnsi" w:hAnsiTheme="minorHAnsi" w:cstheme="minorHAnsi"/>
          <w:b/>
          <w:sz w:val="24"/>
          <w:szCs w:val="24"/>
        </w:rPr>
      </w:pPr>
    </w:p>
    <w:p w14:paraId="7745B2E0" w14:textId="77777777" w:rsidR="009D0780" w:rsidRPr="00503F1A" w:rsidRDefault="009D0780" w:rsidP="009D0780">
      <w:pPr>
        <w:jc w:val="both"/>
        <w:rPr>
          <w:rFonts w:asciiTheme="minorHAnsi" w:hAnsiTheme="minorHAnsi" w:cstheme="minorHAnsi"/>
          <w:i/>
          <w:color w:val="FF0000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 xml:space="preserve">Esta especificación se aplica a toda </w:t>
      </w:r>
      <w:r w:rsidR="00E227E0" w:rsidRPr="00503F1A">
        <w:rPr>
          <w:rFonts w:asciiTheme="minorHAnsi" w:hAnsiTheme="minorHAnsi" w:cstheme="minorHAnsi"/>
          <w:sz w:val="24"/>
          <w:szCs w:val="24"/>
        </w:rPr>
        <w:t>la</w:t>
      </w:r>
      <w:r w:rsidR="00C73521" w:rsidRPr="00503F1A">
        <w:rPr>
          <w:rFonts w:asciiTheme="minorHAnsi" w:hAnsiTheme="minorHAnsi" w:cstheme="minorHAnsi"/>
          <w:sz w:val="24"/>
          <w:szCs w:val="24"/>
        </w:rPr>
        <w:t xml:space="preserve"> fécula de mandioca </w:t>
      </w:r>
      <w:r w:rsidRPr="00503F1A">
        <w:rPr>
          <w:rFonts w:asciiTheme="minorHAnsi" w:hAnsiTheme="minorHAnsi" w:cstheme="minorHAnsi"/>
          <w:sz w:val="24"/>
          <w:szCs w:val="24"/>
        </w:rPr>
        <w:t>ingresad</w:t>
      </w:r>
      <w:r w:rsidR="00E227E0" w:rsidRPr="00503F1A">
        <w:rPr>
          <w:rFonts w:asciiTheme="minorHAnsi" w:hAnsiTheme="minorHAnsi" w:cstheme="minorHAnsi"/>
          <w:sz w:val="24"/>
          <w:szCs w:val="24"/>
        </w:rPr>
        <w:t>a</w:t>
      </w:r>
      <w:r w:rsidRPr="00503F1A">
        <w:rPr>
          <w:rFonts w:asciiTheme="minorHAnsi" w:hAnsiTheme="minorHAnsi" w:cstheme="minorHAnsi"/>
          <w:sz w:val="24"/>
          <w:szCs w:val="24"/>
        </w:rPr>
        <w:t xml:space="preserve"> y utilizad</w:t>
      </w:r>
      <w:r w:rsidR="00E227E0" w:rsidRPr="00503F1A">
        <w:rPr>
          <w:rFonts w:asciiTheme="minorHAnsi" w:hAnsiTheme="minorHAnsi" w:cstheme="minorHAnsi"/>
          <w:sz w:val="24"/>
          <w:szCs w:val="24"/>
        </w:rPr>
        <w:t>a</w:t>
      </w:r>
      <w:r w:rsidRPr="00503F1A">
        <w:rPr>
          <w:rFonts w:asciiTheme="minorHAnsi" w:hAnsiTheme="minorHAnsi" w:cstheme="minorHAnsi"/>
          <w:sz w:val="24"/>
          <w:szCs w:val="24"/>
        </w:rPr>
        <w:t xml:space="preserve"> en el proceso de elaboración de los productos de WELLINGTON FOOD.</w:t>
      </w:r>
    </w:p>
    <w:p w14:paraId="47EC222D" w14:textId="77777777" w:rsidR="009D0780" w:rsidRPr="00503F1A" w:rsidRDefault="009D0780" w:rsidP="009D0780">
      <w:pPr>
        <w:rPr>
          <w:rFonts w:asciiTheme="minorHAnsi" w:hAnsiTheme="minorHAnsi" w:cstheme="minorHAnsi"/>
          <w:b/>
          <w:sz w:val="24"/>
          <w:szCs w:val="24"/>
        </w:rPr>
      </w:pPr>
    </w:p>
    <w:p w14:paraId="48E7FA47" w14:textId="77777777" w:rsidR="009D0780" w:rsidRPr="00503F1A" w:rsidRDefault="009D0780" w:rsidP="00C73521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ab/>
        <w:t>Descripción:</w:t>
      </w:r>
    </w:p>
    <w:p w14:paraId="06795F25" w14:textId="77777777" w:rsidR="009D0780" w:rsidRPr="00503F1A" w:rsidRDefault="009D0780" w:rsidP="009D0780">
      <w:pPr>
        <w:rPr>
          <w:rFonts w:asciiTheme="minorHAnsi" w:hAnsiTheme="minorHAnsi" w:cstheme="minorHAnsi"/>
          <w:sz w:val="24"/>
          <w:szCs w:val="24"/>
        </w:rPr>
      </w:pPr>
    </w:p>
    <w:p w14:paraId="7943D0C0" w14:textId="77777777" w:rsidR="009D0780" w:rsidRPr="00503F1A" w:rsidRDefault="00C73521" w:rsidP="009D0780">
      <w:pPr>
        <w:jc w:val="both"/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Producto extraído de la raíz de la mandioca (yuca). Es un polvo fino blanco, secado y embolsado.</w:t>
      </w:r>
    </w:p>
    <w:p w14:paraId="39AC4C70" w14:textId="77777777" w:rsidR="00782579" w:rsidRPr="00503F1A" w:rsidRDefault="00782579" w:rsidP="009D078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1FD33BD" w14:textId="77777777" w:rsidR="00782579" w:rsidRPr="00503F1A" w:rsidRDefault="00782579" w:rsidP="00782579">
      <w:pPr>
        <w:jc w:val="both"/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Origen animal vegetal</w:t>
      </w:r>
    </w:p>
    <w:p w14:paraId="09B6A557" w14:textId="79045518" w:rsidR="00782579" w:rsidRPr="00503F1A" w:rsidRDefault="00782579" w:rsidP="00317105">
      <w:p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Origen geográfico: Argentina</w:t>
      </w:r>
    </w:p>
    <w:p w14:paraId="3EF1BF9D" w14:textId="77777777" w:rsidR="00C73521" w:rsidRPr="00503F1A" w:rsidRDefault="00C73521" w:rsidP="009D078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B50CF0A" w14:textId="77777777" w:rsidR="009D0780" w:rsidRPr="00503F1A" w:rsidRDefault="009D0780" w:rsidP="009D0780">
      <w:pPr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>Denominación:</w:t>
      </w:r>
    </w:p>
    <w:p w14:paraId="462386C7" w14:textId="77777777" w:rsidR="009D0780" w:rsidRPr="00503F1A" w:rsidRDefault="009D0780" w:rsidP="009D0780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A08C651" w14:textId="2BE6D8D4" w:rsidR="00026E0D" w:rsidRDefault="00C73521" w:rsidP="00026E0D">
      <w:pPr>
        <w:jc w:val="both"/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 xml:space="preserve">Fécula de mandioca nativa. </w:t>
      </w:r>
    </w:p>
    <w:p w14:paraId="25C875AA" w14:textId="77777777" w:rsidR="004051D8" w:rsidRPr="004051D8" w:rsidRDefault="004051D8" w:rsidP="00026E0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197A4F0" w14:textId="55F545BB" w:rsidR="00314836" w:rsidRDefault="00314836" w:rsidP="00E14491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 xml:space="preserve">Tabla nutricional </w:t>
      </w:r>
    </w:p>
    <w:p w14:paraId="012C2B33" w14:textId="77777777" w:rsidR="00B2622D" w:rsidRDefault="00B2622D" w:rsidP="00B2622D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99"/>
        <w:gridCol w:w="2114"/>
        <w:gridCol w:w="1902"/>
        <w:gridCol w:w="1684"/>
      </w:tblGrid>
      <w:tr w:rsidR="00420013" w14:paraId="7256154D" w14:textId="6F0BF51D" w:rsidTr="00420013">
        <w:tc>
          <w:tcPr>
            <w:tcW w:w="2799" w:type="dxa"/>
          </w:tcPr>
          <w:p w14:paraId="40AAB417" w14:textId="77777777" w:rsidR="00420013" w:rsidRPr="00964426" w:rsidRDefault="00420013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964426">
              <w:rPr>
                <w:rFonts w:ascii="Calibri" w:hAnsi="Calibri" w:cs="Calibri"/>
                <w:bCs/>
                <w:sz w:val="24"/>
                <w:szCs w:val="24"/>
              </w:rPr>
              <w:t xml:space="preserve">Descripción </w:t>
            </w:r>
          </w:p>
        </w:tc>
        <w:tc>
          <w:tcPr>
            <w:tcW w:w="2114" w:type="dxa"/>
          </w:tcPr>
          <w:p w14:paraId="6FCBA3C1" w14:textId="77777777" w:rsidR="00420013" w:rsidRPr="00964426" w:rsidRDefault="00420013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964426">
              <w:rPr>
                <w:rFonts w:ascii="Calibri" w:hAnsi="Calibri" w:cs="Calibri"/>
                <w:bCs/>
                <w:sz w:val="24"/>
                <w:szCs w:val="24"/>
              </w:rPr>
              <w:t xml:space="preserve">Cantidad por 100 g </w:t>
            </w:r>
          </w:p>
        </w:tc>
        <w:tc>
          <w:tcPr>
            <w:tcW w:w="1902" w:type="dxa"/>
          </w:tcPr>
          <w:p w14:paraId="1D9EF7F8" w14:textId="53D7661B" w:rsidR="00420013" w:rsidRPr="00964426" w:rsidRDefault="00420013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t>porción de 20 g</w:t>
            </w:r>
          </w:p>
        </w:tc>
        <w:tc>
          <w:tcPr>
            <w:tcW w:w="1684" w:type="dxa"/>
          </w:tcPr>
          <w:p w14:paraId="38C74129" w14:textId="6C9CB33F" w:rsidR="00420013" w:rsidRDefault="00807024" w:rsidP="001A10B9">
            <w:pPr>
              <w:jc w:val="both"/>
            </w:pPr>
            <w:r>
              <w:t>%</w:t>
            </w:r>
            <w:proofErr w:type="gramStart"/>
            <w:r>
              <w:t>VD(</w:t>
            </w:r>
            <w:proofErr w:type="gramEnd"/>
            <w:r>
              <w:t>*)</w:t>
            </w:r>
          </w:p>
        </w:tc>
      </w:tr>
      <w:tr w:rsidR="00420013" w14:paraId="5C7A7E36" w14:textId="37744BAD" w:rsidTr="00420013">
        <w:tc>
          <w:tcPr>
            <w:tcW w:w="2799" w:type="dxa"/>
          </w:tcPr>
          <w:p w14:paraId="6B7C2447" w14:textId="77777777" w:rsidR="00420013" w:rsidRPr="00964426" w:rsidRDefault="00420013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964426">
              <w:rPr>
                <w:rFonts w:ascii="Calibri" w:hAnsi="Calibri" w:cs="Calibri"/>
                <w:bCs/>
                <w:sz w:val="24"/>
                <w:szCs w:val="24"/>
              </w:rPr>
              <w:t xml:space="preserve">Valor energético </w:t>
            </w:r>
          </w:p>
        </w:tc>
        <w:tc>
          <w:tcPr>
            <w:tcW w:w="2114" w:type="dxa"/>
          </w:tcPr>
          <w:p w14:paraId="1488BAFF" w14:textId="1DD1D69F" w:rsidR="00420013" w:rsidRPr="00964426" w:rsidRDefault="00C16D8B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340 kcal =</w:t>
            </w:r>
            <w:r w:rsidR="008038E0">
              <w:rPr>
                <w:rFonts w:ascii="Calibri" w:hAnsi="Calibri" w:cs="Calibri"/>
                <w:bCs/>
                <w:sz w:val="24"/>
                <w:szCs w:val="24"/>
              </w:rPr>
              <w:t xml:space="preserve"> 1422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4"/>
                <w:szCs w:val="24"/>
              </w:rPr>
              <w:t>Kj</w:t>
            </w:r>
            <w:proofErr w:type="spellEnd"/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2" w:type="dxa"/>
          </w:tcPr>
          <w:p w14:paraId="29D79C51" w14:textId="136FC871" w:rsidR="00420013" w:rsidRPr="00964426" w:rsidRDefault="006F6C4C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68 </w:t>
            </w:r>
            <w:proofErr w:type="gramStart"/>
            <w:r>
              <w:rPr>
                <w:rFonts w:ascii="Calibri" w:hAnsi="Calibri" w:cs="Calibri"/>
                <w:bCs/>
                <w:sz w:val="24"/>
                <w:szCs w:val="24"/>
              </w:rPr>
              <w:t>Kcal</w:t>
            </w:r>
            <w:proofErr w:type="gramEnd"/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=</w:t>
            </w:r>
            <w:r w:rsidR="00973EEA">
              <w:rPr>
                <w:rFonts w:ascii="Calibri" w:hAnsi="Calibri" w:cs="Calibri"/>
                <w:bCs/>
                <w:sz w:val="24"/>
                <w:szCs w:val="24"/>
              </w:rPr>
              <w:t xml:space="preserve"> 284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KJ </w:t>
            </w:r>
          </w:p>
        </w:tc>
        <w:tc>
          <w:tcPr>
            <w:tcW w:w="1684" w:type="dxa"/>
          </w:tcPr>
          <w:p w14:paraId="0387FC40" w14:textId="559733FB" w:rsidR="00420013" w:rsidRPr="00964426" w:rsidRDefault="009F6981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3</w:t>
            </w:r>
          </w:p>
        </w:tc>
      </w:tr>
      <w:tr w:rsidR="00420013" w14:paraId="59C815D8" w14:textId="7CC75E7C" w:rsidTr="00420013">
        <w:tc>
          <w:tcPr>
            <w:tcW w:w="2799" w:type="dxa"/>
          </w:tcPr>
          <w:p w14:paraId="6248B296" w14:textId="15887C4F" w:rsidR="00420013" w:rsidRPr="00964426" w:rsidRDefault="00420013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 w:rsidRPr="00964426">
              <w:rPr>
                <w:rFonts w:ascii="Calibri" w:hAnsi="Calibri" w:cs="Calibri"/>
                <w:bCs/>
                <w:sz w:val="24"/>
                <w:szCs w:val="24"/>
              </w:rPr>
              <w:t>Carbohidratos</w:t>
            </w:r>
          </w:p>
        </w:tc>
        <w:tc>
          <w:tcPr>
            <w:tcW w:w="2114" w:type="dxa"/>
          </w:tcPr>
          <w:p w14:paraId="19F7FD96" w14:textId="481B7445" w:rsidR="00420013" w:rsidRPr="00964426" w:rsidRDefault="00CD6BEA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85 g </w:t>
            </w:r>
          </w:p>
        </w:tc>
        <w:tc>
          <w:tcPr>
            <w:tcW w:w="1902" w:type="dxa"/>
          </w:tcPr>
          <w:p w14:paraId="215199A3" w14:textId="6E5876CA" w:rsidR="00420013" w:rsidRPr="00964426" w:rsidRDefault="006F6C4C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17 g</w:t>
            </w:r>
          </w:p>
        </w:tc>
        <w:tc>
          <w:tcPr>
            <w:tcW w:w="1684" w:type="dxa"/>
          </w:tcPr>
          <w:p w14:paraId="0780C30C" w14:textId="24B21541" w:rsidR="00420013" w:rsidRPr="00964426" w:rsidRDefault="009F6981" w:rsidP="001A10B9">
            <w:pPr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6</w:t>
            </w:r>
          </w:p>
        </w:tc>
      </w:tr>
      <w:tr w:rsidR="00420013" w14:paraId="07E6AB58" w14:textId="05BA6D5A" w:rsidTr="005D5929">
        <w:tc>
          <w:tcPr>
            <w:tcW w:w="8499" w:type="dxa"/>
            <w:gridSpan w:val="4"/>
          </w:tcPr>
          <w:p w14:paraId="0D95670F" w14:textId="2E3BD34D" w:rsidR="006F6C4C" w:rsidRDefault="00235058" w:rsidP="001A10B9">
            <w:pPr>
              <w:jc w:val="both"/>
            </w:pPr>
            <w:r>
              <w:t>No aporta cantidades significativas</w:t>
            </w:r>
            <w:r w:rsidR="006F6C4C">
              <w:t xml:space="preserve"> de proteína, grasas totales, grasas saturadas, grasas monoinsaturadas, grasas </w:t>
            </w:r>
            <w:proofErr w:type="spellStart"/>
            <w:proofErr w:type="gramStart"/>
            <w:r w:rsidR="006F6C4C">
              <w:t>poli-insaturadas</w:t>
            </w:r>
            <w:proofErr w:type="spellEnd"/>
            <w:proofErr w:type="gramEnd"/>
            <w:r w:rsidR="006F6C4C">
              <w:t xml:space="preserve">, grasas </w:t>
            </w:r>
            <w:proofErr w:type="gramStart"/>
            <w:r w:rsidR="006F6C4C">
              <w:t>trans</w:t>
            </w:r>
            <w:r w:rsidR="00F52A1C">
              <w:t xml:space="preserve"> ,</w:t>
            </w:r>
            <w:proofErr w:type="gramEnd"/>
            <w:r w:rsidR="00F52A1C">
              <w:t xml:space="preserve"> fibra alimentaria ni sodio </w:t>
            </w:r>
          </w:p>
          <w:p w14:paraId="5C01C1D4" w14:textId="21BDE8B7" w:rsidR="00420013" w:rsidRDefault="00420013" w:rsidP="001A10B9">
            <w:pPr>
              <w:jc w:val="both"/>
            </w:pPr>
            <w:r>
              <w:t>(*) % Valores Diarios con base a una dieta de 2.000 kcal u 8.400 kJ. Sus valores diarios pueden ser mayores o menores dependiendo de sus necesidades energéticas.</w:t>
            </w:r>
          </w:p>
        </w:tc>
      </w:tr>
    </w:tbl>
    <w:p w14:paraId="03647A0B" w14:textId="77777777" w:rsidR="00B2622D" w:rsidRPr="00B2622D" w:rsidRDefault="00B2622D" w:rsidP="00B2622D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1BED45D8" w14:textId="77777777" w:rsidR="004051D8" w:rsidRPr="004051D8" w:rsidRDefault="004051D8" w:rsidP="004051D8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3B0B28D" w14:textId="66511750" w:rsidR="009D0780" w:rsidRPr="00503F1A" w:rsidRDefault="009D0780" w:rsidP="00E14491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ab/>
        <w:t>Condiciones de Almacenamiento y Transporte</w:t>
      </w:r>
    </w:p>
    <w:p w14:paraId="5CBEBC70" w14:textId="77777777" w:rsidR="009D0780" w:rsidRPr="00503F1A" w:rsidRDefault="009D0780" w:rsidP="009D0780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1C500036" w14:textId="77777777" w:rsidR="009D0780" w:rsidRPr="00503F1A" w:rsidRDefault="009959E7" w:rsidP="009D0780">
      <w:pPr>
        <w:jc w:val="both"/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 xml:space="preserve">La </w:t>
      </w:r>
      <w:r w:rsidR="00C73521" w:rsidRPr="00503F1A">
        <w:rPr>
          <w:rFonts w:asciiTheme="minorHAnsi" w:hAnsiTheme="minorHAnsi" w:cstheme="minorHAnsi"/>
          <w:sz w:val="24"/>
          <w:szCs w:val="24"/>
        </w:rPr>
        <w:t xml:space="preserve">fécula de mandioca </w:t>
      </w:r>
      <w:r w:rsidRPr="00503F1A">
        <w:rPr>
          <w:rFonts w:asciiTheme="minorHAnsi" w:hAnsiTheme="minorHAnsi" w:cstheme="minorHAnsi"/>
          <w:sz w:val="24"/>
          <w:szCs w:val="24"/>
        </w:rPr>
        <w:t xml:space="preserve">debe </w:t>
      </w:r>
      <w:r w:rsidR="009D0780" w:rsidRPr="00503F1A">
        <w:rPr>
          <w:rFonts w:asciiTheme="minorHAnsi" w:hAnsiTheme="minorHAnsi" w:cstheme="minorHAnsi"/>
          <w:sz w:val="24"/>
          <w:szCs w:val="24"/>
        </w:rPr>
        <w:t>ser transportada y almacenada en locales/transportes limpios, frescos</w:t>
      </w:r>
      <w:r w:rsidRPr="00503F1A">
        <w:rPr>
          <w:rFonts w:asciiTheme="minorHAnsi" w:hAnsiTheme="minorHAnsi" w:cstheme="minorHAnsi"/>
          <w:sz w:val="24"/>
          <w:szCs w:val="24"/>
        </w:rPr>
        <w:t xml:space="preserve"> y secos, en envases originales cerrados, manteniendo un 60% de humedad relativa.</w:t>
      </w:r>
      <w:r w:rsidR="00E14884" w:rsidRPr="00503F1A">
        <w:rPr>
          <w:rFonts w:asciiTheme="minorHAnsi" w:hAnsiTheme="minorHAnsi" w:cstheme="minorHAnsi"/>
          <w:sz w:val="24"/>
          <w:szCs w:val="24"/>
        </w:rPr>
        <w:t xml:space="preserve"> Protegido de la luz.</w:t>
      </w:r>
    </w:p>
    <w:p w14:paraId="4424E432" w14:textId="77777777" w:rsidR="009D0780" w:rsidRPr="00503F1A" w:rsidRDefault="009D0780" w:rsidP="009D0780">
      <w:pPr>
        <w:rPr>
          <w:rFonts w:asciiTheme="minorHAnsi" w:hAnsiTheme="minorHAnsi" w:cstheme="minorHAnsi"/>
          <w:sz w:val="24"/>
          <w:szCs w:val="24"/>
        </w:rPr>
      </w:pPr>
    </w:p>
    <w:p w14:paraId="56531E11" w14:textId="31525E01" w:rsidR="009D0780" w:rsidRPr="00503F1A" w:rsidRDefault="009D0780" w:rsidP="00E14491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ab/>
        <w:t>Identificación</w:t>
      </w:r>
    </w:p>
    <w:p w14:paraId="4DB54C17" w14:textId="77777777" w:rsidR="009D0780" w:rsidRPr="00503F1A" w:rsidRDefault="009D0780" w:rsidP="009D0780">
      <w:pPr>
        <w:rPr>
          <w:rFonts w:asciiTheme="minorHAnsi" w:hAnsiTheme="minorHAnsi" w:cstheme="minorHAnsi"/>
          <w:b/>
          <w:sz w:val="24"/>
          <w:szCs w:val="24"/>
        </w:rPr>
      </w:pPr>
    </w:p>
    <w:p w14:paraId="3F34E6FF" w14:textId="77777777" w:rsidR="009D0780" w:rsidRPr="00503F1A" w:rsidRDefault="009D0780" w:rsidP="009D0780">
      <w:p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 xml:space="preserve">Las bolsas </w:t>
      </w:r>
      <w:r w:rsidR="00853779" w:rsidRPr="00503F1A">
        <w:rPr>
          <w:rFonts w:asciiTheme="minorHAnsi" w:hAnsiTheme="minorHAnsi" w:cstheme="minorHAnsi"/>
          <w:sz w:val="24"/>
          <w:szCs w:val="24"/>
        </w:rPr>
        <w:t xml:space="preserve">de </w:t>
      </w:r>
      <w:r w:rsidR="00C73521" w:rsidRPr="00503F1A">
        <w:rPr>
          <w:rFonts w:asciiTheme="minorHAnsi" w:hAnsiTheme="minorHAnsi" w:cstheme="minorHAnsi"/>
          <w:sz w:val="24"/>
          <w:szCs w:val="24"/>
        </w:rPr>
        <w:t>fécula de mandioca</w:t>
      </w:r>
      <w:r w:rsidR="009959E7" w:rsidRPr="00503F1A">
        <w:rPr>
          <w:rFonts w:asciiTheme="minorHAnsi" w:hAnsiTheme="minorHAnsi" w:cstheme="minorHAnsi"/>
          <w:sz w:val="24"/>
          <w:szCs w:val="24"/>
        </w:rPr>
        <w:t xml:space="preserve"> </w:t>
      </w:r>
      <w:r w:rsidRPr="00503F1A">
        <w:rPr>
          <w:rFonts w:asciiTheme="minorHAnsi" w:hAnsiTheme="minorHAnsi" w:cstheme="minorHAnsi"/>
          <w:sz w:val="24"/>
          <w:szCs w:val="24"/>
        </w:rPr>
        <w:t>deben contener las indicaciones siguientes:</w:t>
      </w:r>
    </w:p>
    <w:p w14:paraId="6B8E99E7" w14:textId="77777777" w:rsidR="009D0780" w:rsidRPr="00503F1A" w:rsidRDefault="009D0780" w:rsidP="009D0780">
      <w:pPr>
        <w:rPr>
          <w:rFonts w:asciiTheme="minorHAnsi" w:hAnsiTheme="minorHAnsi" w:cstheme="minorHAnsi"/>
          <w:sz w:val="24"/>
          <w:szCs w:val="24"/>
        </w:rPr>
      </w:pPr>
    </w:p>
    <w:p w14:paraId="58B327E1" w14:textId="77777777" w:rsidR="009D0780" w:rsidRPr="00503F1A" w:rsidRDefault="009D0780" w:rsidP="009D0780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Identificación del proveedor</w:t>
      </w:r>
    </w:p>
    <w:p w14:paraId="6C0DD168" w14:textId="77777777" w:rsidR="009D0780" w:rsidRPr="00503F1A" w:rsidRDefault="009D0780" w:rsidP="009D0780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lastRenderedPageBreak/>
        <w:t>Identificación completa del producto</w:t>
      </w:r>
    </w:p>
    <w:p w14:paraId="6927677C" w14:textId="77777777" w:rsidR="009D0780" w:rsidRPr="00503F1A" w:rsidRDefault="009D0780" w:rsidP="009D0780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Número de lote o partida</w:t>
      </w:r>
    </w:p>
    <w:p w14:paraId="6F4577D0" w14:textId="6F8615B9" w:rsidR="00D524AB" w:rsidRPr="004051D8" w:rsidRDefault="009D0780" w:rsidP="004051D8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Fecha de vencimiento</w:t>
      </w:r>
    </w:p>
    <w:p w14:paraId="73995170" w14:textId="77777777" w:rsidR="00D524AB" w:rsidRPr="00503F1A" w:rsidRDefault="00D524AB" w:rsidP="00F75A9F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4D94B01B" w14:textId="2256DB74" w:rsidR="009D0780" w:rsidRPr="00503F1A" w:rsidRDefault="009D0780" w:rsidP="00E14491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ab/>
        <w:t>Documentación</w:t>
      </w:r>
    </w:p>
    <w:p w14:paraId="5C34E202" w14:textId="77777777" w:rsidR="009D0780" w:rsidRPr="00503F1A" w:rsidRDefault="009D0780" w:rsidP="009D0780">
      <w:pPr>
        <w:rPr>
          <w:rFonts w:asciiTheme="minorHAnsi" w:hAnsiTheme="minorHAnsi" w:cstheme="minorHAnsi"/>
          <w:b/>
          <w:sz w:val="24"/>
          <w:szCs w:val="24"/>
        </w:rPr>
      </w:pPr>
    </w:p>
    <w:p w14:paraId="73CF5DA3" w14:textId="77777777" w:rsidR="00782579" w:rsidRPr="00503F1A" w:rsidRDefault="00782579" w:rsidP="00782579">
      <w:p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Con cada lote entregado, el proveedor debe enviar un protocolo de calidad que debe contener como mínimo la siguiente información:</w:t>
      </w:r>
    </w:p>
    <w:p w14:paraId="75481A2B" w14:textId="77777777" w:rsidR="00782579" w:rsidRPr="00503F1A" w:rsidRDefault="00782579" w:rsidP="00782579">
      <w:pPr>
        <w:rPr>
          <w:rFonts w:asciiTheme="minorHAnsi" w:hAnsiTheme="minorHAnsi" w:cstheme="minorHAnsi"/>
          <w:sz w:val="24"/>
          <w:szCs w:val="24"/>
        </w:rPr>
      </w:pPr>
    </w:p>
    <w:p w14:paraId="6A20C972" w14:textId="77777777" w:rsidR="00782579" w:rsidRPr="00503F1A" w:rsidRDefault="00782579" w:rsidP="00782579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Identificación del proveedor</w:t>
      </w:r>
    </w:p>
    <w:p w14:paraId="06DD14ED" w14:textId="77777777" w:rsidR="00782579" w:rsidRPr="00503F1A" w:rsidRDefault="00782579" w:rsidP="00782579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Identificación del insumo</w:t>
      </w:r>
    </w:p>
    <w:p w14:paraId="6A787AE6" w14:textId="77777777" w:rsidR="00782579" w:rsidRPr="00503F1A" w:rsidRDefault="00782579" w:rsidP="00782579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Fecha de producción</w:t>
      </w:r>
    </w:p>
    <w:p w14:paraId="2B0FA93D" w14:textId="77777777" w:rsidR="00782579" w:rsidRPr="00503F1A" w:rsidRDefault="00782579" w:rsidP="00782579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Fecha de vencimiento</w:t>
      </w:r>
    </w:p>
    <w:p w14:paraId="12DC6147" w14:textId="77777777" w:rsidR="00782579" w:rsidRPr="00503F1A" w:rsidRDefault="00782579" w:rsidP="00782579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Número de lote o partida</w:t>
      </w:r>
    </w:p>
    <w:p w14:paraId="2B8CABA6" w14:textId="77777777" w:rsidR="00782579" w:rsidRPr="00503F1A" w:rsidRDefault="00782579" w:rsidP="00782579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 xml:space="preserve">Resultados de la inspección de control de Calidad: características FQ y microbiológicas </w:t>
      </w:r>
    </w:p>
    <w:p w14:paraId="4EA1C463" w14:textId="77777777" w:rsidR="009D0780" w:rsidRPr="00503F1A" w:rsidRDefault="009D0780" w:rsidP="009D0780">
      <w:pPr>
        <w:rPr>
          <w:rFonts w:asciiTheme="minorHAnsi" w:hAnsiTheme="minorHAnsi" w:cstheme="minorHAnsi"/>
          <w:sz w:val="24"/>
          <w:szCs w:val="24"/>
        </w:rPr>
      </w:pPr>
    </w:p>
    <w:p w14:paraId="2EF7F5F0" w14:textId="0A229410" w:rsidR="009D0780" w:rsidRPr="00503F1A" w:rsidRDefault="009D0780" w:rsidP="00E14491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ab/>
        <w:t>Especificaciones Técnicas</w:t>
      </w:r>
    </w:p>
    <w:p w14:paraId="79A2C835" w14:textId="77777777" w:rsidR="009D0780" w:rsidRPr="00503F1A" w:rsidRDefault="009D0780" w:rsidP="009D0780">
      <w:pPr>
        <w:rPr>
          <w:rFonts w:asciiTheme="minorHAnsi" w:hAnsiTheme="minorHAnsi" w:cstheme="minorHAnsi"/>
          <w:b/>
          <w:sz w:val="24"/>
          <w:szCs w:val="24"/>
        </w:rPr>
      </w:pPr>
    </w:p>
    <w:p w14:paraId="74E79927" w14:textId="6F86CDDC" w:rsidR="009D0780" w:rsidRPr="00503F1A" w:rsidRDefault="009D0780" w:rsidP="00E14491">
      <w:pPr>
        <w:pStyle w:val="Prrafodelista"/>
        <w:numPr>
          <w:ilvl w:val="1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 xml:space="preserve"> Características organolépticas:</w:t>
      </w:r>
    </w:p>
    <w:p w14:paraId="73EB6FC4" w14:textId="77777777" w:rsidR="009D0780" w:rsidRPr="00503F1A" w:rsidRDefault="009D0780" w:rsidP="009D0780">
      <w:pPr>
        <w:rPr>
          <w:rFonts w:asciiTheme="minorHAnsi" w:hAnsiTheme="minorHAnsi" w:cstheme="minorHAnsi"/>
          <w:sz w:val="24"/>
          <w:szCs w:val="24"/>
          <w:u w:val="single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3260"/>
      </w:tblGrid>
      <w:tr w:rsidR="009F2008" w:rsidRPr="00503F1A" w14:paraId="471960AC" w14:textId="77777777" w:rsidTr="001A10B9">
        <w:tc>
          <w:tcPr>
            <w:tcW w:w="2122" w:type="dxa"/>
          </w:tcPr>
          <w:p w14:paraId="6C1CA37C" w14:textId="77777777" w:rsidR="009F2008" w:rsidRPr="00503F1A" w:rsidRDefault="009F2008" w:rsidP="001A10B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Aspecto </w:t>
            </w:r>
          </w:p>
        </w:tc>
        <w:tc>
          <w:tcPr>
            <w:tcW w:w="3260" w:type="dxa"/>
          </w:tcPr>
          <w:p w14:paraId="21B8BC37" w14:textId="63E46924" w:rsidR="009F2008" w:rsidRPr="00503F1A" w:rsidRDefault="009F2008" w:rsidP="001A10B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Polvo fino </w:t>
            </w:r>
            <w:r w:rsidR="00690C3A" w:rsidRPr="00503F1A">
              <w:rPr>
                <w:rFonts w:asciiTheme="minorHAnsi" w:hAnsiTheme="minorHAnsi" w:cstheme="minorHAnsi"/>
                <w:sz w:val="24"/>
                <w:szCs w:val="24"/>
              </w:rPr>
              <w:t>sin grumos</w:t>
            </w:r>
          </w:p>
        </w:tc>
      </w:tr>
      <w:tr w:rsidR="009F2008" w:rsidRPr="00503F1A" w14:paraId="23391630" w14:textId="77777777" w:rsidTr="001A10B9">
        <w:tc>
          <w:tcPr>
            <w:tcW w:w="2122" w:type="dxa"/>
          </w:tcPr>
          <w:p w14:paraId="339E8665" w14:textId="77777777" w:rsidR="009F2008" w:rsidRPr="00503F1A" w:rsidRDefault="009F2008" w:rsidP="001A10B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Color </w:t>
            </w:r>
          </w:p>
        </w:tc>
        <w:tc>
          <w:tcPr>
            <w:tcW w:w="3260" w:type="dxa"/>
          </w:tcPr>
          <w:p w14:paraId="63969759" w14:textId="77777777" w:rsidR="009F2008" w:rsidRPr="00503F1A" w:rsidRDefault="009F2008" w:rsidP="001A10B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Blanco </w:t>
            </w:r>
          </w:p>
        </w:tc>
      </w:tr>
      <w:tr w:rsidR="009F2008" w:rsidRPr="00503F1A" w14:paraId="411AE144" w14:textId="77777777" w:rsidTr="001A10B9">
        <w:tc>
          <w:tcPr>
            <w:tcW w:w="2122" w:type="dxa"/>
          </w:tcPr>
          <w:p w14:paraId="6014F5A5" w14:textId="77777777" w:rsidR="009F2008" w:rsidRPr="00503F1A" w:rsidRDefault="009F2008" w:rsidP="001A10B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Olor </w:t>
            </w:r>
          </w:p>
        </w:tc>
        <w:tc>
          <w:tcPr>
            <w:tcW w:w="3260" w:type="dxa"/>
          </w:tcPr>
          <w:p w14:paraId="1F209C5A" w14:textId="44E38FBE" w:rsidR="009F2008" w:rsidRPr="00503F1A" w:rsidRDefault="00137114" w:rsidP="001A10B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Neutro característico</w:t>
            </w:r>
          </w:p>
        </w:tc>
      </w:tr>
      <w:tr w:rsidR="009F2008" w:rsidRPr="00503F1A" w14:paraId="003F3640" w14:textId="77777777" w:rsidTr="001A10B9">
        <w:tc>
          <w:tcPr>
            <w:tcW w:w="2122" w:type="dxa"/>
          </w:tcPr>
          <w:p w14:paraId="3F40CCDD" w14:textId="77777777" w:rsidR="009F2008" w:rsidRPr="00503F1A" w:rsidRDefault="009F2008" w:rsidP="001A10B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Sabor </w:t>
            </w:r>
          </w:p>
        </w:tc>
        <w:tc>
          <w:tcPr>
            <w:tcW w:w="3260" w:type="dxa"/>
          </w:tcPr>
          <w:p w14:paraId="340007FD" w14:textId="50A20E99" w:rsidR="009F2008" w:rsidRPr="00503F1A" w:rsidRDefault="00690C3A" w:rsidP="001A10B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Característico, libre de sabores extraños.</w:t>
            </w:r>
          </w:p>
        </w:tc>
      </w:tr>
    </w:tbl>
    <w:p w14:paraId="55E277D9" w14:textId="77777777" w:rsidR="009F2008" w:rsidRPr="00503F1A" w:rsidRDefault="009F2008" w:rsidP="009D0780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858E6B4" w14:textId="590A44BB" w:rsidR="009D0780" w:rsidRPr="00503F1A" w:rsidRDefault="009D0780" w:rsidP="00E14491">
      <w:pPr>
        <w:pStyle w:val="Prrafodelista"/>
        <w:numPr>
          <w:ilvl w:val="1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 xml:space="preserve"> Características fisicoquímicas:</w:t>
      </w:r>
    </w:p>
    <w:p w14:paraId="05977829" w14:textId="77777777" w:rsidR="00782579" w:rsidRPr="00503F1A" w:rsidRDefault="00782579" w:rsidP="009D0780">
      <w:pPr>
        <w:rPr>
          <w:rFonts w:asciiTheme="minorHAnsi" w:hAnsiTheme="minorHAnsi" w:cstheme="minorHAnsi"/>
          <w:b/>
          <w:sz w:val="24"/>
          <w:szCs w:val="24"/>
        </w:rPr>
      </w:pPr>
    </w:p>
    <w:p w14:paraId="1EE97E9C" w14:textId="77777777" w:rsidR="00782579" w:rsidRDefault="00782579" w:rsidP="009D0780">
      <w:pPr>
        <w:rPr>
          <w:rFonts w:asciiTheme="minorHAnsi" w:hAnsiTheme="minorHAnsi" w:cstheme="minorHAnsi"/>
          <w:b/>
          <w:sz w:val="24"/>
          <w:szCs w:val="24"/>
          <w:lang w:val="es-ES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 xml:space="preserve">CAPÍTULO IX </w:t>
      </w:r>
      <w:r w:rsidRPr="00503F1A">
        <w:rPr>
          <w:rFonts w:asciiTheme="minorHAnsi" w:hAnsiTheme="minorHAnsi" w:cstheme="minorHAnsi"/>
          <w:b/>
          <w:sz w:val="24"/>
          <w:szCs w:val="24"/>
          <w:lang w:val="es-ES"/>
        </w:rPr>
        <w:t xml:space="preserve">CODIGO ALIMENTARIO ARGENTINO, </w:t>
      </w:r>
      <w:r w:rsidRPr="00503F1A">
        <w:rPr>
          <w:rFonts w:asciiTheme="minorHAnsi" w:hAnsiTheme="minorHAnsi" w:cstheme="minorHAnsi"/>
          <w:b/>
          <w:sz w:val="24"/>
          <w:szCs w:val="24"/>
        </w:rPr>
        <w:t xml:space="preserve">ALIMENTOS FARINÁCEOS-CEREALES, HARINAS Y DERIVADOS. </w:t>
      </w:r>
      <w:r w:rsidRPr="00503F1A">
        <w:rPr>
          <w:rFonts w:asciiTheme="minorHAnsi" w:hAnsiTheme="minorHAnsi" w:cstheme="minorHAnsi"/>
          <w:b/>
          <w:sz w:val="24"/>
          <w:szCs w:val="24"/>
          <w:lang w:val="es-ES"/>
        </w:rPr>
        <w:t>Artículo</w:t>
      </w:r>
      <w:r w:rsidR="00BB0262" w:rsidRPr="00503F1A">
        <w:rPr>
          <w:rFonts w:asciiTheme="minorHAnsi" w:hAnsiTheme="minorHAnsi" w:cstheme="minorHAnsi"/>
          <w:b/>
          <w:sz w:val="24"/>
          <w:szCs w:val="24"/>
          <w:lang w:val="es-ES"/>
        </w:rPr>
        <w:t xml:space="preserve"> 674</w:t>
      </w:r>
    </w:p>
    <w:p w14:paraId="34557AA3" w14:textId="77777777" w:rsidR="00C805DF" w:rsidRDefault="00C805DF" w:rsidP="009D0780">
      <w:pPr>
        <w:rPr>
          <w:rFonts w:asciiTheme="minorHAnsi" w:hAnsiTheme="minorHAnsi" w:cstheme="minorHAnsi"/>
          <w:b/>
          <w:sz w:val="24"/>
          <w:szCs w:val="24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247"/>
        <w:gridCol w:w="1418"/>
      </w:tblGrid>
      <w:tr w:rsidR="00C805DF" w14:paraId="4B22DDC6" w14:textId="77777777" w:rsidTr="00C805DF">
        <w:tc>
          <w:tcPr>
            <w:tcW w:w="4247" w:type="dxa"/>
          </w:tcPr>
          <w:p w14:paraId="07827A90" w14:textId="467B8320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parámetro </w:t>
            </w:r>
          </w:p>
        </w:tc>
        <w:tc>
          <w:tcPr>
            <w:tcW w:w="1418" w:type="dxa"/>
          </w:tcPr>
          <w:p w14:paraId="33A48F86" w14:textId="1EB3EF78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Máximo </w:t>
            </w:r>
          </w:p>
        </w:tc>
      </w:tr>
      <w:tr w:rsidR="00C805DF" w14:paraId="05C2E110" w14:textId="77777777" w:rsidTr="00C805DF">
        <w:tc>
          <w:tcPr>
            <w:tcW w:w="4247" w:type="dxa"/>
          </w:tcPr>
          <w:p w14:paraId="13A2C375" w14:textId="423670BD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Humedad (%)</w:t>
            </w:r>
          </w:p>
        </w:tc>
        <w:tc>
          <w:tcPr>
            <w:tcW w:w="1418" w:type="dxa"/>
          </w:tcPr>
          <w:p w14:paraId="663120C4" w14:textId="4CDC740B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18</w:t>
            </w:r>
          </w:p>
        </w:tc>
      </w:tr>
      <w:tr w:rsidR="00C805DF" w14:paraId="75829682" w14:textId="77777777" w:rsidTr="00C805DF">
        <w:tc>
          <w:tcPr>
            <w:tcW w:w="4247" w:type="dxa"/>
          </w:tcPr>
          <w:p w14:paraId="2040DED5" w14:textId="5AB27648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pH (%)</w:t>
            </w:r>
          </w:p>
        </w:tc>
        <w:tc>
          <w:tcPr>
            <w:tcW w:w="1418" w:type="dxa"/>
          </w:tcPr>
          <w:p w14:paraId="73B157CF" w14:textId="78214A51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6-6,5</w:t>
            </w:r>
          </w:p>
        </w:tc>
      </w:tr>
      <w:tr w:rsidR="00C805DF" w14:paraId="41ABBAF5" w14:textId="77777777" w:rsidTr="00C805DF">
        <w:tc>
          <w:tcPr>
            <w:tcW w:w="4247" w:type="dxa"/>
          </w:tcPr>
          <w:p w14:paraId="36512D92" w14:textId="1FA49605" w:rsidR="00C805DF" w:rsidRPr="00503F1A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proofErr w:type="gramStart"/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Cenizas  (</w:t>
            </w:r>
            <w:proofErr w:type="gramEnd"/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%)</w:t>
            </w:r>
          </w:p>
        </w:tc>
        <w:tc>
          <w:tcPr>
            <w:tcW w:w="1418" w:type="dxa"/>
          </w:tcPr>
          <w:p w14:paraId="634DFB3A" w14:textId="57CFBB64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0,5</w:t>
            </w:r>
          </w:p>
        </w:tc>
      </w:tr>
      <w:tr w:rsidR="00C805DF" w14:paraId="2F1D202A" w14:textId="77777777" w:rsidTr="00C805DF">
        <w:tc>
          <w:tcPr>
            <w:tcW w:w="4247" w:type="dxa"/>
          </w:tcPr>
          <w:p w14:paraId="1CFD4811" w14:textId="02090928" w:rsidR="00C805DF" w:rsidRPr="00503F1A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Nitrógeno </w:t>
            </w:r>
            <w:proofErr w:type="gramStart"/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total  (</w:t>
            </w:r>
            <w:proofErr w:type="gramEnd"/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%)</w:t>
            </w:r>
          </w:p>
        </w:tc>
        <w:tc>
          <w:tcPr>
            <w:tcW w:w="1418" w:type="dxa"/>
          </w:tcPr>
          <w:p w14:paraId="3BC27C08" w14:textId="6B15546F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0,15</w:t>
            </w:r>
          </w:p>
        </w:tc>
      </w:tr>
      <w:tr w:rsidR="00C805DF" w14:paraId="29D60191" w14:textId="77777777" w:rsidTr="00C805DF">
        <w:tc>
          <w:tcPr>
            <w:tcW w:w="4247" w:type="dxa"/>
          </w:tcPr>
          <w:p w14:paraId="1D03F368" w14:textId="1E15FB90" w:rsidR="00C805DF" w:rsidRPr="00503F1A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Factor ácido(ml)</w:t>
            </w:r>
          </w:p>
        </w:tc>
        <w:tc>
          <w:tcPr>
            <w:tcW w:w="1418" w:type="dxa"/>
          </w:tcPr>
          <w:p w14:paraId="3B9DA52A" w14:textId="1DAC4709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3,5</w:t>
            </w:r>
          </w:p>
        </w:tc>
      </w:tr>
      <w:tr w:rsidR="00C805DF" w14:paraId="315329C9" w14:textId="77777777" w:rsidTr="00C805DF">
        <w:tc>
          <w:tcPr>
            <w:tcW w:w="4247" w:type="dxa"/>
          </w:tcPr>
          <w:p w14:paraId="438C5A88" w14:textId="3A9E1125" w:rsidR="00C805DF" w:rsidRPr="00503F1A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Acidez (ml)</w:t>
            </w:r>
          </w:p>
        </w:tc>
        <w:tc>
          <w:tcPr>
            <w:tcW w:w="1418" w:type="dxa"/>
          </w:tcPr>
          <w:p w14:paraId="7A79E500" w14:textId="752DEA40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</w:tr>
      <w:tr w:rsidR="00C805DF" w14:paraId="454ED269" w14:textId="77777777" w:rsidTr="00C805DF">
        <w:tc>
          <w:tcPr>
            <w:tcW w:w="4247" w:type="dxa"/>
          </w:tcPr>
          <w:p w14:paraId="0296CD8C" w14:textId="01CB0ED1" w:rsidR="00C805DF" w:rsidRPr="00503F1A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Porcentaje de fécula (%)</w:t>
            </w:r>
          </w:p>
        </w:tc>
        <w:tc>
          <w:tcPr>
            <w:tcW w:w="1418" w:type="dxa"/>
          </w:tcPr>
          <w:p w14:paraId="6E581C9E" w14:textId="65B0EC5C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84 a 90</w:t>
            </w:r>
          </w:p>
        </w:tc>
      </w:tr>
      <w:tr w:rsidR="00C805DF" w14:paraId="3C608FB6" w14:textId="77777777" w:rsidTr="00C805DF">
        <w:tc>
          <w:tcPr>
            <w:tcW w:w="4247" w:type="dxa"/>
          </w:tcPr>
          <w:p w14:paraId="5E78B493" w14:textId="47DE5565" w:rsidR="00C805DF" w:rsidRPr="00503F1A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Acidez (en </w:t>
            </w:r>
            <w:proofErr w:type="spellStart"/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ml.sol</w:t>
            </w:r>
            <w:proofErr w:type="spellEnd"/>
            <w:r w:rsidRPr="00503F1A">
              <w:rPr>
                <w:rFonts w:asciiTheme="minorHAnsi" w:hAnsiTheme="minorHAnsi" w:cstheme="minorHAnsi"/>
                <w:bCs/>
                <w:sz w:val="24"/>
                <w:szCs w:val="24"/>
              </w:rPr>
              <w:t>. 0,1N)</w:t>
            </w:r>
          </w:p>
        </w:tc>
        <w:tc>
          <w:tcPr>
            <w:tcW w:w="1418" w:type="dxa"/>
          </w:tcPr>
          <w:p w14:paraId="57B45653" w14:textId="601E73C5" w:rsidR="00C805DF" w:rsidRDefault="00C805DF" w:rsidP="009D0780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5</w:t>
            </w:r>
          </w:p>
        </w:tc>
      </w:tr>
    </w:tbl>
    <w:p w14:paraId="3943F4E5" w14:textId="77777777" w:rsidR="00C805DF" w:rsidRPr="00C805DF" w:rsidRDefault="00C805DF" w:rsidP="009D0780">
      <w:pPr>
        <w:rPr>
          <w:rFonts w:asciiTheme="minorHAnsi" w:hAnsiTheme="minorHAnsi" w:cstheme="minorHAnsi"/>
          <w:bCs/>
          <w:sz w:val="24"/>
          <w:szCs w:val="24"/>
        </w:rPr>
      </w:pPr>
    </w:p>
    <w:p w14:paraId="0C56E219" w14:textId="1FAE9F3C" w:rsidR="009959E7" w:rsidRPr="00503F1A" w:rsidRDefault="009959E7" w:rsidP="00E14491">
      <w:pPr>
        <w:pStyle w:val="Prrafodelista"/>
        <w:numPr>
          <w:ilvl w:val="1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lastRenderedPageBreak/>
        <w:t xml:space="preserve"> Características microbiológicas:</w:t>
      </w:r>
    </w:p>
    <w:p w14:paraId="7C2C8968" w14:textId="77777777" w:rsidR="009959E7" w:rsidRPr="00503F1A" w:rsidRDefault="009959E7" w:rsidP="009D0780">
      <w:pPr>
        <w:rPr>
          <w:rFonts w:asciiTheme="minorHAnsi" w:hAnsiTheme="minorHAnsi" w:cstheme="minorHAnsi"/>
          <w:sz w:val="24"/>
          <w:szCs w:val="24"/>
          <w:lang w:val="es-ES"/>
        </w:rPr>
      </w:pPr>
    </w:p>
    <w:p w14:paraId="53A0610D" w14:textId="77777777" w:rsidR="00782579" w:rsidRPr="00503F1A" w:rsidRDefault="00782579" w:rsidP="00782579">
      <w:pPr>
        <w:rPr>
          <w:rFonts w:asciiTheme="minorHAnsi" w:hAnsiTheme="minorHAnsi" w:cstheme="minorHAnsi"/>
          <w:b/>
          <w:sz w:val="24"/>
          <w:szCs w:val="24"/>
          <w:lang w:val="es-ES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 xml:space="preserve">CAPÍTULO IX </w:t>
      </w:r>
      <w:r w:rsidRPr="00503F1A">
        <w:rPr>
          <w:rFonts w:asciiTheme="minorHAnsi" w:hAnsiTheme="minorHAnsi" w:cstheme="minorHAnsi"/>
          <w:b/>
          <w:sz w:val="24"/>
          <w:szCs w:val="24"/>
          <w:lang w:val="es-ES"/>
        </w:rPr>
        <w:t xml:space="preserve">CODIGO ALIMENTARIO ARGENTINO, </w:t>
      </w:r>
      <w:r w:rsidRPr="00503F1A">
        <w:rPr>
          <w:rFonts w:asciiTheme="minorHAnsi" w:hAnsiTheme="minorHAnsi" w:cstheme="minorHAnsi"/>
          <w:b/>
          <w:sz w:val="24"/>
          <w:szCs w:val="24"/>
        </w:rPr>
        <w:t xml:space="preserve">ALIMENTOS FARINÁCEOS-CEREALES, HARINAS Y DERIVADOS. </w:t>
      </w:r>
      <w:r w:rsidRPr="00503F1A">
        <w:rPr>
          <w:rFonts w:asciiTheme="minorHAnsi" w:hAnsiTheme="minorHAnsi" w:cstheme="minorHAnsi"/>
          <w:b/>
          <w:sz w:val="24"/>
          <w:szCs w:val="24"/>
          <w:lang w:val="es-ES"/>
        </w:rPr>
        <w:t>Artículo 661 bis (harinas de trigo, el cual se toma como base de la fécula de mandioca)</w:t>
      </w:r>
    </w:p>
    <w:p w14:paraId="4AB81CBE" w14:textId="77777777" w:rsidR="00782579" w:rsidRDefault="00782579" w:rsidP="00782579">
      <w:pPr>
        <w:rPr>
          <w:rFonts w:asciiTheme="minorHAnsi" w:hAnsiTheme="minorHAnsi" w:cstheme="minorHAnsi"/>
          <w:sz w:val="24"/>
          <w:szCs w:val="24"/>
          <w:u w:val="single"/>
        </w:rPr>
      </w:pPr>
    </w:p>
    <w:tbl>
      <w:tblPr>
        <w:tblStyle w:val="Tablaconcuadrcula"/>
        <w:tblW w:w="0" w:type="auto"/>
        <w:tblInd w:w="794" w:type="dxa"/>
        <w:tblLook w:val="04A0" w:firstRow="1" w:lastRow="0" w:firstColumn="1" w:lastColumn="0" w:noHBand="0" w:noVBand="1"/>
      </w:tblPr>
      <w:tblGrid>
        <w:gridCol w:w="3402"/>
        <w:gridCol w:w="2552"/>
      </w:tblGrid>
      <w:tr w:rsidR="00DE11D8" w:rsidRPr="00FF1AEA" w14:paraId="5B1450C6" w14:textId="77777777" w:rsidTr="001A10B9">
        <w:tc>
          <w:tcPr>
            <w:tcW w:w="3402" w:type="dxa"/>
          </w:tcPr>
          <w:p w14:paraId="15B28558" w14:textId="77777777" w:rsidR="00DE11D8" w:rsidRPr="00FF1AEA" w:rsidRDefault="00DE11D8" w:rsidP="001A10B9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FF1AEA">
              <w:rPr>
                <w:rFonts w:ascii="Calibri" w:hAnsi="Calibri" w:cs="Calibri"/>
                <w:sz w:val="24"/>
                <w:szCs w:val="24"/>
              </w:rPr>
              <w:t>Parametro</w:t>
            </w:r>
            <w:proofErr w:type="spellEnd"/>
            <w:r w:rsidRPr="00FF1AEA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</w:tcPr>
          <w:p w14:paraId="7CB23125" w14:textId="5D92A58D" w:rsidR="00DE11D8" w:rsidRPr="00160995" w:rsidRDefault="00160995" w:rsidP="001A10B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Máximo (UFC/g)</w:t>
            </w:r>
          </w:p>
        </w:tc>
      </w:tr>
      <w:tr w:rsidR="00DE11D8" w:rsidRPr="00FF1AEA" w14:paraId="5112CD50" w14:textId="77777777" w:rsidTr="001A10B9">
        <w:tc>
          <w:tcPr>
            <w:tcW w:w="3402" w:type="dxa"/>
          </w:tcPr>
          <w:p w14:paraId="356BB158" w14:textId="6F3A9192" w:rsidR="00DE11D8" w:rsidRPr="00FF1AEA" w:rsidRDefault="000A018C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Recuento de aerobios mesófilos</w:t>
            </w:r>
          </w:p>
        </w:tc>
        <w:tc>
          <w:tcPr>
            <w:tcW w:w="2552" w:type="dxa"/>
          </w:tcPr>
          <w:p w14:paraId="7F7F48A5" w14:textId="1A73EE6F" w:rsidR="00DE11D8" w:rsidRPr="00FF1AEA" w:rsidRDefault="000A018C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100.000</w:t>
            </w:r>
          </w:p>
        </w:tc>
      </w:tr>
      <w:tr w:rsidR="00DE11D8" w:rsidRPr="00FF1AEA" w14:paraId="261EDFD9" w14:textId="77777777" w:rsidTr="001A10B9">
        <w:tc>
          <w:tcPr>
            <w:tcW w:w="3402" w:type="dxa"/>
          </w:tcPr>
          <w:p w14:paraId="595B5B24" w14:textId="43F4599D" w:rsidR="00DE11D8" w:rsidRPr="00FF1AEA" w:rsidRDefault="00713677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Recuento de hongos y levaduras</w:t>
            </w:r>
          </w:p>
        </w:tc>
        <w:tc>
          <w:tcPr>
            <w:tcW w:w="2552" w:type="dxa"/>
          </w:tcPr>
          <w:p w14:paraId="20C44F31" w14:textId="68DD2A5C" w:rsidR="00DE11D8" w:rsidRPr="00FF1AEA" w:rsidRDefault="000A018C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3.000</w:t>
            </w:r>
          </w:p>
        </w:tc>
      </w:tr>
      <w:tr w:rsidR="00DE11D8" w:rsidRPr="00FF1AEA" w14:paraId="077FC5D4" w14:textId="77777777" w:rsidTr="001A10B9">
        <w:tc>
          <w:tcPr>
            <w:tcW w:w="3402" w:type="dxa"/>
          </w:tcPr>
          <w:p w14:paraId="097E4188" w14:textId="0008F272" w:rsidR="00DE11D8" w:rsidRPr="00FF1AEA" w:rsidRDefault="00713677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Recuento de coliformes</w:t>
            </w:r>
          </w:p>
        </w:tc>
        <w:tc>
          <w:tcPr>
            <w:tcW w:w="2552" w:type="dxa"/>
          </w:tcPr>
          <w:p w14:paraId="4BA4ACA3" w14:textId="16037B44" w:rsidR="00DE11D8" w:rsidRPr="00FF1AEA" w:rsidRDefault="00713677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100</w:t>
            </w:r>
          </w:p>
        </w:tc>
      </w:tr>
      <w:tr w:rsidR="00DE11D8" w:rsidRPr="00FF1AEA" w14:paraId="32A09261" w14:textId="77777777" w:rsidTr="001A10B9">
        <w:tc>
          <w:tcPr>
            <w:tcW w:w="3402" w:type="dxa"/>
          </w:tcPr>
          <w:p w14:paraId="4BD51CF9" w14:textId="0517C73C" w:rsidR="00DE11D8" w:rsidRPr="00FF1AEA" w:rsidRDefault="002877CC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Recuento de </w:t>
            </w:r>
            <w:proofErr w:type="spellStart"/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Bacillus</w:t>
            </w:r>
            <w:proofErr w:type="spellEnd"/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cereus</w:t>
            </w:r>
            <w:proofErr w:type="spellEnd"/>
          </w:p>
        </w:tc>
        <w:tc>
          <w:tcPr>
            <w:tcW w:w="2552" w:type="dxa"/>
          </w:tcPr>
          <w:p w14:paraId="49C556D2" w14:textId="51676624" w:rsidR="00DE11D8" w:rsidRPr="00FF1AEA" w:rsidRDefault="002877CC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1.000</w:t>
            </w:r>
          </w:p>
        </w:tc>
      </w:tr>
      <w:tr w:rsidR="00DE11D8" w:rsidRPr="00FF1AEA" w14:paraId="7E0E3A53" w14:textId="77777777" w:rsidTr="001A10B9">
        <w:trPr>
          <w:trHeight w:val="50"/>
        </w:trPr>
        <w:tc>
          <w:tcPr>
            <w:tcW w:w="3402" w:type="dxa"/>
          </w:tcPr>
          <w:p w14:paraId="551C4FC8" w14:textId="7C56DF1F" w:rsidR="00DE11D8" w:rsidRPr="00FF1AEA" w:rsidRDefault="002877CC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Salmonella </w:t>
            </w:r>
            <w:proofErr w:type="spellStart"/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sp</w:t>
            </w:r>
            <w:proofErr w:type="spellEnd"/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. (en 25g)</w:t>
            </w:r>
          </w:p>
        </w:tc>
        <w:tc>
          <w:tcPr>
            <w:tcW w:w="2552" w:type="dxa"/>
          </w:tcPr>
          <w:p w14:paraId="3A2D7C81" w14:textId="301CFB88" w:rsidR="00DE11D8" w:rsidRPr="00FF1AEA" w:rsidRDefault="002877CC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Ausencia</w:t>
            </w:r>
          </w:p>
        </w:tc>
      </w:tr>
      <w:tr w:rsidR="00DE11D8" w:rsidRPr="00FF1AEA" w14:paraId="2C324FFA" w14:textId="77777777" w:rsidTr="001A10B9">
        <w:tc>
          <w:tcPr>
            <w:tcW w:w="3402" w:type="dxa"/>
          </w:tcPr>
          <w:p w14:paraId="02E07DB7" w14:textId="0D694B4F" w:rsidR="00DE11D8" w:rsidRPr="00FF1AEA" w:rsidRDefault="002877CC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E. </w:t>
            </w:r>
            <w:proofErr w:type="spellStart"/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Coli</w:t>
            </w:r>
            <w:proofErr w:type="spellEnd"/>
            <w:r w:rsidRPr="00503F1A">
              <w:rPr>
                <w:rFonts w:asciiTheme="minorHAnsi" w:hAnsiTheme="minorHAnsi" w:cstheme="minorHAnsi"/>
                <w:sz w:val="24"/>
                <w:szCs w:val="24"/>
              </w:rPr>
              <w:t xml:space="preserve"> (en 1g)</w:t>
            </w: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</w:tc>
        <w:tc>
          <w:tcPr>
            <w:tcW w:w="2552" w:type="dxa"/>
          </w:tcPr>
          <w:p w14:paraId="794376D2" w14:textId="48D9C005" w:rsidR="00DE11D8" w:rsidRPr="00FF1AEA" w:rsidRDefault="002877CC" w:rsidP="001A10B9">
            <w:pPr>
              <w:rPr>
                <w:rFonts w:ascii="Calibri" w:hAnsi="Calibri" w:cs="Calibri"/>
                <w:sz w:val="24"/>
                <w:szCs w:val="24"/>
              </w:rPr>
            </w:pPr>
            <w:r w:rsidRPr="00503F1A">
              <w:rPr>
                <w:rFonts w:asciiTheme="minorHAnsi" w:hAnsiTheme="minorHAnsi" w:cstheme="minorHAnsi"/>
                <w:sz w:val="24"/>
                <w:szCs w:val="24"/>
              </w:rPr>
              <w:t>Ausencia</w:t>
            </w:r>
          </w:p>
        </w:tc>
      </w:tr>
    </w:tbl>
    <w:p w14:paraId="0EC0CE2E" w14:textId="77777777" w:rsidR="00DE11D8" w:rsidRPr="00503F1A" w:rsidRDefault="00DE11D8" w:rsidP="00782579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4C212A50" w14:textId="77777777" w:rsidR="008344B7" w:rsidRPr="00503F1A" w:rsidRDefault="008344B7" w:rsidP="009D0780">
      <w:pPr>
        <w:rPr>
          <w:rFonts w:asciiTheme="minorHAnsi" w:hAnsiTheme="minorHAnsi" w:cstheme="minorHAnsi"/>
          <w:sz w:val="24"/>
          <w:szCs w:val="24"/>
          <w:lang w:val="es-ES"/>
        </w:rPr>
      </w:pPr>
    </w:p>
    <w:p w14:paraId="2F611EBF" w14:textId="639E192A" w:rsidR="009D0780" w:rsidRPr="00503F1A" w:rsidRDefault="009D0780" w:rsidP="00E14491">
      <w:pPr>
        <w:pStyle w:val="Prrafodelista"/>
        <w:numPr>
          <w:ilvl w:val="1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ab/>
        <w:t>Seguridad Alimentaria</w:t>
      </w:r>
    </w:p>
    <w:p w14:paraId="3BE55D81" w14:textId="77777777" w:rsidR="009D0780" w:rsidRPr="00503F1A" w:rsidRDefault="009D0780" w:rsidP="009D0780">
      <w:pPr>
        <w:rPr>
          <w:rFonts w:asciiTheme="minorHAnsi" w:hAnsiTheme="minorHAnsi" w:cstheme="minorHAnsi"/>
          <w:b/>
          <w:sz w:val="24"/>
          <w:szCs w:val="24"/>
        </w:rPr>
      </w:pPr>
    </w:p>
    <w:p w14:paraId="1A1FB5D0" w14:textId="77777777" w:rsidR="00314836" w:rsidRPr="00503F1A" w:rsidRDefault="00314836" w:rsidP="00314836">
      <w:pPr>
        <w:jc w:val="both"/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Ausencia de cuerpos extraños, materiales ferrosos y cualquier material que comprometa la inocuidad del producto.</w:t>
      </w:r>
    </w:p>
    <w:p w14:paraId="4D8EBB63" w14:textId="77777777" w:rsidR="00314836" w:rsidRPr="00503F1A" w:rsidRDefault="00314836" w:rsidP="00314836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B409A4" w14:textId="77B7A219" w:rsidR="009D0780" w:rsidRPr="00503F1A" w:rsidRDefault="00314836" w:rsidP="00314836">
      <w:pPr>
        <w:jc w:val="both"/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Se deberá presentar anualmente análisis de ausencia de aflatoxinas y pesticidas</w:t>
      </w:r>
    </w:p>
    <w:p w14:paraId="34E292B9" w14:textId="10B69D65" w:rsidR="009D0780" w:rsidRPr="00503F1A" w:rsidRDefault="009D0780" w:rsidP="00E14491">
      <w:pPr>
        <w:pStyle w:val="Prrafodelista"/>
        <w:numPr>
          <w:ilvl w:val="1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 xml:space="preserve"> Alérgenos</w:t>
      </w:r>
    </w:p>
    <w:p w14:paraId="73239B3F" w14:textId="77777777" w:rsidR="00782579" w:rsidRPr="00503F1A" w:rsidRDefault="00782579" w:rsidP="009D0780">
      <w:pPr>
        <w:rPr>
          <w:rFonts w:asciiTheme="minorHAnsi" w:hAnsiTheme="minorHAnsi" w:cstheme="minorHAnsi"/>
          <w:b/>
          <w:sz w:val="24"/>
          <w:szCs w:val="24"/>
        </w:rPr>
      </w:pPr>
    </w:p>
    <w:p w14:paraId="7CE7CA72" w14:textId="77777777" w:rsidR="00425478" w:rsidRPr="00503F1A" w:rsidRDefault="00425478" w:rsidP="00425478">
      <w:p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Las materias primas deberán presentar certificado libre de gluten o declaración jurada donde declaren ausencia de gluten en la planta.</w:t>
      </w:r>
    </w:p>
    <w:p w14:paraId="634E6A21" w14:textId="77777777" w:rsidR="00425478" w:rsidRPr="00503F1A" w:rsidRDefault="00425478" w:rsidP="00425478">
      <w:p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Si existe posibilidad de contaminación cruzada con gluten, se solicita análisis cada 6 meses; para otros alérgenos se solicita análisis anual.</w:t>
      </w:r>
    </w:p>
    <w:p w14:paraId="524A516C" w14:textId="77777777" w:rsidR="00425478" w:rsidRPr="00503F1A" w:rsidRDefault="00425478" w:rsidP="00425478">
      <w:p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Si la planta es libre de gluten se deberá presentar anualmente el certificado libre de gluten donde declaren ausencia de gluten en la planta.</w:t>
      </w:r>
    </w:p>
    <w:p w14:paraId="23D383C4" w14:textId="77777777" w:rsidR="009D0780" w:rsidRPr="00503F1A" w:rsidRDefault="009D0780" w:rsidP="009D0780">
      <w:pPr>
        <w:rPr>
          <w:rFonts w:asciiTheme="minorHAnsi" w:hAnsiTheme="minorHAnsi" w:cstheme="minorHAnsi"/>
          <w:b/>
          <w:sz w:val="24"/>
          <w:szCs w:val="24"/>
        </w:rPr>
      </w:pPr>
    </w:p>
    <w:p w14:paraId="0472C974" w14:textId="0F2B0A2A" w:rsidR="009D0780" w:rsidRPr="00503F1A" w:rsidRDefault="009D0780" w:rsidP="00E14491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ab/>
        <w:t>Presentación:</w:t>
      </w:r>
    </w:p>
    <w:p w14:paraId="42A7130C" w14:textId="77777777" w:rsidR="00E14884" w:rsidRPr="00503F1A" w:rsidRDefault="00E14884" w:rsidP="009D0780">
      <w:pPr>
        <w:rPr>
          <w:rFonts w:asciiTheme="minorHAnsi" w:hAnsiTheme="minorHAnsi" w:cstheme="minorHAnsi"/>
          <w:b/>
          <w:sz w:val="24"/>
          <w:szCs w:val="24"/>
        </w:rPr>
      </w:pPr>
    </w:p>
    <w:p w14:paraId="1E929E22" w14:textId="3DA08D1F" w:rsidR="00E14884" w:rsidRPr="00503F1A" w:rsidRDefault="00B6157C" w:rsidP="009D0780">
      <w:pPr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 xml:space="preserve">Bolsas de papel </w:t>
      </w:r>
      <w:proofErr w:type="spellStart"/>
      <w:r w:rsidRPr="00503F1A">
        <w:rPr>
          <w:rFonts w:asciiTheme="minorHAnsi" w:hAnsiTheme="minorHAnsi" w:cstheme="minorHAnsi"/>
          <w:sz w:val="24"/>
          <w:szCs w:val="24"/>
        </w:rPr>
        <w:t>kraft</w:t>
      </w:r>
      <w:proofErr w:type="spellEnd"/>
      <w:r w:rsidRPr="00503F1A">
        <w:rPr>
          <w:rFonts w:asciiTheme="minorHAnsi" w:hAnsiTheme="minorHAnsi" w:cstheme="minorHAnsi"/>
          <w:sz w:val="24"/>
          <w:szCs w:val="24"/>
        </w:rPr>
        <w:t xml:space="preserve"> por 25kg.</w:t>
      </w:r>
    </w:p>
    <w:p w14:paraId="79C951F8" w14:textId="77777777" w:rsidR="009D0780" w:rsidRPr="00503F1A" w:rsidRDefault="009D0780" w:rsidP="009D0780">
      <w:pPr>
        <w:rPr>
          <w:rFonts w:asciiTheme="minorHAnsi" w:hAnsiTheme="minorHAnsi" w:cstheme="minorHAnsi"/>
          <w:sz w:val="24"/>
          <w:szCs w:val="24"/>
        </w:rPr>
      </w:pPr>
    </w:p>
    <w:p w14:paraId="3B5A8C35" w14:textId="3DE752C0" w:rsidR="009D0780" w:rsidRPr="00503F1A" w:rsidRDefault="009D0780" w:rsidP="00E14491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ab/>
        <w:t xml:space="preserve"> Vida Útil: </w:t>
      </w:r>
    </w:p>
    <w:p w14:paraId="1BC1A380" w14:textId="77777777" w:rsidR="009D0780" w:rsidRPr="00503F1A" w:rsidRDefault="009D0780" w:rsidP="009D0780">
      <w:pPr>
        <w:rPr>
          <w:rFonts w:asciiTheme="minorHAnsi" w:hAnsiTheme="minorHAnsi" w:cstheme="minorHAnsi"/>
          <w:b/>
          <w:sz w:val="24"/>
          <w:szCs w:val="24"/>
        </w:rPr>
      </w:pPr>
      <w:r w:rsidRPr="00503F1A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37219254" w14:textId="190E64E5" w:rsidR="00D524AB" w:rsidRPr="00503F1A" w:rsidRDefault="00900524" w:rsidP="009D0780">
      <w:pPr>
        <w:jc w:val="both"/>
        <w:rPr>
          <w:rFonts w:asciiTheme="minorHAnsi" w:hAnsiTheme="minorHAnsi" w:cstheme="minorHAnsi"/>
          <w:sz w:val="24"/>
          <w:szCs w:val="24"/>
        </w:rPr>
      </w:pPr>
      <w:r w:rsidRPr="00503F1A">
        <w:rPr>
          <w:rFonts w:asciiTheme="minorHAnsi" w:hAnsiTheme="minorHAnsi" w:cstheme="minorHAnsi"/>
          <w:sz w:val="24"/>
          <w:szCs w:val="24"/>
        </w:rPr>
        <w:t>24 meses en su envase original, cerrado</w:t>
      </w:r>
    </w:p>
    <w:p w14:paraId="0EF19BF8" w14:textId="77777777" w:rsidR="009D0780" w:rsidRPr="00503F1A" w:rsidRDefault="009D0780" w:rsidP="009D0780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311B14E" w14:textId="19E506C2" w:rsidR="00D524AB" w:rsidRPr="00503F1A" w:rsidRDefault="00D524AB" w:rsidP="00E14491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503F1A">
        <w:rPr>
          <w:rFonts w:asciiTheme="minorHAnsi" w:hAnsiTheme="minorHAnsi" w:cstheme="minorHAnsi"/>
          <w:b/>
          <w:bCs/>
          <w:sz w:val="24"/>
          <w:szCs w:val="24"/>
        </w:rPr>
        <w:t xml:space="preserve"> Historial de Revisiones:</w:t>
      </w:r>
    </w:p>
    <w:p w14:paraId="08CBE2CB" w14:textId="77777777" w:rsidR="00D524AB" w:rsidRPr="00503F1A" w:rsidRDefault="00D524AB" w:rsidP="00D524AB">
      <w:pPr>
        <w:rPr>
          <w:rFonts w:asciiTheme="minorHAnsi" w:hAnsiTheme="minorHAnsi" w:cstheme="minorHAnsi"/>
          <w:vanish/>
          <w:sz w:val="24"/>
          <w:szCs w:val="24"/>
        </w:rPr>
      </w:pPr>
    </w:p>
    <w:tbl>
      <w:tblPr>
        <w:tblW w:w="96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1633"/>
        <w:gridCol w:w="2268"/>
        <w:gridCol w:w="3544"/>
      </w:tblGrid>
      <w:tr w:rsidR="00D524AB" w:rsidRPr="00503F1A" w14:paraId="44DC46C6" w14:textId="77777777" w:rsidTr="00AA6D20">
        <w:tc>
          <w:tcPr>
            <w:tcW w:w="2161" w:type="dxa"/>
          </w:tcPr>
          <w:p w14:paraId="10C83721" w14:textId="77777777" w:rsidR="00D524AB" w:rsidRPr="00503F1A" w:rsidRDefault="00D524AB" w:rsidP="00AA6D20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Fecha</w:t>
            </w:r>
          </w:p>
        </w:tc>
        <w:tc>
          <w:tcPr>
            <w:tcW w:w="1633" w:type="dxa"/>
          </w:tcPr>
          <w:p w14:paraId="6BF794FF" w14:textId="77777777" w:rsidR="00D524AB" w:rsidRPr="00503F1A" w:rsidRDefault="00D524AB" w:rsidP="00AA6D20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 xml:space="preserve">Revisión </w:t>
            </w:r>
            <w:proofErr w:type="spellStart"/>
            <w:r w:rsidRPr="00503F1A"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Nº</w:t>
            </w:r>
            <w:proofErr w:type="spellEnd"/>
          </w:p>
        </w:tc>
        <w:tc>
          <w:tcPr>
            <w:tcW w:w="2268" w:type="dxa"/>
          </w:tcPr>
          <w:p w14:paraId="141BFAB1" w14:textId="77777777" w:rsidR="00D524AB" w:rsidRPr="00503F1A" w:rsidRDefault="00D524AB" w:rsidP="00AA6D20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3544" w:type="dxa"/>
          </w:tcPr>
          <w:p w14:paraId="106D1C1D" w14:textId="77777777" w:rsidR="00D524AB" w:rsidRPr="00503F1A" w:rsidRDefault="00D524AB" w:rsidP="00AA6D20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</w:tr>
      <w:tr w:rsidR="00E14491" w:rsidRPr="00503F1A" w14:paraId="1A0DEEA2" w14:textId="77777777" w:rsidTr="00AA6D20">
        <w:trPr>
          <w:trHeight w:val="271"/>
        </w:trPr>
        <w:tc>
          <w:tcPr>
            <w:tcW w:w="2161" w:type="dxa"/>
          </w:tcPr>
          <w:p w14:paraId="549C2BBD" w14:textId="6FFAF93A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</w:tcPr>
          <w:p w14:paraId="0646CF06" w14:textId="2E970423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</w:tcPr>
          <w:p w14:paraId="6580D917" w14:textId="5CCC7E6A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Aprobó </w:t>
            </w:r>
          </w:p>
        </w:tc>
        <w:tc>
          <w:tcPr>
            <w:tcW w:w="3544" w:type="dxa"/>
          </w:tcPr>
          <w:p w14:paraId="1B15453D" w14:textId="395B90FE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Ing. María Inés Arias</w:t>
            </w:r>
          </w:p>
        </w:tc>
      </w:tr>
      <w:tr w:rsidR="00E14491" w:rsidRPr="00503F1A" w14:paraId="7BF8743A" w14:textId="77777777" w:rsidTr="00AA6D20">
        <w:trPr>
          <w:trHeight w:val="271"/>
        </w:trPr>
        <w:tc>
          <w:tcPr>
            <w:tcW w:w="2161" w:type="dxa"/>
          </w:tcPr>
          <w:p w14:paraId="06BF56EF" w14:textId="0C4B98DB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</w:tcPr>
          <w:p w14:paraId="7576BE53" w14:textId="2C751029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</w:tcPr>
          <w:p w14:paraId="67707C7F" w14:textId="42EAF339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Reviso </w:t>
            </w:r>
          </w:p>
        </w:tc>
        <w:tc>
          <w:tcPr>
            <w:tcW w:w="3544" w:type="dxa"/>
          </w:tcPr>
          <w:p w14:paraId="61650833" w14:textId="6B5DD0BB" w:rsidR="00E14491" w:rsidRPr="00503F1A" w:rsidRDefault="00186F57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Andrea Feola</w:t>
            </w:r>
          </w:p>
        </w:tc>
      </w:tr>
      <w:tr w:rsidR="00E14491" w:rsidRPr="00503F1A" w14:paraId="15DFF2CD" w14:textId="77777777" w:rsidTr="00AA6D20">
        <w:trPr>
          <w:trHeight w:val="271"/>
        </w:trPr>
        <w:tc>
          <w:tcPr>
            <w:tcW w:w="2161" w:type="dxa"/>
          </w:tcPr>
          <w:p w14:paraId="377B388A" w14:textId="646B03B7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30/04/2024</w:t>
            </w:r>
          </w:p>
        </w:tc>
        <w:tc>
          <w:tcPr>
            <w:tcW w:w="1633" w:type="dxa"/>
          </w:tcPr>
          <w:p w14:paraId="0D34CDFE" w14:textId="03AB7FF2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03</w:t>
            </w:r>
          </w:p>
        </w:tc>
        <w:tc>
          <w:tcPr>
            <w:tcW w:w="2268" w:type="dxa"/>
          </w:tcPr>
          <w:p w14:paraId="3DCF442B" w14:textId="055AA540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Elaboro </w:t>
            </w:r>
          </w:p>
        </w:tc>
        <w:tc>
          <w:tcPr>
            <w:tcW w:w="3544" w:type="dxa"/>
          </w:tcPr>
          <w:p w14:paraId="5376F69E" w14:textId="34705622" w:rsidR="00E14491" w:rsidRPr="00503F1A" w:rsidRDefault="00186F57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Ayelen Di Filippo</w:t>
            </w:r>
          </w:p>
        </w:tc>
      </w:tr>
      <w:tr w:rsidR="00E14491" w:rsidRPr="00503F1A" w14:paraId="091CA0F7" w14:textId="77777777" w:rsidTr="00AA6D20">
        <w:trPr>
          <w:trHeight w:val="271"/>
        </w:trPr>
        <w:tc>
          <w:tcPr>
            <w:tcW w:w="2161" w:type="dxa"/>
          </w:tcPr>
          <w:p w14:paraId="5D2C9076" w14:textId="77962038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lastRenderedPageBreak/>
              <w:t>20/04/2022</w:t>
            </w:r>
          </w:p>
        </w:tc>
        <w:tc>
          <w:tcPr>
            <w:tcW w:w="1633" w:type="dxa"/>
          </w:tcPr>
          <w:p w14:paraId="11AEEB11" w14:textId="7D2AA054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</w:tcPr>
          <w:p w14:paraId="7E7CA9BD" w14:textId="515AF888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Aprobó </w:t>
            </w:r>
          </w:p>
        </w:tc>
        <w:tc>
          <w:tcPr>
            <w:tcW w:w="3544" w:type="dxa"/>
          </w:tcPr>
          <w:p w14:paraId="0F88AB34" w14:textId="505DBBE9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Ing. María Inés Arias</w:t>
            </w:r>
          </w:p>
        </w:tc>
      </w:tr>
      <w:tr w:rsidR="00E14491" w:rsidRPr="00503F1A" w14:paraId="10F3216D" w14:textId="77777777" w:rsidTr="00AA6D20">
        <w:trPr>
          <w:trHeight w:val="271"/>
        </w:trPr>
        <w:tc>
          <w:tcPr>
            <w:tcW w:w="2161" w:type="dxa"/>
          </w:tcPr>
          <w:p w14:paraId="57EF22E9" w14:textId="5DDB8599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</w:tcPr>
          <w:p w14:paraId="0C1B295A" w14:textId="5D698CEF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</w:tcPr>
          <w:p w14:paraId="090E19F8" w14:textId="0B98F891" w:rsidR="00E14491" w:rsidRPr="00503F1A" w:rsidRDefault="00E1449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Reviso </w:t>
            </w:r>
          </w:p>
        </w:tc>
        <w:tc>
          <w:tcPr>
            <w:tcW w:w="3544" w:type="dxa"/>
          </w:tcPr>
          <w:p w14:paraId="7D070260" w14:textId="3BCA01EA" w:rsidR="00E14491" w:rsidRPr="00503F1A" w:rsidRDefault="00186F57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Andrea Feola</w:t>
            </w:r>
          </w:p>
        </w:tc>
      </w:tr>
      <w:tr w:rsidR="00CE1621" w:rsidRPr="00503F1A" w14:paraId="4E8A5565" w14:textId="77777777" w:rsidTr="00AA6D20">
        <w:trPr>
          <w:trHeight w:val="271"/>
        </w:trPr>
        <w:tc>
          <w:tcPr>
            <w:tcW w:w="2161" w:type="dxa"/>
          </w:tcPr>
          <w:p w14:paraId="67716771" w14:textId="5BABACA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20/04/2022</w:t>
            </w:r>
          </w:p>
        </w:tc>
        <w:tc>
          <w:tcPr>
            <w:tcW w:w="1633" w:type="dxa"/>
          </w:tcPr>
          <w:p w14:paraId="049A47F9" w14:textId="640B766E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02</w:t>
            </w:r>
          </w:p>
        </w:tc>
        <w:tc>
          <w:tcPr>
            <w:tcW w:w="2268" w:type="dxa"/>
          </w:tcPr>
          <w:p w14:paraId="2DC7E0D8" w14:textId="26CB4C2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Elaboró</w:t>
            </w:r>
          </w:p>
        </w:tc>
        <w:tc>
          <w:tcPr>
            <w:tcW w:w="3544" w:type="dxa"/>
          </w:tcPr>
          <w:p w14:paraId="68097996" w14:textId="6035471D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Tatiana Sanchez</w:t>
            </w:r>
          </w:p>
        </w:tc>
      </w:tr>
      <w:tr w:rsidR="00CE1621" w:rsidRPr="00503F1A" w14:paraId="62198059" w14:textId="77777777" w:rsidTr="00AA6D20">
        <w:trPr>
          <w:trHeight w:val="271"/>
        </w:trPr>
        <w:tc>
          <w:tcPr>
            <w:tcW w:w="2161" w:type="dxa"/>
          </w:tcPr>
          <w:p w14:paraId="5193E349" w14:textId="590B77D1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15/04/2020</w:t>
            </w:r>
          </w:p>
        </w:tc>
        <w:tc>
          <w:tcPr>
            <w:tcW w:w="1633" w:type="dxa"/>
          </w:tcPr>
          <w:p w14:paraId="31833AB1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01</w:t>
            </w:r>
          </w:p>
        </w:tc>
        <w:tc>
          <w:tcPr>
            <w:tcW w:w="2268" w:type="dxa"/>
          </w:tcPr>
          <w:p w14:paraId="126F639B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Elaboró</w:t>
            </w:r>
          </w:p>
        </w:tc>
        <w:tc>
          <w:tcPr>
            <w:tcW w:w="3544" w:type="dxa"/>
          </w:tcPr>
          <w:p w14:paraId="564CF9D7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Sol Iribarren</w:t>
            </w:r>
          </w:p>
        </w:tc>
      </w:tr>
      <w:tr w:rsidR="00CE1621" w:rsidRPr="00503F1A" w14:paraId="356C9B47" w14:textId="77777777" w:rsidTr="00AA6D20">
        <w:trPr>
          <w:trHeight w:val="271"/>
        </w:trPr>
        <w:tc>
          <w:tcPr>
            <w:tcW w:w="2161" w:type="dxa"/>
          </w:tcPr>
          <w:p w14:paraId="075DCEF8" w14:textId="2CEF0FF1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15/04/2020</w:t>
            </w:r>
          </w:p>
        </w:tc>
        <w:tc>
          <w:tcPr>
            <w:tcW w:w="1633" w:type="dxa"/>
          </w:tcPr>
          <w:p w14:paraId="34D9C481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01</w:t>
            </w:r>
          </w:p>
        </w:tc>
        <w:tc>
          <w:tcPr>
            <w:tcW w:w="2268" w:type="dxa"/>
          </w:tcPr>
          <w:p w14:paraId="21545C7C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Revisó</w:t>
            </w:r>
          </w:p>
        </w:tc>
        <w:tc>
          <w:tcPr>
            <w:tcW w:w="3544" w:type="dxa"/>
          </w:tcPr>
          <w:p w14:paraId="3C6CCFCC" w14:textId="0D86BA55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Ing. María Inés Arias</w:t>
            </w:r>
          </w:p>
        </w:tc>
      </w:tr>
      <w:tr w:rsidR="00CE1621" w:rsidRPr="00503F1A" w14:paraId="783CC18E" w14:textId="77777777" w:rsidTr="00AA6D20">
        <w:trPr>
          <w:trHeight w:val="271"/>
        </w:trPr>
        <w:tc>
          <w:tcPr>
            <w:tcW w:w="2161" w:type="dxa"/>
          </w:tcPr>
          <w:p w14:paraId="228DC84A" w14:textId="2A522FDA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15/04/2020</w:t>
            </w:r>
          </w:p>
        </w:tc>
        <w:tc>
          <w:tcPr>
            <w:tcW w:w="1633" w:type="dxa"/>
          </w:tcPr>
          <w:p w14:paraId="34497C06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01</w:t>
            </w:r>
          </w:p>
        </w:tc>
        <w:tc>
          <w:tcPr>
            <w:tcW w:w="2268" w:type="dxa"/>
          </w:tcPr>
          <w:p w14:paraId="0227D46A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Aprobó</w:t>
            </w:r>
          </w:p>
        </w:tc>
        <w:tc>
          <w:tcPr>
            <w:tcW w:w="3544" w:type="dxa"/>
          </w:tcPr>
          <w:p w14:paraId="4D0C9F01" w14:textId="1E29071B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Andrea Feola</w:t>
            </w:r>
          </w:p>
        </w:tc>
      </w:tr>
      <w:tr w:rsidR="00CE1621" w:rsidRPr="00503F1A" w14:paraId="6BB3B2C3" w14:textId="77777777" w:rsidTr="00AA6D20">
        <w:trPr>
          <w:trHeight w:val="271"/>
        </w:trPr>
        <w:tc>
          <w:tcPr>
            <w:tcW w:w="2161" w:type="dxa"/>
          </w:tcPr>
          <w:p w14:paraId="4DDA4D69" w14:textId="2433DB0A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13/04/2018</w:t>
            </w:r>
          </w:p>
        </w:tc>
        <w:tc>
          <w:tcPr>
            <w:tcW w:w="1633" w:type="dxa"/>
          </w:tcPr>
          <w:p w14:paraId="4AD8937B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00</w:t>
            </w:r>
          </w:p>
        </w:tc>
        <w:tc>
          <w:tcPr>
            <w:tcW w:w="2268" w:type="dxa"/>
          </w:tcPr>
          <w:p w14:paraId="719EA375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Elaboró</w:t>
            </w:r>
          </w:p>
        </w:tc>
        <w:tc>
          <w:tcPr>
            <w:tcW w:w="3544" w:type="dxa"/>
          </w:tcPr>
          <w:p w14:paraId="6DF1AE2C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Ing. María Inés Arias</w:t>
            </w:r>
          </w:p>
        </w:tc>
      </w:tr>
      <w:tr w:rsidR="00CE1621" w:rsidRPr="00503F1A" w14:paraId="7A969741" w14:textId="77777777" w:rsidTr="00AA6D20">
        <w:trPr>
          <w:trHeight w:val="271"/>
        </w:trPr>
        <w:tc>
          <w:tcPr>
            <w:tcW w:w="2161" w:type="dxa"/>
          </w:tcPr>
          <w:p w14:paraId="67DDC884" w14:textId="34B3D190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13/04/2018</w:t>
            </w:r>
          </w:p>
        </w:tc>
        <w:tc>
          <w:tcPr>
            <w:tcW w:w="1633" w:type="dxa"/>
          </w:tcPr>
          <w:p w14:paraId="42625C86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00</w:t>
            </w:r>
          </w:p>
        </w:tc>
        <w:tc>
          <w:tcPr>
            <w:tcW w:w="2268" w:type="dxa"/>
          </w:tcPr>
          <w:p w14:paraId="52846216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Revisó</w:t>
            </w:r>
          </w:p>
        </w:tc>
        <w:tc>
          <w:tcPr>
            <w:tcW w:w="3544" w:type="dxa"/>
          </w:tcPr>
          <w:p w14:paraId="3BB3C4ED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Andrea Feola</w:t>
            </w:r>
          </w:p>
        </w:tc>
      </w:tr>
      <w:tr w:rsidR="00CE1621" w:rsidRPr="00503F1A" w14:paraId="14FC98A5" w14:textId="77777777" w:rsidTr="00AA6D20">
        <w:trPr>
          <w:trHeight w:val="271"/>
        </w:trPr>
        <w:tc>
          <w:tcPr>
            <w:tcW w:w="2161" w:type="dxa"/>
          </w:tcPr>
          <w:p w14:paraId="7E358CAC" w14:textId="773A07FD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bCs/>
                <w:sz w:val="24"/>
                <w:szCs w:val="24"/>
              </w:rPr>
              <w:t>13/04/2018</w:t>
            </w:r>
          </w:p>
        </w:tc>
        <w:tc>
          <w:tcPr>
            <w:tcW w:w="1633" w:type="dxa"/>
          </w:tcPr>
          <w:p w14:paraId="6762B09F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00</w:t>
            </w:r>
          </w:p>
        </w:tc>
        <w:tc>
          <w:tcPr>
            <w:tcW w:w="2268" w:type="dxa"/>
          </w:tcPr>
          <w:p w14:paraId="501EB3A1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Aprobó</w:t>
            </w:r>
          </w:p>
        </w:tc>
        <w:tc>
          <w:tcPr>
            <w:tcW w:w="3544" w:type="dxa"/>
          </w:tcPr>
          <w:p w14:paraId="44DE0898" w14:textId="77777777" w:rsidR="00CE1621" w:rsidRPr="00503F1A" w:rsidRDefault="00CE1621" w:rsidP="00CE1621">
            <w:pPr>
              <w:contextualSpacing/>
              <w:jc w:val="center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3F1A">
              <w:rPr>
                <w:rFonts w:asciiTheme="minorHAnsi" w:eastAsia="Calibri" w:hAnsiTheme="minorHAnsi" w:cstheme="minorHAnsi"/>
                <w:sz w:val="24"/>
                <w:szCs w:val="24"/>
              </w:rPr>
              <w:t>Ing. Carlos Moreiras</w:t>
            </w:r>
          </w:p>
        </w:tc>
      </w:tr>
    </w:tbl>
    <w:p w14:paraId="65F93569" w14:textId="353B5B58" w:rsidR="00805985" w:rsidRPr="00503F1A" w:rsidRDefault="00805985" w:rsidP="008A2E19">
      <w:pPr>
        <w:rPr>
          <w:rFonts w:asciiTheme="minorHAnsi" w:hAnsiTheme="minorHAnsi" w:cstheme="minorHAnsi"/>
          <w:sz w:val="24"/>
          <w:szCs w:val="24"/>
        </w:rPr>
      </w:pPr>
    </w:p>
    <w:sectPr w:rsidR="00805985" w:rsidRPr="00503F1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99CA5" w14:textId="77777777" w:rsidR="00263E64" w:rsidRDefault="00263E64" w:rsidP="009D0780">
      <w:r>
        <w:separator/>
      </w:r>
    </w:p>
  </w:endnote>
  <w:endnote w:type="continuationSeparator" w:id="0">
    <w:p w14:paraId="1A13AA1D" w14:textId="77777777" w:rsidR="00263E64" w:rsidRDefault="00263E64" w:rsidP="009D0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324A0" w14:textId="77777777" w:rsidR="00263E64" w:rsidRDefault="00263E64" w:rsidP="009D0780">
      <w:r>
        <w:separator/>
      </w:r>
    </w:p>
  </w:footnote>
  <w:footnote w:type="continuationSeparator" w:id="0">
    <w:p w14:paraId="2820FFA1" w14:textId="77777777" w:rsidR="00263E64" w:rsidRDefault="00263E64" w:rsidP="009D0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62" w:type="dxa"/>
      <w:tblInd w:w="-98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19"/>
      <w:gridCol w:w="2472"/>
      <w:gridCol w:w="2189"/>
      <w:gridCol w:w="994"/>
      <w:gridCol w:w="796"/>
      <w:gridCol w:w="739"/>
      <w:gridCol w:w="1243"/>
      <w:gridCol w:w="910"/>
    </w:tblGrid>
    <w:tr w:rsidR="00BB0262" w:rsidRPr="0067000B" w14:paraId="10B00A6A" w14:textId="77777777" w:rsidTr="00BB0262">
      <w:trPr>
        <w:trHeight w:val="181"/>
      </w:trPr>
      <w:tc>
        <w:tcPr>
          <w:tcW w:w="1742" w:type="dxa"/>
          <w:vMerge w:val="restart"/>
          <w:tcBorders>
            <w:top w:val="double" w:sz="4" w:space="0" w:color="auto"/>
            <w:left w:val="double" w:sz="4" w:space="0" w:color="auto"/>
            <w:right w:val="single" w:sz="4" w:space="0" w:color="auto"/>
          </w:tcBorders>
        </w:tcPr>
        <w:p w14:paraId="3A9C71F4" w14:textId="77777777" w:rsidR="00BB0262" w:rsidRDefault="00BB0262" w:rsidP="009D0780">
          <w:pPr>
            <w:pStyle w:val="Piedepgina"/>
            <w:widowControl w:val="0"/>
            <w:shd w:val="thinHorzStripe" w:color="C0C0C0" w:fill="auto"/>
            <w:spacing w:before="20" w:after="20"/>
            <w:outlineLvl w:val="0"/>
            <w:rPr>
              <w:rFonts w:ascii="Verdana" w:hAnsi="Verdana"/>
              <w:b/>
              <w:caps/>
              <w:color w:val="3366FF"/>
              <w:sz w:val="4"/>
              <w:szCs w:val="4"/>
              <w:lang w:val="es-ES"/>
            </w:rPr>
          </w:pPr>
          <w:bookmarkStart w:id="0" w:name="_Hlk510610966"/>
        </w:p>
        <w:p w14:paraId="1ECC7FA6" w14:textId="77777777" w:rsidR="00BB0262" w:rsidRPr="009804E4" w:rsidRDefault="00BB0262" w:rsidP="009D0780">
          <w:pPr>
            <w:rPr>
              <w:lang w:val="es-ES"/>
            </w:rPr>
          </w:pPr>
        </w:p>
        <w:p w14:paraId="2649CD43" w14:textId="77777777" w:rsidR="00BB0262" w:rsidRDefault="00BB0262" w:rsidP="009D0780">
          <w:pPr>
            <w:jc w:val="center"/>
            <w:rPr>
              <w:lang w:val="es-ES"/>
            </w:rPr>
          </w:pPr>
          <w:r w:rsidRPr="00A604E4">
            <w:rPr>
              <w:noProof/>
              <w:lang w:eastAsia="es-AR"/>
            </w:rPr>
            <w:drawing>
              <wp:inline distT="0" distB="0" distL="0" distR="0" wp14:anchorId="4F49FD79" wp14:editId="648DDA87">
                <wp:extent cx="657225" cy="657225"/>
                <wp:effectExtent l="0" t="0" r="9525" b="9525"/>
                <wp:docPr id="1" name="Imagen 1" descr="Logo Sma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mam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8544187" w14:textId="77777777" w:rsidR="00BB0262" w:rsidRPr="009804E4" w:rsidRDefault="00BB0262" w:rsidP="009D0780">
          <w:pPr>
            <w:jc w:val="center"/>
            <w:rPr>
              <w:lang w:val="es-ES"/>
            </w:rPr>
          </w:pPr>
        </w:p>
      </w:tc>
      <w:tc>
        <w:tcPr>
          <w:tcW w:w="9320" w:type="dxa"/>
          <w:gridSpan w:val="7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</w:tcPr>
        <w:p w14:paraId="5362CF1A" w14:textId="77777777" w:rsidR="00BB0262" w:rsidRPr="0070004F" w:rsidRDefault="00BB0262" w:rsidP="009D0780">
          <w:pPr>
            <w:jc w:val="center"/>
            <w:rPr>
              <w:rFonts w:ascii="Tahoma" w:hAnsi="Tahoma" w:cs="Tahoma"/>
              <w:b/>
              <w:sz w:val="24"/>
              <w:szCs w:val="24"/>
            </w:rPr>
          </w:pPr>
          <w:r w:rsidRPr="0070004F">
            <w:rPr>
              <w:rFonts w:ascii="Tahoma" w:hAnsi="Tahoma" w:cs="Tahoma"/>
              <w:b/>
              <w:sz w:val="24"/>
              <w:szCs w:val="24"/>
            </w:rPr>
            <w:t xml:space="preserve">Especificación Técnica: </w:t>
          </w:r>
          <w:r>
            <w:rPr>
              <w:rFonts w:ascii="Tahoma" w:hAnsi="Tahoma" w:cs="Tahoma"/>
              <w:b/>
              <w:sz w:val="24"/>
              <w:szCs w:val="24"/>
            </w:rPr>
            <w:t>Fécula de mandioca</w:t>
          </w:r>
        </w:p>
      </w:tc>
    </w:tr>
    <w:tr w:rsidR="00BB0262" w:rsidRPr="0067000B" w14:paraId="435B15A2" w14:textId="77777777" w:rsidTr="00BB0262">
      <w:trPr>
        <w:trHeight w:val="303"/>
      </w:trPr>
      <w:tc>
        <w:tcPr>
          <w:tcW w:w="1742" w:type="dxa"/>
          <w:vMerge/>
          <w:tcBorders>
            <w:left w:val="double" w:sz="4" w:space="0" w:color="auto"/>
            <w:right w:val="single" w:sz="4" w:space="0" w:color="auto"/>
          </w:tcBorders>
          <w:vAlign w:val="center"/>
        </w:tcPr>
        <w:p w14:paraId="4C8C428C" w14:textId="77777777" w:rsidR="00BB0262" w:rsidRDefault="00BB0262" w:rsidP="009D0780">
          <w:pPr>
            <w:jc w:val="center"/>
          </w:pP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E1DDFC" w14:textId="77777777" w:rsidR="00BB0262" w:rsidRPr="0067000B" w:rsidRDefault="00BB0262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Código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0DE051" w14:textId="77777777" w:rsidR="00BB0262" w:rsidRPr="0067000B" w:rsidRDefault="00BB0262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Revisión</w:t>
          </w:r>
        </w:p>
      </w:tc>
      <w:tc>
        <w:tcPr>
          <w:tcW w:w="2579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3601D" w14:textId="77777777" w:rsidR="00BB0262" w:rsidRPr="0067000B" w:rsidRDefault="00BB0262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Vigencia</w:t>
          </w:r>
        </w:p>
      </w:tc>
      <w:tc>
        <w:tcPr>
          <w:tcW w:w="1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6B0676" w14:textId="77777777" w:rsidR="00BB0262" w:rsidRPr="0067000B" w:rsidRDefault="00BB0262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Cancela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DE3B31D" w14:textId="77777777" w:rsidR="00BB0262" w:rsidRPr="0067000B" w:rsidRDefault="00BB0262" w:rsidP="009D0780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Página</w:t>
          </w:r>
        </w:p>
      </w:tc>
    </w:tr>
    <w:tr w:rsidR="00BB0262" w:rsidRPr="0067000B" w14:paraId="17A1982D" w14:textId="77777777" w:rsidTr="00BB0262">
      <w:trPr>
        <w:trHeight w:val="437"/>
      </w:trPr>
      <w:tc>
        <w:tcPr>
          <w:tcW w:w="1742" w:type="dxa"/>
          <w:vMerge/>
          <w:tcBorders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859C73D" w14:textId="77777777" w:rsidR="00BB0262" w:rsidRDefault="00BB0262" w:rsidP="009D0780"/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473D2B67" w14:textId="77777777" w:rsidR="00BB0262" w:rsidRPr="0099257E" w:rsidRDefault="00BB0262" w:rsidP="009D0780">
          <w:pPr>
            <w:jc w:val="center"/>
            <w:rPr>
              <w:rFonts w:ascii="Tahoma" w:hAnsi="Tahoma" w:cs="Tahoma"/>
              <w:color w:val="FF0000"/>
            </w:rPr>
          </w:pPr>
        </w:p>
        <w:p w14:paraId="10B6E9C2" w14:textId="35BFDA73" w:rsidR="00BB0262" w:rsidRDefault="00BB0262" w:rsidP="009D0780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ET-MP</w:t>
          </w:r>
          <w:r w:rsidRPr="00A604E4">
            <w:rPr>
              <w:rFonts w:ascii="Tahoma" w:hAnsi="Tahoma" w:cs="Tahoma"/>
            </w:rPr>
            <w:t>-0</w:t>
          </w:r>
          <w:r w:rsidR="00AB242A">
            <w:rPr>
              <w:rFonts w:ascii="Tahoma" w:hAnsi="Tahoma" w:cs="Tahoma"/>
            </w:rPr>
            <w:t>02</w:t>
          </w:r>
        </w:p>
        <w:p w14:paraId="54327B10" w14:textId="77777777" w:rsidR="00BB0262" w:rsidRPr="00A604E4" w:rsidRDefault="00BB0262" w:rsidP="00C73521">
          <w:pPr>
            <w:rPr>
              <w:rFonts w:ascii="Tahoma" w:hAnsi="Tahoma" w:cs="Tahoma"/>
            </w:rPr>
          </w:pP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2FA7E882" w14:textId="77777777" w:rsidR="00BB0262" w:rsidRPr="0099257E" w:rsidRDefault="00BB0262" w:rsidP="009D0780">
          <w:pPr>
            <w:jc w:val="center"/>
            <w:rPr>
              <w:rFonts w:ascii="Tahoma" w:hAnsi="Tahoma" w:cs="Tahoma"/>
              <w:color w:val="FF0000"/>
            </w:rPr>
          </w:pPr>
        </w:p>
        <w:p w14:paraId="578F98F2" w14:textId="2FE2891F" w:rsidR="00BB0262" w:rsidRPr="00A604E4" w:rsidRDefault="00C35A00" w:rsidP="009D0780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</w:t>
          </w:r>
          <w:r w:rsidR="00E14491">
            <w:rPr>
              <w:rFonts w:ascii="Tahoma" w:hAnsi="Tahoma" w:cs="Tahoma"/>
            </w:rPr>
            <w:t>3</w:t>
          </w:r>
        </w:p>
      </w:tc>
      <w:tc>
        <w:tcPr>
          <w:tcW w:w="10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3AEB4DF6" w14:textId="77777777" w:rsidR="00BB0262" w:rsidRDefault="00BB0262" w:rsidP="009D0780">
          <w:pPr>
            <w:jc w:val="center"/>
            <w:rPr>
              <w:rFonts w:ascii="Tahoma" w:hAnsi="Tahoma" w:cs="Tahoma"/>
            </w:rPr>
          </w:pPr>
        </w:p>
        <w:p w14:paraId="701AAC3B" w14:textId="6BBB60CA" w:rsidR="00BB0262" w:rsidRPr="00A604E4" w:rsidRDefault="00E14491" w:rsidP="009D0780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30</w:t>
          </w:r>
        </w:p>
      </w:tc>
      <w:tc>
        <w:tcPr>
          <w:tcW w:w="8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4A4E59C8" w14:textId="77777777" w:rsidR="00BB0262" w:rsidRDefault="00BB0262" w:rsidP="009D0780">
          <w:pPr>
            <w:jc w:val="center"/>
            <w:rPr>
              <w:rFonts w:ascii="Tahoma" w:hAnsi="Tahoma" w:cs="Tahoma"/>
            </w:rPr>
          </w:pPr>
        </w:p>
        <w:p w14:paraId="3AD71B5C" w14:textId="77777777" w:rsidR="00BB0262" w:rsidRPr="00A604E4" w:rsidRDefault="00BB0262" w:rsidP="009D0780">
          <w:pPr>
            <w:jc w:val="center"/>
            <w:rPr>
              <w:rFonts w:ascii="Tahoma" w:hAnsi="Tahoma" w:cs="Tahoma"/>
            </w:rPr>
          </w:pPr>
          <w:r w:rsidRPr="00A604E4">
            <w:rPr>
              <w:rFonts w:ascii="Tahoma" w:hAnsi="Tahoma" w:cs="Tahoma"/>
            </w:rPr>
            <w:t>0</w:t>
          </w:r>
          <w:r>
            <w:rPr>
              <w:rFonts w:ascii="Tahoma" w:hAnsi="Tahoma" w:cs="Tahoma"/>
            </w:rPr>
            <w:t>4</w:t>
          </w:r>
        </w:p>
      </w:tc>
      <w:tc>
        <w:tcPr>
          <w:tcW w:w="74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694159C2" w14:textId="77777777" w:rsidR="00BB0262" w:rsidRDefault="00BB0262" w:rsidP="009D0780">
          <w:pPr>
            <w:jc w:val="center"/>
            <w:rPr>
              <w:rFonts w:ascii="Tahoma" w:hAnsi="Tahoma" w:cs="Tahoma"/>
            </w:rPr>
          </w:pPr>
        </w:p>
        <w:p w14:paraId="0B1D504E" w14:textId="11DD3D34" w:rsidR="00BB0262" w:rsidRPr="00A604E4" w:rsidRDefault="00BB0262" w:rsidP="00A356CD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202</w:t>
          </w:r>
          <w:r w:rsidR="00E14491">
            <w:rPr>
              <w:rFonts w:ascii="Tahoma" w:hAnsi="Tahoma" w:cs="Tahoma"/>
            </w:rPr>
            <w:t>4</w:t>
          </w:r>
        </w:p>
      </w:tc>
      <w:tc>
        <w:tcPr>
          <w:tcW w:w="102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14:paraId="7E9E783B" w14:textId="77777777" w:rsidR="00BB0262" w:rsidRPr="0099257E" w:rsidRDefault="00BB0262" w:rsidP="009D0780">
          <w:pPr>
            <w:jc w:val="center"/>
            <w:rPr>
              <w:rFonts w:ascii="Tahoma" w:hAnsi="Tahoma" w:cs="Tahoma"/>
              <w:color w:val="FF0000"/>
            </w:rPr>
          </w:pPr>
        </w:p>
        <w:p w14:paraId="20775C9B" w14:textId="7E3E7AEA" w:rsidR="00BB0262" w:rsidRPr="0099257E" w:rsidRDefault="00E14491" w:rsidP="009D0780">
          <w:pPr>
            <w:rPr>
              <w:rFonts w:ascii="Tahoma" w:hAnsi="Tahoma" w:cs="Tahoma"/>
              <w:color w:val="FF0000"/>
            </w:rPr>
          </w:pPr>
          <w:r w:rsidRPr="00E14491">
            <w:rPr>
              <w:rFonts w:ascii="Tahoma" w:hAnsi="Tahoma" w:cs="Tahoma"/>
            </w:rPr>
            <w:t>20/04/2024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14:paraId="1E2872D0" w14:textId="77777777" w:rsidR="00BB0262" w:rsidRDefault="00BB0262" w:rsidP="009D0780">
          <w:pPr>
            <w:jc w:val="center"/>
            <w:rPr>
              <w:rStyle w:val="Nmerodepgina"/>
              <w:b w:val="0"/>
            </w:rPr>
          </w:pPr>
        </w:p>
        <w:p w14:paraId="10C95A80" w14:textId="59950935" w:rsidR="00BB0262" w:rsidRDefault="00BB0262" w:rsidP="009D0780">
          <w:pPr>
            <w:jc w:val="center"/>
          </w:pPr>
          <w:r w:rsidRPr="00CB3BCE">
            <w:rPr>
              <w:rStyle w:val="Nmerodepgina"/>
            </w:rPr>
            <w:fldChar w:fldCharType="begin"/>
          </w:r>
          <w:r w:rsidRPr="00CB3BCE">
            <w:rPr>
              <w:rStyle w:val="Nmerodepgina"/>
            </w:rPr>
            <w:instrText xml:space="preserve"> PAGE </w:instrText>
          </w:r>
          <w:r w:rsidRPr="00CB3BCE">
            <w:rPr>
              <w:rStyle w:val="Nmerodepgina"/>
            </w:rPr>
            <w:fldChar w:fldCharType="separate"/>
          </w:r>
          <w:r w:rsidR="00C35A00">
            <w:rPr>
              <w:rStyle w:val="Nmerodepgina"/>
              <w:noProof/>
            </w:rPr>
            <w:t>1</w:t>
          </w:r>
          <w:r w:rsidRPr="00CB3BCE">
            <w:rPr>
              <w:rStyle w:val="Nmerodepgina"/>
            </w:rPr>
            <w:fldChar w:fldCharType="end"/>
          </w:r>
          <w:r w:rsidRPr="00CB3BCE">
            <w:rPr>
              <w:rStyle w:val="Nmerodepgina"/>
            </w:rPr>
            <w:t xml:space="preserve"> de </w:t>
          </w:r>
          <w:r w:rsidR="008917CF">
            <w:rPr>
              <w:rStyle w:val="Nmerodepgina"/>
            </w:rPr>
            <w:t>4</w:t>
          </w:r>
        </w:p>
      </w:tc>
    </w:tr>
    <w:bookmarkEnd w:id="0"/>
  </w:tbl>
  <w:p w14:paraId="2D57A840" w14:textId="77777777" w:rsidR="00BB0262" w:rsidRDefault="00BB02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7FEF"/>
    <w:multiLevelType w:val="hybridMultilevel"/>
    <w:tmpl w:val="95766A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C27AE"/>
    <w:multiLevelType w:val="hybridMultilevel"/>
    <w:tmpl w:val="F0EAFE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B4325"/>
    <w:multiLevelType w:val="multilevel"/>
    <w:tmpl w:val="20D864B0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 w16cid:durableId="1295255595">
    <w:abstractNumId w:val="1"/>
  </w:num>
  <w:num w:numId="2" w16cid:durableId="493884285">
    <w:abstractNumId w:val="0"/>
  </w:num>
  <w:num w:numId="3" w16cid:durableId="1184248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80"/>
    <w:rsid w:val="00026E0D"/>
    <w:rsid w:val="0004125A"/>
    <w:rsid w:val="00093A60"/>
    <w:rsid w:val="000A018C"/>
    <w:rsid w:val="000D1E55"/>
    <w:rsid w:val="00137114"/>
    <w:rsid w:val="0015173F"/>
    <w:rsid w:val="00160995"/>
    <w:rsid w:val="00186F57"/>
    <w:rsid w:val="001E4014"/>
    <w:rsid w:val="00206E4E"/>
    <w:rsid w:val="00234876"/>
    <w:rsid w:val="00235058"/>
    <w:rsid w:val="002556D7"/>
    <w:rsid w:val="00263E64"/>
    <w:rsid w:val="00273A35"/>
    <w:rsid w:val="002877CC"/>
    <w:rsid w:val="00314836"/>
    <w:rsid w:val="00317105"/>
    <w:rsid w:val="004051D8"/>
    <w:rsid w:val="00411380"/>
    <w:rsid w:val="00412257"/>
    <w:rsid w:val="0041398D"/>
    <w:rsid w:val="00420013"/>
    <w:rsid w:val="00425478"/>
    <w:rsid w:val="00495A82"/>
    <w:rsid w:val="004B36B6"/>
    <w:rsid w:val="004E26EC"/>
    <w:rsid w:val="00503F1A"/>
    <w:rsid w:val="005B6E89"/>
    <w:rsid w:val="005D322F"/>
    <w:rsid w:val="00690C3A"/>
    <w:rsid w:val="006B2B15"/>
    <w:rsid w:val="006F6C4C"/>
    <w:rsid w:val="00713677"/>
    <w:rsid w:val="00736CB8"/>
    <w:rsid w:val="00782579"/>
    <w:rsid w:val="00790B7B"/>
    <w:rsid w:val="007E478A"/>
    <w:rsid w:val="00801139"/>
    <w:rsid w:val="008038E0"/>
    <w:rsid w:val="00805985"/>
    <w:rsid w:val="00806FD5"/>
    <w:rsid w:val="00807024"/>
    <w:rsid w:val="008344B7"/>
    <w:rsid w:val="00853779"/>
    <w:rsid w:val="008917CF"/>
    <w:rsid w:val="008A2E19"/>
    <w:rsid w:val="008A5F61"/>
    <w:rsid w:val="00900524"/>
    <w:rsid w:val="00973EEA"/>
    <w:rsid w:val="009959E7"/>
    <w:rsid w:val="009D0780"/>
    <w:rsid w:val="009F2008"/>
    <w:rsid w:val="009F6981"/>
    <w:rsid w:val="00A32C3B"/>
    <w:rsid w:val="00A356CD"/>
    <w:rsid w:val="00A420E8"/>
    <w:rsid w:val="00A51285"/>
    <w:rsid w:val="00A6045C"/>
    <w:rsid w:val="00A805E8"/>
    <w:rsid w:val="00AB242A"/>
    <w:rsid w:val="00AD1CB5"/>
    <w:rsid w:val="00B2622D"/>
    <w:rsid w:val="00B41232"/>
    <w:rsid w:val="00B461B8"/>
    <w:rsid w:val="00B6157C"/>
    <w:rsid w:val="00B9744C"/>
    <w:rsid w:val="00BB0262"/>
    <w:rsid w:val="00BF7229"/>
    <w:rsid w:val="00C16D8B"/>
    <w:rsid w:val="00C35A00"/>
    <w:rsid w:val="00C411C2"/>
    <w:rsid w:val="00C73521"/>
    <w:rsid w:val="00C805DF"/>
    <w:rsid w:val="00CC3D1D"/>
    <w:rsid w:val="00CD6BEA"/>
    <w:rsid w:val="00CE1621"/>
    <w:rsid w:val="00CF1910"/>
    <w:rsid w:val="00CF3069"/>
    <w:rsid w:val="00D00054"/>
    <w:rsid w:val="00D445BD"/>
    <w:rsid w:val="00D524AB"/>
    <w:rsid w:val="00D86745"/>
    <w:rsid w:val="00DA610A"/>
    <w:rsid w:val="00DE11D8"/>
    <w:rsid w:val="00E14491"/>
    <w:rsid w:val="00E14884"/>
    <w:rsid w:val="00E227E0"/>
    <w:rsid w:val="00E502C1"/>
    <w:rsid w:val="00E81208"/>
    <w:rsid w:val="00E83B98"/>
    <w:rsid w:val="00E97707"/>
    <w:rsid w:val="00EA2E12"/>
    <w:rsid w:val="00EF5A5E"/>
    <w:rsid w:val="00F52A1C"/>
    <w:rsid w:val="00F75A9F"/>
    <w:rsid w:val="00F8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2207"/>
  <w15:docId w15:val="{A30AD2A6-29E9-4221-A7CC-C0435D49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9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078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0780"/>
  </w:style>
  <w:style w:type="paragraph" w:styleId="Piedepgina">
    <w:name w:val="footer"/>
    <w:basedOn w:val="Normal"/>
    <w:link w:val="PiedepginaCar"/>
    <w:unhideWhenUsed/>
    <w:rsid w:val="009D078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9D0780"/>
  </w:style>
  <w:style w:type="character" w:styleId="Nmerodepgina">
    <w:name w:val="page number"/>
    <w:rsid w:val="009D0780"/>
    <w:rPr>
      <w:b/>
      <w:bCs w:val="0"/>
    </w:rPr>
  </w:style>
  <w:style w:type="paragraph" w:styleId="Prrafodelista">
    <w:name w:val="List Paragraph"/>
    <w:basedOn w:val="Normal"/>
    <w:uiPriority w:val="34"/>
    <w:qFormat/>
    <w:rsid w:val="00C7352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344B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44B7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rsid w:val="009F20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ja-JP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631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IRIBARREN SOL</dc:creator>
  <cp:keywords/>
  <dc:description/>
  <cp:lastModifiedBy>Juan Cruz</cp:lastModifiedBy>
  <cp:revision>37</cp:revision>
  <cp:lastPrinted>2018-05-02T10:23:00Z</cp:lastPrinted>
  <dcterms:created xsi:type="dcterms:W3CDTF">2024-04-30T10:29:00Z</dcterms:created>
  <dcterms:modified xsi:type="dcterms:W3CDTF">2026-04-03T22:46:00Z</dcterms:modified>
</cp:coreProperties>
</file>