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7D9CC" w14:textId="77777777" w:rsidR="009569B2" w:rsidRPr="009569B2" w:rsidRDefault="009569B2" w:rsidP="009569B2">
      <w:pPr>
        <w:shd w:val="clear" w:color="auto" w:fill="FFFFFF"/>
        <w:overflowPunct/>
        <w:autoSpaceDE/>
        <w:autoSpaceDN/>
        <w:adjustRightInd/>
        <w:spacing w:line="0" w:lineRule="auto"/>
        <w:textAlignment w:val="auto"/>
        <w:rPr>
          <w:rFonts w:ascii="ff2" w:hAnsi="ff2"/>
          <w:color w:val="000000"/>
          <w:sz w:val="72"/>
          <w:szCs w:val="72"/>
          <w:lang w:val="es-MX" w:eastAsia="es-MX"/>
        </w:rPr>
      </w:pPr>
      <w:r w:rsidRPr="009569B2">
        <w:rPr>
          <w:rFonts w:ascii="ff2" w:hAnsi="ff2"/>
          <w:color w:val="000000"/>
          <w:sz w:val="72"/>
          <w:szCs w:val="72"/>
          <w:lang w:val="es-MX" w:eastAsia="es-MX"/>
        </w:rPr>
        <w:t xml:space="preserve">Las autoridades económicas quieren tomar alguna medida de corto plazo que </w:t>
      </w:r>
    </w:p>
    <w:p w14:paraId="0D1B4466" w14:textId="77777777" w:rsidR="009569B2" w:rsidRPr="009569B2" w:rsidRDefault="009569B2" w:rsidP="009569B2">
      <w:pPr>
        <w:shd w:val="clear" w:color="auto" w:fill="FFFFFF"/>
        <w:overflowPunct/>
        <w:autoSpaceDE/>
        <w:autoSpaceDN/>
        <w:adjustRightInd/>
        <w:spacing w:line="0" w:lineRule="auto"/>
        <w:textAlignment w:val="auto"/>
        <w:rPr>
          <w:rFonts w:ascii="ff2" w:hAnsi="ff2"/>
          <w:color w:val="000000"/>
          <w:sz w:val="72"/>
          <w:szCs w:val="72"/>
          <w:lang w:val="es-MX" w:eastAsia="es-MX"/>
        </w:rPr>
      </w:pPr>
      <w:r w:rsidRPr="009569B2">
        <w:rPr>
          <w:rFonts w:ascii="ff2" w:hAnsi="ff2"/>
          <w:color w:val="000000"/>
          <w:sz w:val="72"/>
          <w:szCs w:val="72"/>
          <w:lang w:val="es-MX" w:eastAsia="es-MX"/>
        </w:rPr>
        <w:t xml:space="preserve">impulse el crecimiento del PIB para que la recuperación sea más rápida. Tienen un </w:t>
      </w:r>
    </w:p>
    <w:p w14:paraId="6A1BB5FF" w14:textId="77777777" w:rsidR="009569B2" w:rsidRPr="009569B2" w:rsidRDefault="009569B2" w:rsidP="009569B2">
      <w:pPr>
        <w:shd w:val="clear" w:color="auto" w:fill="FFFFFF"/>
        <w:overflowPunct/>
        <w:autoSpaceDE/>
        <w:autoSpaceDN/>
        <w:adjustRightInd/>
        <w:spacing w:line="0" w:lineRule="auto"/>
        <w:textAlignment w:val="auto"/>
        <w:rPr>
          <w:rFonts w:ascii="ff2" w:hAnsi="ff2"/>
          <w:color w:val="000000"/>
          <w:sz w:val="72"/>
          <w:szCs w:val="72"/>
          <w:lang w:val="es-MX" w:eastAsia="es-MX"/>
        </w:rPr>
      </w:pPr>
      <w:r w:rsidRPr="009569B2">
        <w:rPr>
          <w:rFonts w:ascii="ff2" w:hAnsi="ff2"/>
          <w:color w:val="000000"/>
          <w:sz w:val="72"/>
          <w:szCs w:val="72"/>
          <w:lang w:val="es-MX" w:eastAsia="es-MX"/>
        </w:rPr>
        <w:t xml:space="preserve">presupuesto determinado y lo usarán ya sea vía gasto del gobierno o vía un </w:t>
      </w:r>
    </w:p>
    <w:p w14:paraId="4421F9A3" w14:textId="77777777" w:rsidR="009569B2" w:rsidRPr="009569B2" w:rsidRDefault="009569B2" w:rsidP="009569B2">
      <w:pPr>
        <w:shd w:val="clear" w:color="auto" w:fill="FFFFFF"/>
        <w:overflowPunct/>
        <w:autoSpaceDE/>
        <w:autoSpaceDN/>
        <w:adjustRightInd/>
        <w:spacing w:line="0" w:lineRule="auto"/>
        <w:textAlignment w:val="auto"/>
        <w:rPr>
          <w:rFonts w:ascii="ff2" w:hAnsi="ff2"/>
          <w:color w:val="000000"/>
          <w:sz w:val="72"/>
          <w:szCs w:val="72"/>
          <w:lang w:val="es-MX" w:eastAsia="es-MX"/>
        </w:rPr>
      </w:pPr>
      <w:r w:rsidRPr="009569B2">
        <w:rPr>
          <w:rFonts w:ascii="ff2" w:hAnsi="ff2"/>
          <w:color w:val="000000"/>
          <w:sz w:val="72"/>
          <w:szCs w:val="72"/>
          <w:lang w:val="es-MX" w:eastAsia="es-MX"/>
        </w:rPr>
        <w:t xml:space="preserve">programa de transferencias gubernamentales. Si pensamos que la propensión </w:t>
      </w:r>
    </w:p>
    <w:p w14:paraId="6672C1AC" w14:textId="77777777" w:rsidR="009569B2" w:rsidRPr="009569B2" w:rsidRDefault="009569B2" w:rsidP="009569B2">
      <w:pPr>
        <w:shd w:val="clear" w:color="auto" w:fill="FFFFFF"/>
        <w:overflowPunct/>
        <w:autoSpaceDE/>
        <w:autoSpaceDN/>
        <w:adjustRightInd/>
        <w:spacing w:line="0" w:lineRule="auto"/>
        <w:textAlignment w:val="auto"/>
        <w:rPr>
          <w:rFonts w:ascii="ff2" w:hAnsi="ff2"/>
          <w:color w:val="000000"/>
          <w:sz w:val="72"/>
          <w:szCs w:val="72"/>
          <w:lang w:val="es-MX" w:eastAsia="es-MX"/>
        </w:rPr>
      </w:pPr>
      <w:r w:rsidRPr="009569B2">
        <w:rPr>
          <w:rFonts w:ascii="ff2" w:hAnsi="ff2"/>
          <w:color w:val="000000"/>
          <w:sz w:val="72"/>
          <w:szCs w:val="72"/>
          <w:lang w:val="es-MX" w:eastAsia="es-MX"/>
        </w:rPr>
        <w:t xml:space="preserve">marginal a consumir es la misma en ambos casos y se utiliza el modelo IS-LM para </w:t>
      </w:r>
    </w:p>
    <w:p w14:paraId="5B7CCD0F" w14:textId="77777777" w:rsidR="009569B2" w:rsidRPr="009569B2" w:rsidRDefault="009569B2" w:rsidP="009569B2">
      <w:pPr>
        <w:shd w:val="clear" w:color="auto" w:fill="FFFFFF"/>
        <w:overflowPunct/>
        <w:autoSpaceDE/>
        <w:autoSpaceDN/>
        <w:adjustRightInd/>
        <w:spacing w:line="0" w:lineRule="auto"/>
        <w:textAlignment w:val="auto"/>
        <w:rPr>
          <w:rFonts w:ascii="ff2" w:hAnsi="ff2"/>
          <w:color w:val="000000"/>
          <w:sz w:val="72"/>
          <w:szCs w:val="72"/>
          <w:lang w:val="es-MX" w:eastAsia="es-MX"/>
        </w:rPr>
      </w:pPr>
      <w:r w:rsidRPr="009569B2">
        <w:rPr>
          <w:rFonts w:ascii="ff2" w:hAnsi="ff2"/>
          <w:color w:val="000000"/>
          <w:sz w:val="72"/>
          <w:szCs w:val="72"/>
          <w:lang w:val="es-MX" w:eastAsia="es-MX"/>
        </w:rPr>
        <w:t>una economía cerrada, ¿qué decisión les convendría tomar?</w:t>
      </w:r>
    </w:p>
    <w:p w14:paraId="5DD38FAA" w14:textId="77777777" w:rsidR="00BD6F15" w:rsidRPr="00554FF4" w:rsidRDefault="00847001" w:rsidP="009F3CA6">
      <w:pPr>
        <w:jc w:val="center"/>
        <w:rPr>
          <w:rFonts w:asciiTheme="minorHAnsi" w:eastAsiaTheme="minorHAnsi" w:hAnsiTheme="minorHAnsi" w:cstheme="minorBidi"/>
          <w:b/>
          <w:sz w:val="28"/>
          <w:szCs w:val="28"/>
          <w:lang w:val="es-MX" w:eastAsia="en-US"/>
        </w:rPr>
      </w:pPr>
      <w:r>
        <w:rPr>
          <w:rFonts w:asciiTheme="minorHAnsi" w:hAnsiTheme="minorHAnsi" w:cstheme="minorHAnsi"/>
          <w:b/>
          <w:color w:val="000000"/>
          <w:sz w:val="22"/>
          <w:szCs w:val="22"/>
          <w:lang w:val="es-MX" w:eastAsia="en-US"/>
        </w:rPr>
        <w:tab/>
      </w:r>
    </w:p>
    <w:p w14:paraId="183B5715" w14:textId="77777777" w:rsidR="009569B2" w:rsidRPr="009569B2" w:rsidRDefault="006C2C8C" w:rsidP="009569B2">
      <w:pPr>
        <w:shd w:val="clear" w:color="auto" w:fill="FFFFFF"/>
        <w:overflowPunct/>
        <w:autoSpaceDE/>
        <w:autoSpaceDN/>
        <w:adjustRightInd/>
        <w:spacing w:line="0" w:lineRule="auto"/>
        <w:textAlignment w:val="auto"/>
        <w:rPr>
          <w:rFonts w:ascii="ff2" w:hAnsi="ff2"/>
          <w:color w:val="000000"/>
          <w:sz w:val="72"/>
          <w:szCs w:val="72"/>
          <w:lang w:val="es-MX" w:eastAsia="es-MX"/>
        </w:rPr>
      </w:pPr>
      <w:r w:rsidRPr="006C2C8C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="009569B2" w:rsidRPr="009569B2">
        <w:rPr>
          <w:rFonts w:ascii="ff2" w:hAnsi="ff2"/>
          <w:color w:val="000000"/>
          <w:sz w:val="72"/>
          <w:szCs w:val="72"/>
          <w:lang w:val="es-MX" w:eastAsia="es-MX"/>
        </w:rPr>
        <w:t xml:space="preserve">Las autoridades económicas quieren tomar alguna medida de corto plazo que </w:t>
      </w:r>
    </w:p>
    <w:p w14:paraId="378890CE" w14:textId="77777777" w:rsidR="009569B2" w:rsidRPr="009569B2" w:rsidRDefault="009569B2" w:rsidP="009569B2">
      <w:pPr>
        <w:shd w:val="clear" w:color="auto" w:fill="FFFFFF"/>
        <w:overflowPunct/>
        <w:autoSpaceDE/>
        <w:autoSpaceDN/>
        <w:adjustRightInd/>
        <w:spacing w:line="0" w:lineRule="auto"/>
        <w:textAlignment w:val="auto"/>
        <w:rPr>
          <w:rFonts w:ascii="ff2" w:hAnsi="ff2"/>
          <w:color w:val="000000"/>
          <w:sz w:val="72"/>
          <w:szCs w:val="72"/>
          <w:lang w:val="es-MX" w:eastAsia="es-MX"/>
        </w:rPr>
      </w:pPr>
      <w:r w:rsidRPr="009569B2">
        <w:rPr>
          <w:rFonts w:ascii="ff2" w:hAnsi="ff2"/>
          <w:color w:val="000000"/>
          <w:sz w:val="72"/>
          <w:szCs w:val="72"/>
          <w:lang w:val="es-MX" w:eastAsia="es-MX"/>
        </w:rPr>
        <w:t xml:space="preserve">impulse el crecimiento del PIB para que la recuperación sea más rápida. Tienen un </w:t>
      </w:r>
    </w:p>
    <w:p w14:paraId="0D27EFF4" w14:textId="77777777" w:rsidR="009569B2" w:rsidRPr="009569B2" w:rsidRDefault="009569B2" w:rsidP="009569B2">
      <w:pPr>
        <w:shd w:val="clear" w:color="auto" w:fill="FFFFFF"/>
        <w:overflowPunct/>
        <w:autoSpaceDE/>
        <w:autoSpaceDN/>
        <w:adjustRightInd/>
        <w:spacing w:line="0" w:lineRule="auto"/>
        <w:textAlignment w:val="auto"/>
        <w:rPr>
          <w:rFonts w:ascii="ff2" w:hAnsi="ff2"/>
          <w:color w:val="000000"/>
          <w:sz w:val="72"/>
          <w:szCs w:val="72"/>
          <w:lang w:val="es-MX" w:eastAsia="es-MX"/>
        </w:rPr>
      </w:pPr>
      <w:r w:rsidRPr="009569B2">
        <w:rPr>
          <w:rFonts w:ascii="ff2" w:hAnsi="ff2"/>
          <w:color w:val="000000"/>
          <w:sz w:val="72"/>
          <w:szCs w:val="72"/>
          <w:lang w:val="es-MX" w:eastAsia="es-MX"/>
        </w:rPr>
        <w:t xml:space="preserve">presupuesto determinado y lo usarán ya sea vía gasto del gobierno o vía un </w:t>
      </w:r>
    </w:p>
    <w:p w14:paraId="502D1132" w14:textId="77777777" w:rsidR="009569B2" w:rsidRPr="009569B2" w:rsidRDefault="009569B2" w:rsidP="009569B2">
      <w:pPr>
        <w:shd w:val="clear" w:color="auto" w:fill="FFFFFF"/>
        <w:overflowPunct/>
        <w:autoSpaceDE/>
        <w:autoSpaceDN/>
        <w:adjustRightInd/>
        <w:spacing w:line="0" w:lineRule="auto"/>
        <w:textAlignment w:val="auto"/>
        <w:rPr>
          <w:rFonts w:ascii="ff2" w:hAnsi="ff2"/>
          <w:color w:val="000000"/>
          <w:sz w:val="72"/>
          <w:szCs w:val="72"/>
          <w:lang w:val="es-MX" w:eastAsia="es-MX"/>
        </w:rPr>
      </w:pPr>
      <w:r w:rsidRPr="009569B2">
        <w:rPr>
          <w:rFonts w:ascii="ff2" w:hAnsi="ff2"/>
          <w:color w:val="000000"/>
          <w:sz w:val="72"/>
          <w:szCs w:val="72"/>
          <w:lang w:val="es-MX" w:eastAsia="es-MX"/>
        </w:rPr>
        <w:t xml:space="preserve">programa de transferencias gubernamentales. Si pensamos que la propensión </w:t>
      </w:r>
    </w:p>
    <w:p w14:paraId="6BF995C9" w14:textId="77777777" w:rsidR="009569B2" w:rsidRPr="009569B2" w:rsidRDefault="009569B2" w:rsidP="009569B2">
      <w:pPr>
        <w:shd w:val="clear" w:color="auto" w:fill="FFFFFF"/>
        <w:overflowPunct/>
        <w:autoSpaceDE/>
        <w:autoSpaceDN/>
        <w:adjustRightInd/>
        <w:spacing w:line="0" w:lineRule="auto"/>
        <w:textAlignment w:val="auto"/>
        <w:rPr>
          <w:rFonts w:ascii="ff2" w:hAnsi="ff2"/>
          <w:color w:val="000000"/>
          <w:sz w:val="72"/>
          <w:szCs w:val="72"/>
          <w:lang w:val="es-MX" w:eastAsia="es-MX"/>
        </w:rPr>
      </w:pPr>
      <w:r w:rsidRPr="009569B2">
        <w:rPr>
          <w:rFonts w:ascii="ff2" w:hAnsi="ff2"/>
          <w:color w:val="000000"/>
          <w:sz w:val="72"/>
          <w:szCs w:val="72"/>
          <w:lang w:val="es-MX" w:eastAsia="es-MX"/>
        </w:rPr>
        <w:t xml:space="preserve">marginal a consumir es la misma en ambos casos y se utiliza el modelo IS-LM para </w:t>
      </w:r>
    </w:p>
    <w:p w14:paraId="60F42C11" w14:textId="77777777" w:rsidR="009569B2" w:rsidRPr="009569B2" w:rsidRDefault="009569B2" w:rsidP="009569B2">
      <w:pPr>
        <w:shd w:val="clear" w:color="auto" w:fill="FFFFFF"/>
        <w:overflowPunct/>
        <w:autoSpaceDE/>
        <w:autoSpaceDN/>
        <w:adjustRightInd/>
        <w:spacing w:line="0" w:lineRule="auto"/>
        <w:textAlignment w:val="auto"/>
        <w:rPr>
          <w:rFonts w:ascii="ff2" w:hAnsi="ff2"/>
          <w:color w:val="000000"/>
          <w:sz w:val="72"/>
          <w:szCs w:val="72"/>
          <w:lang w:val="es-MX" w:eastAsia="es-MX"/>
        </w:rPr>
      </w:pPr>
      <w:r w:rsidRPr="009569B2">
        <w:rPr>
          <w:rFonts w:ascii="ff2" w:hAnsi="ff2"/>
          <w:color w:val="000000"/>
          <w:sz w:val="72"/>
          <w:szCs w:val="72"/>
          <w:lang w:val="es-MX" w:eastAsia="es-MX"/>
        </w:rPr>
        <w:t>una economía cerrada, ¿qué decisión les convendría tomar?</w:t>
      </w:r>
    </w:p>
    <w:p w14:paraId="124B5F52" w14:textId="77777777" w:rsidR="00A550D5" w:rsidRPr="00327E45" w:rsidRDefault="00F536EE" w:rsidP="00EC0BB5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</w:rPr>
      </w:pPr>
      <w:r w:rsidRPr="00327E45">
        <w:rPr>
          <w:rFonts w:ascii="Calibri" w:hAnsi="Calibri" w:cs="Calibri"/>
          <w:color w:val="000000"/>
        </w:rPr>
        <w:t xml:space="preserve">En una economía abierta descrita por el modelo IS-LM y partiendo de una situación inicial de equilibrio simultáneo en el mercado de bienes y en el monetario, </w:t>
      </w:r>
      <w:r w:rsidR="00A550D5" w:rsidRPr="00327E45">
        <w:rPr>
          <w:rFonts w:ascii="Calibri" w:hAnsi="Calibri" w:cs="Calibri"/>
        </w:rPr>
        <w:t>si se implementa simultáneamente una reducción de lo</w:t>
      </w:r>
      <w:r w:rsidR="00327E45">
        <w:rPr>
          <w:rFonts w:ascii="Calibri" w:hAnsi="Calibri" w:cs="Calibri"/>
        </w:rPr>
        <w:t>s impuestos por parte del gobierno y del efectivo mínimo</w:t>
      </w:r>
      <w:r w:rsidR="008F5CDD">
        <w:rPr>
          <w:rFonts w:ascii="Calibri" w:hAnsi="Calibri" w:cs="Calibri"/>
        </w:rPr>
        <w:t xml:space="preserve"> (encaje)</w:t>
      </w:r>
      <w:r w:rsidR="00A550D5" w:rsidRPr="00327E45">
        <w:rPr>
          <w:rFonts w:ascii="Calibri" w:hAnsi="Calibri" w:cs="Calibri"/>
        </w:rPr>
        <w:t xml:space="preserve"> por parte del Ban</w:t>
      </w:r>
      <w:r w:rsidR="00327E45">
        <w:rPr>
          <w:rFonts w:ascii="Calibri" w:hAnsi="Calibri" w:cs="Calibri"/>
        </w:rPr>
        <w:t>co Central</w:t>
      </w:r>
    </w:p>
    <w:p w14:paraId="5F3099D9" w14:textId="7D6C29D6" w:rsidR="00A36214" w:rsidRDefault="00F536EE" w:rsidP="008F5CDD">
      <w:pPr>
        <w:pStyle w:val="NormalWeb"/>
        <w:numPr>
          <w:ilvl w:val="0"/>
          <w:numId w:val="10"/>
        </w:numPr>
        <w:spacing w:before="0" w:beforeAutospacing="0" w:after="0" w:afterAutospacing="0"/>
        <w:ind w:left="635"/>
        <w:jc w:val="both"/>
        <w:textAlignment w:val="baseline"/>
        <w:rPr>
          <w:rFonts w:ascii="Calibri" w:hAnsi="Calibri" w:cs="Calibri"/>
          <w:color w:val="000000"/>
        </w:rPr>
      </w:pPr>
      <w:r w:rsidRPr="00A550D5">
        <w:rPr>
          <w:rFonts w:ascii="Calibri" w:hAnsi="Calibri" w:cs="Calibri"/>
          <w:color w:val="000000"/>
        </w:rPr>
        <w:t xml:space="preserve">¿Qué efectos </w:t>
      </w:r>
      <w:r w:rsidR="008F5CDD">
        <w:rPr>
          <w:rFonts w:ascii="Calibri" w:hAnsi="Calibri" w:cs="Calibri"/>
          <w:color w:val="000000"/>
        </w:rPr>
        <w:t>tendría dicha política combinada</w:t>
      </w:r>
      <w:r w:rsidRPr="00A550D5">
        <w:rPr>
          <w:rFonts w:ascii="Calibri" w:hAnsi="Calibri" w:cs="Calibri"/>
          <w:color w:val="000000"/>
        </w:rPr>
        <w:t xml:space="preserve"> sobre el</w:t>
      </w:r>
      <w:r w:rsidR="008F5CDD">
        <w:rPr>
          <w:rFonts w:ascii="Calibri" w:hAnsi="Calibri" w:cs="Calibri"/>
          <w:color w:val="000000"/>
        </w:rPr>
        <w:t xml:space="preserve"> nivel de producción y la tasa de interés de equilibrio</w:t>
      </w:r>
      <w:r w:rsidRPr="00A550D5">
        <w:rPr>
          <w:rFonts w:ascii="Calibri" w:hAnsi="Calibri" w:cs="Calibri"/>
          <w:color w:val="000000"/>
        </w:rPr>
        <w:t xml:space="preserve">? </w:t>
      </w:r>
      <w:r w:rsidR="00EC0BB5">
        <w:rPr>
          <w:rFonts w:ascii="Calibri" w:hAnsi="Calibri" w:cs="Calibri"/>
          <w:color w:val="000000"/>
        </w:rPr>
        <w:tab/>
      </w:r>
    </w:p>
    <w:p w14:paraId="7D81AA55" w14:textId="3C444B38" w:rsidR="00A36214" w:rsidRDefault="00A36214" w:rsidP="00A36214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Is→</w:t>
      </w:r>
    </w:p>
    <w:p w14:paraId="1DAD063B" w14:textId="686F056C" w:rsidR="00A36214" w:rsidRDefault="00B20AC1" w:rsidP="00A36214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616532D8" wp14:editId="132C1857">
                <wp:simplePos x="0" y="0"/>
                <wp:positionH relativeFrom="margin">
                  <wp:posOffset>304800</wp:posOffset>
                </wp:positionH>
                <wp:positionV relativeFrom="paragraph">
                  <wp:posOffset>45932</wp:posOffset>
                </wp:positionV>
                <wp:extent cx="372533" cy="236643"/>
                <wp:effectExtent l="0" t="0" r="27940" b="1143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533" cy="2366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3A919C" w14:textId="0BF4B392" w:rsidR="00B20AC1" w:rsidRPr="00990FDC" w:rsidRDefault="00B20AC1" w:rsidP="00B20AC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6532D8" id="_x0000_t202" coordsize="21600,21600" o:spt="202" path="m,l,21600r21600,l21600,xe">
                <v:stroke joinstyle="miter"/>
                <v:path gradientshapeok="t" o:connecttype="rect"/>
              </v:shapetype>
              <v:shape id="Cuadro de texto 16" o:spid="_x0000_s1026" type="#_x0000_t202" style="position:absolute;left:0;text-align:left;margin-left:24pt;margin-top:3.6pt;width:29.35pt;height:18.65pt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0gzUQIAAKkEAAAOAAAAZHJzL2Uyb0RvYy54bWysVFFv2jAQfp+0/2D5fQQI0C4iVIyKaRJq&#10;K9Gpz8ZxSDTb59mGhP36nZ1AabenaS/O2ff58913d5nftUqSo7CuBp3T0WBIidAcilrvc/r9ef3p&#10;lhLnmS6YBC1yehKO3i0+fpg3JhNjqEAWwhIk0S5rTE4r702WJI5XQjE3ACM0Okuwinnc2n1SWNYg&#10;u5LJeDicJQ3Ywljgwjk8ve+cdBH5y1Jw/1iWTngic4qx+bjauO7CmizmLNtbZqqa92Gwf4hCsVrj&#10;oxeqe+YZOdj6DypVcwsOSj/goBIoy5qLmANmMxq+y2ZbMSNiLiiOMxeZ3P+j5Q/HJ0vqAms3o0Qz&#10;hTVaHVhhgRSCeNF6IOhBmRrjMkRvDeJ9+wVavHI+d3gYsm9Lq8IX8yLoR8FPF5GRinA8TG/G0zSl&#10;hKNrnM5mkzSwJK+XjXX+qwBFgpFTizWM0rLjxvkOeoaEtxzIuljXUsZN6BuxkpYcGVZc+hgikr9B&#10;SU2anM7S6TASv/EF6sv9nWT8Rx/eFQr5pMaYgyRd6sHy7a7tddpBcUKZLHT95gxf18i7Yc4/MYsN&#10;hsrg0PhHXEoJGAz0FiUV2F9/Ow94rDt6KWmwYXPqfh6YFZTIbxo74vNoMgkdHjeT6c0YN/bas7v2&#10;6INaASo0wvE0PJoB7+XZLC2oF5ytZXgVXUxzfDun/myufDdGOJtcLJcRhD1tmN/oreGBOlQk6Pnc&#10;vjBr+nqGnnqAc2uz7F1ZO2y4qWF58FDWseZB4E7VXnech9g1/eyGgbveR9TrH2bxGwAA//8DAFBL&#10;AwQUAAYACAAAACEA2ZtH+9sAAAAHAQAADwAAAGRycy9kb3ducmV2LnhtbEyPwU7DMBBE70j8g7VI&#10;3KhDVdo0xKkAFS6cKKjnbby1LeJ1FLtp+HvcExx3ZjTztt5MvhMjDdEFVnA/K0AQt0E7Ngq+Pl/v&#10;ShAxIWvsApOCH4qwaa6vaqx0OPMHjbtkRC7hWKECm1JfSRlbSx7jLPTE2TuGwWPK52CkHvCcy30n&#10;50WxlB4d5wWLPb1Yar93J69g+2zWpi1xsNtSOzdO++O7eVPq9mZ6egSRaEp/YbjgZ3RoMtMhnFhH&#10;0SlYlPmVpGA1B3Gxi+UKxCHriweQTS3/8ze/AAAA//8DAFBLAQItABQABgAIAAAAIQC2gziS/gAA&#10;AOEBAAATAAAAAAAAAAAAAAAAAAAAAABbQ29udGVudF9UeXBlc10ueG1sUEsBAi0AFAAGAAgAAAAh&#10;ADj9If/WAAAAlAEAAAsAAAAAAAAAAAAAAAAALwEAAF9yZWxzLy5yZWxzUEsBAi0AFAAGAAgAAAAh&#10;AAtfSDNRAgAAqQQAAA4AAAAAAAAAAAAAAAAALgIAAGRycy9lMm9Eb2MueG1sUEsBAi0AFAAGAAgA&#10;AAAhANmbR/vbAAAABwEAAA8AAAAAAAAAAAAAAAAAqwQAAGRycy9kb3ducmV2LnhtbFBLBQYAAAAA&#10;BAAEAPMAAACzBQAAAAA=&#10;" fillcolor="white [3201]" strokeweight=".5pt">
                <v:textbox>
                  <w:txbxContent>
                    <w:p w14:paraId="6F3A919C" w14:textId="0BF4B392" w:rsidR="00B20AC1" w:rsidRPr="00990FDC" w:rsidRDefault="00B20AC1" w:rsidP="00B20AC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90FDC">
        <w:rPr>
          <w:rFonts w:ascii="Calibri" w:hAnsi="Calibri" w:cs="Calibr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7EF29B" wp14:editId="6EF41270">
                <wp:simplePos x="0" y="0"/>
                <wp:positionH relativeFrom="column">
                  <wp:posOffset>685165</wp:posOffset>
                </wp:positionH>
                <wp:positionV relativeFrom="paragraph">
                  <wp:posOffset>121920</wp:posOffset>
                </wp:positionV>
                <wp:extent cx="45085" cy="2115820"/>
                <wp:effectExtent l="76200" t="38100" r="50165" b="17780"/>
                <wp:wrapSquare wrapText="bothSides"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085" cy="2115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6A09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53.95pt;margin-top:9.6pt;width:3.55pt;height:166.6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1To5gEAAAwEAAAOAAAAZHJzL2Uyb0RvYy54bWysU8uuEzEM3SPxD1H2dB6iqKo6vYteHgsE&#10;FVzY52acmYi85IR2+vc4mXZAvBaIjScZ+xz72M7ubrKGnQCj9q7jzarmDJz0vXZDxz89vHq24Swm&#10;4XphvIOOXyDyu/3TJ7tz2ELrR296QEYkLm7PoeNjSmFbVVGOYEVc+QCOnMqjFYmuOFQ9ijOxW1O1&#10;df2iOnvsA3oJMdLf+9nJ94VfKZDpvVIREjMdp9pSsVjsY7bVfie2A4owanktQ/xDFVZoR0kXqnuR&#10;BPuK+hcqqyX66FVaSW8rr5SWUDSQmqb+Sc3HUQQoWqg5MSxtiv+PVr47HZHpvuMtZ05YGtGBBiWT&#10;R4b5w3pgyoAcBWtzt84hbgl0cEe83mI4YpY+KbQUqsMbWgReTp/zKftIKJtK1y9L12FKTNLP5+t6&#10;s+ZMkqdtmvWmLVOpZsIMDhjTa/CW5UPHY0KhhzFRnXOhcwpxehsTlUTAGyCDjcs2CW1eup6lSyCF&#10;CbVwg4Gsh8JzSJV1zUrKKV0MzPAPoKg/VGdblJTNhINBdhK0U/2XZmGhyAxR2pgFVP8ddI3NMCjb&#10;ugBnUX/MtkSXjN6lBWi18/i7rGm6larm+JvqWWuW/ej7S5lraQetXOnP9Xnknf7xXuDfH/H+GwAA&#10;AP//AwBQSwMEFAAGAAgAAAAhAMRKGC/cAAAACgEAAA8AAABkcnMvZG93bnJldi54bWxMjz1PwzAQ&#10;hnck/oN1SGzUbqCUhjgVQmLrQFskVjc+nKjxObKdNvDruU6w3at79H5U68n34oQxdYE0zGcKBFIT&#10;bEdOw8f+7e4JRMqGrOkDoYZvTLCur68qU9pwpi2edtkJNqFUGg1tzkMpZWpa9CbNwoDEv68Qvcks&#10;o5M2mjOb+14WSj1KbzrihNYM+Npic9yNnnOdeh/TZjn9HLed+/To93FTaH17M708g8g45T8YLvW5&#10;OtTc6RBGskn0rNVyxSgfqwLEBZgveNxBw/2ieABZV/L/hPoXAAD//wMAUEsBAi0AFAAGAAgAAAAh&#10;ALaDOJL+AAAA4QEAABMAAAAAAAAAAAAAAAAAAAAAAFtDb250ZW50X1R5cGVzXS54bWxQSwECLQAU&#10;AAYACAAAACEAOP0h/9YAAACUAQAACwAAAAAAAAAAAAAAAAAvAQAAX3JlbHMvLnJlbHNQSwECLQAU&#10;AAYACAAAACEAuXdU6OYBAAAMBAAADgAAAAAAAAAAAAAAAAAuAgAAZHJzL2Uyb0RvYy54bWxQSwEC&#10;LQAUAAYACAAAACEAxEoYL9wAAAAKAQAADwAAAAAAAAAAAAAAAABABAAAZHJzL2Rvd25yZXYueG1s&#10;UEsFBgAAAAAEAAQA8wAAAEkFAAAAAA==&#10;" strokecolor="black [3200]" strokeweight="1pt">
                <v:stroke endarrow="block" joinstyle="miter"/>
                <w10:wrap type="square"/>
              </v:shape>
            </w:pict>
          </mc:Fallback>
        </mc:AlternateContent>
      </w:r>
    </w:p>
    <w:p w14:paraId="455DD90C" w14:textId="3A6DE0E5" w:rsidR="00990FDC" w:rsidRDefault="00990FDC" w:rsidP="00A36214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5886CA" wp14:editId="22C76DCC">
                <wp:simplePos x="0" y="0"/>
                <wp:positionH relativeFrom="column">
                  <wp:posOffset>2225886</wp:posOffset>
                </wp:positionH>
                <wp:positionV relativeFrom="paragraph">
                  <wp:posOffset>11430</wp:posOffset>
                </wp:positionV>
                <wp:extent cx="465667" cy="236643"/>
                <wp:effectExtent l="0" t="0" r="10795" b="1143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667" cy="2366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D838CC" w14:textId="7F120580" w:rsidR="00990FDC" w:rsidRDefault="00990FDC" w:rsidP="00990FD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LMM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886CA" id="Cuadro de texto 8" o:spid="_x0000_s1027" type="#_x0000_t202" style="position:absolute;left:0;text-align:left;margin-left:175.25pt;margin-top:.9pt;width:36.65pt;height:18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8iBUgIAAK4EAAAOAAAAZHJzL2Uyb0RvYy54bWysVE1v2zAMvQ/YfxB0X5xPtzPiFFmKDAOC&#10;tkA69KzIcixMFjVJiZ39+lGyk6bdTsMuMiU+PZGPpOd3ba3IUVgnQed0NBhSIjSHQup9Tr8/rz/d&#10;UuI80wVToEVOT8LRu8XHD/PGZGIMFahCWIIk2mWNyWnlvcmSxPFK1MwNwAiNzhJszTxu7T4pLGuQ&#10;vVbJeDhMkwZsYSxw4Rye3ndOuoj8ZSm4fyxLJzxROcXYfFxtXHdhTRZzlu0tM5XkfRjsH6KomdT4&#10;6IXqnnlGDlb+QVVLbsFB6Qcc6gTKUnIRc8BsRsN32WwrZkTMBcVx5iKT+3+0/OH4ZIkscoqF0qzG&#10;Eq0OrLBACkG8aD2Q2yBSY1yG2K1BtG+/QIvFPp87PAy5t6WtwxezIuhHuU8XiZGJcDycprM0vaGE&#10;o2s8SdPpJLAkr5eNdf6rgJoEI6cWKxiFZceN8x30DAlvOVCyWEul4iZ0jVgpS44M6618DBHJ36CU&#10;Jk1O08lsGInf+AL15f5OMf6jD+8KhXxKY8xBki71YPl210YdL7LsoDihWha6pnOGryXSb5jzT8xi&#10;l6FAODn+EZdSAcYEvUVJBfbX384DHouPXkoa7Nqcup8HZgUl6pvGtvg8mk5Dm8fNdHYzxo299uyu&#10;PfpQrwCFGuGMGh7NgPfqbJYW6hccsGV4FV1Mc3w7p/5srnw3SzigXCyXEYSNbZjf6K3hgToUJsj6&#10;3L4wa/qyhs56gHN/s+xddTtsuKlhefBQylj6oHOnai8/DkVsnn6Aw9Rd7yPq9Tez+A0AAP//AwBQ&#10;SwMEFAAGAAgAAAAhAC6g67PbAAAACAEAAA8AAABkcnMvZG93bnJldi54bWxMj8FOwzAQRO9I/IO1&#10;SNyo05aiNI1TASpcOFFQz9t4a1vEdhS7afh7lhPcdvRGszP1dvKdGGlILgYF81kBgkIbtQtGwefH&#10;y10JImUMGrsYSME3Jdg211c1VjpewjuN+2wEh4RUoQKbc19JmVpLHtMs9hSYneLgMbMcjNQDXjjc&#10;d3JRFA/Sowv8wWJPz5bar/3ZK9g9mbVpSxzsrtTOjdPh9GZelbq9mR43IDJN+c8Mv/W5OjTc6RjP&#10;QSfRKViuihVbGfAC5veLJR9HBus5yKaW/wc0PwAAAP//AwBQSwECLQAUAAYACAAAACEAtoM4kv4A&#10;AADhAQAAEwAAAAAAAAAAAAAAAAAAAAAAW0NvbnRlbnRfVHlwZXNdLnhtbFBLAQItABQABgAIAAAA&#10;IQA4/SH/1gAAAJQBAAALAAAAAAAAAAAAAAAAAC8BAABfcmVscy8ucmVsc1BLAQItABQABgAIAAAA&#10;IQA1d8iBUgIAAK4EAAAOAAAAAAAAAAAAAAAAAC4CAABkcnMvZTJvRG9jLnhtbFBLAQItABQABgAI&#10;AAAAIQAuoOuz2wAAAAgBAAAPAAAAAAAAAAAAAAAAAKwEAABkcnMvZG93bnJldi54bWxQSwUGAAAA&#10;AAQABADzAAAAtAUAAAAA&#10;" fillcolor="white [3201]" strokeweight=".5pt">
                <v:textbox>
                  <w:txbxContent>
                    <w:p w14:paraId="14D838CC" w14:textId="7F120580" w:rsidR="00990FDC" w:rsidRDefault="00990FDC" w:rsidP="00990FD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LMM</w:t>
                      </w:r>
                    </w:p>
                  </w:txbxContent>
                </v:textbox>
              </v:shape>
            </w:pict>
          </mc:Fallback>
        </mc:AlternateContent>
      </w:r>
    </w:p>
    <w:p w14:paraId="411D7A26" w14:textId="1BD91CDA" w:rsidR="00990FDC" w:rsidRDefault="00990FDC" w:rsidP="00A36214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255710" wp14:editId="467B8352">
                <wp:simplePos x="0" y="0"/>
                <wp:positionH relativeFrom="column">
                  <wp:posOffset>1726988</wp:posOffset>
                </wp:positionH>
                <wp:positionV relativeFrom="paragraph">
                  <wp:posOffset>105198</wp:posOffset>
                </wp:positionV>
                <wp:extent cx="1633855" cy="1362710"/>
                <wp:effectExtent l="0" t="0" r="80645" b="66040"/>
                <wp:wrapSquare wrapText="bothSides"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3855" cy="13627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413AE" id="Conector recto de flecha 9" o:spid="_x0000_s1026" type="#_x0000_t32" style="position:absolute;margin-left:136pt;margin-top:8.3pt;width:128.65pt;height:107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Tem8QEAAC4EAAAOAAAAZHJzL2Uyb0RvYy54bWysU9uO2yAQfa/Uf0C8N7YTJd2N4qzUbLcv&#10;Vbvq5QMIDDYqBjTQXP6+A068vT9UfcHGzJlzYby5Ow2WHQCj8a7lzazmDJz0yriu5Z8/Pby44Swm&#10;4ZSw3kHLzxD53fb5s80xrGHue28VIKMmLq6PoeV9SmFdVVH2MIg48wEcHWqPg0i0xa5SKI7UfbDV&#10;vK5X1dGjCuglxEhf78dDvi39tQaZ3msdITHbctKWyopl3ee12m7EukMReiMvMsQ/qBiEcUQ6tboX&#10;SbCvaH5pNRiJPnqdZtIPldfaSCgeyE1T/+TmYy8CFC8UTgxTTPH/tZXvDo/IjGr5LWdODHRFO7oo&#10;mTwyzA+mgGkLshfsNqd1DHFNoJ17xMsuhkfM1k8ah/wkU+xUEj5PCcMpMUkfm9VicbNccibprFms&#10;5i+bcgfVEzxgTG/ADyy/tDwmFKbrE6kaZTUlZ3F4GxMJIOAVkLmty2v01qgHY23ZYLffWWQHkUeg&#10;flUvr4w/lCVh7GunWDoHyiChEa6zkB0TRW5bZeej1/KWzhZGyg+gKUFyNy/SyuzCRKm+NFMXqswQ&#10;TdImUP130KU2w6DM8wQcg/gj21RdGL1LE3AwzuPvWNPpKlWP9VfXo9dse+/Vudx8iYOGsuRz+YHy&#10;1H+/L/Cn33z7DQAA//8DAFBLAwQUAAYACAAAACEAD0XgV90AAAAKAQAADwAAAGRycy9kb3ducmV2&#10;LnhtbEyPwU7DMBBE70j8g7VI3KhTVwQIcSoEohcOlFLuTrwkgXgd2W6b/D3LCY6rN5p9U64nN4gj&#10;hth70rBcZCCQGm97ajXs35+vbkHEZMiawRNqmDHCujo/K01h/Yne8LhLreASioXR0KU0FlLGpkNn&#10;4sKPSMw+fXAm8RlaaYM5cbkbpMqyXDrTE3/ozIiPHTbfu4PTsPnwk52f2td9UPPGfm1fcpNqrS8v&#10;pod7EAmn9BeGX31Wh4qdan8gG8WgQd0o3pIY5DkIDlyruxWImslqqUBWpfw/ofoBAAD//wMAUEsB&#10;Ai0AFAAGAAgAAAAhALaDOJL+AAAA4QEAABMAAAAAAAAAAAAAAAAAAAAAAFtDb250ZW50X1R5cGVz&#10;XS54bWxQSwECLQAUAAYACAAAACEAOP0h/9YAAACUAQAACwAAAAAAAAAAAAAAAAAvAQAAX3JlbHMv&#10;LnJlbHNQSwECLQAUAAYACAAAACEAQ/U3pvEBAAAuBAAADgAAAAAAAAAAAAAAAAAuAgAAZHJzL2Uy&#10;b0RvYy54bWxQSwECLQAUAAYACAAAACEAD0XgV90AAAAKAQAADwAAAAAAAAAAAAAAAABLBAAAZHJz&#10;L2Rvd25yZXYueG1sUEsFBgAAAAAEAAQA8wAAAFUFAAAAAA==&#10;" strokecolor="#00b050" strokeweight="1pt">
                <v:stroke endarrow="block" joinstyle="miter"/>
                <w10:wrap type="square"/>
              </v:shape>
            </w:pict>
          </mc:Fallback>
        </mc:AlternateContent>
      </w:r>
      <w:r>
        <w:rPr>
          <w:rFonts w:ascii="Calibri" w:hAnsi="Calibri" w:cs="Calibr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B80FB6" wp14:editId="5D79317E">
                <wp:simplePos x="0" y="0"/>
                <wp:positionH relativeFrom="column">
                  <wp:posOffset>1128183</wp:posOffset>
                </wp:positionH>
                <wp:positionV relativeFrom="paragraph">
                  <wp:posOffset>54610</wp:posOffset>
                </wp:positionV>
                <wp:extent cx="1664970" cy="1544320"/>
                <wp:effectExtent l="0" t="38100" r="49530" b="17780"/>
                <wp:wrapSquare wrapText="bothSides"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4970" cy="15443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7E6A2" id="Conector recto de flecha 4" o:spid="_x0000_s1026" type="#_x0000_t32" style="position:absolute;margin-left:88.85pt;margin-top:4.3pt;width:131.1pt;height:121.6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ciN+AEAADgEAAAOAAAAZHJzL2Uyb0RvYy54bWysU8uu0zAQ3SPxD5b3NGkpBaqmd9FL2SCo&#10;Lo+9a48TC8e2xqaPv2fspOHNApGF48ecM3OOx5u7S2/ZCTAa7xo+n9WcgZNeGdc2/OOH/ZMXnMUk&#10;nBLWO2j4FSK/2z5+tDmHNSx8560CZETi4vocGt6lFNZVFWUHvYgzH8DRofbYi0RLbCuF4kzsva0W&#10;db2qzh5VQC8hRtq9Hw75tvBrDTK90zpCYrbhVFsqI5bxmMdquxHrFkXojBzLEP9QRS+Mo6QT1b1I&#10;gn1B8wtVbyT66HWaSd9XXmsjoWggNfP6JzXvOxGgaCFzYphsiv+PVr49HZAZ1fAlZ070dEU7uiiZ&#10;PDLMP6aAaQuyE2yZ3TqHuCbQzh1wXMVwwCz9orGnUBM+USMUM0geuxSvr5PXcElM0uZ8tVq+fE5X&#10;Iuls/my5fLoot1ENRJkwYEyvwfcsTxoeEwrTdonqGwockojTm5ioFALeABlsXR6jt0btjbVlge1x&#10;Z5GdBDXDfl/TlxUR8IewJIx95RRL10BuJDTCtRbGyExbZQ8G1WWWrhaGlA+gyUtStyj6SxfDlFJ9&#10;nk8sFJkhmkqbQPXfQWNshkHp7Ak4GPHHbFN0yehdmoC9cR5/lzVdbqXqIf6metCaZR+9upYeKHZQ&#10;exYnx6eU+//7dYF/e/DbrwAAAP//AwBQSwMEFAAGAAgAAAAhABiHpG7cAAAACQEAAA8AAABkcnMv&#10;ZG93bnJldi54bWxMj0FPhDAUhO8m/ofmbeLNLYsKLEvZEBMvXoisP6DQCmTpK6Htgv/e50mPk5nM&#10;fFOcNzOxm17caFHAYR8B09hZNWIv4PPy9pgBc16ikpNFLeBbOziX93eFzJVd8UPfGt8zKkGXSwGD&#10;93POuesGbaTb21kjeV92MdKTXHquFrlSuZl4HEUJN3JEWhjkrF8H3V2bYARc4+Y9jHVXqxCStg1Y&#10;1bZahXjYbdUJmNeb/wvDLz6hQ0lMrQ2oHJtIp2lKUQFZAoz856fjEVgrIH45ZMDLgv9/UP4AAAD/&#10;/wMAUEsBAi0AFAAGAAgAAAAhALaDOJL+AAAA4QEAABMAAAAAAAAAAAAAAAAAAAAAAFtDb250ZW50&#10;X1R5cGVzXS54bWxQSwECLQAUAAYACAAAACEAOP0h/9YAAACUAQAACwAAAAAAAAAAAAAAAAAvAQAA&#10;X3JlbHMvLnJlbHNQSwECLQAUAAYACAAAACEAc83IjfgBAAA4BAAADgAAAAAAAAAAAAAAAAAuAgAA&#10;ZHJzL2Uyb0RvYy54bWxQSwECLQAUAAYACAAAACEAGIekbtwAAAAJAQAADwAAAAAAAAAAAAAAAABS&#10;BAAAZHJzL2Rvd25yZXYueG1sUEsFBgAAAAAEAAQA8wAAAFsFAAAAAA==&#10;" strokecolor="red" strokeweight="1pt">
                <v:stroke endarrow="block" joinstyle="miter"/>
                <w10:wrap type="square"/>
              </v:shape>
            </w:pict>
          </mc:Fallback>
        </mc:AlternateContent>
      </w:r>
    </w:p>
    <w:p w14:paraId="1CF9BAC0" w14:textId="1F9F2338" w:rsidR="00990FDC" w:rsidRDefault="00E95421" w:rsidP="00A36214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473D9A1" wp14:editId="027ECF27">
                <wp:simplePos x="0" y="0"/>
                <wp:positionH relativeFrom="column">
                  <wp:posOffset>1608243</wp:posOffset>
                </wp:positionH>
                <wp:positionV relativeFrom="paragraph">
                  <wp:posOffset>45297</wp:posOffset>
                </wp:positionV>
                <wp:extent cx="1664970" cy="1544320"/>
                <wp:effectExtent l="0" t="38100" r="49530" b="17780"/>
                <wp:wrapSquare wrapText="bothSides"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4970" cy="15443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9948E" id="Conector recto de flecha 20" o:spid="_x0000_s1026" type="#_x0000_t32" style="position:absolute;margin-left:126.65pt;margin-top:3.55pt;width:131.1pt;height:121.6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3le9wEAADoEAAAOAAAAZHJzL2Uyb0RvYy54bWysU8uu0zAQ3SPxD5b3NGkpBaqmd9FL2SCo&#10;Lo+9a48TC8e2xqaPv2fspOHNApGF48ecM3OOx5u7S2/ZCTAa7xo+n9WcgZNeGdc2/OOH/ZMXnMUk&#10;nBLWO2j4FSK/2z5+tDmHNSx8560CZETi4vocGt6lFNZVFWUHvYgzH8DRofbYi0RLbCuF4kzsva0W&#10;db2qzh5VQC8hRtq9Hw75tvBrDTK90zpCYrbhVFsqI5bxmMdquxHrFkXojBzLEP9QRS+Mo6QT1b1I&#10;gn1B8wtVbyT66HWaSd9XXmsjoWggNfP6JzXvOxGgaCFzYphsiv+PVr49HZAZ1fAF2eNET3e0o5uS&#10;ySPD/GMKmLYgO8EohPw6h7gm2M4dcFzFcMAs/qKxp1gTPlErFDtIILsUt6+T23BJTNLmfLVavnxO&#10;WSWdzZ8tl08H/mogyoQBY3oNvmd50vCYUJi2S1TgUOGQRJzexESlEPAGyGDr8hi9NWpvrC0LbI87&#10;i+wkqB32+5q+rIiAP4QlYewrp1i6BrIjoRGutTBGZtoqezCoLrN0tTCkfABNbpK6RdFf+himlOrz&#10;fGKhyAzRVNoEqv8OGmMzDEpvT8DBiD9mm6JLRu/SBOyN8/i7rOlyK1UP8TfVg9Ys++jVtfRAsYMa&#10;tDg5Pqb8Ar5fF/i3J7/9CgAA//8DAFBLAwQUAAYACAAAACEAy7ygv9wAAAAJAQAADwAAAGRycy9k&#10;b3ducmV2LnhtbEyPy26DMBBF95X6D9ZU6q4xD5FEFBOhSNl0g0rzAQZPAQWPEbYD/fs6q3Y5Olf3&#10;nilOm57YHRc7GhIQ7yJgSJ1RI/UCrl+XtyMw6yQpORlCAT9o4VQ+PxUyV2alT7w3rmehhGwuBQzO&#10;zTnnthtQS7szM1Jg32bR0oVz6bla5BrK9cSTKNpzLUcKC4Oc8Txgd2u8FnBLmg8/1l2tvN+3raeq&#10;NtUqxOvLVr0Dc7i5vzA89IM6lMGpNZ6UZZOAJEvTEBVwiIEFnsVZBqx9gCgFXhb8/wflLwAAAP//&#10;AwBQSwECLQAUAAYACAAAACEAtoM4kv4AAADhAQAAEwAAAAAAAAAAAAAAAAAAAAAAW0NvbnRlbnRf&#10;VHlwZXNdLnhtbFBLAQItABQABgAIAAAAIQA4/SH/1gAAAJQBAAALAAAAAAAAAAAAAAAAAC8BAABf&#10;cmVscy8ucmVsc1BLAQItABQABgAIAAAAIQBCY3le9wEAADoEAAAOAAAAAAAAAAAAAAAAAC4CAABk&#10;cnMvZTJvRG9jLnhtbFBLAQItABQABgAIAAAAIQDLvKC/3AAAAAkBAAAPAAAAAAAAAAAAAAAAAFEE&#10;AABkcnMvZG93bnJldi54bWxQSwUGAAAAAAQABADzAAAAWgUAAAAA&#10;" strokecolor="red" strokeweight="1pt">
                <v:stroke endarrow="block" joinstyle="miter"/>
                <w10:wrap type="square"/>
              </v:shape>
            </w:pict>
          </mc:Fallback>
        </mc:AlternateContent>
      </w:r>
      <w:r w:rsidR="00990FDC">
        <w:rPr>
          <w:rFonts w:ascii="Calibri" w:hAnsi="Calibri" w:cs="Calibr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468641" wp14:editId="6A394DE3">
                <wp:simplePos x="0" y="0"/>
                <wp:positionH relativeFrom="column">
                  <wp:posOffset>1100455</wp:posOffset>
                </wp:positionH>
                <wp:positionV relativeFrom="paragraph">
                  <wp:posOffset>3810</wp:posOffset>
                </wp:positionV>
                <wp:extent cx="1633855" cy="1362710"/>
                <wp:effectExtent l="0" t="0" r="80645" b="66040"/>
                <wp:wrapSquare wrapText="bothSides"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3855" cy="13627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89B1A" id="Conector recto de flecha 5" o:spid="_x0000_s1026" type="#_x0000_t32" style="position:absolute;margin-left:86.65pt;margin-top:.3pt;width:128.65pt;height:107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Pcg8AEAAC4EAAAOAAAAZHJzL2Uyb0RvYy54bWysU8uu2yAQ3VfqPyD2je1ESa+iOFdqbm83&#10;VRv18QEEBhsVAxpoHn/fASe+fS+qbrAxc+Y8GG/uz4NlR8BovGt5M6s5Aye9Mq5r+edPjy/uOItJ&#10;OCWsd9DyC0R+v33+bHMKa5j73lsFyKiJi+tTaHmfUlhXVZQ9DCLOfABHh9rjIBJtsasUihN1H2w1&#10;r+tVdfKoAnoJMdLXh/GQb0t/rUGm91pHSMy2nLSlsmJZD3mtthux7lCE3sirDPEPKgZhHJFOrR5E&#10;Euwrml9aDUaij16nmfRD5bU2EooHctPUP7n52IsAxQuFE8MUU/x/beW74x6ZUS1fcubEQFe0o4uS&#10;ySPD/GAKmLYge8GWOa1TiGsC7dwer7sY9pitnzUO+Umm2LkkfJkShnNikj42q8XibklUks6axWr+&#10;sil3UD3BA8b0BvzA8kvLY0Jhuj6RqlFWU3IWx7cxkQAC3gCZ27q8Rm+NejTWlg12h51FdhR5BOpX&#10;9fLG+ENZEsa+doqlS6AMEhrhOgvZMVHktlV2Pnotb+liYaT8AJoSJHfzIq3MLkyU6kszdaHKDNEk&#10;bQLVfwddazMMyjxPwDGIP7JN1YXRuzQBB+M8/o41nW9S9Vh/cz16zbYPXl3KzZc4aChLPtcfKE/9&#10;9/sCf/rNt98AAAD//wMAUEsDBBQABgAIAAAAIQBW8G/53AAAAAgBAAAPAAAAZHJzL2Rvd25yZXYu&#10;eG1sTI/BTsMwEETvSPyDtUjcqNMEQhXiVAhELxwopb1vYpME4nVku23y9ywnuO1oRrNvyvVkB3Ey&#10;PvSOFCwXCQhDjdM9tQr2Hy83KxAhImkcHBkFswmwri4vSiy0O9O7Oe1iK7iEQoEKuhjHQsrQdMZi&#10;WLjREHufzluMLH0rtcczl9tBpkmSS4s98YcOR/PUmeZ7d7QKNgc36fm5fdv7dN7or+1rjrFW6vpq&#10;enwAEc0U/8Lwi8/oUDFT7Y6kgxhY32cZRxXkINi+zRI+agXp8i4FWZXy/4DqBwAA//8DAFBLAQIt&#10;ABQABgAIAAAAIQC2gziS/gAAAOEBAAATAAAAAAAAAAAAAAAAAAAAAABbQ29udGVudF9UeXBlc10u&#10;eG1sUEsBAi0AFAAGAAgAAAAhADj9If/WAAAAlAEAAAsAAAAAAAAAAAAAAAAALwEAAF9yZWxzLy5y&#10;ZWxzUEsBAi0AFAAGAAgAAAAhABts9yDwAQAALgQAAA4AAAAAAAAAAAAAAAAALgIAAGRycy9lMm9E&#10;b2MueG1sUEsBAi0AFAAGAAgAAAAhAFbwb/ncAAAACAEAAA8AAAAAAAAAAAAAAAAASgQAAGRycy9k&#10;b3ducmV2LnhtbFBLBQYAAAAABAAEAPMAAABTBQAAAAA=&#10;" strokecolor="#00b050" strokeweight="1pt">
                <v:stroke endarrow="block" joinstyle="miter"/>
                <w10:wrap type="square"/>
              </v:shape>
            </w:pict>
          </mc:Fallback>
        </mc:AlternateContent>
      </w:r>
    </w:p>
    <w:p w14:paraId="08672061" w14:textId="1F2C6B45" w:rsidR="00990FDC" w:rsidRDefault="00990FDC" w:rsidP="00A36214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</w:rPr>
      </w:pPr>
    </w:p>
    <w:p w14:paraId="1C1F980D" w14:textId="7B255BCC" w:rsidR="00990FDC" w:rsidRDefault="00722CE3" w:rsidP="00A36214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167A903C" wp14:editId="05D11FF0">
                <wp:simplePos x="0" y="0"/>
                <wp:positionH relativeFrom="margin">
                  <wp:posOffset>2790614</wp:posOffset>
                </wp:positionH>
                <wp:positionV relativeFrom="paragraph">
                  <wp:posOffset>97367</wp:posOffset>
                </wp:positionV>
                <wp:extent cx="304800" cy="262466"/>
                <wp:effectExtent l="0" t="0" r="19050" b="23495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624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AA7AAE" w14:textId="58B9C98A" w:rsidR="00FB2843" w:rsidRPr="00990FDC" w:rsidRDefault="00FB2843" w:rsidP="00FB284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o’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A903C" id="Cuadro de texto 22" o:spid="_x0000_s1028" type="#_x0000_t202" style="position:absolute;left:0;text-align:left;margin-left:219.75pt;margin-top:7.65pt;width:24pt;height:20.65pt;z-index:25165721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OO5UwIAALAEAAAOAAAAZHJzL2Uyb0RvYy54bWysVMFu2zAMvQ/YPwi6L3bcNGuNOEWWIsOA&#10;oC2QDj0rshwbk0RNUmJnXz9KdtK022nYRabEpyfykfTsrlOSHIR1DeiCjkcpJUJzKBu9K+j359Wn&#10;G0qcZ7pkErQo6FE4ejf/+GHWmlxkUIMshSVIol3emoLW3ps8SRyvhWJuBEZodFZgFfO4tbuktKxF&#10;diWTLE2nSQu2NBa4cA5P73snnUf+qhLcP1aVE57IgmJsPq42rtuwJvMZy3eWmbrhQxjsH6JQrNH4&#10;6JnqnnlG9rb5g0o13IKDyo84qASqquEi5oDZjNN32WxqZkTMBcVx5iyT+3+0/OHwZElTFjTLKNFM&#10;YY2We1ZaIKUgXnQeCHpQpta4HNEbg3jffYEOy306d3gYsu8qq8IX8yLoR8GPZ5GRinA8vEonNyl6&#10;OLqyaTaZTgNL8nrZWOe/ClAkGAW1WMMoLTusne+hJ0h4y4FsylUjZdyEvhFLacmBYcWljyEi+RuU&#10;1KQt6PTqOo3Eb3yB+nx/Kxn/MYR3gUI+qTHmIEmferB8t+16JU+ybKE8oloW+rZzhq8apF8z55+Y&#10;xT5DGXB2/CMulQSMCQaLkhrsr7+dBzyWH72UtNi3BXU/98wKSuQ3jY1xO55MQqPHzeT6c4Ybe+nZ&#10;Xnr0Xi0BhRrjlBoezYD38mRWFtQLjtgivIoupjm+XVB/Mpe+nyYcUS4WiwjC1jbMr/XG8EAdChNk&#10;fe5emDVDWUNrPcCpw1n+rro9NtzUsNh7qJpY+qBzr+ogP45FbJ5hhMPcXe4j6vVHM/8NAAD//wMA&#10;UEsDBBQABgAIAAAAIQBS1Y8v3AAAAAkBAAAPAAAAZHJzL2Rvd25yZXYueG1sTI/BTsMwDIbvSLxD&#10;ZCRuLIWtpStNJ0CDy04MxDlrsiSicaok68rbY05wtP9Pvz+3m9kPbNIxuYACbhcFMI19UA6NgI/3&#10;l5saWMoSlRwCagHfOsGmu7xoZaPCGd/0tM+GUQmmRgqwOY8N56m32su0CKNGyo4heplpjIarKM9U&#10;7gd+VxQV99IhXbBy1M9W91/7kxewfTJr09cy2m2tnJvmz+POvApxfTU/PgDLes5/MPzqkzp05HQI&#10;J1SJDQJWy3VJKAXlEhgBq/qeFgcBZVUB71r+/4PuBwAA//8DAFBLAQItABQABgAIAAAAIQC2gziS&#10;/gAAAOEBAAATAAAAAAAAAAAAAAAAAAAAAABbQ29udGVudF9UeXBlc10ueG1sUEsBAi0AFAAGAAgA&#10;AAAhADj9If/WAAAAlAEAAAsAAAAAAAAAAAAAAAAALwEAAF9yZWxzLy5yZWxzUEsBAi0AFAAGAAgA&#10;AAAhAON047lTAgAAsAQAAA4AAAAAAAAAAAAAAAAALgIAAGRycy9lMm9Eb2MueG1sUEsBAi0AFAAG&#10;AAgAAAAhAFLVjy/cAAAACQEAAA8AAAAAAAAAAAAAAAAArQQAAGRycy9kb3ducmV2LnhtbFBLBQYA&#10;AAAABAAEAPMAAAC2BQAAAAA=&#10;" fillcolor="white [3201]" strokeweight=".5pt">
                <v:textbox>
                  <w:txbxContent>
                    <w:p w14:paraId="7EAA7AAE" w14:textId="58B9C98A" w:rsidR="00FB2843" w:rsidRPr="00990FDC" w:rsidRDefault="00FB2843" w:rsidP="00FB2843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o’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20AC1">
        <w:rPr>
          <w:rFonts w:ascii="Calibri" w:hAnsi="Calibri" w:cs="Calibr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6DDAEA9" wp14:editId="3B0F8621">
                <wp:simplePos x="0" y="0"/>
                <wp:positionH relativeFrom="margin">
                  <wp:posOffset>1752600</wp:posOffset>
                </wp:positionH>
                <wp:positionV relativeFrom="paragraph">
                  <wp:posOffset>80221</wp:posOffset>
                </wp:positionV>
                <wp:extent cx="211667" cy="279400"/>
                <wp:effectExtent l="0" t="0" r="17145" b="2540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67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B04783" w14:textId="66AA1E6D" w:rsidR="00B20AC1" w:rsidRPr="00990FDC" w:rsidRDefault="00B20AC1" w:rsidP="00B20AC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DAEA9" id="Cuadro de texto 19" o:spid="_x0000_s1029" type="#_x0000_t202" style="position:absolute;left:0;text-align:left;margin-left:138pt;margin-top:6.3pt;width:16.65pt;height:22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+qeVAIAALAEAAAOAAAAZHJzL2Uyb0RvYy54bWysVN9P2zAQfp+0/8Hy+0hbShkVKeqKmCYh&#10;QCoTz67jkGiOz7PdJuyv32enKYXtadqLc7/8+e67u1xedY1mO+V8TSbn45MRZ8pIKmrznPPvjzef&#10;PnPmgzCF0GRUzl+U51eLjx8uWztXE6pIF8oxgBg/b23OqxDsPMu8rFQj/AlZZeAsyTUiQHXPWeFE&#10;C/RGZ5PRaJa15ArrSCrvYb3unXyR8MtSyXBfll4FpnOO3EI6XTo38cwWl2L+7IStarlPQ/xDFo2o&#10;DR49QF2LINjW1X9ANbV05KkMJ5KajMqylirVgGrGo3fVrCthVaoF5Hh7oMn/P1h5t3twrC7QuwvO&#10;jGjQo9VWFI5YoVhQXSAGD2hqrZ8jem0RH7ov1OHKYPcwxuq70jXxi7oY/CD85UAyoJiEcTIez2bn&#10;nEm4JucX01FqQvZ62TofvipqWBRy7tDDRK3Y3fqARBA6hMS3POm6uKm1TkqcG7XSju0EOq5DShE3&#10;3kRpw9qcz07PRgn4jS9CH+5vtJA/YpFvEaBpA2OkpC89SqHbdInJ04GWDRUvYMtRP3beypsa8LfC&#10;hwfhMGcgCLsT7nGUmpAT7SXOKnK//maP8Wg/vJy1mNuc+59b4RRn+pvBYFyMp9M46EmZnp1PoLhj&#10;z+bYY7bNikDUGFtqZRJjfNCDWDpqnrBiy/gqXMJIvJ3zMIir0G8TVlSq5TIFYbStCLdmbWWEjo2J&#10;tD52T8LZfVvjaN3RMOFi/q67fWy8aWi5DVTWqfWR557VPf1Yi9Sd/QrHvTvWU9Trj2bxGwAA//8D&#10;AFBLAwQUAAYACAAAACEATe93090AAAAJAQAADwAAAGRycy9kb3ducmV2LnhtbEyPMU/DMBSEdyT+&#10;g/WQ2KhDKkyaxqkAFRamFsTsxq5tNX6OYjcN/57HBOPpTnffNZs59GwyY/IRJdwvCmAGu6g9Wgmf&#10;H693FbCUFWrVRzQSvk2CTXt91ahaxwvuzLTPllEJplpJcDkPNeepcyaotIiDQfKOcQwqkxwt16O6&#10;UHnoeVkUggflkRacGsyLM91pfw4Sts92ZbtKjW5bae+n+ev4bt+kvL2Zn9bAspnzXxh+8QkdWmI6&#10;xDPqxHoJ5aOgL5mMUgCjwLJYLYEdJDwIAbxt+P8H7Q8AAAD//wMAUEsBAi0AFAAGAAgAAAAhALaD&#10;OJL+AAAA4QEAABMAAAAAAAAAAAAAAAAAAAAAAFtDb250ZW50X1R5cGVzXS54bWxQSwECLQAUAAYA&#10;CAAAACEAOP0h/9YAAACUAQAACwAAAAAAAAAAAAAAAAAvAQAAX3JlbHMvLnJlbHNQSwECLQAUAAYA&#10;CAAAACEA0K/qnlQCAACwBAAADgAAAAAAAAAAAAAAAAAuAgAAZHJzL2Uyb0RvYy54bWxQSwECLQAU&#10;AAYACAAAACEATe93090AAAAJAQAADwAAAAAAAAAAAAAAAACuBAAAZHJzL2Rvd25yZXYueG1sUEsF&#10;BgAAAAAEAAQA8wAAALgFAAAAAA==&#10;" fillcolor="white [3201]" strokeweight=".5pt">
                <v:textbox>
                  <w:txbxContent>
                    <w:p w14:paraId="2EB04783" w14:textId="66AA1E6D" w:rsidR="00B20AC1" w:rsidRPr="00990FDC" w:rsidRDefault="00B20AC1" w:rsidP="00B20AC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CC1F4D" w14:textId="2BFD169E" w:rsidR="00990FDC" w:rsidRDefault="00B20AC1" w:rsidP="00A36214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34CF221" wp14:editId="2C40160A">
                <wp:simplePos x="0" y="0"/>
                <wp:positionH relativeFrom="margin">
                  <wp:posOffset>254000</wp:posOffset>
                </wp:positionH>
                <wp:positionV relativeFrom="paragraph">
                  <wp:posOffset>15875</wp:posOffset>
                </wp:positionV>
                <wp:extent cx="372110" cy="236220"/>
                <wp:effectExtent l="0" t="0" r="27940" b="1143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11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74BD02" w14:textId="5F9406E4" w:rsidR="00B20AC1" w:rsidRPr="00990FDC" w:rsidRDefault="00B20AC1" w:rsidP="00B20AC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CF221" id="Cuadro de texto 18" o:spid="_x0000_s1030" type="#_x0000_t202" style="position:absolute;left:0;text-align:left;margin-left:20pt;margin-top:1.25pt;width:29.3pt;height:18.6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bkuUwIAALAEAAAOAAAAZHJzL2Uyb0RvYy54bWysVMtu2zAQvBfoPxC81/IrTmpYDlwHLgoE&#10;SQCnyJmmKFsoxWVJ2lL69R3Sj9hpT0UvFLm7HO7O7Gpy29aa7ZTzFZmc9zpdzpSRVFRmnfPvz4tP&#10;N5z5IEwhNBmV81fl+e3044dJY8eqTxvShXIMIMaPG5vzTQh2nGVeblQtfIesMnCW5GoRcHTrrHCi&#10;AXqts363O8oacoV1JJX3sN7tnXya8MtSyfBYll4FpnOO3EJaXVpXcc2mEzFeO2E3lTykIf4hi1pU&#10;Bo+eoO5EEGzrqj+g6ko68lSGjqQ6o7KspEo1oJpe9101y42wKtUCcrw90eT/H6x82D05VhXQDkoZ&#10;UUOj+VYUjlihWFBtIAYPaGqsHyN6aREf2i/U4srR7mGM1belq+MXdTH4QfjriWRAMQnj4Lrf68Ej&#10;4eoPRv1+EiF7u2ydD18V1Sxucu6gYaJW7O59QCIIPYbEtzzpqlhUWqdD7Bs1147tBBTXIaWIGxdR&#10;2rAm56PBVTcBX/gi9On+Sgv5IxZ5iYCTNjBGSvalx11oV21icnikZUXFK9hytG87b+WiAvy98OFJ&#10;OPQZaMDshEcspSbkRIcdZxtyv/5mj/GQH17OGvRtzv3PrXCKM/3NoDE+94bD2OjpMLy6Br3MnXtW&#10;5x6zrecEonqYUivTNsYHfdyWjuoXjNgsvgqXMBJv5zwct/OwnyaMqFSzWQpCa1sR7s3SyggdhYm0&#10;PrcvwtmDrLG1HujY4WL8Tt19bLxpaLYNVFZJ+sjzntUD/RiLpM5hhOPcnZ9T1NuPZvobAAD//wMA&#10;UEsDBBQABgAIAAAAIQDSJTgJ2gAAAAYBAAAPAAAAZHJzL2Rvd25yZXYueG1sTI/BTsMwEETvSPyD&#10;tUjcqEOBkoQ4FaDCpScK4ryNt3ZEvI5sNw1/jznBcTSjmTfNenaDmCjE3rOC60UBgrjzumej4OP9&#10;5aoEEROyxsEzKfimCOv2/KzBWvsTv9G0S0bkEo41KrApjbWUsbPkMC78SJy9gw8OU5bBSB3wlMvd&#10;IJdFsZIOe84LFkd6ttR97Y5OwebJVKYrMdhNqft+mj8PW/Oq1OXF/PgAItGc/sLwi5/Roc1Me39k&#10;HcWg4LbIV5KC5R2IbFflCsRewU11D7Jt5H/89gcAAP//AwBQSwECLQAUAAYACAAAACEAtoM4kv4A&#10;AADhAQAAEwAAAAAAAAAAAAAAAAAAAAAAW0NvbnRlbnRfVHlwZXNdLnhtbFBLAQItABQABgAIAAAA&#10;IQA4/SH/1gAAAJQBAAALAAAAAAAAAAAAAAAAAC8BAABfcmVscy8ucmVsc1BLAQItABQABgAIAAAA&#10;IQA/hbkuUwIAALAEAAAOAAAAAAAAAAAAAAAAAC4CAABkcnMvZTJvRG9jLnhtbFBLAQItABQABgAI&#10;AAAAIQDSJTgJ2gAAAAYBAAAPAAAAAAAAAAAAAAAAAK0EAABkcnMvZG93bnJldi54bWxQSwUGAAAA&#10;AAQABADzAAAAtAUAAAAA&#10;" fillcolor="white [3201]" strokeweight=".5pt">
                <v:textbox>
                  <w:txbxContent>
                    <w:p w14:paraId="2F74BD02" w14:textId="5F9406E4" w:rsidR="00B20AC1" w:rsidRPr="00990FDC" w:rsidRDefault="00B20AC1" w:rsidP="00B20AC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0E613F" wp14:editId="42D93410">
                <wp:simplePos x="0" y="0"/>
                <wp:positionH relativeFrom="column">
                  <wp:posOffset>677333</wp:posOffset>
                </wp:positionH>
                <wp:positionV relativeFrom="paragraph">
                  <wp:posOffset>140335</wp:posOffset>
                </wp:positionV>
                <wp:extent cx="1227032" cy="0"/>
                <wp:effectExtent l="0" t="0" r="0" b="0"/>
                <wp:wrapNone/>
                <wp:docPr id="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703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1C9AC7" id="Conector recto 14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35pt,11.05pt" to="149.95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UJHvQEAAMsDAAAOAAAAZHJzL2Uyb0RvYy54bWysU01v1DAQvSPxHyzf2WQDKijabA9bAQdU&#10;Vm35Aa4z3ljyl8buJvvvO3Z2QwWVEIiL47HnvZn3PNlcT9awI2DU3nV8vao5Ayd9r92h4z8ePr/7&#10;xFlMwvXCeAcdP0Hk19u3bzZjaKHxgzc9ICMSF9sxdHxIKbRVFeUAVsSVD+DoUnm0IlGIh6pHMRK7&#10;NVVT11fV6LEP6CXESKc38yXfFn6lQKbvSkVIzHScektlxbI+5rXabkR7QBEGLc9tiH/owgrtqOhC&#10;dSOSYE+of6OyWqKPXqWV9LbySmkJRQOpWde/qLkfRICihcyJYbEp/j9aeXvcI9M9vd0Hzpyw9EY7&#10;eimZPDLMH0YX5NIYYkvJO7fHcxTDHrPkSaFlyujwlUiKCSSLTcXj0+IxTIlJOlw3zcf6fcOZvNxV&#10;M0WmChjTF/CW5U3HjXZZvmjF8VtMVJZSLykU5JbmJsounQzkZOPuQJGkXKygyzDBziA7ChoDISW4&#10;tM6iiK9kZ5jSxizA+s/Ac36GQhm0vwEviFLZu7SArXYeX6uepkvLas6/ODDrzhY8+v5UnqdYQxNT&#10;FJ6nO4/ky7jAf/6D22cAAAD//wMAUEsDBBQABgAIAAAAIQAykl8a3QAAAAkBAAAPAAAAZHJzL2Rv&#10;d25yZXYueG1sTI+xTsNADIZ3JN7hZCQWRC/NUEjIpUIIGMrUAhJsTs4kUXO+KHdNw9tjxFDG3/70&#10;+3Oxnl2vJhpD59nAcpGAIq697bgx8Pb6dH0LKkRki71nMvBNAdbl+VmBufVH3tK0i42SEg45Gmhj&#10;HHKtQ92Sw7DwA7HsvvzoMEocG21HPEq563WaJCvtsGO50OJADy3V+93BGfgMPjy+b6rpeb/dzHj1&#10;EtOP2hpzeTHf34GKNMcTDL/6og6lOFX+wDaoXnKyuhHUQJouQQmQZlkGqvob6LLQ/z8ofwAAAP//&#10;AwBQSwECLQAUAAYACAAAACEAtoM4kv4AAADhAQAAEwAAAAAAAAAAAAAAAAAAAAAAW0NvbnRlbnRf&#10;VHlwZXNdLnhtbFBLAQItABQABgAIAAAAIQA4/SH/1gAAAJQBAAALAAAAAAAAAAAAAAAAAC8BAABf&#10;cmVscy8ucmVsc1BLAQItABQABgAIAAAAIQD1VUJHvQEAAMsDAAAOAAAAAAAAAAAAAAAAAC4CAABk&#10;cnMvZTJvRG9jLnhtbFBLAQItABQABgAIAAAAIQAykl8a3QAAAAkBAAAPAAAAAAAAAAAAAAAAABcE&#10;AABkcnMvZG93bnJldi54bWxQSwUGAAAAAAQABADzAAAAIQ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58D96E" wp14:editId="2FF4C862">
                <wp:simplePos x="0" y="0"/>
                <wp:positionH relativeFrom="column">
                  <wp:posOffset>1896533</wp:posOffset>
                </wp:positionH>
                <wp:positionV relativeFrom="paragraph">
                  <wp:posOffset>131868</wp:posOffset>
                </wp:positionV>
                <wp:extent cx="8467" cy="939800"/>
                <wp:effectExtent l="0" t="0" r="29845" b="3175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7" cy="939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9C5D3F" id="Conector recto 12" o:spid="_x0000_s1026" style="position:absolute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35pt,10.4pt" to="150pt,8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AP1wwEAAM0DAAAOAAAAZHJzL2Uyb0RvYy54bWysU01v2zAMvQ/YfxB0b+xkQ5cacXpIse0w&#10;bMHa/QBVpmIB+gKlxc6/HyUn7tANA1rsIosi+cj3SG9uR2vYETBq71q+XNScgZO+0+7Q8h8PH6/W&#10;nMUkXCeMd9DyE0R+u337ZjOEBla+96YDZATiYjOElvcphaaqouzBirjwARw5lUcrEpl4qDoUA6Fb&#10;U63q+roaPHYBvYQY6fVucvJtwVcKZPqmVITETMupt1ROLOdjPqvtRjQHFKHX8tyGeEUXVmhHRWeo&#10;O5EE+4n6DyirJfroVVpIbyuvlJZQOBCbZf2MzX0vAhQuJE4Ms0zx/8HKr8c9Mt3R7FacOWFpRjua&#10;lEweGeYPIwepNITYUPDO7fFsxbDHTHlUaJkyOnwmkCIC0WJj0fg0awxjYpIe1++vP3AmyXHz7mZd&#10;lwlUE0gGCxjTJ/CW5UvLjXZZANGI45eYqDCFXkLIyE1NbZRbOhnIwcZ9B0WkqNzUUFkn2BlkR0GL&#10;IKQEl5aZFuGV6JymtDFzYl3K/jPxHJ9ToazaS5LnjFLZuzQnW+08/q16Gi8tqyn+osDEO0vw6LtT&#10;GVCRhnamMDzvd17K3+2S/vQXbn8BAAD//wMAUEsDBBQABgAIAAAAIQDPGOMc3gAAAAoBAAAPAAAA&#10;ZHJzL2Rvd25yZXYueG1sTI/BTsMwDIbvSLxDZCQuiCUMaZTSdEIIOIzTBkhwcxvTVmucqsm68vaY&#10;E9xs+dPv/yvWs+/VRGPsAlu4WhhQxHVwHTcW3l6fLjNQMSE77AOThW+KsC5PTwrMXTjylqZdapSE&#10;cMzRQpvSkGsd65Y8xkUYiOX2FUaPSdax0W7Eo4T7Xi+NWWmPHcuHFgd6aKne7w7ewmcM8fF9U03P&#10;++1mxouXtPyonbXnZ/P9HahEc/qD4be+VIdSOlXhwC6q3sLyNrsRVAYjCgJcGyNylZCrLANdFvq/&#10;QvkDAAD//wMAUEsBAi0AFAAGAAgAAAAhALaDOJL+AAAA4QEAABMAAAAAAAAAAAAAAAAAAAAAAFtD&#10;b250ZW50X1R5cGVzXS54bWxQSwECLQAUAAYACAAAACEAOP0h/9YAAACUAQAACwAAAAAAAAAAAAAA&#10;AAAvAQAAX3JlbHMvLnJlbHNQSwECLQAUAAYACAAAACEAC5AD9cMBAADNAwAADgAAAAAAAAAAAAAA&#10;AAAuAgAAZHJzL2Uyb0RvYy54bWxQSwECLQAUAAYACAAAACEAzxjjHN4AAAAKAQAADwAAAAAAAAAA&#10;AAAAAAAdBAAAZHJzL2Rvd25yZXYueG1sUEsFBgAAAAAEAAQA8wAAACgFAAAAAA==&#10;" strokecolor="#5b9bd5 [3204]" strokeweight=".5pt">
                <v:stroke joinstyle="miter"/>
              </v:line>
            </w:pict>
          </mc:Fallback>
        </mc:AlternateContent>
      </w:r>
    </w:p>
    <w:p w14:paraId="0C22FCBC" w14:textId="5BC3A1DC" w:rsidR="00990FDC" w:rsidRDefault="00990FDC" w:rsidP="00A36214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</w:rPr>
      </w:pPr>
    </w:p>
    <w:p w14:paraId="6D13D4E5" w14:textId="24F96DF5" w:rsidR="00990FDC" w:rsidRDefault="00990FDC" w:rsidP="00A36214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56CE1D" wp14:editId="0EB04F86">
                <wp:simplePos x="0" y="0"/>
                <wp:positionH relativeFrom="margin">
                  <wp:posOffset>3429000</wp:posOffset>
                </wp:positionH>
                <wp:positionV relativeFrom="paragraph">
                  <wp:posOffset>174414</wp:posOffset>
                </wp:positionV>
                <wp:extent cx="372533" cy="236643"/>
                <wp:effectExtent l="0" t="0" r="27940" b="1143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533" cy="2366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60580B" w14:textId="1A6F5EB7" w:rsidR="00990FDC" w:rsidRPr="00990FDC" w:rsidRDefault="00990FDC" w:rsidP="00990FD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IS</w:t>
                            </w:r>
                            <w:r>
                              <w:rPr>
                                <w:lang w:val="es-ES"/>
                              </w:rP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6CE1D" id="Cuadro de texto 11" o:spid="_x0000_s1031" type="#_x0000_t202" style="position:absolute;left:0;text-align:left;margin-left:270pt;margin-top:13.75pt;width:29.35pt;height:18.6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uNwUwIAALAEAAAOAAAAZHJzL2Uyb0RvYy54bWysVE1v2zAMvQ/YfxB0X5zvdkGdIkuRYUDR&#10;FkiHnhVZbozJoiYpsbtfvyc5SdNup2EXmRKfnshH0lfXba3ZXjlfkcn5oNfnTBlJRWWec/79cfXp&#10;kjMfhCmEJqNy/qI8v55//HDV2Jka0pZ0oRwDifGzxuZ8G4KdZZmXW1UL3yOrDJwluVoEbN1zVjjR&#10;gL3W2bDfn2YNucI6ksp7nN50Tj5P/GWpZLgvS68C0zlHbCGtLq2buGbzKzF7dsJuK3kIQ/xDFLWo&#10;DB49Ud2IINjOVX9Q1ZV05KkMPUl1RmVZSZVyQDaD/rts1lthVcoF4nh7ksn/P1p5t39wrCpQuwFn&#10;RtSo0XInCkesUCyoNhCDBzI11s+AXlvgQ/uFWlw5nnscxuzb0tXxi7wY/BD85SQyqJjE4ehiOBmN&#10;OJNwDUfT6XgUWbLXy9b58FVRzaKRc4caJmnF/taHDnqExLc86apYVVqnTewbtdSO7QUqrkMKEeRv&#10;UNqwJufT0aSfiN/4IvXp/kYL+eMQ3hkKfNog5ihJl3q0Qrtpk5KToywbKl6glqOu7byVqwr0t8KH&#10;B+HQZxAIsxPusZSaEBMdLM625H797TziUX54OWvQtzn3P3fCKc70N4PG+DwYj2Ojp814cjHExp17&#10;Nuces6uXBKFQe0SXzIgP+miWjuonjNgivgqXMBJv5zwczWXopgkjKtVikUBobSvCrVlbGaljYaKs&#10;j+2TcPZQ1thad3TscDF7V90OG28aWuwClVUqfdS5U/UgP8YiNc9hhOPcne8T6vVHM/8NAAD//wMA&#10;UEsDBBQABgAIAAAAIQCGkM4v3gAAAAkBAAAPAAAAZHJzL2Rvd25yZXYueG1sTI8xT8MwFIR3JP6D&#10;9ZDYqEPVtG4apwJUWJgoiPk1frWtxnYUu2n495iJjqc73X1XbyfXsZGGaIOX8DgrgJFvg7JeS/j6&#10;fH0QwGJCr7ALniT8UIRtc3tTY6XCxX/QuE+a5RIfK5RgUuorzmNryGGchZ589o5hcJiyHDRXA15y&#10;uev4vCiW3KH1ecFgTy+G2tP+7CTsnvVatwIHsxPK2nH6Pr7rNynv76anDbBEU/oPwx9+RocmMx3C&#10;2avIOgnloshfkoT5qgSWA+VarIAdJCwXAnhT8+sHzS8AAAD//wMAUEsBAi0AFAAGAAgAAAAhALaD&#10;OJL+AAAA4QEAABMAAAAAAAAAAAAAAAAAAAAAAFtDb250ZW50X1R5cGVzXS54bWxQSwECLQAUAAYA&#10;CAAAACEAOP0h/9YAAACUAQAACwAAAAAAAAAAAAAAAAAvAQAAX3JlbHMvLnJlbHNQSwECLQAUAAYA&#10;CAAAACEAdfbjcFMCAACwBAAADgAAAAAAAAAAAAAAAAAuAgAAZHJzL2Uyb0RvYy54bWxQSwECLQAU&#10;AAYACAAAACEAhpDOL94AAAAJAQAADwAAAAAAAAAAAAAAAACtBAAAZHJzL2Rvd25yZXYueG1sUEsF&#10;BgAAAAAEAAQA8wAAALgFAAAAAA==&#10;" fillcolor="white [3201]" strokeweight=".5pt">
                <v:textbox>
                  <w:txbxContent>
                    <w:p w14:paraId="4F60580B" w14:textId="1A6F5EB7" w:rsidR="00990FDC" w:rsidRPr="00990FDC" w:rsidRDefault="00990FDC" w:rsidP="00990FD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IS</w:t>
                      </w:r>
                      <w:r>
                        <w:rPr>
                          <w:lang w:val="es-ES"/>
                        </w:rPr>
                        <w:t>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7634B7" w14:textId="0ED12423" w:rsidR="00990FDC" w:rsidRDefault="00990FDC" w:rsidP="00A36214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7B3BDB" wp14:editId="36FB28AA">
                <wp:simplePos x="0" y="0"/>
                <wp:positionH relativeFrom="column">
                  <wp:posOffset>2206625</wp:posOffset>
                </wp:positionH>
                <wp:positionV relativeFrom="paragraph">
                  <wp:posOffset>115147</wp:posOffset>
                </wp:positionV>
                <wp:extent cx="321733" cy="245533"/>
                <wp:effectExtent l="0" t="0" r="21590" b="2159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733" cy="245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56CA48" w14:textId="4A7F66EE" w:rsidR="00990FDC" w:rsidRPr="00990FDC" w:rsidRDefault="00990FD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B3BDB" id="Cuadro de texto 7" o:spid="_x0000_s1032" type="#_x0000_t202" style="position:absolute;left:0;text-align:left;margin-left:173.75pt;margin-top:9.05pt;width:25.35pt;height:19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YiQUwIAAK4EAAAOAAAAZHJzL2Uyb0RvYy54bWysVE1v2zAMvQ/YfxB0X5zvdEacIkuRYUDR&#10;FkiHnhVZio3JoiYpsbNfP0q207TbadhFpsSnJ/KR9PK2qRQ5CetK0BkdDYaUCM0hL/Uho9+ft59u&#10;KHGe6Zwp0CKjZ+Ho7erjh2VtUjGGAlQuLEES7dLaZLTw3qRJ4nghKuYGYIRGpwRbMY9be0hyy2pk&#10;r1QyHg7nSQ02Nxa4cA5P71onXUV+KQX3j1I64YnKKMbm42rjug9rslqy9GCZKUrehcH+IYqKlRof&#10;vVDdMc/I0ZZ/UFUlt+BA+gGHKgEpSy5iDpjNaPgum13BjIi5oDjOXGRy/4+WP5yeLCnzjC4o0azC&#10;Em2OLLdAckG8aDyQRRCpNi5F7M4g2jdfoMFi9+cOD0PujbRV+GJWBP0o9/kiMTIRjoeT8WgxmVDC&#10;0TWezmZoI3vyetlY578KqEgwMmqxglFYdrp3voX2kPCWA1Xm21KpuAldIzbKkhPDeisfQ0TyNyil&#10;SZ3R+WQ2jMRvfIH6cn+vGP/RhXeFQj6lMeYgSZt6sHyzb6KO816WPeRnVMtC23TO8G2J9PfM+Sdm&#10;sctQIJwc/4iLVIAxQWdRUoD99bfzgMfio5eSGrs2o+7nkVlBifqmsS0+j6bT0OZxM50txrix1579&#10;tUcfqw2gUCOcUcOjGfBe9aa0UL3ggK3Dq+himuPbGfW9ufHtLOGAcrFeRxA2tmH+Xu8MD9ShMEHW&#10;5+aFWdOVNXTWA/T9zdJ31W2x4aaG9dGDLGPpg86tqp38OBSxeboBDlN3vY+o19/M6jcAAAD//wMA&#10;UEsDBBQABgAIAAAAIQAf81J33QAAAAkBAAAPAAAAZHJzL2Rvd25yZXYueG1sTI/BTsMwEETvSPyD&#10;tUjcqNOWFjfEqQAVLpwoiLMbb22L2I5sNw1/z3KC42qeZt4228n3bMSUXQwS5rMKGIYuaheMhI/3&#10;5xsBLBcVtOpjQAnfmGHbXl40qtbxHN5w3BfDqCTkWkmwpQw157mz6FWexQEDZceYvCp0JsN1Umcq&#10;9z1fVNWae+UCLVg14JPF7mt/8hJ2j2ZjOqGS3Qnt3Dh9Hl/Ni5TXV9PDPbCCU/mD4Vef1KElp0M8&#10;BZ1ZL2F5e7cilAIxB0bAciMWwA4SVmsBvG34/w/aHwAAAP//AwBQSwECLQAUAAYACAAAACEAtoM4&#10;kv4AAADhAQAAEwAAAAAAAAAAAAAAAAAAAAAAW0NvbnRlbnRfVHlwZXNdLnhtbFBLAQItABQABgAI&#10;AAAAIQA4/SH/1gAAAJQBAAALAAAAAAAAAAAAAAAAAC8BAABfcmVscy8ucmVsc1BLAQItABQABgAI&#10;AAAAIQALKYiQUwIAAK4EAAAOAAAAAAAAAAAAAAAAAC4CAABkcnMvZTJvRG9jLnhtbFBLAQItABQA&#10;BgAIAAAAIQAf81J33QAAAAkBAAAPAAAAAAAAAAAAAAAAAK0EAABkcnMvZG93bnJldi54bWxQSwUG&#10;AAAAAAQABADzAAAAtwUAAAAA&#10;" fillcolor="white [3201]" strokeweight=".5pt">
                <v:textbox>
                  <w:txbxContent>
                    <w:p w14:paraId="6256CA48" w14:textId="4A7F66EE" w:rsidR="00990FDC" w:rsidRPr="00990FDC" w:rsidRDefault="00990FD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IS</w:t>
                      </w:r>
                    </w:p>
                  </w:txbxContent>
                </v:textbox>
              </v:shape>
            </w:pict>
          </mc:Fallback>
        </mc:AlternateContent>
      </w:r>
    </w:p>
    <w:p w14:paraId="3FE95FBD" w14:textId="66FEABA5" w:rsidR="00990FDC" w:rsidRDefault="00990FDC" w:rsidP="00A36214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</w:rPr>
      </w:pPr>
    </w:p>
    <w:p w14:paraId="6D5251D2" w14:textId="48331EAE" w:rsidR="00990FDC" w:rsidRDefault="00990FDC" w:rsidP="00A36214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A20A32" wp14:editId="5A76D597">
                <wp:simplePos x="0" y="0"/>
                <wp:positionH relativeFrom="column">
                  <wp:posOffset>727710</wp:posOffset>
                </wp:positionH>
                <wp:positionV relativeFrom="paragraph">
                  <wp:posOffset>106680</wp:posOffset>
                </wp:positionV>
                <wp:extent cx="2937510" cy="45085"/>
                <wp:effectExtent l="0" t="76200" r="15240" b="50165"/>
                <wp:wrapSquare wrapText="bothSides"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3751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F2CDC" id="Conector recto de flecha 3" o:spid="_x0000_s1026" type="#_x0000_t32" style="position:absolute;margin-left:57.3pt;margin-top:8.4pt;width:231.3pt;height:3.5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pER3wEAAAIEAAAOAAAAZHJzL2Uyb0RvYy54bWysU8mOEzEQvSPxD5bvpDsJgSFKZw4Z4IJg&#10;xHb3uMtpC28qF1n+nrI7aRDbAXFxt+16r96rKm9uT96JA2C2MXRyPmulgKBjb8O+k58+vnpyI0Um&#10;FXrlYoBOniHL2+3jR5tjWsMiDtH1gIJJQl4fUycHorRumqwH8CrPYoLAlyaiV8Rb3Dc9qiOze9cs&#10;2vZZc4zYJ4wacubTu/FSbiu/MaDpnTEZSLhOsjaqK9b1oazNdqPWe1RpsPoiQ/2DCq9s4KQT1Z0i&#10;Jb6i/YXKW40xR0MzHX0TjbEaqgd2M29/cvNhUAmqFy5OTlOZ8v+j1W8P9yhs38mlFEF5btGOG6Up&#10;osDyET0I40APSixLtY4prxm0C/d42eV0j8X6yaDnUJs+8yDUYrA9caq1Pk+1hhMJzYeLF8vnqzm3&#10;RPPd01V7syrszUhT6BJmeg3Ri/LTyUyo7H4gVjfKG1Oow5tMI/AKKGAXykrKupehF3RO7IvQqrB3&#10;cMlTQpriZtRf/+jsYIS/B8NVKTqrkzqPsHMoDoonqf8yn1g4skCMdW4CtX8HXWILDOqMTsDR1B+z&#10;TdE1Yww0Ab0NEX+XlU5XqWaMv7oevRbbD7E/127WcvCg1T5cHkWZ5B/3Ff796W6/AQAA//8DAFBL&#10;AwQUAAYACAAAACEAMOncKN4AAAAJAQAADwAAAGRycy9kb3ducmV2LnhtbEyPy07DMBBF90j8gzVI&#10;bCrqJEBKQ5wKIR4bhOiDvRMPScAeR7Hbhr9nWMFuruboPsrV5Kw44Bh6TwrSeQICqfGmp1bBbvt4&#10;cQMiRE1GW0+o4BsDrKrTk1IXxh9pjYdNbAWbUCi0gi7GoZAyNB06HeZ+QOLfhx+djizHVppRH9nc&#10;WZklSS6d7okTOj3gfYfN12bvFCzzmRte356e22n2+RLsNpUP9btS52fT3S2IiFP8g+G3PleHijvV&#10;fk8mCMs6vcoZ5SPnCQxcLxYZiFpBdrkEWZXy/4LqBwAA//8DAFBLAQItABQABgAIAAAAIQC2gziS&#10;/gAAAOEBAAATAAAAAAAAAAAAAAAAAAAAAABbQ29udGVudF9UeXBlc10ueG1sUEsBAi0AFAAGAAgA&#10;AAAhADj9If/WAAAAlAEAAAsAAAAAAAAAAAAAAAAALwEAAF9yZWxzLy5yZWxzUEsBAi0AFAAGAAgA&#10;AAAhALzukRHfAQAAAgQAAA4AAAAAAAAAAAAAAAAALgIAAGRycy9lMm9Eb2MueG1sUEsBAi0AFAAG&#10;AAgAAAAhADDp3CjeAAAACQEAAA8AAAAAAAAAAAAAAAAAOQQAAGRycy9kb3ducmV2LnhtbFBLBQYA&#10;AAAABAAEAPMAAABEBQAAAAA=&#10;" strokecolor="black [3200]" strokeweight="1pt">
                <v:stroke endarrow="block" joinstyle="miter"/>
                <w10:wrap type="square"/>
              </v:shape>
            </w:pict>
          </mc:Fallback>
        </mc:AlternateContent>
      </w:r>
    </w:p>
    <w:p w14:paraId="1B5B48FE" w14:textId="121971A1" w:rsidR="00990FDC" w:rsidRDefault="00B20AC1" w:rsidP="00A36214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D2516E" wp14:editId="2052B68F">
                <wp:simplePos x="0" y="0"/>
                <wp:positionH relativeFrom="margin">
                  <wp:posOffset>1684867</wp:posOffset>
                </wp:positionH>
                <wp:positionV relativeFrom="paragraph">
                  <wp:posOffset>9101</wp:posOffset>
                </wp:positionV>
                <wp:extent cx="372533" cy="236643"/>
                <wp:effectExtent l="0" t="0" r="27940" b="1143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533" cy="2366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AE6AE5" w14:textId="6AE6B32D" w:rsidR="00B20AC1" w:rsidRPr="00990FDC" w:rsidRDefault="00B20AC1" w:rsidP="00B20AC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Yo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2516E" id="Cuadro de texto 17" o:spid="_x0000_s1033" type="#_x0000_t202" style="position:absolute;left:0;text-align:left;margin-left:132.65pt;margin-top:.7pt;width:29.35pt;height:18.6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e9MVAIAALAEAAAOAAAAZHJzL2Uyb0RvYy54bWysVFFv2jAQfp+0/2D5fQQI0C4iVIyKaRJq&#10;K9Gpz8ZxiDXH59mGhP36nZ1AabenaS/O2ff58913d5nftbUiR2GdBJ3T0WBIidAcCqn3Of3+vP50&#10;S4nzTBdMgRY5PQlH7xYfP8wbk4kxVKAKYQmSaJc1JqeV9yZLEscrUTM3ACM0OkuwNfO4tfuksKxB&#10;9lol4+FwljRgC2OBC+fw9L5z0kXkL0vB/WNZOuGJyinG5uNq47oLa7KYs2xvmakk78Ng/xBFzaTG&#10;Ry9U98wzcrDyD6pacgsOSj/gUCdQlpKLmANmMxq+y2ZbMSNiLiiOMxeZ3P+j5Q/HJ0tkgbW7oUSz&#10;Gmu0OrDCAikE8aL1QNCDMjXGZYjeGsT79gu0eOV87vAwZN+Wtg5fzIugHwU/XURGKsLxML0ZT9OU&#10;Eo6ucTqbTdLAkrxeNtb5rwJqEoycWqxhlJYdN8530DMkvOVAyWItlYqb0DdipSw5Mqy48jFEJH+D&#10;Upo0OZ2l02EkfuML1Jf7O8X4jz68KxTyKY0xB0m61IPl210blbzItYPihGpZ6NrOGb6WSL9hzj8x&#10;i32GAuHs+EdcSgUYE/QWJRXYX387D3gsP3opabBvc+p+HpgVlKhvGhvj82gyCY0eN5PpzRg39tqz&#10;u/boQ70CFGqEU2p4NAPeq7NZWqhfcMSW4VV0Mc3x7Zz6s7ny3TThiHKxXEYQtrZhfqO3hgfqUJgg&#10;63P7wqzpyxpa6wHOHc6yd9XtsOGmhuXBQylj6YPOnaq9/DgWsXn6EQ5zd72PqNcfzeI3AAAA//8D&#10;AFBLAwQUAAYACAAAACEAlPma+9sAAAAIAQAADwAAAGRycy9kb3ducmV2LnhtbEyPwU7DMBBE70j8&#10;g7VI3KhDWkoIcSpAhQsnCuLsxls7Il5HtpuGv2c5wW1HbzQ702xmP4gJY+oDKbheFCCQumB6sgo+&#10;3p+vKhApazJ6CIQKvjHBpj0/a3RtwonecNplKziEUq0VuJzHWsrUOfQ6LcKIxOwQoteZZbTSRH3i&#10;cD/IsijW0uue+IPTIz457L52R69g+2jvbFfp6LaV6ftp/jy82helLi/mh3sQGef8Z4bf+lwdWu60&#10;D0cySQwKyvXNkq0MViCYL8sVb9vzUd2CbBv5f0D7AwAA//8DAFBLAQItABQABgAIAAAAIQC2gziS&#10;/gAAAOEBAAATAAAAAAAAAAAAAAAAAAAAAABbQ29udGVudF9UeXBlc10ueG1sUEsBAi0AFAAGAAgA&#10;AAAhADj9If/WAAAAlAEAAAsAAAAAAAAAAAAAAAAALwEAAF9yZWxzLy5yZWxzUEsBAi0AFAAGAAgA&#10;AAAhAG5970xUAgAAsAQAAA4AAAAAAAAAAAAAAAAALgIAAGRycy9lMm9Eb2MueG1sUEsBAi0AFAAG&#10;AAgAAAAhAJT5mvvbAAAACAEAAA8AAAAAAAAAAAAAAAAArgQAAGRycy9kb3ducmV2LnhtbFBLBQYA&#10;AAAABAAEAPMAAAC2BQAAAAA=&#10;" fillcolor="white [3201]" strokeweight=".5pt">
                <v:textbox>
                  <w:txbxContent>
                    <w:p w14:paraId="1DAE6AE5" w14:textId="6AE6B32D" w:rsidR="00B20AC1" w:rsidRPr="00990FDC" w:rsidRDefault="00B20AC1" w:rsidP="00B20AC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Yo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8D2663" wp14:editId="65044DD6">
                <wp:simplePos x="0" y="0"/>
                <wp:positionH relativeFrom="margin">
                  <wp:posOffset>3454400</wp:posOffset>
                </wp:positionH>
                <wp:positionV relativeFrom="paragraph">
                  <wp:posOffset>2540</wp:posOffset>
                </wp:positionV>
                <wp:extent cx="372533" cy="236643"/>
                <wp:effectExtent l="0" t="0" r="27940" b="1143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533" cy="2366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F5C7CF" w14:textId="3D667C9D" w:rsidR="00B20AC1" w:rsidRPr="00990FDC" w:rsidRDefault="00B20AC1" w:rsidP="00B20AC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D2663" id="Cuadro de texto 15" o:spid="_x0000_s1034" type="#_x0000_t202" style="position:absolute;left:0;text-align:left;margin-left:272pt;margin-top:.2pt;width:29.35pt;height:18.6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AQsVAIAALAEAAAOAAAAZHJzL2Uyb0RvYy54bWysVE1v2zAMvQ/YfxB0X5zvdkacIkuRYUDQ&#10;FkiHnhVZio3JoiYpsbNfP0q207TbadhFpsSnJ/KR9OKuqRQ5CetK0BkdDYaUCM0hL/Uho9+fN59u&#10;KXGe6Zwp0CKjZ+Ho3fLjh0VtUjGGAlQuLEES7dLaZLTw3qRJ4nghKuYGYIRGpwRbMY9be0hyy2pk&#10;r1QyHg7nSQ02Nxa4cA5P71snXUZ+KQX3j1I64YnKKMbm42rjug9rslyw9GCZKUrehcH+IYqKlRof&#10;vVDdM8/I0ZZ/UFUlt+BA+gGHKgEpSy5iDpjNaPgum13BjIi5oDjOXGRy/4+WP5yeLClzrN2MEs0q&#10;rNH6yHILJBfEi8YDQQ/KVBuXInpnEO+bL9Dglf7c4WHIvpG2Cl/Mi6AfBT9fREYqwvFwcjOeTSaU&#10;cHSNJ/P5dBJYktfLxjr/VUBFgpFRizWM0rLT1vkW2kPCWw5UmW9KpeIm9I1YK0tODCuufAwRyd+g&#10;lCZ1RueT2TASv/EF6sv9vWL8RxfeFQr5lMaYgyRt6sHyzb6JSt72suwhP6NaFtq2c4ZvSqTfMuef&#10;mMU+Q4FwdvwjLlIBxgSdRUkB9tffzgMey49eSmrs24y6n0dmBSXqm8bG+DyaTkOjx810djPGjb32&#10;7K89+litAYUa4ZQaHs2A96o3pYXqBUdsFV5FF9Mc386o7821b6cJR5SL1SqCsLUN81u9MzxQh8IE&#10;WZ+bF2ZNV9bQWg/QdzhL31W3xYabGlZHD7KMpQ86t6p28uNYxObpRjjM3fU+ol5/NMvfAAAA//8D&#10;AFBLAwQUAAYACAAAACEAKSZetNsAAAAHAQAADwAAAGRycy9kb3ducmV2LnhtbEyPMU/DMBSEdyT+&#10;g/WQ2KhDCU0a4lSACgsTBXV+jV3bIn6ObDcN/x4zwXi609137WZ2A5tUiNaTgNtFAUxR76UlLeDz&#10;4+WmBhYTksTBkxLwrSJsusuLFhvpz/Supl3SLJdQbFCASWlsOI+9UQ7jwo+Ksnf0wWHKMmguA55z&#10;uRv4sihW3KGlvGBwVM9G9V+7kxOwfdJr3dcYzLaW1k7z/vimX4W4vpofH4AlNae/MPziZ3ToMtPB&#10;n0hGNgi4L8v8JQkogWV7VSwrYAcBd1UFvGv5f/7uBwAA//8DAFBLAQItABQABgAIAAAAIQC2gziS&#10;/gAAAOEBAAATAAAAAAAAAAAAAAAAAAAAAABbQ29udGVudF9UeXBlc10ueG1sUEsBAi0AFAAGAAgA&#10;AAAhADj9If/WAAAAlAEAAAsAAAAAAAAAAAAAAAAALwEAAF9yZWxzLy5yZWxzUEsBAi0AFAAGAAgA&#10;AAAhAPG8BCxUAgAAsAQAAA4AAAAAAAAAAAAAAAAALgIAAGRycy9lMm9Eb2MueG1sUEsBAi0AFAAG&#10;AAgAAAAhACkmXrTbAAAABwEAAA8AAAAAAAAAAAAAAAAArgQAAGRycy9kb3ducmV2LnhtbFBLBQYA&#10;AAAABAAEAPMAAAC2BQAAAAA=&#10;" fillcolor="white [3201]" strokeweight=".5pt">
                <v:textbox>
                  <w:txbxContent>
                    <w:p w14:paraId="32F5C7CF" w14:textId="3D667C9D" w:rsidR="00B20AC1" w:rsidRPr="00990FDC" w:rsidRDefault="00B20AC1" w:rsidP="00B20AC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0937C6" w14:textId="6C9F2CE2" w:rsidR="00990FDC" w:rsidRDefault="00990FDC" w:rsidP="00A36214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</w:rPr>
      </w:pPr>
    </w:p>
    <w:p w14:paraId="7B7D1667" w14:textId="77777777" w:rsidR="00990FDC" w:rsidRDefault="00990FDC" w:rsidP="00A36214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</w:rPr>
      </w:pPr>
    </w:p>
    <w:p w14:paraId="709489C7" w14:textId="668AFFBC" w:rsidR="008F5CDD" w:rsidRDefault="00EC0BB5" w:rsidP="00A36214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color w:val="000000"/>
        </w:rPr>
        <w:tab/>
      </w:r>
    </w:p>
    <w:p w14:paraId="0D7691F4" w14:textId="77777777" w:rsidR="00F536EE" w:rsidRPr="00A550D5" w:rsidRDefault="00F536EE" w:rsidP="008F5CDD">
      <w:pPr>
        <w:pStyle w:val="NormalWeb"/>
        <w:numPr>
          <w:ilvl w:val="0"/>
          <w:numId w:val="10"/>
        </w:numPr>
        <w:spacing w:before="0" w:beforeAutospacing="0" w:after="0" w:afterAutospacing="0"/>
        <w:ind w:left="635"/>
        <w:jc w:val="both"/>
        <w:textAlignment w:val="baseline"/>
        <w:rPr>
          <w:rFonts w:ascii="Calibri" w:hAnsi="Calibri" w:cs="Calibri"/>
          <w:color w:val="000000"/>
        </w:rPr>
      </w:pPr>
      <w:r w:rsidRPr="00A550D5">
        <w:rPr>
          <w:rFonts w:ascii="Calibri" w:hAnsi="Calibri" w:cs="Calibri"/>
          <w:color w:val="000000"/>
        </w:rPr>
        <w:t>Analice detalladament</w:t>
      </w:r>
      <w:r w:rsidR="008F5CDD">
        <w:rPr>
          <w:rFonts w:ascii="Calibri" w:hAnsi="Calibri" w:cs="Calibri"/>
          <w:color w:val="000000"/>
        </w:rPr>
        <w:t>e</w:t>
      </w:r>
      <w:r w:rsidRPr="00A550D5">
        <w:rPr>
          <w:rFonts w:ascii="Calibri" w:hAnsi="Calibri" w:cs="Calibri"/>
          <w:color w:val="000000"/>
        </w:rPr>
        <w:t xml:space="preserve"> las consecuencias sobre cada una de las variables macroeconómicas del </w:t>
      </w:r>
      <w:r w:rsidR="008F5CDD">
        <w:rPr>
          <w:rFonts w:ascii="Calibri" w:hAnsi="Calibri" w:cs="Calibri"/>
          <w:color w:val="000000"/>
        </w:rPr>
        <w:t>modelo, expresando claramente las causas que determinaron su pronóstico</w:t>
      </w:r>
      <w:r w:rsidR="009F3CA6">
        <w:rPr>
          <w:rFonts w:ascii="Calibri" w:hAnsi="Calibri" w:cs="Calibri"/>
          <w:color w:val="000000"/>
        </w:rPr>
        <w:t>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15"/>
        <w:gridCol w:w="3597"/>
        <w:gridCol w:w="3278"/>
      </w:tblGrid>
      <w:tr w:rsidR="008F5CDD" w14:paraId="05482548" w14:textId="77777777" w:rsidTr="008F5CDD">
        <w:tc>
          <w:tcPr>
            <w:tcW w:w="1814" w:type="pct"/>
          </w:tcPr>
          <w:p w14:paraId="18C9FE75" w14:textId="77777777" w:rsidR="008F5CDD" w:rsidRPr="00EC0BB5" w:rsidRDefault="008F5CDD" w:rsidP="00327E4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/>
              </w:rPr>
            </w:pPr>
            <w:r w:rsidRPr="00EC0BB5">
              <w:rPr>
                <w:rFonts w:asciiTheme="minorHAnsi" w:hAnsiTheme="minorHAnsi" w:cstheme="minorHAnsi"/>
                <w:color w:val="000000"/>
              </w:rPr>
              <w:t>Variables Macroeconómicas</w:t>
            </w:r>
          </w:p>
        </w:tc>
        <w:tc>
          <w:tcPr>
            <w:tcW w:w="1667" w:type="pct"/>
          </w:tcPr>
          <w:p w14:paraId="1833868E" w14:textId="77777777" w:rsidR="008F5CDD" w:rsidRDefault="008F5CDD" w:rsidP="00327E4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Aumenta / Reduce</w:t>
            </w:r>
          </w:p>
        </w:tc>
        <w:tc>
          <w:tcPr>
            <w:tcW w:w="1519" w:type="pct"/>
          </w:tcPr>
          <w:p w14:paraId="0BBDA3F8" w14:textId="77777777" w:rsidR="008F5CDD" w:rsidRDefault="008F5CDD" w:rsidP="00327E4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Debido a …</w:t>
            </w:r>
          </w:p>
        </w:tc>
      </w:tr>
      <w:tr w:rsidR="008F5CDD" w14:paraId="41CF7341" w14:textId="77777777" w:rsidTr="008F5CDD">
        <w:tc>
          <w:tcPr>
            <w:tcW w:w="1814" w:type="pct"/>
          </w:tcPr>
          <w:p w14:paraId="3BCAF9DF" w14:textId="77777777" w:rsidR="00327E45" w:rsidRPr="00EC0BB5" w:rsidRDefault="00327E45" w:rsidP="00327E4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/>
              </w:rPr>
            </w:pPr>
            <w:r w:rsidRPr="00EC0BB5">
              <w:rPr>
                <w:rFonts w:asciiTheme="minorHAnsi" w:hAnsiTheme="minorHAnsi" w:cstheme="minorHAnsi"/>
                <w:color w:val="000000"/>
              </w:rPr>
              <w:t>C = Co + PmgC</w:t>
            </w:r>
            <w:r w:rsidRPr="00EC0BB5">
              <w:rPr>
                <w:rFonts w:asciiTheme="minorHAnsi" w:hAnsiTheme="minorHAnsi" w:cstheme="minorHAnsi"/>
                <w:color w:val="000000"/>
              </w:rPr>
              <w:tab/>
              <w:t>*Yd</w:t>
            </w:r>
          </w:p>
        </w:tc>
        <w:tc>
          <w:tcPr>
            <w:tcW w:w="1667" w:type="pct"/>
          </w:tcPr>
          <w:p w14:paraId="74E0BB1F" w14:textId="34210FE5" w:rsidR="00327E45" w:rsidRDefault="00E95421" w:rsidP="00327E4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Aumenta</w:t>
            </w:r>
          </w:p>
        </w:tc>
        <w:tc>
          <w:tcPr>
            <w:tcW w:w="1519" w:type="pct"/>
          </w:tcPr>
          <w:p w14:paraId="6C778FAB" w14:textId="30AAE2F9" w:rsidR="00327E45" w:rsidRDefault="00FB2843" w:rsidP="00327E4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Aumenta </w:t>
            </w:r>
            <w:r w:rsidR="00E95421">
              <w:rPr>
                <w:rFonts w:ascii="Calibri" w:hAnsi="Calibri" w:cs="Calibri"/>
                <w:color w:val="000000"/>
              </w:rPr>
              <w:t>porque hay más dinero en circulación</w:t>
            </w:r>
          </w:p>
        </w:tc>
      </w:tr>
      <w:tr w:rsidR="008F5CDD" w14:paraId="295638CF" w14:textId="77777777" w:rsidTr="008F5CDD">
        <w:tc>
          <w:tcPr>
            <w:tcW w:w="1814" w:type="pct"/>
          </w:tcPr>
          <w:p w14:paraId="4E856040" w14:textId="77777777" w:rsidR="00327E45" w:rsidRPr="00EC0BB5" w:rsidRDefault="00327E45" w:rsidP="00327E4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/>
              </w:rPr>
            </w:pPr>
            <w:r w:rsidRPr="00EC0BB5">
              <w:rPr>
                <w:rFonts w:asciiTheme="minorHAnsi" w:hAnsiTheme="minorHAnsi" w:cstheme="minorHAnsi"/>
                <w:color w:val="000000"/>
              </w:rPr>
              <w:t>I = Io – b*i</w:t>
            </w:r>
          </w:p>
        </w:tc>
        <w:tc>
          <w:tcPr>
            <w:tcW w:w="1667" w:type="pct"/>
          </w:tcPr>
          <w:p w14:paraId="6DCA56B5" w14:textId="0A7D7738" w:rsidR="00327E45" w:rsidRDefault="00E95421" w:rsidP="00327E4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Aumenta</w:t>
            </w:r>
          </w:p>
        </w:tc>
        <w:tc>
          <w:tcPr>
            <w:tcW w:w="1519" w:type="pct"/>
          </w:tcPr>
          <w:p w14:paraId="066D4755" w14:textId="4C555815" w:rsidR="00327E45" w:rsidRDefault="00D26BF9" w:rsidP="00327E4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Hay más dinero disponible, por lo que las empresas pueden</w:t>
            </w:r>
            <w:r w:rsidR="00E95421">
              <w:rPr>
                <w:rFonts w:ascii="Calibri" w:hAnsi="Calibri" w:cs="Calibri"/>
                <w:color w:val="000000"/>
              </w:rPr>
              <w:t xml:space="preserve"> invertir en capital de trabajo/ producción</w:t>
            </w:r>
          </w:p>
        </w:tc>
      </w:tr>
      <w:tr w:rsidR="008F5CDD" w14:paraId="5122A651" w14:textId="77777777" w:rsidTr="008F5CDD">
        <w:tc>
          <w:tcPr>
            <w:tcW w:w="1814" w:type="pct"/>
          </w:tcPr>
          <w:p w14:paraId="6BCE2820" w14:textId="77777777" w:rsidR="00327E45" w:rsidRPr="00EC0BB5" w:rsidRDefault="00327E45" w:rsidP="00327E4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/>
              </w:rPr>
            </w:pPr>
            <w:r w:rsidRPr="00EC0BB5">
              <w:rPr>
                <w:rFonts w:asciiTheme="minorHAnsi" w:hAnsiTheme="minorHAnsi" w:cstheme="minorHAnsi"/>
                <w:color w:val="000000"/>
              </w:rPr>
              <w:t>GP = GPo</w:t>
            </w:r>
          </w:p>
        </w:tc>
        <w:tc>
          <w:tcPr>
            <w:tcW w:w="1667" w:type="pct"/>
          </w:tcPr>
          <w:p w14:paraId="5EE6460A" w14:textId="5991855C" w:rsidR="00327E45" w:rsidRDefault="00E95421" w:rsidP="00327E4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Aumenta</w:t>
            </w:r>
          </w:p>
        </w:tc>
        <w:tc>
          <w:tcPr>
            <w:tcW w:w="1519" w:type="pct"/>
          </w:tcPr>
          <w:p w14:paraId="4319D58F" w14:textId="594B8C60" w:rsidR="00327E45" w:rsidRDefault="00E95421" w:rsidP="00327E4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Al aumentar el ahorro y la inversión, debe aumentar el GP para mantener la igualdad</w:t>
            </w:r>
          </w:p>
        </w:tc>
      </w:tr>
      <w:tr w:rsidR="008F5CDD" w14:paraId="630D9E6F" w14:textId="77777777" w:rsidTr="008F5CDD">
        <w:tc>
          <w:tcPr>
            <w:tcW w:w="1814" w:type="pct"/>
          </w:tcPr>
          <w:p w14:paraId="39534353" w14:textId="77777777" w:rsidR="00327E45" w:rsidRPr="00EC0BB5" w:rsidRDefault="00327E45" w:rsidP="00327E4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/>
              </w:rPr>
            </w:pPr>
            <w:r w:rsidRPr="00EF1B27">
              <w:rPr>
                <w:rFonts w:asciiTheme="minorHAnsi" w:hAnsiTheme="minorHAnsi" w:cstheme="minorHAnsi"/>
                <w:color w:val="000000"/>
              </w:rPr>
              <w:t xml:space="preserve">X = Xo </w:t>
            </w:r>
          </w:p>
        </w:tc>
        <w:tc>
          <w:tcPr>
            <w:tcW w:w="1667" w:type="pct"/>
          </w:tcPr>
          <w:p w14:paraId="4A4A8F15" w14:textId="3361D159" w:rsidR="00327E45" w:rsidRDefault="00327E45" w:rsidP="00327E4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19" w:type="pct"/>
          </w:tcPr>
          <w:p w14:paraId="296000DB" w14:textId="77777777" w:rsidR="00327E45" w:rsidRDefault="00327E45" w:rsidP="00327E4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/>
              </w:rPr>
            </w:pPr>
          </w:p>
        </w:tc>
      </w:tr>
      <w:tr w:rsidR="008F5CDD" w14:paraId="3381BC23" w14:textId="77777777" w:rsidTr="008F5CDD">
        <w:tc>
          <w:tcPr>
            <w:tcW w:w="1814" w:type="pct"/>
          </w:tcPr>
          <w:p w14:paraId="1C83F01A" w14:textId="77777777" w:rsidR="00327E45" w:rsidRPr="00327E45" w:rsidRDefault="00327E45" w:rsidP="00327E4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/>
              </w:rPr>
            </w:pPr>
            <w:r w:rsidRPr="00C073C0">
              <w:rPr>
                <w:rFonts w:asciiTheme="minorHAnsi" w:hAnsiTheme="minorHAnsi" w:cstheme="minorHAnsi"/>
                <w:color w:val="000000"/>
              </w:rPr>
              <w:t>M=Mo + PmgM*Y</w:t>
            </w:r>
          </w:p>
        </w:tc>
        <w:tc>
          <w:tcPr>
            <w:tcW w:w="1667" w:type="pct"/>
          </w:tcPr>
          <w:p w14:paraId="0C9EDEE1" w14:textId="5C4738FB" w:rsidR="00327E45" w:rsidRDefault="00722CE3" w:rsidP="00327E4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Aumenta</w:t>
            </w:r>
          </w:p>
        </w:tc>
        <w:tc>
          <w:tcPr>
            <w:tcW w:w="1519" w:type="pct"/>
          </w:tcPr>
          <w:p w14:paraId="45D91184" w14:textId="363D3540" w:rsidR="00327E45" w:rsidRDefault="00722CE3" w:rsidP="00722CE3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Ya que los bancos podrán prestar más dinero</w:t>
            </w:r>
          </w:p>
        </w:tc>
      </w:tr>
      <w:tr w:rsidR="008F5CDD" w14:paraId="3BF0548D" w14:textId="77777777" w:rsidTr="008F5CDD">
        <w:tc>
          <w:tcPr>
            <w:tcW w:w="1814" w:type="pct"/>
          </w:tcPr>
          <w:p w14:paraId="131B53A0" w14:textId="77777777" w:rsidR="00327E45" w:rsidRPr="008F5CDD" w:rsidRDefault="00327E45" w:rsidP="00327E4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/>
              </w:rPr>
            </w:pPr>
            <w:r w:rsidRPr="00C073C0">
              <w:rPr>
                <w:rFonts w:asciiTheme="minorHAnsi" w:hAnsiTheme="minorHAnsi" w:cstheme="minorHAnsi"/>
                <w:color w:val="000000"/>
              </w:rPr>
              <w:t xml:space="preserve">T = Txo – Tro +PmgT*Y     </w:t>
            </w:r>
          </w:p>
        </w:tc>
        <w:tc>
          <w:tcPr>
            <w:tcW w:w="1667" w:type="pct"/>
          </w:tcPr>
          <w:p w14:paraId="1A63CA7D" w14:textId="2B6A299B" w:rsidR="00327E45" w:rsidRDefault="00D26BF9" w:rsidP="00327E4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Reduce</w:t>
            </w:r>
          </w:p>
        </w:tc>
        <w:tc>
          <w:tcPr>
            <w:tcW w:w="1519" w:type="pct"/>
          </w:tcPr>
          <w:p w14:paraId="015BDB15" w14:textId="335BF112" w:rsidR="00327E45" w:rsidRDefault="00D26BF9" w:rsidP="00327E4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El gobierno reduce los impuestos</w:t>
            </w:r>
          </w:p>
        </w:tc>
      </w:tr>
      <w:tr w:rsidR="008F5CDD" w14:paraId="0875DFB5" w14:textId="77777777" w:rsidTr="008F5CDD">
        <w:tc>
          <w:tcPr>
            <w:tcW w:w="1814" w:type="pct"/>
          </w:tcPr>
          <w:p w14:paraId="0DE8673D" w14:textId="77777777" w:rsidR="00327E45" w:rsidRPr="008F5CDD" w:rsidRDefault="008F5CDD" w:rsidP="00327E4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000000"/>
              </w:rPr>
            </w:pPr>
            <w:r w:rsidRPr="00C073C0">
              <w:rPr>
                <w:rFonts w:asciiTheme="minorHAnsi" w:hAnsiTheme="minorHAnsi" w:cstheme="minorHAnsi"/>
                <w:color w:val="000000"/>
              </w:rPr>
              <w:t>Ms = M = OM/NP</w:t>
            </w:r>
          </w:p>
        </w:tc>
        <w:tc>
          <w:tcPr>
            <w:tcW w:w="1667" w:type="pct"/>
          </w:tcPr>
          <w:p w14:paraId="27CD4F13" w14:textId="63BE5D6E" w:rsidR="00327E45" w:rsidRDefault="00D26BF9" w:rsidP="00327E4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Aumenta</w:t>
            </w:r>
          </w:p>
        </w:tc>
        <w:tc>
          <w:tcPr>
            <w:tcW w:w="1519" w:type="pct"/>
          </w:tcPr>
          <w:p w14:paraId="0A5F636C" w14:textId="4A72FD57" w:rsidR="00327E45" w:rsidRDefault="00D26BF9" w:rsidP="00327E4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Se reduce el encaje bancario, entonces hay más dinero </w:t>
            </w:r>
          </w:p>
        </w:tc>
      </w:tr>
      <w:tr w:rsidR="008F5CDD" w14:paraId="272693CE" w14:textId="77777777" w:rsidTr="008F5CDD">
        <w:tc>
          <w:tcPr>
            <w:tcW w:w="1814" w:type="pct"/>
          </w:tcPr>
          <w:p w14:paraId="2D13E272" w14:textId="77777777" w:rsidR="00327E45" w:rsidRDefault="008F5CDD" w:rsidP="00327E4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/>
              </w:rPr>
            </w:pPr>
            <w:r w:rsidRPr="00C073C0">
              <w:rPr>
                <w:rFonts w:asciiTheme="minorHAnsi" w:hAnsiTheme="minorHAnsi" w:cstheme="minorHAnsi"/>
                <w:color w:val="000000"/>
              </w:rPr>
              <w:lastRenderedPageBreak/>
              <w:t>Md = L = k</w:t>
            </w:r>
            <w:r w:rsidRPr="00C073C0">
              <w:rPr>
                <w:rFonts w:asciiTheme="minorHAnsi" w:hAnsiTheme="minorHAnsi" w:cstheme="minorHAnsi"/>
                <w:bCs/>
                <w:color w:val="000000"/>
              </w:rPr>
              <w:t xml:space="preserve"> * Y + L</w:t>
            </w:r>
            <w:r w:rsidRPr="00C073C0">
              <w:rPr>
                <w:rFonts w:asciiTheme="minorHAnsi" w:hAnsiTheme="minorHAnsi" w:cstheme="minorHAnsi"/>
                <w:bCs/>
                <w:color w:val="000000"/>
                <w:vertAlign w:val="subscript"/>
              </w:rPr>
              <w:t xml:space="preserve">0 </w:t>
            </w:r>
            <w:r w:rsidRPr="00C073C0">
              <w:rPr>
                <w:rFonts w:asciiTheme="minorHAnsi" w:hAnsiTheme="minorHAnsi" w:cstheme="minorHAnsi"/>
                <w:bCs/>
                <w:color w:val="000000"/>
              </w:rPr>
              <w:t>- h * i</w:t>
            </w:r>
            <w:r w:rsidRPr="00F536EE">
              <w:rPr>
                <w:rFonts w:ascii="Calibri" w:hAnsi="Calibri" w:cs="Calibri"/>
                <w:color w:val="000000"/>
              </w:rPr>
              <w:t xml:space="preserve">    </w:t>
            </w:r>
          </w:p>
        </w:tc>
        <w:tc>
          <w:tcPr>
            <w:tcW w:w="1667" w:type="pct"/>
          </w:tcPr>
          <w:p w14:paraId="6EE2F206" w14:textId="3047A0C9" w:rsidR="00327E45" w:rsidRDefault="00350E41" w:rsidP="00327E4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Reduce</w:t>
            </w:r>
          </w:p>
        </w:tc>
        <w:tc>
          <w:tcPr>
            <w:tcW w:w="1519" w:type="pct"/>
          </w:tcPr>
          <w:p w14:paraId="136BBC61" w14:textId="5A60B017" w:rsidR="00327E45" w:rsidRDefault="00350E41" w:rsidP="00327E45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Porque hay más oferta de dinero</w:t>
            </w:r>
          </w:p>
        </w:tc>
      </w:tr>
    </w:tbl>
    <w:p w14:paraId="0E011304" w14:textId="77777777" w:rsidR="00F536EE" w:rsidRDefault="00F536EE" w:rsidP="008F5CDD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</w:rPr>
      </w:pPr>
    </w:p>
    <w:p w14:paraId="5A433760" w14:textId="77777777" w:rsidR="00554FF4" w:rsidRPr="00F536EE" w:rsidRDefault="00554FF4" w:rsidP="00554FF4">
      <w:pPr>
        <w:pStyle w:val="NormalWeb"/>
        <w:spacing w:before="0" w:beforeAutospacing="0" w:after="0" w:afterAutospacing="0"/>
        <w:ind w:left="567"/>
        <w:jc w:val="both"/>
        <w:textAlignment w:val="baseline"/>
        <w:rPr>
          <w:rFonts w:ascii="Calibri" w:hAnsi="Calibri" w:cs="Calibri"/>
          <w:color w:val="000000"/>
        </w:rPr>
      </w:pPr>
    </w:p>
    <w:p w14:paraId="5FB03D2F" w14:textId="77777777" w:rsidR="009F3CA6" w:rsidRPr="009F3CA6" w:rsidRDefault="00F536EE" w:rsidP="009F3CA6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i/>
          <w:iCs/>
          <w:color w:val="333333"/>
          <w:shd w:val="clear" w:color="auto" w:fill="FFFFFF"/>
        </w:rPr>
      </w:pPr>
      <w:r w:rsidRPr="00F536EE">
        <w:rPr>
          <w:rFonts w:ascii="Calibri" w:hAnsi="Calibri" w:cs="Calibri"/>
          <w:color w:val="000000"/>
        </w:rPr>
        <w:t>En una economía, luego de determinados eventos al llegar al equilibrio final, se ha producido un aumento de la renta, del tipo de interés y reducción de la inversión. De acuerdo con el modelo IS-LM lo que ha provocado dichos cambios ha sido: a) Una compra de bonos por parte del banco central. b) Una disminución de la</w:t>
      </w:r>
      <w:r w:rsidR="00EC0BB5">
        <w:rPr>
          <w:rFonts w:ascii="Calibri" w:hAnsi="Calibri" w:cs="Calibri"/>
          <w:color w:val="000000"/>
        </w:rPr>
        <w:t xml:space="preserve"> oferta monetaria. c) Una reducción</w:t>
      </w:r>
      <w:r w:rsidRPr="00F536EE">
        <w:rPr>
          <w:rFonts w:ascii="Calibri" w:hAnsi="Calibri" w:cs="Calibri"/>
          <w:color w:val="000000"/>
        </w:rPr>
        <w:t xml:space="preserve"> de la tasa impues</w:t>
      </w:r>
      <w:r w:rsidR="00D87092">
        <w:rPr>
          <w:rFonts w:ascii="Calibri" w:hAnsi="Calibri" w:cs="Calibri"/>
          <w:color w:val="000000"/>
        </w:rPr>
        <w:t>to a las ganancias d) Una reducción</w:t>
      </w:r>
      <w:r w:rsidRPr="00F536EE">
        <w:rPr>
          <w:rFonts w:ascii="Calibri" w:hAnsi="Calibri" w:cs="Calibri"/>
          <w:color w:val="000000"/>
        </w:rPr>
        <w:t xml:space="preserve"> del gasto público.</w:t>
      </w:r>
      <w:r w:rsidR="00EF1B27" w:rsidRPr="00EF1B27">
        <w:rPr>
          <w:rFonts w:ascii="Calibri" w:hAnsi="Calibri" w:cs="Calibri"/>
          <w:b/>
          <w:bCs/>
          <w:color w:val="000000"/>
        </w:rPr>
        <w:t xml:space="preserve"> </w:t>
      </w:r>
      <w:r w:rsidRPr="00F536EE">
        <w:rPr>
          <w:rFonts w:ascii="Calibri" w:hAnsi="Calibri" w:cs="Calibri"/>
          <w:color w:val="000000"/>
        </w:rPr>
        <w:t>Justifique la elección</w:t>
      </w:r>
      <w:r w:rsidR="00C073C0">
        <w:rPr>
          <w:rFonts w:ascii="Calibri" w:hAnsi="Calibri" w:cs="Calibri"/>
          <w:color w:val="000000"/>
        </w:rPr>
        <w:t>.</w:t>
      </w:r>
      <w:r w:rsidR="00C073C0">
        <w:rPr>
          <w:rFonts w:ascii="Calibri" w:hAnsi="Calibri" w:cs="Calibri"/>
          <w:color w:val="000000"/>
        </w:rPr>
        <w:tab/>
      </w:r>
      <w:r w:rsidR="00C073C0">
        <w:rPr>
          <w:rFonts w:ascii="Calibri" w:hAnsi="Calibri" w:cs="Calibri"/>
          <w:color w:val="000000"/>
        </w:rPr>
        <w:tab/>
      </w:r>
      <w:r w:rsidR="00C073C0">
        <w:rPr>
          <w:rFonts w:ascii="Calibri" w:hAnsi="Calibri" w:cs="Calibri"/>
          <w:color w:val="000000"/>
        </w:rPr>
        <w:tab/>
      </w:r>
      <w:r w:rsidR="00C073C0">
        <w:rPr>
          <w:rFonts w:ascii="Calibri" w:hAnsi="Calibri" w:cs="Calibri"/>
          <w:color w:val="000000"/>
        </w:rPr>
        <w:tab/>
      </w:r>
      <w:r w:rsidR="00C073C0">
        <w:rPr>
          <w:rFonts w:ascii="Calibri" w:hAnsi="Calibri" w:cs="Calibri"/>
          <w:color w:val="000000"/>
        </w:rPr>
        <w:tab/>
      </w:r>
      <w:r w:rsidR="00C073C0">
        <w:rPr>
          <w:rFonts w:ascii="Calibri" w:hAnsi="Calibri" w:cs="Calibri"/>
          <w:color w:val="000000"/>
        </w:rPr>
        <w:tab/>
      </w:r>
      <w:r w:rsidR="00C073C0">
        <w:rPr>
          <w:rFonts w:ascii="Calibri" w:hAnsi="Calibri" w:cs="Calibri"/>
          <w:color w:val="000000"/>
        </w:rPr>
        <w:tab/>
      </w:r>
      <w:r w:rsidR="00C073C0">
        <w:rPr>
          <w:rFonts w:ascii="Calibri" w:hAnsi="Calibri" w:cs="Calibri"/>
          <w:color w:val="000000"/>
        </w:rPr>
        <w:tab/>
      </w:r>
      <w:r w:rsidR="00C073C0">
        <w:rPr>
          <w:rFonts w:ascii="Calibri" w:hAnsi="Calibri" w:cs="Calibri"/>
          <w:color w:val="000000"/>
        </w:rPr>
        <w:tab/>
      </w:r>
      <w:r w:rsidR="00C073C0">
        <w:rPr>
          <w:rFonts w:ascii="Calibri" w:hAnsi="Calibri" w:cs="Calibri"/>
          <w:color w:val="000000"/>
        </w:rPr>
        <w:tab/>
      </w:r>
      <w:r w:rsidR="00C073C0">
        <w:rPr>
          <w:rFonts w:ascii="Calibri" w:hAnsi="Calibri" w:cs="Calibri"/>
          <w:color w:val="000000"/>
        </w:rPr>
        <w:tab/>
      </w:r>
      <w:r w:rsidR="00C073C0" w:rsidRPr="00C073C0">
        <w:rPr>
          <w:rFonts w:ascii="Calibri" w:hAnsi="Calibri" w:cs="Calibri"/>
          <w:color w:val="000000"/>
        </w:rPr>
        <w:tab/>
      </w:r>
    </w:p>
    <w:p w14:paraId="036438DE" w14:textId="77777777" w:rsidR="00350E41" w:rsidRDefault="00EC0BB5" w:rsidP="00554FF4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i/>
          <w:iCs/>
          <w:color w:val="333333"/>
          <w:shd w:val="clear" w:color="auto" w:fill="FFFFFF"/>
        </w:rPr>
      </w:pPr>
      <w:r>
        <w:rPr>
          <w:rFonts w:ascii="Calibri" w:hAnsi="Calibri" w:cs="Calibri"/>
          <w:b/>
          <w:bCs/>
          <w:i/>
          <w:iCs/>
          <w:color w:val="333333"/>
          <w:shd w:val="clear" w:color="auto" w:fill="FFFFFF"/>
        </w:rPr>
        <w:tab/>
      </w:r>
    </w:p>
    <w:p w14:paraId="39D6AD3E" w14:textId="3DC752BC" w:rsidR="00350E41" w:rsidRDefault="00350E41" w:rsidP="00554FF4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i/>
          <w:iCs/>
          <w:color w:val="333333"/>
          <w:shd w:val="clear" w:color="auto" w:fill="FFFFFF"/>
        </w:rPr>
      </w:pPr>
      <w:r>
        <w:rPr>
          <w:rFonts w:ascii="Calibri" w:hAnsi="Calibri" w:cs="Calibri"/>
          <w:b/>
          <w:bCs/>
          <w:i/>
          <w:iCs/>
          <w:color w:val="333333"/>
          <w:shd w:val="clear" w:color="auto" w:fill="FFFFFF"/>
        </w:rPr>
        <w:t>↑Y</w:t>
      </w:r>
    </w:p>
    <w:p w14:paraId="22BDDAED" w14:textId="003EFBF0" w:rsidR="00350E41" w:rsidRDefault="00350E41" w:rsidP="00554FF4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i/>
          <w:iCs/>
          <w:color w:val="333333"/>
          <w:shd w:val="clear" w:color="auto" w:fill="FFFFFF"/>
        </w:rPr>
      </w:pPr>
      <w:r>
        <w:rPr>
          <w:rFonts w:ascii="Calibri" w:hAnsi="Calibri" w:cs="Calibri"/>
          <w:b/>
          <w:bCs/>
          <w:i/>
          <w:iCs/>
          <w:color w:val="333333"/>
          <w:shd w:val="clear" w:color="auto" w:fill="FFFFFF"/>
        </w:rPr>
        <w:t>↑i</w:t>
      </w:r>
    </w:p>
    <w:p w14:paraId="0B53E20F" w14:textId="170CA7B0" w:rsidR="00350E41" w:rsidRDefault="00350E41" w:rsidP="00554FF4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i/>
          <w:iCs/>
          <w:color w:val="333333"/>
          <w:shd w:val="clear" w:color="auto" w:fill="FFFFFF"/>
        </w:rPr>
      </w:pPr>
      <w:r>
        <w:rPr>
          <w:rFonts w:ascii="Calibri" w:hAnsi="Calibri" w:cs="Calibri"/>
          <w:b/>
          <w:bCs/>
          <w:i/>
          <w:iCs/>
          <w:color w:val="333333"/>
          <w:shd w:val="clear" w:color="auto" w:fill="FFFFFF"/>
        </w:rPr>
        <w:t>↓</w:t>
      </w:r>
      <w:r w:rsidR="00EA4FEA">
        <w:rPr>
          <w:rFonts w:ascii="Calibri" w:hAnsi="Calibri" w:cs="Calibri"/>
          <w:b/>
          <w:bCs/>
          <w:i/>
          <w:iCs/>
          <w:color w:val="333333"/>
          <w:shd w:val="clear" w:color="auto" w:fill="FFFFFF"/>
        </w:rPr>
        <w:t>I</w:t>
      </w:r>
    </w:p>
    <w:p w14:paraId="2A3F2252" w14:textId="77777777" w:rsidR="00350E41" w:rsidRDefault="00350E41" w:rsidP="00554FF4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i/>
          <w:iCs/>
          <w:color w:val="333333"/>
          <w:shd w:val="clear" w:color="auto" w:fill="FFFFFF"/>
        </w:rPr>
      </w:pPr>
    </w:p>
    <w:p w14:paraId="33A394E1" w14:textId="77777777" w:rsidR="00954B4A" w:rsidRDefault="00350E41" w:rsidP="00954B4A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i/>
          <w:iCs/>
          <w:color w:val="333333"/>
          <w:shd w:val="clear" w:color="auto" w:fill="FFFFFF"/>
        </w:rPr>
      </w:pPr>
      <w:r>
        <w:rPr>
          <w:rFonts w:ascii="Calibri" w:hAnsi="Calibri" w:cs="Calibri"/>
          <w:b/>
          <w:bCs/>
          <w:i/>
          <w:iCs/>
          <w:color w:val="333333"/>
          <w:shd w:val="clear" w:color="auto" w:fill="FFFFFF"/>
        </w:rPr>
        <w:t xml:space="preserve">Lo que provocó el cambio fue: </w:t>
      </w:r>
      <w:r w:rsidR="00EC0BB5">
        <w:rPr>
          <w:rFonts w:ascii="Calibri" w:hAnsi="Calibri" w:cs="Calibri"/>
          <w:b/>
          <w:bCs/>
          <w:i/>
          <w:iCs/>
          <w:color w:val="333333"/>
          <w:shd w:val="clear" w:color="auto" w:fill="FFFFFF"/>
        </w:rPr>
        <w:tab/>
      </w:r>
    </w:p>
    <w:p w14:paraId="2C11A563" w14:textId="77777777" w:rsidR="00424C1F" w:rsidRDefault="00424C1F" w:rsidP="00424C1F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i/>
          <w:iCs/>
          <w:color w:val="333333"/>
          <w:shd w:val="clear" w:color="auto" w:fill="FFFFFF"/>
        </w:rPr>
      </w:pPr>
      <w:r>
        <w:rPr>
          <w:rFonts w:ascii="Calibri" w:hAnsi="Calibri" w:cs="Calibri"/>
          <w:b/>
          <w:bCs/>
          <w:i/>
          <w:iCs/>
          <w:color w:val="333333"/>
          <w:shd w:val="clear" w:color="auto" w:fill="FFFFFF"/>
        </w:rPr>
        <w:t>c) Reducción de la tasa de impuesto a las ganancias.</w:t>
      </w:r>
    </w:p>
    <w:p w14:paraId="4BC031EE" w14:textId="77777777" w:rsidR="00424C1F" w:rsidRDefault="00424C1F" w:rsidP="00424C1F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i/>
          <w:iCs/>
          <w:color w:val="333333"/>
          <w:shd w:val="clear" w:color="auto" w:fill="FFFFFF"/>
        </w:rPr>
      </w:pPr>
    </w:p>
    <w:p w14:paraId="07280FB7" w14:textId="3E0BBFEF" w:rsidR="00D5001F" w:rsidRPr="008319DD" w:rsidRDefault="00424C1F" w:rsidP="00424C1F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b/>
          <w:bCs/>
          <w:i/>
          <w:iCs/>
          <w:color w:val="333333"/>
          <w:shd w:val="clear" w:color="auto" w:fill="FFFFFF"/>
        </w:rPr>
      </w:pPr>
      <w:r>
        <w:rPr>
          <w:rFonts w:ascii="Calibri" w:hAnsi="Calibri" w:cs="Calibri"/>
          <w:b/>
          <w:bCs/>
          <w:i/>
          <w:iCs/>
          <w:color w:val="333333"/>
          <w:shd w:val="clear" w:color="auto" w:fill="FFFFFF"/>
        </w:rPr>
        <w:t>Esta política hace que la curva IS se desplace a la derecha. Entonces, los trabajadores percibirán una renta mayor (↑Y), los intereses crecerán (i↑) y por las empresas no invertirán porque les será más rentable poner el dinero a generar estos intereses(I↓)</w:t>
      </w:r>
      <w:r w:rsidR="00EC0BB5">
        <w:rPr>
          <w:rFonts w:ascii="Calibri" w:hAnsi="Calibri" w:cs="Calibri"/>
          <w:b/>
          <w:bCs/>
          <w:i/>
          <w:iCs/>
          <w:color w:val="333333"/>
          <w:shd w:val="clear" w:color="auto" w:fill="FFFFFF"/>
        </w:rPr>
        <w:tab/>
      </w:r>
      <w:r w:rsidR="00EC0BB5">
        <w:rPr>
          <w:rFonts w:ascii="Calibri" w:hAnsi="Calibri" w:cs="Calibri"/>
          <w:b/>
          <w:bCs/>
          <w:i/>
          <w:iCs/>
          <w:color w:val="333333"/>
          <w:shd w:val="clear" w:color="auto" w:fill="FFFFFF"/>
        </w:rPr>
        <w:tab/>
      </w:r>
    </w:p>
    <w:sectPr w:rsidR="00D5001F" w:rsidRPr="008319DD" w:rsidSect="00BD6F15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4DD26" w14:textId="77777777" w:rsidR="00894354" w:rsidRDefault="00894354" w:rsidP="00B05CEB">
      <w:r>
        <w:separator/>
      </w:r>
    </w:p>
  </w:endnote>
  <w:endnote w:type="continuationSeparator" w:id="0">
    <w:p w14:paraId="4813A777" w14:textId="77777777" w:rsidR="00894354" w:rsidRDefault="00894354" w:rsidP="00B05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f2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8C528" w14:textId="77777777" w:rsidR="00894354" w:rsidRDefault="00894354" w:rsidP="00B05CEB">
      <w:r>
        <w:separator/>
      </w:r>
    </w:p>
  </w:footnote>
  <w:footnote w:type="continuationSeparator" w:id="0">
    <w:p w14:paraId="03364AFC" w14:textId="77777777" w:rsidR="00894354" w:rsidRDefault="00894354" w:rsidP="00B05C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93B57" w14:textId="77777777" w:rsidR="00847001" w:rsidRDefault="00847001" w:rsidP="00847001">
    <w:pPr>
      <w:overflowPunct/>
      <w:autoSpaceDE/>
      <w:autoSpaceDN/>
      <w:adjustRightInd/>
      <w:spacing w:after="160" w:line="259" w:lineRule="auto"/>
      <w:textAlignment w:val="auto"/>
      <w:rPr>
        <w:rFonts w:asciiTheme="minorHAnsi" w:eastAsiaTheme="minorHAnsi" w:hAnsiTheme="minorHAnsi" w:cstheme="minorBidi"/>
        <w:b/>
        <w:sz w:val="28"/>
        <w:szCs w:val="28"/>
        <w:lang w:val="es-MX" w:eastAsia="en-US"/>
      </w:rPr>
    </w:pPr>
    <w:r w:rsidRPr="000A6FDA">
      <w:rPr>
        <w:rFonts w:ascii="Verdana" w:hAnsi="Verdana"/>
        <w:noProof/>
        <w:sz w:val="15"/>
        <w:szCs w:val="15"/>
        <w:lang w:val="es-AR" w:eastAsia="es-AR"/>
      </w:rPr>
      <w:drawing>
        <wp:inline distT="0" distB="0" distL="0" distR="0" wp14:anchorId="3F3ED1D4" wp14:editId="680490F3">
          <wp:extent cx="2714625" cy="547370"/>
          <wp:effectExtent l="0" t="0" r="9525" b="508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14625" cy="547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70675F7" w14:textId="77777777" w:rsidR="00B05CEB" w:rsidRPr="00847001" w:rsidRDefault="00847001" w:rsidP="00847001">
    <w:pPr>
      <w:overflowPunct/>
      <w:autoSpaceDE/>
      <w:autoSpaceDN/>
      <w:adjustRightInd/>
      <w:spacing w:after="160" w:line="259" w:lineRule="auto"/>
      <w:jc w:val="center"/>
      <w:textAlignment w:val="auto"/>
    </w:pPr>
    <w:r>
      <w:rPr>
        <w:rFonts w:asciiTheme="minorHAnsi" w:eastAsiaTheme="minorHAnsi" w:hAnsiTheme="minorHAnsi" w:cstheme="minorBidi"/>
        <w:b/>
        <w:sz w:val="28"/>
        <w:szCs w:val="28"/>
        <w:lang w:val="es-MX" w:eastAsia="en-US"/>
      </w:rPr>
      <w:t>UNIVERSIDAD TECNOLÓGICA NACIONAL – FACULTAD REGIONAL BUENOS AIRES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3DBE"/>
    <w:multiLevelType w:val="multilevel"/>
    <w:tmpl w:val="BD420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803D3"/>
    <w:multiLevelType w:val="hybridMultilevel"/>
    <w:tmpl w:val="27BA9364"/>
    <w:lvl w:ilvl="0" w:tplc="116CCF10">
      <w:start w:val="1"/>
      <w:numFmt w:val="decimal"/>
      <w:lvlText w:val="%1."/>
      <w:lvlJc w:val="left"/>
      <w:pPr>
        <w:ind w:left="275" w:hanging="162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995" w:hanging="360"/>
      </w:pPr>
    </w:lvl>
    <w:lvl w:ilvl="2" w:tplc="080A001B" w:tentative="1">
      <w:start w:val="1"/>
      <w:numFmt w:val="lowerRoman"/>
      <w:lvlText w:val="%3."/>
      <w:lvlJc w:val="right"/>
      <w:pPr>
        <w:ind w:left="1715" w:hanging="180"/>
      </w:pPr>
    </w:lvl>
    <w:lvl w:ilvl="3" w:tplc="080A000F" w:tentative="1">
      <w:start w:val="1"/>
      <w:numFmt w:val="decimal"/>
      <w:lvlText w:val="%4."/>
      <w:lvlJc w:val="left"/>
      <w:pPr>
        <w:ind w:left="2435" w:hanging="360"/>
      </w:pPr>
    </w:lvl>
    <w:lvl w:ilvl="4" w:tplc="080A0019" w:tentative="1">
      <w:start w:val="1"/>
      <w:numFmt w:val="lowerLetter"/>
      <w:lvlText w:val="%5."/>
      <w:lvlJc w:val="left"/>
      <w:pPr>
        <w:ind w:left="3155" w:hanging="360"/>
      </w:pPr>
    </w:lvl>
    <w:lvl w:ilvl="5" w:tplc="080A001B" w:tentative="1">
      <w:start w:val="1"/>
      <w:numFmt w:val="lowerRoman"/>
      <w:lvlText w:val="%6."/>
      <w:lvlJc w:val="right"/>
      <w:pPr>
        <w:ind w:left="3875" w:hanging="180"/>
      </w:pPr>
    </w:lvl>
    <w:lvl w:ilvl="6" w:tplc="080A000F" w:tentative="1">
      <w:start w:val="1"/>
      <w:numFmt w:val="decimal"/>
      <w:lvlText w:val="%7."/>
      <w:lvlJc w:val="left"/>
      <w:pPr>
        <w:ind w:left="4595" w:hanging="360"/>
      </w:pPr>
    </w:lvl>
    <w:lvl w:ilvl="7" w:tplc="080A0019" w:tentative="1">
      <w:start w:val="1"/>
      <w:numFmt w:val="lowerLetter"/>
      <w:lvlText w:val="%8."/>
      <w:lvlJc w:val="left"/>
      <w:pPr>
        <w:ind w:left="5315" w:hanging="360"/>
      </w:pPr>
    </w:lvl>
    <w:lvl w:ilvl="8" w:tplc="080A001B" w:tentative="1">
      <w:start w:val="1"/>
      <w:numFmt w:val="lowerRoman"/>
      <w:lvlText w:val="%9."/>
      <w:lvlJc w:val="right"/>
      <w:pPr>
        <w:ind w:left="6035" w:hanging="180"/>
      </w:pPr>
    </w:lvl>
  </w:abstractNum>
  <w:abstractNum w:abstractNumId="2" w15:restartNumberingAfterBreak="0">
    <w:nsid w:val="0A934EB3"/>
    <w:multiLevelType w:val="multilevel"/>
    <w:tmpl w:val="C9DA60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B69FB"/>
    <w:multiLevelType w:val="hybridMultilevel"/>
    <w:tmpl w:val="88E8BEDA"/>
    <w:lvl w:ilvl="0" w:tplc="0A76A038">
      <w:start w:val="1"/>
      <w:numFmt w:val="upperLetter"/>
      <w:lvlText w:val="%1."/>
      <w:lvlJc w:val="left"/>
      <w:pPr>
        <w:tabs>
          <w:tab w:val="num" w:pos="-3"/>
        </w:tabs>
        <w:ind w:left="360" w:hanging="360"/>
      </w:pPr>
      <w:rPr>
        <w:rFonts w:hint="default"/>
        <w:b/>
      </w:r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-38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2F7FE5"/>
    <w:multiLevelType w:val="multilevel"/>
    <w:tmpl w:val="5B3A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F4629A"/>
    <w:multiLevelType w:val="hybridMultilevel"/>
    <w:tmpl w:val="DBBC4970"/>
    <w:lvl w:ilvl="0" w:tplc="5616ED9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/>
        <w:caps/>
        <w:sz w:val="20"/>
        <w:szCs w:val="20"/>
      </w:rPr>
    </w:lvl>
    <w:lvl w:ilvl="1" w:tplc="DBEC8F18">
      <w:start w:val="1"/>
      <w:numFmt w:val="decimal"/>
      <w:lvlText w:val="%2."/>
      <w:lvlJc w:val="left"/>
      <w:pPr>
        <w:tabs>
          <w:tab w:val="num" w:pos="-720"/>
        </w:tabs>
        <w:ind w:left="-720" w:hanging="360"/>
      </w:pPr>
      <w:rPr>
        <w:rFonts w:hint="default"/>
        <w:b w:val="0"/>
        <w:i w:val="0"/>
        <w:caps/>
        <w:sz w:val="18"/>
        <w:szCs w:val="18"/>
      </w:rPr>
    </w:lvl>
    <w:lvl w:ilvl="2" w:tplc="DF30C5DE">
      <w:start w:val="1"/>
      <w:numFmt w:val="upperLetter"/>
      <w:lvlText w:val="%3."/>
      <w:lvlJc w:val="left"/>
      <w:pPr>
        <w:tabs>
          <w:tab w:val="num" w:pos="284"/>
        </w:tabs>
        <w:ind w:left="1260" w:hanging="360"/>
      </w:pPr>
      <w:rPr>
        <w:rFonts w:hint="default"/>
        <w:b/>
        <w:i/>
        <w:caps/>
        <w:sz w:val="22"/>
        <w:szCs w:val="22"/>
      </w:rPr>
    </w:lvl>
    <w:lvl w:ilvl="3" w:tplc="7D2EBC80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  <w:rPr>
        <w:rFonts w:ascii="Calibri" w:hAnsi="Calibri" w:hint="default"/>
        <w:b/>
        <w:i/>
        <w:caps/>
        <w:sz w:val="20"/>
        <w:szCs w:val="20"/>
      </w:rPr>
    </w:lvl>
    <w:lvl w:ilvl="4" w:tplc="2C0A000F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  <w:b/>
        <w:i/>
        <w:caps/>
        <w:sz w:val="20"/>
        <w:szCs w:val="20"/>
      </w:rPr>
    </w:lvl>
    <w:lvl w:ilvl="5" w:tplc="2C0A000F">
      <w:start w:val="1"/>
      <w:numFmt w:val="decimal"/>
      <w:lvlText w:val="%6."/>
      <w:lvlJc w:val="left"/>
      <w:pPr>
        <w:tabs>
          <w:tab w:val="num" w:pos="3420"/>
        </w:tabs>
        <w:ind w:left="3420" w:hanging="360"/>
      </w:pPr>
      <w:rPr>
        <w:rFonts w:hint="default"/>
        <w:b/>
        <w:sz w:val="18"/>
        <w:szCs w:val="18"/>
      </w:rPr>
    </w:lvl>
    <w:lvl w:ilvl="6" w:tplc="E6BEBC0E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hint="default"/>
        <w:b w:val="0"/>
        <w:bCs w:val="0"/>
        <w:i w:val="0"/>
        <w:caps/>
        <w:color w:val="auto"/>
        <w:sz w:val="18"/>
        <w:szCs w:val="18"/>
        <w:u w:val="none"/>
      </w:rPr>
    </w:lvl>
    <w:lvl w:ilvl="7" w:tplc="2C0A0019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2B7EC8E8">
      <w:start w:val="1"/>
      <w:numFmt w:val="decimal"/>
      <w:lvlText w:val="%9."/>
      <w:lvlJc w:val="left"/>
      <w:pPr>
        <w:tabs>
          <w:tab w:val="num" w:pos="5580"/>
        </w:tabs>
        <w:ind w:left="5580" w:hanging="360"/>
      </w:pPr>
      <w:rPr>
        <w:rFonts w:ascii="Calibri" w:hAnsi="Calibri" w:hint="default"/>
        <w:b w:val="0"/>
        <w:i/>
        <w:caps/>
        <w:sz w:val="20"/>
        <w:szCs w:val="20"/>
      </w:rPr>
    </w:lvl>
  </w:abstractNum>
  <w:abstractNum w:abstractNumId="6" w15:restartNumberingAfterBreak="0">
    <w:nsid w:val="3BE73F60"/>
    <w:multiLevelType w:val="hybridMultilevel"/>
    <w:tmpl w:val="2D846516"/>
    <w:lvl w:ilvl="0" w:tplc="080A0015">
      <w:start w:val="1"/>
      <w:numFmt w:val="upperLetter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64B7A79"/>
    <w:multiLevelType w:val="hybridMultilevel"/>
    <w:tmpl w:val="70502D9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9E4339"/>
    <w:multiLevelType w:val="hybridMultilevel"/>
    <w:tmpl w:val="5F5CAD72"/>
    <w:lvl w:ilvl="0" w:tplc="0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514F07E8"/>
    <w:multiLevelType w:val="hybridMultilevel"/>
    <w:tmpl w:val="E5081932"/>
    <w:lvl w:ilvl="0" w:tplc="616CFF7C">
      <w:start w:val="1"/>
      <w:numFmt w:val="decimal"/>
      <w:lvlText w:val="%1."/>
      <w:lvlJc w:val="left"/>
      <w:pPr>
        <w:ind w:left="1068" w:hanging="360"/>
      </w:pPr>
      <w:rPr>
        <w:b/>
        <w:sz w:val="20"/>
        <w:szCs w:val="20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53DE3B1E"/>
    <w:multiLevelType w:val="hybridMultilevel"/>
    <w:tmpl w:val="CA98DFE2"/>
    <w:lvl w:ilvl="0" w:tplc="616CFF7C">
      <w:start w:val="1"/>
      <w:numFmt w:val="decimal"/>
      <w:lvlText w:val="%1."/>
      <w:lvlJc w:val="left"/>
      <w:pPr>
        <w:ind w:left="720" w:hanging="360"/>
      </w:pPr>
      <w:rPr>
        <w:b/>
        <w:sz w:val="20"/>
        <w:szCs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29150B"/>
    <w:multiLevelType w:val="hybridMultilevel"/>
    <w:tmpl w:val="D1EE3488"/>
    <w:lvl w:ilvl="0" w:tplc="B3DEDFDA">
      <w:start w:val="1"/>
      <w:numFmt w:val="upperLetter"/>
      <w:lvlText w:val="%1."/>
      <w:lvlJc w:val="left"/>
      <w:pPr>
        <w:ind w:left="1428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61106CD6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645F60E9"/>
    <w:multiLevelType w:val="hybridMultilevel"/>
    <w:tmpl w:val="C14E7CB4"/>
    <w:lvl w:ilvl="0" w:tplc="8FD67974">
      <w:start w:val="1"/>
      <w:numFmt w:val="upperLetter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2"/>
  </w:num>
  <w:num w:numId="4">
    <w:abstractNumId w:val="6"/>
  </w:num>
  <w:num w:numId="5">
    <w:abstractNumId w:val="13"/>
  </w:num>
  <w:num w:numId="6">
    <w:abstractNumId w:val="10"/>
  </w:num>
  <w:num w:numId="7">
    <w:abstractNumId w:val="9"/>
  </w:num>
  <w:num w:numId="8">
    <w:abstractNumId w:val="11"/>
  </w:num>
  <w:num w:numId="9">
    <w:abstractNumId w:val="0"/>
  </w:num>
  <w:num w:numId="10">
    <w:abstractNumId w:val="4"/>
    <w:lvlOverride w:ilvl="0">
      <w:lvl w:ilvl="0">
        <w:numFmt w:val="lowerLetter"/>
        <w:lvlText w:val="%1."/>
        <w:lvlJc w:val="left"/>
        <w:rPr>
          <w:b/>
        </w:rPr>
      </w:lvl>
    </w:lvlOverride>
  </w:num>
  <w:num w:numId="11">
    <w:abstractNumId w:val="2"/>
    <w:lvlOverride w:ilvl="0">
      <w:lvl w:ilvl="0">
        <w:start w:val="2"/>
        <w:numFmt w:val="decimal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12">
    <w:abstractNumId w:val="2"/>
    <w:lvlOverride w:ilvl="0">
      <w:lvl w:ilvl="0">
        <w:numFmt w:val="decimal"/>
        <w:lvlText w:val="%1."/>
        <w:lvlJc w:val="left"/>
      </w:lvl>
    </w:lvlOverride>
  </w:num>
  <w:num w:numId="13">
    <w:abstractNumId w:val="8"/>
  </w:num>
  <w:num w:numId="14">
    <w:abstractNumId w:val="1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FE4"/>
    <w:rsid w:val="000269D1"/>
    <w:rsid w:val="00053E2F"/>
    <w:rsid w:val="00131BA6"/>
    <w:rsid w:val="001A6A42"/>
    <w:rsid w:val="001C731E"/>
    <w:rsid w:val="001F4566"/>
    <w:rsid w:val="00273FE4"/>
    <w:rsid w:val="002E3A0C"/>
    <w:rsid w:val="002F1932"/>
    <w:rsid w:val="00327E45"/>
    <w:rsid w:val="00350E41"/>
    <w:rsid w:val="00394534"/>
    <w:rsid w:val="003F0BC8"/>
    <w:rsid w:val="00424C1F"/>
    <w:rsid w:val="00491BB3"/>
    <w:rsid w:val="004A6249"/>
    <w:rsid w:val="00517236"/>
    <w:rsid w:val="00554FF4"/>
    <w:rsid w:val="00562BFE"/>
    <w:rsid w:val="005D76A3"/>
    <w:rsid w:val="00612A58"/>
    <w:rsid w:val="0064298A"/>
    <w:rsid w:val="006439B1"/>
    <w:rsid w:val="00677025"/>
    <w:rsid w:val="00694FC7"/>
    <w:rsid w:val="006A69EA"/>
    <w:rsid w:val="006C2C8C"/>
    <w:rsid w:val="006F4175"/>
    <w:rsid w:val="00707D66"/>
    <w:rsid w:val="00722CE3"/>
    <w:rsid w:val="0072458C"/>
    <w:rsid w:val="00803362"/>
    <w:rsid w:val="008319DD"/>
    <w:rsid w:val="00847001"/>
    <w:rsid w:val="00851C97"/>
    <w:rsid w:val="00873729"/>
    <w:rsid w:val="00894354"/>
    <w:rsid w:val="008B0AFC"/>
    <w:rsid w:val="008D73B8"/>
    <w:rsid w:val="008F5CDD"/>
    <w:rsid w:val="00912930"/>
    <w:rsid w:val="00954B4A"/>
    <w:rsid w:val="009569B2"/>
    <w:rsid w:val="009570EA"/>
    <w:rsid w:val="009664FA"/>
    <w:rsid w:val="00990FDC"/>
    <w:rsid w:val="009F3CA6"/>
    <w:rsid w:val="00A36214"/>
    <w:rsid w:val="00A51CCD"/>
    <w:rsid w:val="00A550D5"/>
    <w:rsid w:val="00A86A88"/>
    <w:rsid w:val="00AA4E20"/>
    <w:rsid w:val="00B05CEB"/>
    <w:rsid w:val="00B13C35"/>
    <w:rsid w:val="00B20AC1"/>
    <w:rsid w:val="00B51D85"/>
    <w:rsid w:val="00B80938"/>
    <w:rsid w:val="00BD6F15"/>
    <w:rsid w:val="00C073C0"/>
    <w:rsid w:val="00C54722"/>
    <w:rsid w:val="00D26BF9"/>
    <w:rsid w:val="00D5001F"/>
    <w:rsid w:val="00D87092"/>
    <w:rsid w:val="00E144BB"/>
    <w:rsid w:val="00E53401"/>
    <w:rsid w:val="00E95421"/>
    <w:rsid w:val="00EA4FEA"/>
    <w:rsid w:val="00EC0BB5"/>
    <w:rsid w:val="00EF1B27"/>
    <w:rsid w:val="00F204CD"/>
    <w:rsid w:val="00F37F27"/>
    <w:rsid w:val="00F536EE"/>
    <w:rsid w:val="00FB2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C02B63"/>
  <w15:chartTrackingRefBased/>
  <w15:docId w15:val="{EAF3C30A-16B7-4CF9-89A5-DD790E577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FE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9664F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05CE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5CEB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B05CE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5CEB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NormalWeb">
    <w:name w:val="Normal (Web)"/>
    <w:basedOn w:val="Normal"/>
    <w:uiPriority w:val="99"/>
    <w:unhideWhenUsed/>
    <w:rsid w:val="00F536EE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1F4566"/>
    <w:rPr>
      <w:b/>
      <w:bCs/>
    </w:rPr>
  </w:style>
  <w:style w:type="table" w:styleId="Tablaconcuadrcula">
    <w:name w:val="Table Grid"/>
    <w:basedOn w:val="Tablanormal"/>
    <w:uiPriority w:val="39"/>
    <w:rsid w:val="00327E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5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461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Garay</dc:creator>
  <cp:keywords/>
  <dc:description/>
  <cp:lastModifiedBy>Santiiago Greco</cp:lastModifiedBy>
  <cp:revision>4</cp:revision>
  <cp:lastPrinted>2021-11-01T23:09:00Z</cp:lastPrinted>
  <dcterms:created xsi:type="dcterms:W3CDTF">2021-10-23T20:04:00Z</dcterms:created>
  <dcterms:modified xsi:type="dcterms:W3CDTF">2021-11-01T23:11:00Z</dcterms:modified>
</cp:coreProperties>
</file>