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0" w:after="60" w:line="240"/>
        <w:ind w:right="0" w:left="0" w:firstLine="0"/>
        <w:jc w:val="left"/>
        <w:rPr>
          <w:rFonts w:ascii="Tahoma" w:hAnsi="Tahoma" w:cs="Tahoma" w:eastAsia="Tahoma"/>
          <w:b/>
          <w:i/>
          <w:color w:val="auto"/>
          <w:spacing w:val="0"/>
          <w:position w:val="0"/>
          <w:sz w:val="32"/>
          <w:shd w:fill="auto" w:val="clear"/>
        </w:rPr>
      </w:pPr>
      <w:r>
        <w:object w:dxaOrig="708" w:dyaOrig="829">
          <v:rect xmlns:o="urn:schemas-microsoft-com:office:office" xmlns:v="urn:schemas-microsoft-com:vml" id="rectole0000000000" style="width:35.400000pt;height:41.450000pt" o:preferrelative="t" o:ole="">
            <o:lock v:ext="edit"/>
            <v:imagedata xmlns:r="http://schemas.openxmlformats.org/officeDocument/2006/relationships" r:id="docRId1" o:title=""/>
          </v:rect>
          <o:OLEObject xmlns:r="http://schemas.openxmlformats.org/officeDocument/2006/relationships" xmlns:o="urn:schemas-microsoft-com:office:office" Type="Embed" DrawAspect="Content" ObjectID="0000000000" ShapeID="rectole0000000000" r:id="docRId0"/>
        </w:object>
      </w:r>
    </w:p>
    <w:p>
      <w:pPr>
        <w:keepNext w:val="true"/>
        <w:spacing w:before="0" w:after="60" w:line="240"/>
        <w:ind w:right="0" w:left="0" w:firstLine="0"/>
        <w:jc w:val="left"/>
        <w:rPr>
          <w:rFonts w:ascii="Tahoma" w:hAnsi="Tahoma" w:cs="Tahoma" w:eastAsia="Tahoma"/>
          <w:i/>
          <w:color w:val="auto"/>
          <w:spacing w:val="0"/>
          <w:position w:val="0"/>
          <w:sz w:val="32"/>
          <w:shd w:fill="auto" w:val="clear"/>
        </w:rPr>
      </w:pPr>
      <w:r>
        <w:rPr>
          <w:rFonts w:ascii="Tahoma" w:hAnsi="Tahoma" w:cs="Tahoma" w:eastAsia="Tahoma"/>
          <w:b/>
          <w:i/>
          <w:color w:val="auto"/>
          <w:spacing w:val="0"/>
          <w:position w:val="0"/>
          <w:sz w:val="32"/>
          <w:shd w:fill="auto" w:val="clear"/>
        </w:rPr>
        <w:t xml:space="preserve">Análisis Numérico y Cálculo Avanzado</w:t>
      </w:r>
      <w:r>
        <w:rPr>
          <w:rFonts w:ascii="Tahoma" w:hAnsi="Tahoma" w:cs="Tahoma" w:eastAsia="Tahoma"/>
          <w:i/>
          <w:color w:val="auto"/>
          <w:spacing w:val="0"/>
          <w:position w:val="0"/>
          <w:sz w:val="32"/>
          <w:shd w:fill="auto" w:val="clear"/>
        </w:rPr>
        <w:t xml:space="preserve"> </w:t>
      </w:r>
    </w:p>
    <w:p>
      <w:pPr>
        <w:spacing w:before="0" w:after="0" w:line="240"/>
        <w:ind w:right="0" w:left="0" w:firstLine="0"/>
        <w:jc w:val="left"/>
        <w:rPr>
          <w:rFonts w:ascii="Arial" w:hAnsi="Arial" w:cs="Arial" w:eastAsia="Arial"/>
          <w:b/>
          <w:i/>
          <w:color w:val="auto"/>
          <w:spacing w:val="0"/>
          <w:position w:val="0"/>
          <w:sz w:val="24"/>
          <w:shd w:fill="auto" w:val="clear"/>
        </w:rPr>
      </w:pPr>
      <w:r>
        <w:rPr>
          <w:rFonts w:ascii="Arial" w:hAnsi="Arial" w:cs="Arial" w:eastAsia="Arial"/>
          <w:b/>
          <w:i/>
          <w:color w:val="auto"/>
          <w:spacing w:val="0"/>
          <w:position w:val="0"/>
          <w:sz w:val="24"/>
          <w:shd w:fill="auto" w:val="clear"/>
        </w:rPr>
        <w:t xml:space="preserve">CLASE VIRTUAL 2 DE JUNIO DE 2023</w:t>
      </w:r>
    </w:p>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i/>
          <w:color w:val="auto"/>
          <w:spacing w:val="0"/>
          <w:position w:val="0"/>
          <w:sz w:val="24"/>
          <w:shd w:fill="auto" w:val="clear"/>
        </w:rPr>
        <w:t xml:space="preserve">ACTIVIDAD OBLIGATORIA Nº2: PROGRAMACIÓN BÁSICA </w:t>
      </w:r>
      <w:r>
        <w:rPr>
          <w:rFonts w:ascii="Times New Roman" w:hAnsi="Times New Roman" w:cs="Times New Roman" w:eastAsia="Times New Roman"/>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UTN - FRBA</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16"/>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OBJETIVO:</w:t>
      </w:r>
      <w:r>
        <w:rPr>
          <w:rFonts w:ascii="Times New Roman" w:hAnsi="Times New Roman" w:cs="Times New Roman" w:eastAsia="Times New Roman"/>
          <w:color w:val="auto"/>
          <w:spacing w:val="0"/>
          <w:position w:val="0"/>
          <w:sz w:val="24"/>
          <w:shd w:fill="auto" w:val="clear"/>
        </w:rPr>
        <w:t xml:space="preserve">  El objetivo final la ACTIVIDAD OBLIGATORIA Nº 2 es implementar los métodos de Bisección, Punto Fijo y Newton en SOFTWARE del tipo Matlab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Scilab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Octave.</w:t>
      </w:r>
    </w:p>
    <w:p>
      <w:pPr>
        <w:spacing w:before="0" w:after="0" w:line="240"/>
        <w:ind w:right="0" w:left="0" w:firstLine="0"/>
        <w:jc w:val="both"/>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PRIMERA PARTE:</w:t>
      </w:r>
      <w:r>
        <w:rPr>
          <w:rFonts w:ascii="Times New Roman" w:hAnsi="Times New Roman" w:cs="Times New Roman" w:eastAsia="Times New Roman"/>
          <w:b/>
          <w:color w:val="auto"/>
          <w:spacing w:val="0"/>
          <w:position w:val="0"/>
          <w:sz w:val="24"/>
          <w:shd w:fill="auto" w:val="clear"/>
        </w:rPr>
        <w:t xml:space="preserve"> </w:t>
        <w:tab/>
        <w:tab/>
      </w:r>
      <w:r>
        <w:rPr>
          <w:rFonts w:ascii="Times New Roman" w:hAnsi="Times New Roman" w:cs="Times New Roman" w:eastAsia="Times New Roman"/>
          <w:color w:val="auto"/>
          <w:spacing w:val="0"/>
          <w:position w:val="0"/>
          <w:sz w:val="24"/>
          <w:shd w:fill="auto" w:val="clear"/>
        </w:rPr>
        <w:t xml:space="preserve">(Lectura Comprensiva)</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8"/>
          <w:u w:val="single"/>
          <w:shd w:fill="auto" w:val="clear"/>
        </w:rPr>
        <w:t xml:space="preserve">Consignas:</w:t>
      </w:r>
    </w:p>
    <w:p>
      <w:pPr>
        <w:spacing w:before="0" w:after="0" w:line="240"/>
        <w:ind w:right="0" w:left="0" w:firstLine="0"/>
        <w:jc w:val="center"/>
        <w:rPr>
          <w:rFonts w:ascii="Times New Roman" w:hAnsi="Times New Roman" w:cs="Times New Roman" w:eastAsia="Times New Roman"/>
          <w:color w:val="auto"/>
          <w:spacing w:val="0"/>
          <w:position w:val="0"/>
          <w:sz w:val="28"/>
          <w:u w:val="single"/>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Releer los apuntes sobre la unidad temática “Raíces de Funciones”.</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Leer la presentación resumen de códigos.</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Realizar lectura comprensiva del enunciado del trabajo práctico y plantear las dudas que surjan sobre la tarea encomendada a través del foro de consultas. Se habilita la comunicación a través de correo electrónico.</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ENUNCIADO:</w:t>
      </w:r>
    </w:p>
    <w:p>
      <w:pPr>
        <w:spacing w:before="0" w:after="0" w:line="240"/>
        <w:ind w:right="0" w:left="0" w:firstLine="0"/>
        <w:jc w:val="center"/>
        <w:rPr>
          <w:rFonts w:ascii="Times New Roman" w:hAnsi="Times New Roman" w:cs="Times New Roman" w:eastAsia="Times New Roman"/>
          <w:color w:val="auto"/>
          <w:spacing w:val="0"/>
          <w:position w:val="0"/>
          <w:sz w:val="28"/>
          <w:u w:val="single"/>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8"/>
          <w:u w:val="single"/>
          <w:shd w:fill="auto" w:val="clear"/>
        </w:rPr>
        <w:t xml:space="preserve">¿Cómo se calculan los intereses y la cuota del saldo de la tarjeta de crédito?</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calcular la tasa de interés que a pagar cada día, se divide la tasa anual de la tarjeta de crédito entre 365. Supongamos que la TNA Fija es de 76%. El interés diario sería de 0,208 y el mensual 6,24. Ahora, se multiplica la tasa mensual por el saldo adeudado, pero con la tasa convertida en decimales para obtener la cantidad a pagar que corresponde a los intereses.  Como resultado, para una línea de crédito con saldo adeudado de $ 5.000 con una tasa de 76% anual, se estaría pagando $ 312 de intereses.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 fórmula se aplica a cada caso particular para saber cuánto se tiene que pagar en  cuotas y con que intereses. Es importante conocer que en este producto se pueden aplicar intereses moratorios, penalidades y demás que se calculan de acuerdo al tiempo de mora en el pago de estas deudas.</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obtener el valor de cuotas fijas, se utiliza el sistema de amortización francés con la fórmula:</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EJERCICIO DE APLICACIÓN:</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 necesita refinanciar la deuda con la entidad de la tarjeta de crédito. Para ello acude a un préstamo personal de financiera. Se conoce el saldo deudor y se manifiesta el dinero que dispone para pagar mensualmente la persona usuaria de la tarjeta. Se negocia extender el plazo a cuarenta y ocho meses. ¿Cuál sería la tasa de interés aplicada?</w:t>
      </w:r>
    </w:p>
    <w:p>
      <w:pPr>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3705" w:dyaOrig="1113">
          <v:rect xmlns:o="urn:schemas-microsoft-com:office:office" xmlns:v="urn:schemas-microsoft-com:vml" id="rectole0000000001" style="width:185.250000pt;height:55.6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24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Meses: 48</w:t>
      </w:r>
    </w:p>
    <w:p>
      <w:pPr>
        <w:spacing w:before="24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Monto: $ 300.000,-</w:t>
      </w:r>
    </w:p>
    <w:p>
      <w:pPr>
        <w:spacing w:before="24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Cuota igual a las últimas cinco cifras del número de legajo de la persona que se encuentra resolviendo esta actividad.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 ejemplo, al legajo 123.456-7 le corresponde una cuota de $34.567,-</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es la incógnita. En este ejemplo está expresada en valor porcentual, es decir que una tasa de 15% se expresaría en la fórmula como I=0,15 </w:t>
      </w:r>
    </w:p>
    <w:p>
      <w:pPr>
        <w:spacing w:before="100" w:after="100" w:line="240"/>
        <w:ind w:right="0" w:left="0" w:firstLine="0"/>
        <w:jc w:val="both"/>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PREPROCESAMIENTO PARA LA RESOLUCIÓN:</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Debido a que la variable incógnita no se puede despejar directamente en la fórmula disponible, se debe utilizar métodos numéricos para llegar a una solución. </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ello, se plantea una función a la que se le buscará el valor que la hace cero. </w:t>
      </w:r>
    </w:p>
    <w:p>
      <w:pPr>
        <w:spacing w:before="100" w:after="100" w:line="240"/>
        <w:ind w:right="0" w:left="0" w:firstLine="0"/>
        <w:jc w:val="center"/>
        <w:rPr>
          <w:rFonts w:ascii="Times New Roman" w:hAnsi="Times New Roman" w:cs="Times New Roman" w:eastAsia="Times New Roman"/>
          <w:color w:val="auto"/>
          <w:spacing w:val="0"/>
          <w:position w:val="0"/>
          <w:sz w:val="24"/>
          <w:shd w:fill="auto" w:val="clear"/>
        </w:rPr>
      </w:pPr>
      <w:r>
        <w:object w:dxaOrig="5122" w:dyaOrig="1012">
          <v:rect xmlns:o="urn:schemas-microsoft-com:office:office" xmlns:v="urn:schemas-microsoft-com:vml" id="rectole0000000002" style="width:256.100000pt;height:50.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00" w:after="100" w:line="240"/>
        <w:ind w:right="0" w:left="0" w:firstLine="0"/>
        <w:jc w:val="left"/>
        <w:rPr>
          <w:rFonts w:ascii="Cambria Math" w:hAnsi="Cambria Math" w:cs="Cambria Math" w:eastAsia="Cambria Math"/>
          <w:i/>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continuación, puede verse la expresión de la derivada de la función:</w:t>
      </w:r>
      <w:r>
        <w:rPr>
          <w:rFonts w:ascii="Cambria Math" w:hAnsi="Cambria Math" w:cs="Cambria Math" w:eastAsia="Cambria Math"/>
          <w:i/>
          <w:color w:val="auto"/>
          <w:spacing w:val="0"/>
          <w:position w:val="0"/>
          <w:sz w:val="24"/>
          <w:shd w:fill="auto" w:val="clear"/>
        </w:rPr>
        <w:t xml:space="preserve">   </w:t>
      </w:r>
    </w:p>
    <w:p>
      <w:pPr>
        <w:spacing w:before="100" w:after="100" w:line="240"/>
        <w:ind w:right="0" w:left="0" w:firstLine="0"/>
        <w:jc w:val="left"/>
        <w:rPr>
          <w:rFonts w:ascii="Cambria Math" w:hAnsi="Cambria Math" w:cs="Cambria Math" w:eastAsia="Cambria Math"/>
          <w:i/>
          <w:color w:val="auto"/>
          <w:spacing w:val="0"/>
          <w:position w:val="0"/>
          <w:sz w:val="24"/>
          <w:shd w:fill="auto" w:val="clear"/>
        </w:rPr>
      </w:pPr>
      <w:r>
        <w:object w:dxaOrig="7066" w:dyaOrig="1923">
          <v:rect xmlns:o="urn:schemas-microsoft-com:office:office" xmlns:v="urn:schemas-microsoft-com:vml" id="rectole0000000003" style="width:353.300000pt;height:96.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both"/>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ACTIVIDADES PARA LA RESOLUCIÓN:</w:t>
      </w:r>
    </w:p>
    <w:p>
      <w:pPr>
        <w:spacing w:before="100" w:after="1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Mediante métodos numéricos implementados en software [Matlab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Scilab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Octave] determinar la tasa de interés Tasa I.</w:t>
      </w:r>
    </w:p>
    <w:p>
      <w:pPr>
        <w:numPr>
          <w:ilvl w:val="0"/>
          <w:numId w:val="17"/>
        </w:numPr>
        <w:spacing w:before="24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Completar una tabla con los resultados de TasaM para cada iteración del </w:t>
      </w:r>
      <w:r>
        <w:rPr>
          <w:rFonts w:ascii="Times New Roman" w:hAnsi="Times New Roman" w:cs="Times New Roman" w:eastAsia="Times New Roman"/>
          <w:b/>
          <w:color w:val="auto"/>
          <w:spacing w:val="0"/>
          <w:position w:val="0"/>
          <w:sz w:val="24"/>
          <w:u w:val="single"/>
          <w:shd w:fill="auto" w:val="clear"/>
        </w:rPr>
        <w:t xml:space="preserve">método de Bisección</w:t>
      </w:r>
      <w:r>
        <w:rPr>
          <w:rFonts w:ascii="Times New Roman" w:hAnsi="Times New Roman" w:cs="Times New Roman" w:eastAsia="Times New Roman"/>
          <w:color w:val="auto"/>
          <w:spacing w:val="0"/>
          <w:position w:val="0"/>
          <w:sz w:val="24"/>
          <w:shd w:fill="auto" w:val="clear"/>
        </w:rPr>
        <w:t xml:space="preserve">. Considerar un error de 0,000005 usando un intervalo de búsqueda entre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rPr>
        <w:t xml:space="preserve">=0,01 e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rPr>
        <w:t xml:space="preserve">=4,00</w:t>
      </w:r>
    </w:p>
    <w:p>
      <w:pPr>
        <w:numPr>
          <w:ilvl w:val="0"/>
          <w:numId w:val="17"/>
        </w:numPr>
        <w:spacing w:before="24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Para utilizar el </w:t>
      </w:r>
      <w:r>
        <w:rPr>
          <w:rFonts w:ascii="Times New Roman" w:hAnsi="Times New Roman" w:cs="Times New Roman" w:eastAsia="Times New Roman"/>
          <w:b/>
          <w:color w:val="000000"/>
          <w:spacing w:val="0"/>
          <w:position w:val="0"/>
          <w:sz w:val="24"/>
          <w:u w:val="single"/>
          <w:shd w:fill="auto" w:val="clear"/>
        </w:rPr>
        <w:t xml:space="preserve">método de Newton</w:t>
      </w:r>
      <w:r>
        <w:rPr>
          <w:rFonts w:ascii="Times New Roman" w:hAnsi="Times New Roman" w:cs="Times New Roman" w:eastAsia="Times New Roman"/>
          <w:color w:val="000000"/>
          <w:spacing w:val="0"/>
          <w:position w:val="0"/>
          <w:sz w:val="24"/>
          <w:shd w:fill="auto" w:val="clear"/>
        </w:rPr>
        <w:t xml:space="preserve">, c</w:t>
      </w:r>
      <w:r>
        <w:rPr>
          <w:rFonts w:ascii="Times New Roman" w:hAnsi="Times New Roman" w:cs="Times New Roman" w:eastAsia="Times New Roman"/>
          <w:color w:val="auto"/>
          <w:spacing w:val="0"/>
          <w:position w:val="0"/>
          <w:sz w:val="24"/>
          <w:shd w:fill="auto" w:val="clear"/>
        </w:rPr>
        <w:t xml:space="preserve">onsiderar un error de 0,000005. E</w:t>
      </w:r>
      <w:r>
        <w:rPr>
          <w:rFonts w:ascii="Times New Roman" w:hAnsi="Times New Roman" w:cs="Times New Roman" w:eastAsia="Times New Roman"/>
          <w:color w:val="000000"/>
          <w:spacing w:val="0"/>
          <w:position w:val="0"/>
          <w:sz w:val="24"/>
          <w:shd w:fill="auto" w:val="clear"/>
        </w:rPr>
        <w:t xml:space="preserve">legir un punto de partida.</w:t>
      </w:r>
    </w:p>
    <w:p>
      <w:pPr>
        <w:spacing w:before="240" w:after="0" w:line="240"/>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¿Qué condiciones debe verificar el punto de partida? </w:t>
      </w:r>
    </w:p>
    <w:p>
      <w:pPr>
        <w:spacing w:before="24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Completar una tabla con los resultados de Tasa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rPr>
        <w:t xml:space="preserve">  ¿Cuántas iteraciones fueron necesarias?</w:t>
      </w:r>
    </w:p>
    <w:p>
      <w:pPr>
        <w:numPr>
          <w:ilvl w:val="0"/>
          <w:numId w:val="19"/>
        </w:numPr>
        <w:spacing w:before="24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3"/>
          <w:shd w:fill="auto" w:val="clear"/>
        </w:rPr>
        <w:t xml:space="preserve">Hallar una expresión de la ecuación </w:t>
      </w:r>
      <w:r>
        <w:rPr>
          <w:rFonts w:ascii="Times New Roman" w:hAnsi="Times New Roman" w:cs="Times New Roman" w:eastAsia="Times New Roman"/>
          <w:i/>
          <w:color w:val="000000"/>
          <w:spacing w:val="0"/>
          <w:position w:val="0"/>
          <w:sz w:val="23"/>
          <w:shd w:fill="auto" w:val="clear"/>
        </w:rPr>
        <w:t xml:space="preserve">f(I)=</w:t>
      </w:r>
      <w:r>
        <w:rPr>
          <w:rFonts w:ascii="Times New Roman" w:hAnsi="Times New Roman" w:cs="Times New Roman" w:eastAsia="Times New Roman"/>
          <w:color w:val="000000"/>
          <w:spacing w:val="0"/>
          <w:position w:val="0"/>
          <w:sz w:val="23"/>
          <w:shd w:fill="auto" w:val="clear"/>
        </w:rPr>
        <w:t xml:space="preserve">0 que sea de la forma</w:t>
      </w:r>
      <w:r>
        <w:rPr>
          <w:rFonts w:ascii="Times New Roman" w:hAnsi="Times New Roman" w:cs="Times New Roman" w:eastAsia="Times New Roman"/>
          <w:i/>
          <w:color w:val="000000"/>
          <w:spacing w:val="0"/>
          <w:position w:val="0"/>
          <w:sz w:val="23"/>
          <w:shd w:fill="auto" w:val="clear"/>
        </w:rPr>
        <w:t xml:space="preserve"> g(I)=I</w:t>
      </w:r>
      <w:r>
        <w:rPr>
          <w:rFonts w:ascii="Times New Roman" w:hAnsi="Times New Roman" w:cs="Times New Roman" w:eastAsia="Times New Roman"/>
          <w:color w:val="000000"/>
          <w:spacing w:val="0"/>
          <w:position w:val="0"/>
          <w:sz w:val="23"/>
          <w:shd w:fill="auto" w:val="clear"/>
        </w:rPr>
        <w:t xml:space="preserve">. </w:t>
      </w:r>
      <w:r>
        <w:rPr>
          <w:rFonts w:ascii="Times New Roman" w:hAnsi="Times New Roman" w:cs="Times New Roman" w:eastAsia="Times New Roman"/>
          <w:color w:val="000000"/>
          <w:spacing w:val="0"/>
          <w:position w:val="0"/>
          <w:sz w:val="24"/>
          <w:shd w:fill="auto" w:val="clear"/>
        </w:rPr>
        <w:t xml:space="preserve">¿Qué condiciones debe verificar esa nueva función obtenida para aplicarla en el </w:t>
      </w:r>
      <w:r>
        <w:rPr>
          <w:rFonts w:ascii="Times New Roman" w:hAnsi="Times New Roman" w:cs="Times New Roman" w:eastAsia="Times New Roman"/>
          <w:b/>
          <w:color w:val="000000"/>
          <w:spacing w:val="0"/>
          <w:position w:val="0"/>
          <w:sz w:val="24"/>
          <w:u w:val="single"/>
          <w:shd w:fill="auto" w:val="clear"/>
        </w:rPr>
        <w:t xml:space="preserve">método de punto fijo</w:t>
      </w:r>
      <w:r>
        <w:rPr>
          <w:rFonts w:ascii="Times New Roman" w:hAnsi="Times New Roman" w:cs="Times New Roman" w:eastAsia="Times New Roman"/>
          <w:color w:val="000000"/>
          <w:spacing w:val="0"/>
          <w:position w:val="0"/>
          <w:sz w:val="24"/>
          <w:shd w:fill="auto" w:val="clear"/>
        </w:rPr>
        <w:t xml:space="preserve">? </w:t>
      </w:r>
    </w:p>
    <w:p>
      <w:pPr>
        <w:spacing w:before="240" w:after="0" w:line="240"/>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Considerar un error de 0,000005. E</w:t>
      </w:r>
      <w:r>
        <w:rPr>
          <w:rFonts w:ascii="Times New Roman" w:hAnsi="Times New Roman" w:cs="Times New Roman" w:eastAsia="Times New Roman"/>
          <w:color w:val="000000"/>
          <w:spacing w:val="0"/>
          <w:position w:val="0"/>
          <w:sz w:val="24"/>
          <w:shd w:fill="auto" w:val="clear"/>
        </w:rPr>
        <w:t xml:space="preserve">legir un punto de partida para el método. ¿Qué condiciones debe verificar el punto de partida?</w:t>
      </w:r>
    </w:p>
    <w:p>
      <w:pPr>
        <w:spacing w:before="24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Completar una tabla con los resultados de Tasa </w:t>
      </w:r>
      <w:r>
        <w:rPr>
          <w:rFonts w:ascii="Times New Roman" w:hAnsi="Times New Roman" w:cs="Times New Roman" w:eastAsia="Times New Roman"/>
          <w:i/>
          <w:color w:val="auto"/>
          <w:spacing w:val="0"/>
          <w:position w:val="0"/>
          <w:sz w:val="24"/>
          <w:shd w:fill="auto" w:val="clear"/>
        </w:rPr>
        <w:t xml:space="preserve">I</w:t>
      </w:r>
      <w:r>
        <w:rPr>
          <w:rFonts w:ascii="Times New Roman" w:hAnsi="Times New Roman" w:cs="Times New Roman" w:eastAsia="Times New Roman"/>
          <w:color w:val="auto"/>
          <w:spacing w:val="0"/>
          <w:position w:val="0"/>
          <w:sz w:val="24"/>
          <w:shd w:fill="auto" w:val="clear"/>
        </w:rPr>
        <w:t xml:space="preserve">  ¿Cuántas iteraciones fueron necesarias?</w:t>
      </w:r>
    </w:p>
    <w:p>
      <w:pPr>
        <w:numPr>
          <w:ilvl w:val="0"/>
          <w:numId w:val="21"/>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Pegar captura de pantalla mostrando el uso del Software con cada método.</w:t>
      </w:r>
    </w:p>
    <w:p>
      <w:pPr>
        <w:spacing w:before="100" w:after="100" w:line="240"/>
        <w:ind w:right="0" w:left="0" w:firstLine="0"/>
        <w:jc w:val="both"/>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ACTIVIDADES OPTATIVAS:</w:t>
      </w:r>
    </w:p>
    <w:p>
      <w:pPr>
        <w:numPr>
          <w:ilvl w:val="0"/>
          <w:numId w:val="23"/>
        </w:numPr>
        <w:spacing w:before="24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Desarrollar los mismos métodos en Software Excel.</w:t>
      </w:r>
    </w:p>
    <w:p>
      <w:pPr>
        <w:numPr>
          <w:ilvl w:val="0"/>
          <w:numId w:val="23"/>
        </w:numPr>
        <w:spacing w:before="24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Comparar resultados numéricos obtenidos con Excel y con Octave.</w:t>
      </w:r>
    </w:p>
    <w:p>
      <w:pPr>
        <w:numPr>
          <w:ilvl w:val="0"/>
          <w:numId w:val="23"/>
        </w:numPr>
        <w:spacing w:before="240" w:after="0" w:line="24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Comentar nivel de dificultad afrontado durante la resolución de estos ejercicios.</w:t>
      </w:r>
    </w:p>
    <w:p>
      <w:pPr>
        <w:spacing w:before="0" w:after="0" w:line="240"/>
        <w:ind w:right="0" w:left="0" w:firstLine="0"/>
        <w:jc w:val="left"/>
        <w:rPr>
          <w:rFonts w:ascii="Times New Roman" w:hAnsi="Times New Roman" w:cs="Times New Roman" w:eastAsia="Times New Roman"/>
          <w:b/>
          <w:color w:val="auto"/>
          <w:spacing w:val="0"/>
          <w:position w:val="0"/>
          <w:sz w:val="22"/>
          <w:u w:val="single"/>
          <w:shd w:fill="auto" w:val="clear"/>
        </w:rPr>
      </w:pPr>
      <w:r>
        <w:rPr>
          <w:rFonts w:ascii="Times New Roman" w:hAnsi="Times New Roman" w:cs="Times New Roman" w:eastAsia="Times New Roman"/>
          <w:b/>
          <w:color w:val="auto"/>
          <w:spacing w:val="0"/>
          <w:position w:val="0"/>
          <w:sz w:val="22"/>
          <w:u w:val="single"/>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spacing w:before="24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ANEXO:</w:t>
      </w:r>
      <w:r>
        <w:rPr>
          <w:rFonts w:ascii="Times New Roman" w:hAnsi="Times New Roman" w:cs="Times New Roman" w:eastAsia="Times New Roman"/>
          <w:color w:val="auto"/>
          <w:spacing w:val="0"/>
          <w:position w:val="0"/>
          <w:sz w:val="24"/>
          <w:shd w:fill="auto" w:val="clear"/>
        </w:rPr>
        <w:t xml:space="preserve"> </w:t>
        <w:tab/>
        <w:tab/>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240" w:after="0" w:line="240"/>
        <w:ind w:right="0" w:left="0" w:firstLine="0"/>
        <w:jc w:val="center"/>
        <w:rPr>
          <w:rFonts w:ascii="Times New Roman" w:hAnsi="Times New Roman" w:cs="Times New Roman" w:eastAsia="Times New Roman"/>
          <w:color w:val="auto"/>
          <w:spacing w:val="0"/>
          <w:position w:val="0"/>
          <w:sz w:val="28"/>
          <w:u w:val="single"/>
          <w:shd w:fill="auto" w:val="clear"/>
        </w:rPr>
      </w:pPr>
      <w:r>
        <w:rPr>
          <w:rFonts w:ascii="Times New Roman" w:hAnsi="Times New Roman" w:cs="Times New Roman" w:eastAsia="Times New Roman"/>
          <w:color w:val="auto"/>
          <w:spacing w:val="0"/>
          <w:position w:val="0"/>
          <w:sz w:val="28"/>
          <w:u w:val="single"/>
          <w:shd w:fill="auto" w:val="clear"/>
        </w:rPr>
        <w:t xml:space="preserve">ALGUNAS EXPRESIONES EN OCTAVE:</w:t>
      </w:r>
    </w:p>
    <w:p>
      <w:pPr>
        <w:spacing w:before="0" w:after="0" w:line="240"/>
        <w:ind w:right="0" w:left="0" w:firstLine="0"/>
        <w:jc w:val="center"/>
        <w:rPr>
          <w:rFonts w:ascii="Times New Roman" w:hAnsi="Times New Roman" w:cs="Times New Roman" w:eastAsia="Times New Roman"/>
          <w:color w:val="auto"/>
          <w:spacing w:val="0"/>
          <w:position w:val="0"/>
          <w:sz w:val="28"/>
          <w:u w:val="single"/>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Expresión de la función:</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f=(1-(1+T/12)^-48)*(Cuota/(T/12))-300000;</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center"/>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Expresión de la derivada primera:</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Df= =(48*Cuota)/((T/12+1)^49*T)-(12*Cuota*(1-1/(T/12+1)^48))/T^2 </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center"/>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Expresión de la derivada segunda:</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D2f= -(196*Cuota)/((T/12+1)^50*T)-(96*Cuota)/((T/12+1)^49*T^2)+(24*Cuota*(1-1/(T/12+1)^48))/T^3</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b/>
          <w:color w:val="auto"/>
          <w:spacing w:val="0"/>
          <w:position w:val="0"/>
          <w:sz w:val="24"/>
          <w:u w:val="single"/>
          <w:shd w:fill="FFFFFF" w:val="clear"/>
        </w:rPr>
        <w:t xml:space="preserve">Aclaración importante:</w:t>
      </w:r>
      <w:r>
        <w:rPr>
          <w:rFonts w:ascii="Times New Roman" w:hAnsi="Times New Roman" w:cs="Times New Roman" w:eastAsia="Times New Roman"/>
          <w:color w:val="auto"/>
          <w:spacing w:val="0"/>
          <w:position w:val="0"/>
          <w:sz w:val="24"/>
          <w:shd w:fill="FFFFFF" w:val="clear"/>
        </w:rPr>
        <w:t xml:space="preserve"> para usar los códigos que se presentan a continuación deberán prestar especial atención al nombre de las variables para coincidan entre los usados en las funciones y en esqueleto de código de los métodos.</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center"/>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Método de Bisección:</w:t>
      </w:r>
    </w:p>
    <w:p>
      <w:pPr>
        <w:spacing w:before="0" w:after="0" w:line="240"/>
        <w:ind w:right="0" w:left="0" w:firstLine="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A=</w:t>
      </w:r>
    </w:p>
    <w:p>
      <w:pPr>
        <w:spacing w:before="0" w:after="0" w:line="240"/>
        <w:ind w:right="0" w:left="0" w:firstLine="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B=</w:t>
      </w:r>
    </w:p>
    <w:p>
      <w:pPr>
        <w:spacing w:before="0" w:after="0" w:line="240"/>
        <w:ind w:right="0" w:left="0" w:firstLine="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ep = </w:t>
      </w:r>
    </w:p>
    <w:p>
      <w:pPr>
        <w:spacing w:before="0" w:after="0" w:line="240"/>
        <w:ind w:right="0" w:left="0" w:firstLine="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FA = </w:t>
      </w:r>
    </w:p>
    <w:p>
      <w:pPr>
        <w:spacing w:before="0" w:after="0" w:line="240"/>
        <w:ind w:right="0" w:left="0" w:firstLine="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FB = </w:t>
      </w:r>
    </w:p>
    <w:p>
      <w:pPr>
        <w:spacing w:before="0" w:after="0" w:line="240"/>
        <w:ind w:right="0" w:left="0" w:firstLine="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N=ceil(((log(B -A) -log(ep))/log(2))) </w:t>
      </w:r>
    </w:p>
    <w:p>
      <w:pPr>
        <w:spacing w:before="0" w:after="0" w:line="240"/>
        <w:ind w:right="0" w:left="0" w:firstLine="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for i=1:N </w:t>
      </w:r>
    </w:p>
    <w:p>
      <w:pPr>
        <w:spacing w:before="0" w:after="0" w:line="240"/>
        <w:ind w:right="0" w:left="0" w:firstLine="708"/>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C(i)=(A+B)/2 </w:t>
      </w:r>
    </w:p>
    <w:p>
      <w:pPr>
        <w:spacing w:before="0" w:after="0" w:line="240"/>
        <w:ind w:right="0" w:left="0" w:firstLine="708"/>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FC(i) = </w:t>
      </w:r>
    </w:p>
    <w:p>
      <w:pPr>
        <w:spacing w:before="0" w:after="0" w:line="240"/>
        <w:ind w:right="0" w:left="0" w:firstLine="708"/>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if (FC(i)*FA)&lt;0</w:t>
      </w:r>
    </w:p>
    <w:p>
      <w:pPr>
        <w:spacing w:before="0" w:after="0" w:line="240"/>
        <w:ind w:right="0" w:left="708" w:firstLine="708"/>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B=C(i)</w:t>
      </w:r>
    </w:p>
    <w:p>
      <w:pPr>
        <w:spacing w:before="0" w:after="0" w:line="240"/>
        <w:ind w:right="0" w:left="708" w:firstLine="708"/>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FB=FC(i)</w:t>
      </w:r>
    </w:p>
    <w:p>
      <w:pPr>
        <w:spacing w:before="0" w:after="0" w:line="240"/>
        <w:ind w:right="0" w:left="0" w:firstLine="708"/>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else</w:t>
      </w:r>
    </w:p>
    <w:p>
      <w:pPr>
        <w:spacing w:before="0" w:after="0" w:line="240"/>
        <w:ind w:right="0" w:left="708" w:firstLine="708"/>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A=C(i)</w:t>
      </w:r>
    </w:p>
    <w:p>
      <w:pPr>
        <w:spacing w:before="0" w:after="0" w:line="240"/>
        <w:ind w:right="0" w:left="708" w:firstLine="708"/>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FA=FC(i)</w:t>
      </w:r>
    </w:p>
    <w:p>
      <w:pPr>
        <w:spacing w:before="0" w:after="0" w:line="240"/>
        <w:ind w:right="0" w:left="0" w:firstLine="708"/>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end</w:t>
      </w:r>
    </w:p>
    <w:p>
      <w:pPr>
        <w:spacing w:before="0" w:after="0" w:line="240"/>
        <w:ind w:right="0" w:left="0" w:firstLine="0"/>
        <w:jc w:val="left"/>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end</w:t>
      </w:r>
    </w:p>
    <w:p>
      <w:pPr>
        <w:spacing w:before="0" w:after="0" w:line="240"/>
        <w:ind w:right="0" w:left="0" w:firstLine="0"/>
        <w:jc w:val="center"/>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center"/>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Método de Newton:</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Xi(1)=</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ep=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k=1</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FXi(k) =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DFXi (k)=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Xf = Xi(k) </w:t>
      </w:r>
      <w:r>
        <w:rPr>
          <w:rFonts w:ascii="Times New Roman" w:hAnsi="Times New Roman" w:cs="Times New Roman" w:eastAsia="Times New Roman"/>
          <w:color w:val="auto"/>
          <w:spacing w:val="0"/>
          <w:position w:val="0"/>
          <w:sz w:val="22"/>
          <w:shd w:fill="FFFFFF" w:val="clear"/>
        </w:rPr>
        <w:t xml:space="preserve">–</w:t>
      </w:r>
      <w:r>
        <w:rPr>
          <w:rFonts w:ascii="Times New Roman" w:hAnsi="Times New Roman" w:cs="Times New Roman" w:eastAsia="Times New Roman"/>
          <w:color w:val="auto"/>
          <w:spacing w:val="0"/>
          <w:position w:val="0"/>
          <w:sz w:val="22"/>
          <w:shd w:fill="FFFFFF" w:val="clear"/>
        </w:rPr>
        <w:t xml:space="preserve"> ( FXi(k) / DFXi (k))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while (abs( Xf </w:t>
      </w:r>
      <w:r>
        <w:rPr>
          <w:rFonts w:ascii="Times New Roman" w:hAnsi="Times New Roman" w:cs="Times New Roman" w:eastAsia="Times New Roman"/>
          <w:color w:val="auto"/>
          <w:spacing w:val="0"/>
          <w:position w:val="0"/>
          <w:sz w:val="22"/>
          <w:shd w:fill="FFFFFF" w:val="clear"/>
        </w:rPr>
        <w:t xml:space="preserve">–</w:t>
      </w:r>
      <w:r>
        <w:rPr>
          <w:rFonts w:ascii="Times New Roman" w:hAnsi="Times New Roman" w:cs="Times New Roman" w:eastAsia="Times New Roman"/>
          <w:color w:val="auto"/>
          <w:spacing w:val="0"/>
          <w:position w:val="0"/>
          <w:sz w:val="22"/>
          <w:shd w:fill="FFFFFF" w:val="clear"/>
        </w:rPr>
        <w:t xml:space="preserve"> Xi(k) ) &gt; ep)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Xi (k)= Xf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FXi (k)=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DFXi (k)=</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k = k + 1</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 Xf = Xi(k) </w:t>
      </w:r>
      <w:r>
        <w:rPr>
          <w:rFonts w:ascii="Times New Roman" w:hAnsi="Times New Roman" w:cs="Times New Roman" w:eastAsia="Times New Roman"/>
          <w:color w:val="auto"/>
          <w:spacing w:val="0"/>
          <w:position w:val="0"/>
          <w:sz w:val="22"/>
          <w:shd w:fill="FFFFFF" w:val="clear"/>
        </w:rPr>
        <w:t xml:space="preserve">–</w:t>
      </w:r>
      <w:r>
        <w:rPr>
          <w:rFonts w:ascii="Times New Roman" w:hAnsi="Times New Roman" w:cs="Times New Roman" w:eastAsia="Times New Roman"/>
          <w:color w:val="auto"/>
          <w:spacing w:val="0"/>
          <w:position w:val="0"/>
          <w:sz w:val="22"/>
          <w:shd w:fill="FFFFFF" w:val="clear"/>
        </w:rPr>
        <w:t xml:space="preserve"> ( FXi (k)/ DFXi(k) ) </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2"/>
          <w:shd w:fill="FFFFFF" w:val="clear"/>
        </w:rPr>
        <w:t xml:space="preserve">end</w:t>
      </w:r>
    </w:p>
    <w:p>
      <w:pPr>
        <w:spacing w:before="0" w:after="0" w:line="240"/>
        <w:ind w:right="0" w:left="0" w:firstLine="0"/>
        <w:jc w:val="center"/>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Método de Punto Fijo:</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Xi(1)=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ep =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Itmax=50</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k=1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GXi(k) =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Xf = Gxi (k)</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DeltaX = Xf - Xi (k)</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k = k + 1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while (abs( DeltaX ) &gt; ep ) </w:t>
      </w:r>
    </w:p>
    <w:p>
      <w:pPr>
        <w:spacing w:before="0" w:after="0" w:line="240"/>
        <w:ind w:right="0" w:left="0" w:firstLine="708"/>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Xi(k) = Xf </w:t>
      </w:r>
    </w:p>
    <w:p>
      <w:pPr>
        <w:spacing w:before="0" w:after="0" w:line="240"/>
        <w:ind w:right="0" w:left="0" w:firstLine="708"/>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GXi(k) =  </w:t>
      </w:r>
    </w:p>
    <w:p>
      <w:pPr>
        <w:spacing w:before="0" w:after="0" w:line="240"/>
        <w:ind w:right="0" w:left="0" w:firstLine="708"/>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k = k + 1 </w:t>
      </w:r>
    </w:p>
    <w:p>
      <w:pPr>
        <w:spacing w:before="0" w:after="0" w:line="240"/>
        <w:ind w:right="0" w:left="0" w:firstLine="708"/>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Xf = GXi (k)</w:t>
      </w:r>
    </w:p>
    <w:p>
      <w:pPr>
        <w:spacing w:before="0" w:after="0" w:line="240"/>
        <w:ind w:right="0" w:left="0" w:firstLine="708"/>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DeltaX = Xf - Xi (k)</w:t>
      </w:r>
    </w:p>
    <w:p>
      <w:pPr>
        <w:spacing w:before="0" w:after="0" w:line="240"/>
        <w:ind w:right="0" w:left="0" w:firstLine="708"/>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if (k&gt;itmax) </w:t>
      </w:r>
    </w:p>
    <w:p>
      <w:pPr>
        <w:spacing w:before="0" w:after="0" w:line="240"/>
        <w:ind w:right="0" w:left="708" w:firstLine="708"/>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DeltaX =ep </w:t>
      </w:r>
    </w:p>
    <w:p>
      <w:pPr>
        <w:spacing w:before="0" w:after="0" w:line="240"/>
        <w:ind w:right="0" w:left="0" w:firstLine="708"/>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end </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r>
        <w:rPr>
          <w:rFonts w:ascii="Times New Roman" w:hAnsi="Times New Roman" w:cs="Times New Roman" w:eastAsia="Times New Roman"/>
          <w:color w:val="auto"/>
          <w:spacing w:val="0"/>
          <w:position w:val="0"/>
          <w:sz w:val="22"/>
          <w:shd w:fill="FFFFFF" w:val="clear"/>
        </w:rPr>
        <w:t xml:space="preserve">end</w:t>
      </w: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FFFFFF" w:val="clear"/>
        </w:rPr>
      </w:pPr>
    </w:p>
    <w:p>
      <w:pPr>
        <w:spacing w:before="0" w:after="0" w:line="240"/>
        <w:ind w:right="0" w:left="0" w:firstLine="0"/>
        <w:jc w:val="both"/>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Resolución</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FFFFFF" w:val="clear"/>
        </w:rPr>
      </w:pPr>
    </w:p>
    <w:p>
      <w:pPr>
        <w:spacing w:before="0" w:after="0" w:line="240"/>
        <w:ind w:right="0" w:left="0" w:firstLine="0"/>
        <w:jc w:val="both"/>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Método de Bisección</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Cuota = 79801;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Monto = 300000;</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Meses = 48;</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A = 0.01;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B = 4.00;</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ep = 0.000005;</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 = @(T) (1 - (1 + T/12)^-48) * (Cuota / (T/12)) - Monto;</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FA = f(A);</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FB = f(B);</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N = ceil((log(B - A) - log(ep)) / log(2));</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for i = 1:N</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C(i) = (A + B) / 2;</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FC(i) = f(C(i));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if (FC(i) * FA) &lt; 0</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B = C(i);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FB = FC(i);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else</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A = C(i);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FA = FC(i);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end</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end</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TasaInteres = C(N);</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disp(['La tasa de interés aplicada es: ', num2str(TasaInteres)]);</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fprintf('Iteración\tTasa de Interés\n');</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for i = 1:N</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fprintf('%d\t\t%.8f\n', i, C(i));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end</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object w:dxaOrig="5223" w:dyaOrig="6317">
          <v:rect xmlns:o="urn:schemas-microsoft-com:office:office" xmlns:v="urn:schemas-microsoft-com:vml" id="rectole0000000004" style="width:261.150000pt;height:315.8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Método de Newton</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El punto de partida debe estar cerca de la solución deseada. Esto significa que el valor inicial Xi(1) debe estar en un rango donde la función f(T) tiene un cambio de signo, lo que indica que hay una raíz en ese intervalo. En este caso, el intervalo de búsqueda es entre 0.01 e 4.00, por lo que el punto de partida puede elegirse dentro de ese rango.</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La derivada primera de la función f(T) en el punto de partida (DFXi(1)) no debe ser cero. Si la derivada primera es cero en el punto de partida, el método de Newton no convergerá correctamente. Por lo tanto, se debe verificar que DFXi(1) sea diferente de cero.</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Cuota = 79801;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Monto = 300000;</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Meses = 48;</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A = 0.01;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B = 4.00;</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ep = 0.000005;</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Xi(1) = (A + B) / 2;</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k = 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 = @(T) (1 - (1 + T/12)^-48) * (Cuota / (T/12)) - Monto;</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df = @(T) (48 * Cuota) / ((T/12 + 1)^49 * T) - (12 * Cuota * (1 - 1 / (T/12 + 1)^48)) / T^2;</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FXi(k) = f(Xi(k));</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DFXi(k) = df(Xi(k));</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Xf = Xi(k) - (FXi(k) / DFXi(k));</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fprintf('Iteración\tTasa de Interés\n');</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fprintf('%d\t\t%.8f\n', k, Xf);</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while (abs(Xf - Xi(k)) &gt; ep)</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k = k + 1;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Xi(k) = Xf;</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FXi(k) = f(Xi(k));</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DFXi(k) = df(Xi(k));</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Xf = Xi(k) - (FXi(k) / DFXi(k));</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fprintf('%d\t\t%.8f\n', k, Xf);</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end</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TasaInteres = Xf;</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iteraciones = k;</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disp(['La tasa de interés aplicada es: ', num2str(TasaInteres)]);</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disp(['Número de iteraciones necesarias: ', num2str(iteraciones)]);</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object w:dxaOrig="5144" w:dyaOrig="2264">
          <v:rect xmlns:o="urn:schemas-microsoft-com:office:office" xmlns:v="urn:schemas-microsoft-com:vml" id="rectole0000000005" style="width:257.200000pt;height:113.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b/>
          <w:color w:val="auto"/>
          <w:spacing w:val="0"/>
          <w:position w:val="0"/>
          <w:sz w:val="24"/>
          <w:u w:val="single"/>
          <w:shd w:fill="FFFFFF" w:val="clear"/>
        </w:rPr>
      </w:pPr>
      <w:r>
        <w:rPr>
          <w:rFonts w:ascii="Times New Roman" w:hAnsi="Times New Roman" w:cs="Times New Roman" w:eastAsia="Times New Roman"/>
          <w:b/>
          <w:color w:val="auto"/>
          <w:spacing w:val="0"/>
          <w:position w:val="0"/>
          <w:sz w:val="24"/>
          <w:u w:val="single"/>
          <w:shd w:fill="FFFFFF" w:val="clear"/>
        </w:rPr>
        <w:t xml:space="preserve">Método de Punto Fijo</w:t>
      </w:r>
    </w:p>
    <w:p>
      <w:pPr>
        <w:spacing w:before="0" w:after="0" w:line="240"/>
        <w:ind w:right="0" w:left="0" w:firstLine="0"/>
        <w:jc w:val="both"/>
        <w:rPr>
          <w:rFonts w:ascii="Times New Roman" w:hAnsi="Times New Roman" w:cs="Times New Roman" w:eastAsia="Times New Roman"/>
          <w:b/>
          <w:color w:val="auto"/>
          <w:spacing w:val="0"/>
          <w:position w:val="0"/>
          <w:sz w:val="24"/>
          <w:u w:val="single"/>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La función obtenida, representada por GXi, debe cumplir las siguientes condiciones para poder aplicar el método del punto fijo:</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numPr>
          <w:ilvl w:val="0"/>
          <w:numId w:val="52"/>
        </w:numPr>
        <w:spacing w:before="0" w:after="0" w:line="240"/>
        <w:ind w:right="0" w:left="720" w:hanging="36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Ser una función continua en el intervalo de interés.</w:t>
      </w:r>
    </w:p>
    <w:p>
      <w:pPr>
        <w:numPr>
          <w:ilvl w:val="0"/>
          <w:numId w:val="52"/>
        </w:numPr>
        <w:spacing w:before="0" w:after="0" w:line="240"/>
        <w:ind w:right="0" w:left="720" w:hanging="36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Tener derivadas continuas en el intervalo de interés.</w:t>
      </w:r>
    </w:p>
    <w:p>
      <w:pPr>
        <w:numPr>
          <w:ilvl w:val="0"/>
          <w:numId w:val="52"/>
        </w:numPr>
        <w:spacing w:before="0" w:after="0" w:line="240"/>
        <w:ind w:right="0" w:left="720" w:hanging="36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La función GXi debe mapear el intervalo de interés en sí mismo, es decir, GXi(I) debe estar en el mismo rango que 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El punto de partida, representado por Xi(1), debe cumplir las siguientes condiciones:</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numPr>
          <w:ilvl w:val="0"/>
          <w:numId w:val="55"/>
        </w:numPr>
        <w:spacing w:before="0" w:after="0" w:line="240"/>
        <w:ind w:right="0" w:left="720" w:hanging="36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Estar dentro del intervalo de interés de la función GXi.</w:t>
      </w:r>
    </w:p>
    <w:p>
      <w:pPr>
        <w:numPr>
          <w:ilvl w:val="0"/>
          <w:numId w:val="55"/>
        </w:numPr>
        <w:spacing w:before="0" w:after="0" w:line="240"/>
        <w:ind w:right="0" w:left="720" w:hanging="36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Ser un valor cercano a la solución deseada.</w:t>
      </w:r>
    </w:p>
    <w:p>
      <w:pPr>
        <w:numPr>
          <w:ilvl w:val="0"/>
          <w:numId w:val="55"/>
        </w:numPr>
        <w:spacing w:before="0" w:after="0" w:line="240"/>
        <w:ind w:right="0" w:left="720" w:hanging="36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No estar en un punto donde la derivada de GXi sea igual a 1, ya que esto puede causar una convergencia lenta o inestable.</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El número de iteraciones necesarias para alcanzar la convergencia depende de varios factores, como el punto de partida, la función GXi y la precisión deseada. En el enunciado se ha establecido un límite máximo de iteraciones de 50 (Itmax). </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br/>
        <w:t xml:space="preserve">function tasa_interes()</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Cuota = 79801;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ep = 0.000005;</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Itmax = 50;</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Xi = zeros(1, Itmax+1);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GXi = cell(1, Itmax+1);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Xi(1) = 4;</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k = 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GXi{k} = @(I) 12 * Cuota / ((I + 300000) / (1 - (1 + I/12)^-48));</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Xf = GXi{k}(Xi(k));</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DeltaX = Xf - Xi(k);</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k = k + 1;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while (abs(DeltaX) &gt; ep)</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Xi(k) = Xf;</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GXi{k} = @(I) 12 * Cuota / ((I + 300000) / (1 - (1 + I/12)^-48));</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Xf = GXi{k}(Xi(k-1));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DeltaX = Xf - Xi(k);</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if (k &gt; Itmax)</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DeltaX = ep;</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end</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k = k + 1;</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end</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I = Xf;</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disp("La tasa de interés es:");</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disp(I);</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end</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tasa_interes();</w: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r>
        <w:object w:dxaOrig="3344" w:dyaOrig="764">
          <v:rect xmlns:o="urn:schemas-microsoft-com:office:office" xmlns:v="urn:schemas-microsoft-com:vml" id="rectole0000000006" style="width:167.200000pt;height:38.2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0" w:after="0" w:line="240"/>
        <w:ind w:right="0" w:left="0" w:firstLine="0"/>
        <w:jc w:val="both"/>
        <w:rPr>
          <w:rFonts w:ascii="Times New Roman" w:hAnsi="Times New Roman" w:cs="Times New Roman" w:eastAsia="Times New Roman"/>
          <w:color w:val="auto"/>
          <w:spacing w:val="0"/>
          <w:position w:val="0"/>
          <w:sz w:val="24"/>
          <w:shd w:fill="FFFFFF"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17">
    <w:abstractNumId w:val="30"/>
  </w:num>
  <w:num w:numId="19">
    <w:abstractNumId w:val="24"/>
  </w:num>
  <w:num w:numId="21">
    <w:abstractNumId w:val="18"/>
  </w:num>
  <w:num w:numId="23">
    <w:abstractNumId w:val="12"/>
  </w:num>
  <w:num w:numId="52">
    <w:abstractNumId w:val="6"/>
  </w:num>
  <w:num w:numId="5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6.wmf" Id="docRId13" Type="http://schemas.openxmlformats.org/officeDocument/2006/relationships/image"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numbering.xml" Id="docRId14"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styles.xml" Id="docRId15"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s>
</file>