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1F5C" w:rsidRPr="00CF1F5C" w:rsidRDefault="00CF1F5C" w:rsidP="00CF1F5C">
      <w:pPr>
        <w:shd w:val="clear" w:color="auto" w:fill="FFFFFF"/>
        <w:spacing w:line="240" w:lineRule="auto"/>
        <w:ind w:left="-851" w:right="-994"/>
        <w:rPr>
          <w:rFonts w:ascii="Verdana" w:eastAsia="Times New Roman" w:hAnsi="Verdana" w:cs="Times New Roman"/>
          <w:color w:val="212121"/>
          <w:sz w:val="20"/>
          <w:szCs w:val="20"/>
          <w:u w:val="single"/>
          <w:lang w:eastAsia="es-AR"/>
        </w:rPr>
      </w:pPr>
      <w:r w:rsidRPr="00CF1F5C">
        <w:rPr>
          <w:rFonts w:ascii="Verdana" w:eastAsia="Times New Roman" w:hAnsi="Verdana" w:cs="Times New Roman"/>
          <w:color w:val="212121"/>
          <w:sz w:val="20"/>
          <w:szCs w:val="20"/>
          <w:u w:val="single"/>
          <w:lang w:eastAsia="es-AR"/>
        </w:rPr>
        <w:t xml:space="preserve">Preguntas que mandó pedro </w:t>
      </w:r>
      <w:proofErr w:type="spellStart"/>
      <w:r w:rsidRPr="00CF1F5C">
        <w:rPr>
          <w:rFonts w:ascii="Verdana" w:eastAsia="Times New Roman" w:hAnsi="Verdana" w:cs="Times New Roman"/>
          <w:color w:val="212121"/>
          <w:sz w:val="20"/>
          <w:szCs w:val="20"/>
          <w:u w:val="single"/>
          <w:lang w:eastAsia="es-AR"/>
        </w:rPr>
        <w:t>blanc</w:t>
      </w:r>
      <w:proofErr w:type="spellEnd"/>
      <w:r w:rsidRPr="00CF1F5C">
        <w:rPr>
          <w:rFonts w:ascii="Verdana" w:eastAsia="Times New Roman" w:hAnsi="Verdana" w:cs="Times New Roman"/>
          <w:color w:val="212121"/>
          <w:sz w:val="20"/>
          <w:szCs w:val="20"/>
          <w:u w:val="single"/>
          <w:lang w:eastAsia="es-AR"/>
        </w:rPr>
        <w:t xml:space="preserve"> por mail- 19/10/2017</w:t>
      </w:r>
    </w:p>
    <w:p w:rsidR="00CF1F5C" w:rsidRPr="00CF1F5C" w:rsidRDefault="00CF1F5C" w:rsidP="00CF1F5C">
      <w:pPr>
        <w:shd w:val="clear" w:color="auto" w:fill="FFFFFF"/>
        <w:spacing w:line="240" w:lineRule="auto"/>
        <w:ind w:left="-851" w:right="-994"/>
        <w:rPr>
          <w:rFonts w:ascii="Verdana" w:eastAsia="Times New Roman" w:hAnsi="Verdana" w:cs="Times New Roman"/>
          <w:color w:val="212121"/>
          <w:sz w:val="20"/>
          <w:szCs w:val="20"/>
          <w:lang w:eastAsia="es-AR"/>
        </w:rPr>
      </w:pPr>
      <w:r w:rsidRPr="00CF1F5C">
        <w:rPr>
          <w:rFonts w:ascii="Verdana" w:eastAsia="Times New Roman" w:hAnsi="Verdana" w:cs="Times New Roman"/>
          <w:color w:val="212121"/>
          <w:sz w:val="20"/>
          <w:szCs w:val="20"/>
          <w:u w:val="single"/>
          <w:lang w:eastAsia="es-AR"/>
        </w:rPr>
        <w:t>Pregunta 1</w:t>
      </w:r>
    </w:p>
    <w:p w:rsidR="00CF1F5C" w:rsidRPr="00CF1F5C" w:rsidRDefault="00CF1F5C" w:rsidP="00CF1F5C">
      <w:pPr>
        <w:shd w:val="clear" w:color="auto" w:fill="FFFFFF"/>
        <w:spacing w:line="240" w:lineRule="auto"/>
        <w:ind w:left="-851" w:right="-994"/>
        <w:rPr>
          <w:rFonts w:ascii="Verdana" w:eastAsia="Times New Roman" w:hAnsi="Verdana" w:cs="Times New Roman"/>
          <w:color w:val="212121"/>
          <w:sz w:val="20"/>
          <w:szCs w:val="20"/>
          <w:lang w:eastAsia="es-AR"/>
        </w:rPr>
      </w:pPr>
      <w:r w:rsidRPr="00CF1F5C">
        <w:rPr>
          <w:rFonts w:ascii="Calibri" w:eastAsia="Times New Roman" w:hAnsi="Calibri" w:cs="Calibri"/>
          <w:color w:val="212121"/>
          <w:sz w:val="20"/>
          <w:szCs w:val="20"/>
          <w:lang w:eastAsia="es-AR"/>
        </w:rPr>
        <w:t>A una parada de taxis llegan taxis y pasajeros. Las taxis arriban cada t</w:t>
      </w:r>
      <w:r w:rsidRPr="00CF1F5C">
        <w:rPr>
          <w:rFonts w:ascii="Calibri" w:eastAsia="Times New Roman" w:hAnsi="Calibri" w:cs="Calibri"/>
          <w:color w:val="212121"/>
          <w:sz w:val="20"/>
          <w:szCs w:val="20"/>
          <w:vertAlign w:val="subscript"/>
          <w:lang w:eastAsia="es-AR"/>
        </w:rPr>
        <w:t>T</w:t>
      </w:r>
      <w:r w:rsidRPr="00CF1F5C">
        <w:rPr>
          <w:rFonts w:ascii="Calibri" w:eastAsia="Times New Roman" w:hAnsi="Calibri" w:cs="Calibri"/>
          <w:color w:val="212121"/>
          <w:sz w:val="20"/>
          <w:szCs w:val="20"/>
          <w:lang w:eastAsia="es-AR"/>
        </w:rPr>
        <w:t> minutos en promedio. Los pasajeros (o grupos de pasajeros que comparten el mismo taxi) arriban a la parada a una tasa media de λ</w:t>
      </w:r>
      <w:r w:rsidRPr="00CF1F5C">
        <w:rPr>
          <w:rFonts w:ascii="Calibri" w:eastAsia="Times New Roman" w:hAnsi="Calibri" w:cs="Calibri"/>
          <w:color w:val="212121"/>
          <w:sz w:val="20"/>
          <w:szCs w:val="20"/>
          <w:vertAlign w:val="subscript"/>
          <w:lang w:eastAsia="es-AR"/>
        </w:rPr>
        <w:t>P</w:t>
      </w:r>
      <w:r w:rsidRPr="00CF1F5C">
        <w:rPr>
          <w:rFonts w:ascii="Calibri" w:eastAsia="Times New Roman" w:hAnsi="Calibri" w:cs="Calibri"/>
          <w:color w:val="212121"/>
          <w:sz w:val="20"/>
          <w:szCs w:val="20"/>
          <w:lang w:eastAsia="es-AR"/>
        </w:rPr>
        <w:t>. Asuma comportamiento estacionario, de nacimiento y muerte tipo Poisson.</w:t>
      </w:r>
    </w:p>
    <w:p w:rsidR="00CF1F5C" w:rsidRPr="00CF1F5C" w:rsidRDefault="00CF1F5C" w:rsidP="00CF1F5C">
      <w:pPr>
        <w:shd w:val="clear" w:color="auto" w:fill="FFFFFF"/>
        <w:spacing w:line="240" w:lineRule="auto"/>
        <w:ind w:left="-851" w:right="-994"/>
        <w:rPr>
          <w:rFonts w:ascii="Verdana" w:eastAsia="Times New Roman" w:hAnsi="Verdana" w:cs="Times New Roman"/>
          <w:color w:val="212121"/>
          <w:sz w:val="20"/>
          <w:szCs w:val="20"/>
          <w:lang w:eastAsia="es-AR"/>
        </w:rPr>
      </w:pPr>
      <w:r w:rsidRPr="00CF1F5C">
        <w:rPr>
          <w:rFonts w:ascii="Calibri" w:eastAsia="Times New Roman" w:hAnsi="Calibri" w:cs="Calibri"/>
          <w:color w:val="212121"/>
          <w:sz w:val="20"/>
          <w:szCs w:val="20"/>
          <w:lang w:eastAsia="es-AR"/>
        </w:rPr>
        <w:t>1.</w:t>
      </w:r>
      <w:r w:rsidRPr="00CF1F5C">
        <w:rPr>
          <w:rFonts w:ascii="Times New Roman" w:eastAsia="Times New Roman" w:hAnsi="Times New Roman" w:cs="Times New Roman"/>
          <w:color w:val="212121"/>
          <w:sz w:val="14"/>
          <w:szCs w:val="14"/>
          <w:lang w:eastAsia="es-AR"/>
        </w:rPr>
        <w:t>      </w:t>
      </w:r>
      <w:r w:rsidRPr="00CF1F5C">
        <w:rPr>
          <w:rFonts w:ascii="Calibri" w:eastAsia="Times New Roman" w:hAnsi="Calibri" w:cs="Calibri"/>
          <w:b/>
          <w:bCs/>
          <w:color w:val="212121"/>
          <w:sz w:val="20"/>
          <w:szCs w:val="20"/>
          <w:u w:val="single"/>
          <w:lang w:eastAsia="es-AR"/>
        </w:rPr>
        <w:t>Desarrolle un m</w:t>
      </w:r>
      <w:bookmarkStart w:id="0" w:name="_GoBack"/>
      <w:bookmarkEnd w:id="0"/>
      <w:r w:rsidRPr="00CF1F5C">
        <w:rPr>
          <w:rFonts w:ascii="Calibri" w:eastAsia="Times New Roman" w:hAnsi="Calibri" w:cs="Calibri"/>
          <w:b/>
          <w:bCs/>
          <w:color w:val="212121"/>
          <w:sz w:val="20"/>
          <w:szCs w:val="20"/>
          <w:u w:val="single"/>
          <w:lang w:eastAsia="es-AR"/>
        </w:rPr>
        <w:t>odelo matemático</w:t>
      </w:r>
      <w:r w:rsidRPr="00CF1F5C">
        <w:rPr>
          <w:rFonts w:ascii="Calibri" w:eastAsia="Times New Roman" w:hAnsi="Calibri" w:cs="Calibri"/>
          <w:color w:val="212121"/>
          <w:sz w:val="20"/>
          <w:szCs w:val="20"/>
          <w:lang w:eastAsia="es-AR"/>
        </w:rPr>
        <w:t> y los supuestos que describan la situación.</w:t>
      </w:r>
    </w:p>
    <w:p w:rsidR="00CF1F5C" w:rsidRPr="00CF1F5C" w:rsidRDefault="00CF1F5C" w:rsidP="00CF1F5C">
      <w:pPr>
        <w:shd w:val="clear" w:color="auto" w:fill="FFFFFF"/>
        <w:spacing w:line="240" w:lineRule="auto"/>
        <w:ind w:left="-851" w:right="-994"/>
        <w:rPr>
          <w:rFonts w:ascii="Verdana" w:eastAsia="Times New Roman" w:hAnsi="Verdana" w:cs="Times New Roman"/>
          <w:color w:val="212121"/>
          <w:sz w:val="20"/>
          <w:szCs w:val="20"/>
          <w:lang w:eastAsia="es-AR"/>
        </w:rPr>
      </w:pPr>
      <w:r w:rsidRPr="00CF1F5C">
        <w:rPr>
          <w:rFonts w:ascii="Calibri" w:eastAsia="Times New Roman" w:hAnsi="Calibri" w:cs="Calibri"/>
          <w:color w:val="212121"/>
          <w:sz w:val="20"/>
          <w:szCs w:val="20"/>
          <w:lang w:eastAsia="es-AR"/>
        </w:rPr>
        <w:t>2.</w:t>
      </w:r>
      <w:r w:rsidRPr="00CF1F5C">
        <w:rPr>
          <w:rFonts w:ascii="Times New Roman" w:eastAsia="Times New Roman" w:hAnsi="Times New Roman" w:cs="Times New Roman"/>
          <w:color w:val="212121"/>
          <w:sz w:val="14"/>
          <w:szCs w:val="14"/>
          <w:lang w:eastAsia="es-AR"/>
        </w:rPr>
        <w:t>      </w:t>
      </w:r>
      <w:r w:rsidRPr="00CF1F5C">
        <w:rPr>
          <w:rFonts w:ascii="Calibri" w:eastAsia="Times New Roman" w:hAnsi="Calibri" w:cs="Calibri"/>
          <w:b/>
          <w:bCs/>
          <w:color w:val="212121"/>
          <w:sz w:val="20"/>
          <w:szCs w:val="20"/>
          <w:u w:val="single"/>
          <w:lang w:eastAsia="es-AR"/>
        </w:rPr>
        <w:t>Defina</w:t>
      </w:r>
      <w:r w:rsidRPr="00CF1F5C">
        <w:rPr>
          <w:rFonts w:ascii="Calibri" w:eastAsia="Times New Roman" w:hAnsi="Calibri" w:cs="Calibri"/>
          <w:color w:val="212121"/>
          <w:sz w:val="20"/>
          <w:szCs w:val="20"/>
          <w:lang w:eastAsia="es-AR"/>
        </w:rPr>
        <w:t> la condición obligatoria para que el sistema no genere cola de pasajeros infinita.</w:t>
      </w:r>
    </w:p>
    <w:p w:rsidR="00CF1F5C" w:rsidRPr="00CF1F5C" w:rsidRDefault="00CF1F5C" w:rsidP="00CF1F5C">
      <w:pPr>
        <w:shd w:val="clear" w:color="auto" w:fill="FFFFFF"/>
        <w:spacing w:line="240" w:lineRule="auto"/>
        <w:ind w:left="-851" w:right="-994"/>
        <w:rPr>
          <w:rFonts w:ascii="Verdana" w:eastAsia="Times New Roman" w:hAnsi="Verdana" w:cs="Times New Roman"/>
          <w:color w:val="212121"/>
          <w:sz w:val="20"/>
          <w:szCs w:val="20"/>
          <w:lang w:eastAsia="es-AR"/>
        </w:rPr>
      </w:pPr>
      <w:r w:rsidRPr="00CF1F5C">
        <w:rPr>
          <w:rFonts w:ascii="Verdana" w:eastAsia="Times New Roman" w:hAnsi="Verdana" w:cs="Times New Roman"/>
          <w:color w:val="212121"/>
          <w:sz w:val="20"/>
          <w:szCs w:val="20"/>
          <w:lang w:eastAsia="es-AR"/>
        </w:rPr>
        <w:t> </w:t>
      </w:r>
    </w:p>
    <w:p w:rsidR="00CF1F5C" w:rsidRPr="00CF1F5C" w:rsidRDefault="00CF1F5C" w:rsidP="00CF1F5C">
      <w:pPr>
        <w:shd w:val="clear" w:color="auto" w:fill="FFFFFF"/>
        <w:spacing w:line="240" w:lineRule="auto"/>
        <w:ind w:left="-851" w:right="-994"/>
        <w:rPr>
          <w:rFonts w:ascii="Verdana" w:eastAsia="Times New Roman" w:hAnsi="Verdana" w:cs="Times New Roman"/>
          <w:color w:val="212121"/>
          <w:sz w:val="20"/>
          <w:szCs w:val="20"/>
          <w:lang w:eastAsia="es-AR"/>
        </w:rPr>
      </w:pPr>
      <w:r w:rsidRPr="00CF1F5C">
        <w:rPr>
          <w:rFonts w:ascii="Verdana" w:eastAsia="Times New Roman" w:hAnsi="Verdana" w:cs="Times New Roman"/>
          <w:color w:val="212121"/>
          <w:sz w:val="20"/>
          <w:szCs w:val="20"/>
          <w:u w:val="single"/>
          <w:lang w:eastAsia="es-AR"/>
        </w:rPr>
        <w:t>Pregunta 2</w:t>
      </w:r>
    </w:p>
    <w:p w:rsidR="00CF1F5C" w:rsidRPr="00CF1F5C" w:rsidRDefault="00CF1F5C" w:rsidP="00CF1F5C">
      <w:pPr>
        <w:shd w:val="clear" w:color="auto" w:fill="FFFFFF"/>
        <w:spacing w:line="240" w:lineRule="auto"/>
        <w:ind w:left="-851" w:right="-994"/>
        <w:rPr>
          <w:rFonts w:ascii="Verdana" w:eastAsia="Times New Roman" w:hAnsi="Verdana" w:cs="Times New Roman"/>
          <w:color w:val="212121"/>
          <w:sz w:val="20"/>
          <w:szCs w:val="20"/>
          <w:lang w:eastAsia="es-AR"/>
        </w:rPr>
      </w:pPr>
      <w:r w:rsidRPr="00CF1F5C">
        <w:rPr>
          <w:rFonts w:ascii="Calibri" w:eastAsia="Times New Roman" w:hAnsi="Calibri" w:cs="Calibri"/>
          <w:i/>
          <w:iCs/>
          <w:color w:val="212121"/>
          <w:sz w:val="20"/>
          <w:szCs w:val="20"/>
          <w:lang w:eastAsia="es-AR"/>
        </w:rPr>
        <w:t>En la solución óptima de un planteo DUAL hay una variable que está en la base con valor cero. </w:t>
      </w:r>
      <w:r w:rsidRPr="00CF1F5C">
        <w:rPr>
          <w:rFonts w:ascii="Calibri" w:eastAsia="Times New Roman" w:hAnsi="Calibri" w:cs="Calibri"/>
          <w:b/>
          <w:bCs/>
          <w:i/>
          <w:iCs/>
          <w:color w:val="212121"/>
          <w:sz w:val="20"/>
          <w:szCs w:val="20"/>
          <w:u w:val="single"/>
          <w:lang w:eastAsia="es-AR"/>
        </w:rPr>
        <w:t>Explique</w:t>
      </w:r>
      <w:r w:rsidRPr="00CF1F5C">
        <w:rPr>
          <w:rFonts w:ascii="Calibri" w:eastAsia="Times New Roman" w:hAnsi="Calibri" w:cs="Calibri"/>
          <w:i/>
          <w:iCs/>
          <w:color w:val="212121"/>
          <w:sz w:val="20"/>
          <w:szCs w:val="20"/>
          <w:lang w:eastAsia="es-AR"/>
        </w:rPr>
        <w:t> que implicaría en el Simplex e interprete el significado económico que tendría.</w:t>
      </w:r>
    </w:p>
    <w:p w:rsidR="00CF1F5C" w:rsidRPr="00CF1F5C" w:rsidRDefault="00CF1F5C" w:rsidP="00CF1F5C">
      <w:pPr>
        <w:shd w:val="clear" w:color="auto" w:fill="FFFFFF"/>
        <w:spacing w:line="240" w:lineRule="auto"/>
        <w:ind w:left="-851" w:right="-994"/>
        <w:rPr>
          <w:rFonts w:ascii="Verdana" w:eastAsia="Times New Roman" w:hAnsi="Verdana" w:cs="Times New Roman"/>
          <w:color w:val="212121"/>
          <w:sz w:val="20"/>
          <w:szCs w:val="20"/>
          <w:lang w:eastAsia="es-AR"/>
        </w:rPr>
      </w:pPr>
      <w:r w:rsidRPr="00CF1F5C">
        <w:rPr>
          <w:rFonts w:ascii="Calibri" w:eastAsia="Times New Roman" w:hAnsi="Calibri" w:cs="Calibri"/>
          <w:color w:val="212121"/>
          <w:sz w:val="20"/>
          <w:szCs w:val="20"/>
          <w:lang w:eastAsia="es-AR"/>
        </w:rPr>
        <w:t> </w:t>
      </w:r>
    </w:p>
    <w:p w:rsidR="00CF1F5C" w:rsidRPr="00CF1F5C" w:rsidRDefault="00CF1F5C" w:rsidP="00CF1F5C">
      <w:pPr>
        <w:shd w:val="clear" w:color="auto" w:fill="FFFFFF"/>
        <w:spacing w:line="240" w:lineRule="auto"/>
        <w:ind w:left="-851" w:right="-994"/>
        <w:rPr>
          <w:rFonts w:ascii="Verdana" w:eastAsia="Times New Roman" w:hAnsi="Verdana" w:cs="Times New Roman"/>
          <w:color w:val="212121"/>
          <w:sz w:val="20"/>
          <w:szCs w:val="20"/>
          <w:lang w:eastAsia="es-AR"/>
        </w:rPr>
      </w:pPr>
      <w:r w:rsidRPr="00CF1F5C">
        <w:rPr>
          <w:rFonts w:ascii="Calibri" w:eastAsia="Times New Roman" w:hAnsi="Calibri" w:cs="Calibri"/>
          <w:color w:val="212121"/>
          <w:sz w:val="20"/>
          <w:szCs w:val="20"/>
          <w:u w:val="single"/>
          <w:lang w:eastAsia="es-AR"/>
        </w:rPr>
        <w:t>Pregunta 3</w:t>
      </w:r>
    </w:p>
    <w:p w:rsidR="00CF1F5C" w:rsidRPr="00CF1F5C" w:rsidRDefault="00CF1F5C" w:rsidP="00CF1F5C">
      <w:pPr>
        <w:shd w:val="clear" w:color="auto" w:fill="FFFFFF"/>
        <w:spacing w:after="160" w:line="240" w:lineRule="auto"/>
        <w:ind w:left="-851" w:right="-994"/>
        <w:rPr>
          <w:rFonts w:ascii="Verdana" w:eastAsia="Times New Roman" w:hAnsi="Verdana" w:cs="Times New Roman"/>
          <w:color w:val="212121"/>
          <w:sz w:val="20"/>
          <w:szCs w:val="20"/>
          <w:lang w:eastAsia="es-AR"/>
        </w:rPr>
      </w:pPr>
      <w:r w:rsidRPr="00CF1F5C">
        <w:rPr>
          <w:rFonts w:ascii="Calibri" w:eastAsia="Times New Roman" w:hAnsi="Calibri" w:cs="Calibri"/>
          <w:color w:val="212121"/>
          <w:sz w:val="20"/>
          <w:szCs w:val="20"/>
          <w:lang w:eastAsia="es-AR"/>
        </w:rPr>
        <w:t>a.</w:t>
      </w:r>
      <w:r w:rsidRPr="00CF1F5C">
        <w:rPr>
          <w:rFonts w:ascii="Times New Roman" w:eastAsia="Times New Roman" w:hAnsi="Times New Roman" w:cs="Times New Roman"/>
          <w:color w:val="212121"/>
          <w:sz w:val="14"/>
          <w:szCs w:val="14"/>
          <w:lang w:eastAsia="es-AR"/>
        </w:rPr>
        <w:t>                  </w:t>
      </w:r>
      <w:r w:rsidRPr="00CF1F5C">
        <w:rPr>
          <w:rFonts w:ascii="Calibri" w:eastAsia="Times New Roman" w:hAnsi="Calibri" w:cs="Calibri"/>
          <w:color w:val="212121"/>
          <w:sz w:val="20"/>
          <w:szCs w:val="20"/>
          <w:lang w:eastAsia="es-AR"/>
        </w:rPr>
        <w:t xml:space="preserve">Formule el funcional de un problema de inventario, de un único combustible en un tanque de L litros de capacidad, con reposición instantánea, caudal de desagote x hora uniforme, en un horizonte de H horas, con una demanda D total en H horas, con costo de almacenamiento </w:t>
      </w:r>
      <w:proofErr w:type="spellStart"/>
      <w:r w:rsidRPr="00CF1F5C">
        <w:rPr>
          <w:rFonts w:ascii="Calibri" w:eastAsia="Times New Roman" w:hAnsi="Calibri" w:cs="Calibri"/>
          <w:color w:val="212121"/>
          <w:sz w:val="20"/>
          <w:szCs w:val="20"/>
          <w:lang w:eastAsia="es-AR"/>
        </w:rPr>
        <w:t>c1</w:t>
      </w:r>
      <w:proofErr w:type="spellEnd"/>
      <w:r w:rsidRPr="00CF1F5C">
        <w:rPr>
          <w:rFonts w:ascii="Calibri" w:eastAsia="Times New Roman" w:hAnsi="Calibri" w:cs="Calibri"/>
          <w:color w:val="212121"/>
          <w:sz w:val="20"/>
          <w:szCs w:val="20"/>
          <w:lang w:eastAsia="es-AR"/>
        </w:rPr>
        <w:t>, costo k de reposición de cada lote y costo b de adquisición por litro.</w:t>
      </w:r>
    </w:p>
    <w:p w:rsidR="00CF1F5C" w:rsidRPr="00CF1F5C" w:rsidRDefault="00CF1F5C" w:rsidP="00CF1F5C">
      <w:pPr>
        <w:shd w:val="clear" w:color="auto" w:fill="FFFFFF"/>
        <w:spacing w:after="160" w:line="240" w:lineRule="auto"/>
        <w:ind w:left="-851" w:right="-994"/>
        <w:rPr>
          <w:rFonts w:ascii="Verdana" w:eastAsia="Times New Roman" w:hAnsi="Verdana" w:cs="Times New Roman"/>
          <w:color w:val="212121"/>
          <w:sz w:val="20"/>
          <w:szCs w:val="20"/>
          <w:lang w:eastAsia="es-AR"/>
        </w:rPr>
      </w:pPr>
      <w:r w:rsidRPr="00CF1F5C">
        <w:rPr>
          <w:rFonts w:ascii="Calibri" w:eastAsia="Times New Roman" w:hAnsi="Calibri" w:cs="Calibri"/>
          <w:color w:val="212121"/>
          <w:sz w:val="20"/>
          <w:szCs w:val="20"/>
          <w:lang w:eastAsia="es-AR"/>
        </w:rPr>
        <w:t>b.</w:t>
      </w:r>
      <w:r w:rsidRPr="00CF1F5C">
        <w:rPr>
          <w:rFonts w:ascii="Times New Roman" w:eastAsia="Times New Roman" w:hAnsi="Times New Roman" w:cs="Times New Roman"/>
          <w:color w:val="212121"/>
          <w:sz w:val="14"/>
          <w:szCs w:val="14"/>
          <w:lang w:eastAsia="es-AR"/>
        </w:rPr>
        <w:t>                  </w:t>
      </w:r>
      <w:r w:rsidRPr="00CF1F5C">
        <w:rPr>
          <w:rFonts w:ascii="Calibri" w:eastAsia="Times New Roman" w:hAnsi="Calibri" w:cs="Calibri"/>
          <w:color w:val="212121"/>
          <w:sz w:val="20"/>
          <w:szCs w:val="20"/>
          <w:lang w:eastAsia="es-AR"/>
        </w:rPr>
        <w:t>Determine la cantidad óptima factible de lotes a pedir en el horizonte H de planificación.</w:t>
      </w:r>
    </w:p>
    <w:p w:rsidR="00CF1F5C" w:rsidRPr="00CF1F5C" w:rsidRDefault="00CF1F5C" w:rsidP="00CF1F5C">
      <w:pPr>
        <w:shd w:val="clear" w:color="auto" w:fill="FFFFFF"/>
        <w:spacing w:after="160" w:line="240" w:lineRule="auto"/>
        <w:ind w:left="-851" w:right="-994"/>
        <w:rPr>
          <w:rFonts w:ascii="Verdana" w:eastAsia="Times New Roman" w:hAnsi="Verdana" w:cs="Times New Roman"/>
          <w:color w:val="212121"/>
          <w:sz w:val="20"/>
          <w:szCs w:val="20"/>
          <w:lang w:eastAsia="es-AR"/>
        </w:rPr>
      </w:pPr>
      <w:r w:rsidRPr="00CF1F5C">
        <w:rPr>
          <w:rFonts w:ascii="Calibri" w:eastAsia="Times New Roman" w:hAnsi="Calibri" w:cs="Calibri"/>
          <w:color w:val="212121"/>
          <w:sz w:val="20"/>
          <w:szCs w:val="20"/>
          <w:u w:val="single"/>
          <w:lang w:eastAsia="es-AR"/>
        </w:rPr>
        <w:t>Pregunta 4</w:t>
      </w:r>
    </w:p>
    <w:p w:rsidR="00CF1F5C" w:rsidRPr="00CF1F5C" w:rsidRDefault="00CF1F5C" w:rsidP="00CF1F5C">
      <w:pPr>
        <w:shd w:val="clear" w:color="auto" w:fill="FFFFFF"/>
        <w:spacing w:line="240" w:lineRule="auto"/>
        <w:ind w:left="-851" w:right="-994"/>
        <w:rPr>
          <w:rFonts w:ascii="Verdana" w:eastAsia="Times New Roman" w:hAnsi="Verdana" w:cs="Times New Roman"/>
          <w:color w:val="212121"/>
          <w:sz w:val="20"/>
          <w:szCs w:val="20"/>
          <w:lang w:eastAsia="es-AR"/>
        </w:rPr>
      </w:pPr>
      <w:r w:rsidRPr="00CF1F5C">
        <w:rPr>
          <w:rFonts w:ascii="Arial" w:eastAsia="Times New Roman" w:hAnsi="Arial" w:cs="Arial"/>
          <w:color w:val="212121"/>
          <w:sz w:val="20"/>
          <w:szCs w:val="20"/>
          <w:shd w:val="clear" w:color="auto" w:fill="FFFF00"/>
          <w:lang w:eastAsia="es-AR"/>
        </w:rPr>
        <w:t>A</w:t>
      </w:r>
      <w:r w:rsidRPr="00CF1F5C">
        <w:rPr>
          <w:rFonts w:ascii="Arial" w:eastAsia="Times New Roman" w:hAnsi="Arial" w:cs="Arial"/>
          <w:color w:val="212121"/>
          <w:sz w:val="20"/>
          <w:szCs w:val="20"/>
          <w:lang w:eastAsia="es-AR"/>
        </w:rPr>
        <w:t xml:space="preserve">) Dado la siguiente situación en la Gestión de un Programa de </w:t>
      </w:r>
      <w:proofErr w:type="spellStart"/>
      <w:r w:rsidRPr="00CF1F5C">
        <w:rPr>
          <w:rFonts w:ascii="Arial" w:eastAsia="Times New Roman" w:hAnsi="Arial" w:cs="Arial"/>
          <w:color w:val="212121"/>
          <w:sz w:val="20"/>
          <w:szCs w:val="20"/>
          <w:lang w:eastAsia="es-AR"/>
        </w:rPr>
        <w:t>Producción:La</w:t>
      </w:r>
      <w:proofErr w:type="spellEnd"/>
      <w:r w:rsidRPr="00CF1F5C">
        <w:rPr>
          <w:rFonts w:ascii="Arial" w:eastAsia="Times New Roman" w:hAnsi="Arial" w:cs="Arial"/>
          <w:color w:val="212121"/>
          <w:sz w:val="20"/>
          <w:szCs w:val="20"/>
          <w:lang w:eastAsia="es-AR"/>
        </w:rPr>
        <w:t xml:space="preserve"> Gerencia de Producción de la empresa </w:t>
      </w:r>
      <w:proofErr w:type="spellStart"/>
      <w:r w:rsidRPr="00CF1F5C">
        <w:rPr>
          <w:rFonts w:ascii="Arial" w:eastAsia="Times New Roman" w:hAnsi="Arial" w:cs="Arial"/>
          <w:color w:val="212121"/>
          <w:sz w:val="20"/>
          <w:szCs w:val="20"/>
          <w:lang w:eastAsia="es-AR"/>
        </w:rPr>
        <w:t>Optimus</w:t>
      </w:r>
      <w:proofErr w:type="spellEnd"/>
      <w:r w:rsidRPr="00CF1F5C">
        <w:rPr>
          <w:rFonts w:ascii="Arial" w:eastAsia="Times New Roman" w:hAnsi="Arial" w:cs="Arial"/>
          <w:color w:val="212121"/>
          <w:sz w:val="20"/>
          <w:szCs w:val="20"/>
          <w:lang w:eastAsia="es-AR"/>
        </w:rPr>
        <w:t xml:space="preserve"> </w:t>
      </w:r>
      <w:proofErr w:type="spellStart"/>
      <w:r w:rsidRPr="00CF1F5C">
        <w:rPr>
          <w:rFonts w:ascii="Arial" w:eastAsia="Times New Roman" w:hAnsi="Arial" w:cs="Arial"/>
          <w:color w:val="212121"/>
          <w:sz w:val="20"/>
          <w:szCs w:val="20"/>
          <w:lang w:eastAsia="es-AR"/>
        </w:rPr>
        <w:t>SA</w:t>
      </w:r>
      <w:proofErr w:type="spellEnd"/>
      <w:r w:rsidRPr="00CF1F5C">
        <w:rPr>
          <w:rFonts w:ascii="Arial" w:eastAsia="Times New Roman" w:hAnsi="Arial" w:cs="Arial"/>
          <w:color w:val="212121"/>
          <w:sz w:val="20"/>
          <w:szCs w:val="20"/>
          <w:lang w:eastAsia="es-AR"/>
        </w:rPr>
        <w:t xml:space="preserve">  tiene una planificación mensual que responde al funcional óptimo de un Programa Lineal, formulado para dos productos, sometidos a tres restricciones de recursos por mes ( HH, Kg de Materia prima y </w:t>
      </w:r>
      <w:proofErr w:type="spellStart"/>
      <w:r w:rsidRPr="00CF1F5C">
        <w:rPr>
          <w:rFonts w:ascii="Arial" w:eastAsia="Times New Roman" w:hAnsi="Arial" w:cs="Arial"/>
          <w:color w:val="212121"/>
          <w:sz w:val="20"/>
          <w:szCs w:val="20"/>
          <w:lang w:eastAsia="es-AR"/>
        </w:rPr>
        <w:t>KWH</w:t>
      </w:r>
      <w:proofErr w:type="spellEnd"/>
      <w:r w:rsidRPr="00CF1F5C">
        <w:rPr>
          <w:rFonts w:ascii="Arial" w:eastAsia="Times New Roman" w:hAnsi="Arial" w:cs="Arial"/>
          <w:color w:val="212121"/>
          <w:sz w:val="20"/>
          <w:szCs w:val="20"/>
          <w:lang w:eastAsia="es-AR"/>
        </w:rPr>
        <w:t xml:space="preserve"> de energía) . La Gerencia de Marketing, en reunión de Directorio, propone introducir un producto con una utilidad marginal de $20 por unidad.  El Dpto. de </w:t>
      </w:r>
      <w:proofErr w:type="spellStart"/>
      <w:r w:rsidRPr="00CF1F5C">
        <w:rPr>
          <w:rFonts w:ascii="Arial" w:eastAsia="Times New Roman" w:hAnsi="Arial" w:cs="Arial"/>
          <w:color w:val="212121"/>
          <w:sz w:val="20"/>
          <w:szCs w:val="20"/>
          <w:lang w:eastAsia="es-AR"/>
        </w:rPr>
        <w:t>Ingenieria</w:t>
      </w:r>
      <w:proofErr w:type="spellEnd"/>
      <w:r w:rsidRPr="00CF1F5C">
        <w:rPr>
          <w:rFonts w:ascii="Arial" w:eastAsia="Times New Roman" w:hAnsi="Arial" w:cs="Arial"/>
          <w:color w:val="212121"/>
          <w:sz w:val="20"/>
          <w:szCs w:val="20"/>
          <w:lang w:eastAsia="es-AR"/>
        </w:rPr>
        <w:t xml:space="preserve"> Industrial ha logrado determinar que los coeficientes tecnológicos de este producto, en el formato canónico del problema y con la estructura actual, son </w:t>
      </w:r>
      <w:proofErr w:type="spellStart"/>
      <w:r w:rsidRPr="00CF1F5C">
        <w:rPr>
          <w:rFonts w:ascii="Times New Roman" w:eastAsia="Times New Roman" w:hAnsi="Times New Roman" w:cs="Times New Roman"/>
          <w:color w:val="212121"/>
          <w:sz w:val="24"/>
          <w:szCs w:val="24"/>
          <w:lang w:eastAsia="es-AR"/>
        </w:rPr>
        <w:t>a</w:t>
      </w:r>
      <w:r w:rsidRPr="00CF1F5C">
        <w:rPr>
          <w:rFonts w:ascii="Times New Roman" w:eastAsia="Times New Roman" w:hAnsi="Times New Roman" w:cs="Times New Roman"/>
          <w:color w:val="212121"/>
          <w:sz w:val="20"/>
          <w:szCs w:val="20"/>
          <w:vertAlign w:val="subscript"/>
          <w:lang w:eastAsia="es-AR"/>
        </w:rPr>
        <w:t>36</w:t>
      </w:r>
      <w:proofErr w:type="spellEnd"/>
      <w:r w:rsidRPr="00CF1F5C">
        <w:rPr>
          <w:rFonts w:ascii="Times New Roman" w:eastAsia="Times New Roman" w:hAnsi="Times New Roman" w:cs="Times New Roman"/>
          <w:color w:val="212121"/>
          <w:sz w:val="24"/>
          <w:szCs w:val="24"/>
          <w:lang w:eastAsia="es-AR"/>
        </w:rPr>
        <w:t xml:space="preserve">, </w:t>
      </w:r>
      <w:proofErr w:type="spellStart"/>
      <w:r w:rsidRPr="00CF1F5C">
        <w:rPr>
          <w:rFonts w:ascii="Times New Roman" w:eastAsia="Times New Roman" w:hAnsi="Times New Roman" w:cs="Times New Roman"/>
          <w:color w:val="212121"/>
          <w:sz w:val="24"/>
          <w:szCs w:val="24"/>
          <w:lang w:eastAsia="es-AR"/>
        </w:rPr>
        <w:t>a</w:t>
      </w:r>
      <w:r w:rsidRPr="00CF1F5C">
        <w:rPr>
          <w:rFonts w:ascii="Times New Roman" w:eastAsia="Times New Roman" w:hAnsi="Times New Roman" w:cs="Times New Roman"/>
          <w:color w:val="212121"/>
          <w:sz w:val="20"/>
          <w:szCs w:val="20"/>
          <w:vertAlign w:val="subscript"/>
          <w:lang w:eastAsia="es-AR"/>
        </w:rPr>
        <w:t>46</w:t>
      </w:r>
      <w:proofErr w:type="spellEnd"/>
      <w:r w:rsidRPr="00CF1F5C">
        <w:rPr>
          <w:rFonts w:ascii="Times New Roman" w:eastAsia="Times New Roman" w:hAnsi="Times New Roman" w:cs="Times New Roman"/>
          <w:color w:val="212121"/>
          <w:sz w:val="24"/>
          <w:szCs w:val="24"/>
          <w:lang w:eastAsia="es-AR"/>
        </w:rPr>
        <w:t xml:space="preserve">, </w:t>
      </w:r>
      <w:proofErr w:type="spellStart"/>
      <w:r w:rsidRPr="00CF1F5C">
        <w:rPr>
          <w:rFonts w:ascii="Times New Roman" w:eastAsia="Times New Roman" w:hAnsi="Times New Roman" w:cs="Times New Roman"/>
          <w:color w:val="212121"/>
          <w:sz w:val="24"/>
          <w:szCs w:val="24"/>
          <w:lang w:eastAsia="es-AR"/>
        </w:rPr>
        <w:t>a</w:t>
      </w:r>
      <w:r w:rsidRPr="00CF1F5C">
        <w:rPr>
          <w:rFonts w:ascii="Times New Roman" w:eastAsia="Times New Roman" w:hAnsi="Times New Roman" w:cs="Times New Roman"/>
          <w:color w:val="212121"/>
          <w:sz w:val="20"/>
          <w:szCs w:val="20"/>
          <w:vertAlign w:val="subscript"/>
          <w:lang w:eastAsia="es-AR"/>
        </w:rPr>
        <w:t>56</w:t>
      </w:r>
      <w:proofErr w:type="spellEnd"/>
      <w:r w:rsidRPr="00CF1F5C">
        <w:rPr>
          <w:rFonts w:ascii="Arial" w:eastAsia="Times New Roman" w:hAnsi="Arial" w:cs="Arial"/>
          <w:color w:val="212121"/>
          <w:sz w:val="20"/>
          <w:szCs w:val="20"/>
          <w:lang w:eastAsia="es-AR"/>
        </w:rPr>
        <w:t>,</w:t>
      </w:r>
      <w:r w:rsidRPr="00CF1F5C">
        <w:rPr>
          <w:rFonts w:ascii="Arial" w:eastAsia="Times New Roman" w:hAnsi="Arial" w:cs="Arial"/>
          <w:b/>
          <w:bCs/>
          <w:color w:val="212121"/>
          <w:sz w:val="28"/>
          <w:szCs w:val="28"/>
          <w:lang w:eastAsia="es-AR"/>
        </w:rPr>
        <w:t> </w:t>
      </w:r>
      <w:r w:rsidRPr="00CF1F5C">
        <w:rPr>
          <w:rFonts w:ascii="Arial" w:eastAsia="Times New Roman" w:hAnsi="Arial" w:cs="Arial"/>
          <w:color w:val="212121"/>
          <w:sz w:val="20"/>
          <w:szCs w:val="20"/>
          <w:lang w:eastAsia="es-AR"/>
        </w:rPr>
        <w:t>y el costo marginal de producción es de $ 30 por unidad.</w:t>
      </w:r>
    </w:p>
    <w:p w:rsidR="00CF1F5C" w:rsidRPr="00CF1F5C" w:rsidRDefault="00CF1F5C" w:rsidP="00CF1F5C">
      <w:pPr>
        <w:shd w:val="clear" w:color="auto" w:fill="FFFFFF"/>
        <w:spacing w:line="240" w:lineRule="auto"/>
        <w:ind w:left="-851" w:right="-994"/>
        <w:rPr>
          <w:rFonts w:ascii="Verdana" w:eastAsia="Times New Roman" w:hAnsi="Verdana" w:cs="Times New Roman"/>
          <w:color w:val="212121"/>
          <w:sz w:val="20"/>
          <w:szCs w:val="20"/>
          <w:lang w:eastAsia="es-AR"/>
        </w:rPr>
      </w:pPr>
      <w:r w:rsidRPr="00CF1F5C">
        <w:rPr>
          <w:rFonts w:ascii="Arial" w:eastAsia="Times New Roman" w:hAnsi="Arial" w:cs="Arial"/>
          <w:color w:val="212121"/>
          <w:sz w:val="20"/>
          <w:szCs w:val="20"/>
          <w:lang w:eastAsia="es-AR"/>
        </w:rPr>
        <w:t>1.</w:t>
      </w:r>
      <w:r w:rsidRPr="00CF1F5C">
        <w:rPr>
          <w:rFonts w:ascii="Times New Roman" w:eastAsia="Times New Roman" w:hAnsi="Times New Roman" w:cs="Times New Roman"/>
          <w:color w:val="212121"/>
          <w:sz w:val="14"/>
          <w:szCs w:val="14"/>
          <w:lang w:eastAsia="es-AR"/>
        </w:rPr>
        <w:t>     </w:t>
      </w:r>
      <w:r w:rsidRPr="00CF1F5C">
        <w:rPr>
          <w:rFonts w:ascii="Arial" w:eastAsia="Times New Roman" w:hAnsi="Arial" w:cs="Arial"/>
          <w:color w:val="212121"/>
          <w:sz w:val="20"/>
          <w:szCs w:val="20"/>
          <w:lang w:eastAsia="es-AR"/>
        </w:rPr>
        <w:t>Formule la nueva forma canónica del problema, con la introducción del nuevo producto, en versión</w:t>
      </w:r>
      <w:proofErr w:type="gramStart"/>
      <w:r w:rsidRPr="00CF1F5C">
        <w:rPr>
          <w:rFonts w:ascii="Arial" w:eastAsia="Times New Roman" w:hAnsi="Arial" w:cs="Arial"/>
          <w:color w:val="212121"/>
          <w:sz w:val="20"/>
          <w:szCs w:val="20"/>
          <w:lang w:eastAsia="es-AR"/>
        </w:rPr>
        <w:t>  DUAL</w:t>
      </w:r>
      <w:proofErr w:type="gramEnd"/>
    </w:p>
    <w:p w:rsidR="00CF1F5C" w:rsidRPr="00CF1F5C" w:rsidRDefault="00CF1F5C" w:rsidP="00CF1F5C">
      <w:pPr>
        <w:shd w:val="clear" w:color="auto" w:fill="FFFFFF"/>
        <w:spacing w:line="240" w:lineRule="auto"/>
        <w:ind w:left="-851" w:right="-994"/>
        <w:rPr>
          <w:rFonts w:ascii="Verdana" w:eastAsia="Times New Roman" w:hAnsi="Verdana" w:cs="Times New Roman"/>
          <w:color w:val="212121"/>
          <w:sz w:val="20"/>
          <w:szCs w:val="20"/>
          <w:lang w:eastAsia="es-AR"/>
        </w:rPr>
      </w:pPr>
      <w:r w:rsidRPr="00CF1F5C">
        <w:rPr>
          <w:rFonts w:ascii="Arial" w:eastAsia="Times New Roman" w:hAnsi="Arial" w:cs="Arial"/>
          <w:color w:val="212121"/>
          <w:sz w:val="20"/>
          <w:szCs w:val="20"/>
          <w:lang w:eastAsia="es-AR"/>
        </w:rPr>
        <w:t>2.</w:t>
      </w:r>
      <w:r w:rsidRPr="00CF1F5C">
        <w:rPr>
          <w:rFonts w:ascii="Times New Roman" w:eastAsia="Times New Roman" w:hAnsi="Times New Roman" w:cs="Times New Roman"/>
          <w:color w:val="212121"/>
          <w:sz w:val="14"/>
          <w:szCs w:val="14"/>
          <w:lang w:eastAsia="es-AR"/>
        </w:rPr>
        <w:t>     </w:t>
      </w:r>
      <w:r w:rsidRPr="00CF1F5C">
        <w:rPr>
          <w:rFonts w:ascii="Arial" w:eastAsia="Times New Roman" w:hAnsi="Arial" w:cs="Arial"/>
          <w:color w:val="212121"/>
          <w:sz w:val="20"/>
          <w:szCs w:val="20"/>
          <w:lang w:eastAsia="es-AR"/>
        </w:rPr>
        <w:t xml:space="preserve">Formule cuál será el valor del subsidio que, en condiciones de </w:t>
      </w:r>
      <w:proofErr w:type="gramStart"/>
      <w:r w:rsidRPr="00CF1F5C">
        <w:rPr>
          <w:rFonts w:ascii="Arial" w:eastAsia="Times New Roman" w:hAnsi="Arial" w:cs="Arial"/>
          <w:color w:val="212121"/>
          <w:sz w:val="20"/>
          <w:szCs w:val="20"/>
          <w:lang w:eastAsia="es-AR"/>
        </w:rPr>
        <w:t>dumping ,</w:t>
      </w:r>
      <w:proofErr w:type="gramEnd"/>
      <w:r w:rsidRPr="00CF1F5C">
        <w:rPr>
          <w:rFonts w:ascii="Arial" w:eastAsia="Times New Roman" w:hAnsi="Arial" w:cs="Arial"/>
          <w:color w:val="212121"/>
          <w:sz w:val="20"/>
          <w:szCs w:val="20"/>
          <w:lang w:eastAsia="es-AR"/>
        </w:rPr>
        <w:t xml:space="preserve"> debiera pagar el productor por cada unidad del nuevo producto </w:t>
      </w:r>
    </w:p>
    <w:p w:rsidR="00543B8B" w:rsidRPr="00CF1F5C" w:rsidRDefault="00543B8B"/>
    <w:sectPr w:rsidR="00543B8B" w:rsidRPr="00CF1F5C" w:rsidSect="00CF1F5C">
      <w:pgSz w:w="11906" w:h="16838"/>
      <w:pgMar w:top="709" w:right="1701" w:bottom="1417" w:left="1701" w:header="708" w:footer="708" w:gutter="0"/>
      <w:pgBorders w:offsetFrom="page">
        <w:top w:val="single" w:sz="8" w:space="24" w:color="BFBFBF" w:themeColor="background1" w:themeShade="BF"/>
        <w:left w:val="single" w:sz="8" w:space="24" w:color="BFBFBF" w:themeColor="background1" w:themeShade="BF"/>
        <w:bottom w:val="single" w:sz="8" w:space="24" w:color="BFBFBF" w:themeColor="background1" w:themeShade="BF"/>
        <w:right w:val="single" w:sz="8" w:space="24" w:color="BFBFBF" w:themeColor="background1" w:themeShade="BF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1F5C"/>
    <w:rsid w:val="00543B8B"/>
    <w:rsid w:val="00CF1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246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758104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91624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767954">
          <w:marLeft w:val="36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07883">
          <w:marLeft w:val="36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38883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20509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642296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136349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78972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5599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1117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8669">
          <w:marLeft w:val="0"/>
          <w:marRight w:val="0"/>
          <w:marTop w:val="28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122427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  <w:divsChild>
            <w:div w:id="873469239">
              <w:marLeft w:val="0"/>
              <w:marRight w:val="0"/>
              <w:marTop w:val="280"/>
              <w:marBottom w:val="2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627108">
          <w:marLeft w:val="36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83573">
          <w:marLeft w:val="36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337</Words>
  <Characters>1854</Characters>
  <Application>Microsoft Office Word</Application>
  <DocSecurity>0</DocSecurity>
  <Lines>15</Lines>
  <Paragraphs>4</Paragraphs>
  <ScaleCrop>false</ScaleCrop>
  <Company>Toshiba</Company>
  <LinksUpToDate>false</LinksUpToDate>
  <CharactersWithSpaces>2187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fede blanco</dc:creator>
  <cp:lastModifiedBy>fede blanco</cp:lastModifiedBy>
  <cp:revision>1</cp:revision>
  <dcterms:created xsi:type="dcterms:W3CDTF">2017-11-07T21:33:00Z</dcterms:created>
  <dcterms:modified xsi:type="dcterms:W3CDTF">2017-11-07T21:35:00Z</dcterms:modified>
</cp:coreProperties>
</file>