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290" w:rsidRPr="00815290" w:rsidRDefault="00815290" w:rsidP="008F3E2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  <w:lang w:val="es-ES"/>
        </w:rPr>
      </w:pPr>
      <w:bookmarkStart w:id="0" w:name="_GoBack"/>
      <w:bookmarkEnd w:id="0"/>
    </w:p>
    <w:p w:rsidR="00815290" w:rsidRPr="00815290" w:rsidRDefault="00815290" w:rsidP="008F3E2A">
      <w:pPr>
        <w:tabs>
          <w:tab w:val="left" w:pos="1430"/>
        </w:tabs>
        <w:spacing w:after="0" w:line="480" w:lineRule="auto"/>
        <w:rPr>
          <w:rFonts w:ascii="Times New Roman" w:hAnsi="Times New Roman" w:cs="Times New Roman"/>
        </w:rPr>
      </w:pPr>
      <w:r w:rsidRPr="00815290">
        <w:rPr>
          <w:rFonts w:ascii="Times New Roman" w:hAnsi="Times New Roman" w:cs="Times New Roman"/>
        </w:rPr>
        <w:tab/>
      </w:r>
      <w:r w:rsidRPr="008152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14625" cy="547370"/>
            <wp:effectExtent l="1905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90" w:rsidRPr="00815290" w:rsidRDefault="00815290" w:rsidP="008F3E2A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15290">
        <w:rPr>
          <w:rFonts w:ascii="Times New Roman" w:hAnsi="Times New Roman" w:cs="Times New Roman"/>
          <w:b/>
          <w:sz w:val="24"/>
          <w:szCs w:val="24"/>
        </w:rPr>
        <w:t>APELLIDO:</w:t>
      </w:r>
      <w:r w:rsidRPr="00815290">
        <w:rPr>
          <w:rFonts w:ascii="Times New Roman" w:hAnsi="Times New Roman" w:cs="Times New Roman"/>
          <w:b/>
          <w:sz w:val="24"/>
          <w:szCs w:val="24"/>
        </w:rPr>
        <w:tab/>
      </w:r>
    </w:p>
    <w:p w:rsidR="00815290" w:rsidRPr="00815290" w:rsidRDefault="00815290" w:rsidP="008F3E2A">
      <w:pPr>
        <w:spacing w:after="0" w:line="480" w:lineRule="auto"/>
        <w:rPr>
          <w:rFonts w:ascii="Times New Roman" w:hAnsi="Times New Roman" w:cs="Times New Roman"/>
          <w:b/>
        </w:rPr>
      </w:pPr>
      <w:r w:rsidRPr="00815290">
        <w:rPr>
          <w:rFonts w:ascii="Times New Roman" w:hAnsi="Times New Roman" w:cs="Times New Roman"/>
          <w:b/>
        </w:rPr>
        <w:t>NOMBRE:</w:t>
      </w:r>
    </w:p>
    <w:p w:rsidR="00815290" w:rsidRPr="00815290" w:rsidRDefault="00815290" w:rsidP="008F3E2A">
      <w:pPr>
        <w:spacing w:after="0" w:line="480" w:lineRule="auto"/>
        <w:rPr>
          <w:rFonts w:ascii="Times New Roman" w:hAnsi="Times New Roman" w:cs="Times New Roman"/>
          <w:b/>
          <w:u w:val="single"/>
        </w:rPr>
      </w:pPr>
      <w:r w:rsidRPr="00815290">
        <w:rPr>
          <w:rFonts w:ascii="Times New Roman" w:hAnsi="Times New Roman" w:cs="Times New Roman"/>
          <w:b/>
        </w:rPr>
        <w:t>N° de LEGAJO:</w:t>
      </w:r>
    </w:p>
    <w:p w:rsidR="00815290" w:rsidRPr="00815290" w:rsidRDefault="00815290" w:rsidP="008F3E2A">
      <w:pPr>
        <w:spacing w:after="0" w:line="48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152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815290">
        <w:rPr>
          <w:rFonts w:ascii="Times New Roman" w:hAnsi="Times New Roman" w:cs="Times New Roman"/>
          <w:sz w:val="32"/>
          <w:szCs w:val="32"/>
        </w:rPr>
        <w:t>LEGISLACIÓN</w:t>
      </w:r>
    </w:p>
    <w:p w:rsidR="00815290" w:rsidRPr="00815290" w:rsidRDefault="00815290" w:rsidP="008F3E2A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5290">
        <w:rPr>
          <w:rFonts w:ascii="Times New Roman" w:hAnsi="Times New Roman" w:cs="Times New Roman"/>
          <w:b/>
          <w:sz w:val="24"/>
          <w:szCs w:val="24"/>
          <w:u w:val="single"/>
        </w:rPr>
        <w:t>EXAMEN VIRTUAL INTEGRADOR</w:t>
      </w:r>
      <w:r w:rsidRPr="00815290">
        <w:rPr>
          <w:rFonts w:ascii="Times New Roman" w:hAnsi="Times New Roman" w:cs="Times New Roman"/>
          <w:b/>
          <w:sz w:val="24"/>
          <w:szCs w:val="24"/>
        </w:rPr>
        <w:t xml:space="preserve"> (E.V.I.)</w:t>
      </w:r>
    </w:p>
    <w:p w:rsidR="00815290" w:rsidRPr="00815290" w:rsidRDefault="00815290" w:rsidP="008F3E2A">
      <w:pPr>
        <w:spacing w:after="0" w:line="48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15290">
        <w:rPr>
          <w:rFonts w:ascii="Times New Roman" w:hAnsi="Times New Roman" w:cs="Times New Roman"/>
          <w:sz w:val="24"/>
          <w:szCs w:val="24"/>
        </w:rPr>
        <w:t xml:space="preserve"> Rég. de No Presencialidad </w:t>
      </w:r>
      <w:r w:rsidRPr="00815290">
        <w:rPr>
          <w:rFonts w:ascii="Times New Roman" w:hAnsi="Times New Roman" w:cs="Times New Roman"/>
          <w:sz w:val="20"/>
          <w:szCs w:val="20"/>
        </w:rPr>
        <w:t>COVID-19</w:t>
      </w:r>
      <w:bookmarkStart w:id="1" w:name="_Hlk46439439"/>
    </w:p>
    <w:bookmarkEnd w:id="1"/>
    <w:p w:rsidR="00815290" w:rsidRPr="00815290" w:rsidRDefault="00815290" w:rsidP="008F3E2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</w:pPr>
      <w:r w:rsidRPr="00815290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---------------------------------------------------------------------------------</w:t>
      </w:r>
      <w:r w:rsidR="008F3E2A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</w:t>
      </w:r>
    </w:p>
    <w:p w:rsidR="006654A6" w:rsidRPr="006654A6" w:rsidRDefault="00815290" w:rsidP="008F3E2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kern w:val="3"/>
          <w:lang w:eastAsia="zh-CN" w:bidi="hi-IN"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En el EVI se valorará la COMPRENSIÓN de las consignas dadas y no</w:t>
      </w:r>
      <w:r w:rsidR="006654A6" w:rsidRPr="006654A6">
        <w:rPr>
          <w:rFonts w:ascii="Times New Roman" w:eastAsia="Calibri" w:hAnsi="Times New Roman" w:cs="Times New Roman"/>
          <w:b/>
          <w:bCs/>
          <w:iCs/>
        </w:rPr>
        <w:t xml:space="preserve"> se aceptarán </w:t>
      </w:r>
      <w:r w:rsidRPr="006654A6">
        <w:rPr>
          <w:rFonts w:ascii="Times New Roman" w:eastAsia="Calibri" w:hAnsi="Times New Roman" w:cs="Times New Roman"/>
          <w:b/>
          <w:bCs/>
          <w:iCs/>
        </w:rPr>
        <w:t>preguntas durante su desarrollo. Ante la duda responda de más y NO de menos.</w:t>
      </w:r>
    </w:p>
    <w:p w:rsidR="00815290" w:rsidRPr="006654A6" w:rsidRDefault="00815290" w:rsidP="008F3E2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kern w:val="3"/>
          <w:lang w:eastAsia="zh-CN" w:bidi="hi-IN"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Para la calificación se tendrá en cuenta la REDACCIÓN, ORTOGRAFÍA y</w:t>
      </w:r>
      <w:r w:rsidR="006654A6" w:rsidRPr="006654A6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6654A6">
        <w:rPr>
          <w:rFonts w:ascii="Times New Roman" w:eastAsia="Calibri" w:hAnsi="Times New Roman" w:cs="Times New Roman"/>
          <w:b/>
          <w:bCs/>
          <w:iCs/>
        </w:rPr>
        <w:t>PROLIJIDAD del Escrito</w:t>
      </w:r>
      <w:r w:rsidRPr="006654A6">
        <w:rPr>
          <w:rFonts w:ascii="Times New Roman" w:eastAsia="Calibri" w:hAnsi="Times New Roman" w:cs="Times New Roman"/>
          <w:b/>
          <w:bCs/>
          <w:iCs/>
          <w:kern w:val="3"/>
          <w:lang w:eastAsia="zh-CN" w:bidi="hi-IN"/>
        </w:rPr>
        <w:t>.</w:t>
      </w:r>
    </w:p>
    <w:p w:rsidR="006654A6" w:rsidRDefault="00815290" w:rsidP="008F3E2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El EVI  será realizado utilizando un SOLO dispositivo.</w:t>
      </w:r>
    </w:p>
    <w:p w:rsidR="00815290" w:rsidRPr="006654A6" w:rsidRDefault="00815290" w:rsidP="008F3E2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 xml:space="preserve">NO puede tener consigo material vinculado a la asignatura, ni comunicarse con otros estudiantes (Deshonestidad Académica). </w:t>
      </w:r>
    </w:p>
    <w:p w:rsidR="00815290" w:rsidRPr="006654A6" w:rsidRDefault="00815290" w:rsidP="008F3E2A">
      <w:pPr>
        <w:pStyle w:val="Prrafodelista"/>
        <w:numPr>
          <w:ilvl w:val="0"/>
          <w:numId w:val="4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 xml:space="preserve">Al terminar el examen se recomienda Revisar el escrito y luego cargarlo en WORD al Aula Virtual, permaneciendo en el Encuentro Zoom durante los </w:t>
      </w:r>
      <w:r w:rsidRPr="006654A6">
        <w:rPr>
          <w:rFonts w:ascii="Times New Roman" w:eastAsia="Calibri" w:hAnsi="Times New Roman" w:cs="Times New Roman"/>
          <w:b/>
          <w:bCs/>
          <w:iCs/>
          <w:u w:val="single"/>
        </w:rPr>
        <w:t>40 minutos</w:t>
      </w:r>
      <w:r w:rsidRPr="006654A6">
        <w:rPr>
          <w:rFonts w:ascii="Times New Roman" w:eastAsia="Calibri" w:hAnsi="Times New Roman" w:cs="Times New Roman"/>
          <w:b/>
          <w:bCs/>
          <w:iCs/>
        </w:rPr>
        <w:t xml:space="preserve"> de duración.</w:t>
      </w:r>
    </w:p>
    <w:p w:rsidR="008F3E2A" w:rsidRPr="008F3E2A" w:rsidRDefault="008F3E2A" w:rsidP="008F3E2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</w:pPr>
      <w:r w:rsidRPr="008F3E2A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---------------------------------------------------------------------------------</w:t>
      </w:r>
      <w:r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</w:t>
      </w:r>
    </w:p>
    <w:p w:rsidR="008F3E2A" w:rsidRDefault="008F3E2A" w:rsidP="008F3E2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white"/>
          <w:lang w:val="es-ES"/>
        </w:rPr>
      </w:pPr>
    </w:p>
    <w:p w:rsidR="00815290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lang w:val="es-ES"/>
        </w:rPr>
        <w:t>1°A)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 xml:space="preserve">En cada consigna, </w:t>
      </w:r>
      <w:r w:rsidR="006654A6" w:rsidRPr="00CA4E9D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lang w:val="es-ES"/>
        </w:rPr>
        <w:t>marcar sobre el guión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Verdadero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>(V)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o Falso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>(F)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, según corresponda:  </w:t>
      </w:r>
    </w:p>
    <w:p w:rsidR="00CA4E9D" w:rsidRPr="00CA4E9D" w:rsidRDefault="00CA4E9D" w:rsidP="008F3E2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815290" w:rsidRPr="006654A6" w:rsidRDefault="00815290" w:rsidP="008F3E2A">
      <w:pPr>
        <w:autoSpaceDN w:val="0"/>
        <w:spacing w:after="0" w:line="360" w:lineRule="auto"/>
        <w:jc w:val="center"/>
        <w:rPr>
          <w:rFonts w:ascii="Times New Roman" w:eastAsia="Calibri" w:hAnsi="Times New Roman" w:cs="Times New Roman"/>
          <w:iCs/>
          <w:sz w:val="21"/>
          <w:szCs w:val="21"/>
          <w:lang w:val="es-ES"/>
        </w:rPr>
      </w:pPr>
      <w:r w:rsidRPr="006654A6">
        <w:rPr>
          <w:rFonts w:ascii="Times New Roman" w:eastAsia="Calibri" w:hAnsi="Times New Roman" w:cs="Times New Roman"/>
          <w:sz w:val="21"/>
          <w:szCs w:val="21"/>
          <w:u w:val="single"/>
          <w:lang w:val="es-ES"/>
        </w:rPr>
        <w:t>Nota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: Las consignas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BIEN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respondidas SUMAN, las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MAL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respondidas y/o las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SIN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contestar RESTAN</w:t>
      </w:r>
      <w:r w:rsid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>.</w:t>
      </w:r>
    </w:p>
    <w:p w:rsidR="00815290" w:rsidRPr="00815290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</w:pPr>
      <w:bookmarkStart w:id="2" w:name="_Hlk45917370"/>
    </w:p>
    <w:bookmarkEnd w:id="2"/>
    <w:p w:rsidR="006654A6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</w:pPr>
      <w:r w:rsidRPr="00815290"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  <w:t>01)____</w:t>
      </w:r>
      <w:r w:rsidR="000F7C53" w:rsidRPr="000F7C53"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  <w:t xml:space="preserve"> </w:t>
      </w:r>
      <w:r w:rsidR="000F7C53"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  <w:t>Todas las personas tenemos un Domicilio Legal</w:t>
      </w:r>
    </w:p>
    <w:p w:rsidR="00815290" w:rsidRPr="00815290" w:rsidRDefault="006654A6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  <w:t>02)____</w:t>
      </w:r>
      <w:r w:rsidR="000F7C53">
        <w:rPr>
          <w:rFonts w:ascii="Times New Roman" w:eastAsia="Times New Roman" w:hAnsi="Times New Roman" w:cs="Times New Roman"/>
          <w:b/>
          <w:bCs/>
          <w:color w:val="000000"/>
          <w:kern w:val="24"/>
          <w:lang w:val="es-ES"/>
        </w:rPr>
        <w:t xml:space="preserve"> La prenda es un derecho real de garantía sobre cosa propia.</w:t>
      </w:r>
    </w:p>
    <w:p w:rsidR="000F7C53" w:rsidRDefault="00815290" w:rsidP="008F3E2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lang w:val="es-ES"/>
        </w:rPr>
      </w:pPr>
      <w:r w:rsidRPr="00815290">
        <w:rPr>
          <w:rFonts w:ascii="Times New Roman" w:eastAsia="Calibri" w:hAnsi="Times New Roman" w:cs="Times New Roman"/>
          <w:b/>
          <w:bCs/>
          <w:lang w:val="es-ES"/>
        </w:rPr>
        <w:t>0</w:t>
      </w:r>
      <w:r w:rsidR="006654A6">
        <w:rPr>
          <w:rFonts w:ascii="Times New Roman" w:eastAsia="Calibri" w:hAnsi="Times New Roman" w:cs="Times New Roman"/>
          <w:b/>
          <w:bCs/>
          <w:lang w:val="es-ES"/>
        </w:rPr>
        <w:t>3</w:t>
      </w:r>
      <w:r w:rsidRPr="00815290">
        <w:rPr>
          <w:rFonts w:ascii="Times New Roman" w:eastAsia="Calibri" w:hAnsi="Times New Roman" w:cs="Times New Roman"/>
          <w:b/>
          <w:bCs/>
          <w:lang w:val="es-ES"/>
        </w:rPr>
        <w:t>)____</w:t>
      </w:r>
      <w:r w:rsidR="000F7C53" w:rsidRPr="000F7C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r w:rsidR="000F7C53" w:rsidRPr="006654A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Los programas informáticos están protegidos por el Derecho de Patente y tienen una protección de 10 años</w:t>
      </w:r>
      <w:r w:rsidR="000F7C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</w:p>
    <w:p w:rsidR="00815290" w:rsidRPr="00815290" w:rsidRDefault="00815290" w:rsidP="008F3E2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lang w:eastAsia="zh-CN" w:bidi="hi-IN"/>
        </w:rPr>
      </w:pPr>
    </w:p>
    <w:p w:rsidR="00815290" w:rsidRPr="00547D25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bCs/>
          <w:lang w:val="es-ES"/>
        </w:rPr>
      </w:pPr>
      <w:r w:rsidRPr="00815290">
        <w:rPr>
          <w:rFonts w:ascii="Times New Roman" w:eastAsia="Calibri" w:hAnsi="Times New Roman" w:cs="Times New Roman"/>
          <w:b/>
          <w:bCs/>
          <w:kern w:val="3"/>
          <w:lang w:eastAsia="zh-CN" w:bidi="hi-IN"/>
        </w:rPr>
        <w:lastRenderedPageBreak/>
        <w:t>0</w:t>
      </w:r>
      <w:r w:rsidR="006654A6">
        <w:rPr>
          <w:rFonts w:ascii="Times New Roman" w:eastAsia="Calibri" w:hAnsi="Times New Roman" w:cs="Times New Roman"/>
          <w:b/>
          <w:bCs/>
          <w:kern w:val="3"/>
          <w:lang w:eastAsia="zh-CN" w:bidi="hi-IN"/>
        </w:rPr>
        <w:t>4</w:t>
      </w:r>
      <w:r w:rsidRPr="00815290">
        <w:rPr>
          <w:rFonts w:ascii="Times New Roman" w:eastAsia="Calibri" w:hAnsi="Times New Roman" w:cs="Times New Roman"/>
          <w:b/>
          <w:bCs/>
          <w:kern w:val="3"/>
          <w:lang w:eastAsia="zh-CN" w:bidi="hi-IN"/>
        </w:rPr>
        <w:t>)____</w:t>
      </w:r>
      <w:r w:rsidR="000F7C53">
        <w:rPr>
          <w:rFonts w:ascii="Times New Roman" w:eastAsia="Calibri" w:hAnsi="Times New Roman" w:cs="Times New Roman"/>
          <w:b/>
          <w:bCs/>
          <w:kern w:val="3"/>
          <w:lang w:eastAsia="zh-CN" w:bidi="hi-IN"/>
        </w:rPr>
        <w:t xml:space="preserve"> </w:t>
      </w:r>
      <w:r w:rsidRPr="00547D25">
        <w:rPr>
          <w:rFonts w:ascii="Times New Roman" w:eastAsia="Calibri" w:hAnsi="Times New Roman" w:cs="Times New Roman"/>
          <w:bCs/>
          <w:kern w:val="3"/>
          <w:lang w:eastAsia="zh-CN" w:bidi="hi-IN"/>
        </w:rPr>
        <w:t>Toda Norma Jurídica es considerada Ley</w:t>
      </w:r>
      <w:r w:rsidR="000F7C53">
        <w:rPr>
          <w:rFonts w:ascii="Times New Roman" w:eastAsia="Calibri" w:hAnsi="Times New Roman" w:cs="Times New Roman"/>
          <w:bCs/>
          <w:kern w:val="3"/>
          <w:lang w:eastAsia="zh-CN" w:bidi="hi-IN"/>
        </w:rPr>
        <w:t>.</w:t>
      </w:r>
    </w:p>
    <w:p w:rsidR="00815290" w:rsidRPr="00815290" w:rsidRDefault="00547D25" w:rsidP="008F3E2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lang w:val="es-ES"/>
        </w:rPr>
      </w:pPr>
      <w:r>
        <w:rPr>
          <w:rFonts w:ascii="Times New Roman" w:eastAsia="Calibri" w:hAnsi="Times New Roman" w:cs="Times New Roman"/>
          <w:b/>
          <w:bCs/>
          <w:lang w:val="es-ES"/>
        </w:rPr>
        <w:t>05</w:t>
      </w:r>
      <w:r w:rsidR="00815290" w:rsidRPr="00815290">
        <w:rPr>
          <w:rFonts w:ascii="Times New Roman" w:eastAsia="Calibri" w:hAnsi="Times New Roman" w:cs="Times New Roman"/>
          <w:b/>
          <w:bCs/>
          <w:lang w:val="es-ES"/>
        </w:rPr>
        <w:t>)___</w:t>
      </w:r>
      <w:r w:rsidR="006654A6">
        <w:rPr>
          <w:rFonts w:ascii="Times New Roman" w:eastAsia="Calibri" w:hAnsi="Times New Roman" w:cs="Times New Roman"/>
          <w:b/>
          <w:bCs/>
          <w:lang w:val="es-ES"/>
        </w:rPr>
        <w:t>_</w:t>
      </w:r>
      <w:r w:rsidR="000F7C53">
        <w:rPr>
          <w:rFonts w:ascii="Times New Roman" w:eastAsia="Calibri" w:hAnsi="Times New Roman" w:cs="Times New Roman"/>
          <w:b/>
          <w:bCs/>
          <w:lang w:val="es-ES"/>
        </w:rPr>
        <w:t xml:space="preserve"> </w:t>
      </w:r>
      <w:r w:rsidR="00815290"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El dominio es un derecho </w:t>
      </w:r>
      <w:r w:rsidR="00815290">
        <w:rPr>
          <w:rFonts w:ascii="Times New Roman" w:eastAsia="Calibri" w:hAnsi="Times New Roman" w:cs="Times New Roman"/>
          <w:sz w:val="24"/>
          <w:szCs w:val="24"/>
          <w:lang w:val="es-ES"/>
        </w:rPr>
        <w:t>real de garantía</w:t>
      </w:r>
      <w:r w:rsidR="00815290"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sobre la cosa propia</w:t>
      </w:r>
      <w:r w:rsidR="00815290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815290" w:rsidRPr="00A947BA" w:rsidRDefault="00547D25" w:rsidP="008F3E2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bookmarkStart w:id="3" w:name="_Hlk45728305"/>
      <w:r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06</w:t>
      </w:r>
      <w:r w:rsidR="00815290" w:rsidRPr="00815290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)</w:t>
      </w:r>
      <w:r w:rsidR="00815290"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>___</w:t>
      </w:r>
      <w:r w:rsidR="006654A6">
        <w:rPr>
          <w:rFonts w:ascii="Times New Roman" w:eastAsia="Calibri" w:hAnsi="Times New Roman" w:cs="Times New Roman"/>
          <w:sz w:val="24"/>
          <w:szCs w:val="24"/>
          <w:lang w:val="es-ES"/>
        </w:rPr>
        <w:t>_</w:t>
      </w:r>
      <w:r w:rsidR="000F7C53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="00A947BA" w:rsidRPr="00815290">
        <w:rPr>
          <w:rFonts w:ascii="Times New Roman" w:eastAsia="Calibri" w:hAnsi="Times New Roman" w:cs="Times New Roman"/>
          <w:sz w:val="24"/>
          <w:lang w:val="es-ES"/>
        </w:rPr>
        <w:t>El endoso es un acto jurídico unilateral por el cual, el beneficiario transmite los derechos a su favor emergentes del cheque, a un tercero.</w:t>
      </w:r>
    </w:p>
    <w:p w:rsidR="00815290" w:rsidRPr="00815290" w:rsidRDefault="00815290" w:rsidP="008F3E2A">
      <w:pPr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15290">
        <w:rPr>
          <w:rFonts w:ascii="Times New Roman" w:eastAsia="Calibri" w:hAnsi="Times New Roman" w:cs="Times New Roman"/>
          <w:b/>
          <w:bCs/>
          <w:sz w:val="24"/>
          <w:szCs w:val="24"/>
        </w:rPr>
        <w:t>0</w:t>
      </w:r>
      <w:r w:rsidR="00547D25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7</w:t>
      </w:r>
      <w:r w:rsidRPr="00815290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)</w:t>
      </w:r>
      <w:r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>___</w:t>
      </w:r>
      <w:bookmarkStart w:id="4" w:name="_Hlk45730445"/>
      <w:r w:rsidR="006654A6">
        <w:rPr>
          <w:rFonts w:ascii="Times New Roman" w:eastAsia="Calibri" w:hAnsi="Times New Roman" w:cs="Times New Roman"/>
          <w:sz w:val="24"/>
          <w:szCs w:val="24"/>
          <w:lang w:val="es-ES"/>
        </w:rPr>
        <w:t>_</w:t>
      </w:r>
      <w:r w:rsidR="000F7C53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="00FA062D">
        <w:rPr>
          <w:rFonts w:ascii="Times New Roman" w:eastAsia="Calibri" w:hAnsi="Times New Roman" w:cs="Times New Roman"/>
          <w:sz w:val="24"/>
          <w:szCs w:val="24"/>
          <w:lang w:val="es-ES"/>
        </w:rPr>
        <w:t>La propiedad privada es un derecho constitucional</w:t>
      </w:r>
      <w:r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  <w:r w:rsidR="008F3E2A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</w:p>
    <w:p w:rsidR="00815290" w:rsidRPr="00815290" w:rsidRDefault="00547D25" w:rsidP="008F3E2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>
        <w:rPr>
          <w:rFonts w:ascii="Times New Roman" w:eastAsia="Calibri" w:hAnsi="Times New Roman" w:cs="Times New Roman"/>
          <w:b/>
          <w:bCs/>
          <w:sz w:val="24"/>
          <w:lang w:val="es-ES"/>
        </w:rPr>
        <w:t>08</w:t>
      </w:r>
      <w:r w:rsidR="00815290" w:rsidRPr="00815290">
        <w:rPr>
          <w:rFonts w:ascii="Times New Roman" w:eastAsia="Calibri" w:hAnsi="Times New Roman" w:cs="Times New Roman"/>
          <w:b/>
          <w:bCs/>
          <w:sz w:val="24"/>
          <w:lang w:val="es-ES"/>
        </w:rPr>
        <w:t>)</w:t>
      </w:r>
      <w:r w:rsidR="00815290" w:rsidRPr="00815290">
        <w:rPr>
          <w:rFonts w:ascii="Times New Roman" w:eastAsia="Calibri" w:hAnsi="Times New Roman" w:cs="Times New Roman"/>
          <w:sz w:val="24"/>
          <w:lang w:val="es-ES"/>
        </w:rPr>
        <w:t>___</w:t>
      </w:r>
      <w:r w:rsidR="006654A6">
        <w:rPr>
          <w:rFonts w:ascii="Times New Roman" w:eastAsia="Calibri" w:hAnsi="Times New Roman" w:cs="Times New Roman"/>
          <w:sz w:val="24"/>
          <w:lang w:val="es-ES"/>
        </w:rPr>
        <w:t>_</w:t>
      </w:r>
      <w:r w:rsidR="000F7C53">
        <w:rPr>
          <w:rFonts w:ascii="Times New Roman" w:eastAsia="Calibri" w:hAnsi="Times New Roman" w:cs="Times New Roman"/>
          <w:sz w:val="24"/>
          <w:lang w:val="es-ES"/>
        </w:rPr>
        <w:t xml:space="preserve"> </w:t>
      </w:r>
      <w:r w:rsidR="00815290" w:rsidRPr="00815290">
        <w:rPr>
          <w:rFonts w:ascii="Times New Roman" w:eastAsia="Calibri" w:hAnsi="Times New Roman" w:cs="Times New Roman"/>
          <w:sz w:val="24"/>
          <w:lang w:val="es-ES"/>
        </w:rPr>
        <w:t>La coercibilidad es una característica de la norma jurídic</w:t>
      </w:r>
      <w:r w:rsidR="00FA062D">
        <w:rPr>
          <w:rFonts w:ascii="Times New Roman" w:eastAsia="Calibri" w:hAnsi="Times New Roman" w:cs="Times New Roman"/>
          <w:sz w:val="24"/>
          <w:lang w:val="es-ES"/>
        </w:rPr>
        <w:t>a que</w:t>
      </w:r>
      <w:r w:rsidR="00815290" w:rsidRPr="00815290">
        <w:rPr>
          <w:rFonts w:ascii="Times New Roman" w:eastAsia="Calibri" w:hAnsi="Times New Roman" w:cs="Times New Roman"/>
          <w:sz w:val="24"/>
          <w:lang w:val="es-ES"/>
        </w:rPr>
        <w:t xml:space="preserve"> consiste en la amenaza de sanción para el caso de incumplimiento de la norma.</w:t>
      </w:r>
    </w:p>
    <w:p w:rsidR="00A947BA" w:rsidRDefault="00547D25" w:rsidP="008F3E2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>
        <w:rPr>
          <w:rFonts w:ascii="Times New Roman" w:eastAsia="Calibri" w:hAnsi="Times New Roman" w:cs="Times New Roman"/>
          <w:b/>
          <w:bCs/>
          <w:sz w:val="24"/>
          <w:lang w:val="es-ES"/>
        </w:rPr>
        <w:t>09</w:t>
      </w:r>
      <w:r w:rsidR="00815290" w:rsidRPr="00815290">
        <w:rPr>
          <w:rFonts w:ascii="Times New Roman" w:eastAsia="Calibri" w:hAnsi="Times New Roman" w:cs="Times New Roman"/>
          <w:b/>
          <w:bCs/>
          <w:sz w:val="24"/>
          <w:lang w:val="es-ES"/>
        </w:rPr>
        <w:t>)</w:t>
      </w:r>
      <w:r w:rsidR="006654A6">
        <w:rPr>
          <w:rFonts w:ascii="Times New Roman" w:eastAsia="Calibri" w:hAnsi="Times New Roman" w:cs="Times New Roman"/>
          <w:sz w:val="24"/>
          <w:lang w:val="es-ES"/>
        </w:rPr>
        <w:t>____</w:t>
      </w:r>
      <w:r w:rsidR="000F7C53">
        <w:rPr>
          <w:rFonts w:ascii="Times New Roman" w:eastAsia="Calibri" w:hAnsi="Times New Roman" w:cs="Times New Roman"/>
          <w:sz w:val="24"/>
          <w:lang w:val="es-ES"/>
        </w:rPr>
        <w:t xml:space="preserve"> </w:t>
      </w:r>
      <w:r w:rsidR="00A947BA">
        <w:rPr>
          <w:rFonts w:ascii="Times New Roman" w:eastAsia="Calibri" w:hAnsi="Times New Roman" w:cs="Times New Roman"/>
          <w:sz w:val="24"/>
          <w:szCs w:val="24"/>
          <w:lang w:val="es-ES"/>
        </w:rPr>
        <w:t>Si un deudor se encuentra en mora quiere decir que acordó con su acreedor extender el cumplimiento de la obligación.</w:t>
      </w:r>
    </w:p>
    <w:bookmarkEnd w:id="3"/>
    <w:bookmarkEnd w:id="4"/>
    <w:p w:rsidR="00815290" w:rsidRPr="00815290" w:rsidRDefault="00815290" w:rsidP="008F3E2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815290">
        <w:rPr>
          <w:rFonts w:ascii="Times New Roman" w:eastAsia="Calibri" w:hAnsi="Times New Roman" w:cs="Times New Roman"/>
          <w:b/>
          <w:bCs/>
          <w:kern w:val="3"/>
          <w:sz w:val="24"/>
          <w:szCs w:val="24"/>
          <w:lang w:val="es-ES" w:eastAsia="zh-CN" w:bidi="hi-IN"/>
        </w:rPr>
        <w:t>1</w:t>
      </w:r>
      <w:r w:rsidR="00547D25">
        <w:rPr>
          <w:rFonts w:ascii="Times New Roman" w:eastAsia="Calibri" w:hAnsi="Times New Roman" w:cs="Times New Roman"/>
          <w:b/>
          <w:bCs/>
          <w:kern w:val="3"/>
          <w:sz w:val="24"/>
          <w:szCs w:val="24"/>
          <w:lang w:val="es-ES" w:eastAsia="zh-CN" w:bidi="hi-IN"/>
        </w:rPr>
        <w:t>0</w:t>
      </w:r>
      <w:r w:rsidRPr="00815290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)</w:t>
      </w:r>
      <w:r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>___</w:t>
      </w:r>
      <w:r w:rsidR="006654A6">
        <w:rPr>
          <w:rFonts w:ascii="Times New Roman" w:eastAsia="Calibri" w:hAnsi="Times New Roman" w:cs="Times New Roman"/>
          <w:sz w:val="24"/>
          <w:szCs w:val="24"/>
          <w:lang w:val="es-ES"/>
        </w:rPr>
        <w:t>_</w:t>
      </w:r>
      <w:r w:rsidR="000F7C53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="00FA062D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El Contrato de Locación se </w:t>
      </w:r>
      <w:r w:rsidR="00547D25">
        <w:rPr>
          <w:rFonts w:ascii="Times New Roman" w:eastAsia="Calibri" w:hAnsi="Times New Roman" w:cs="Times New Roman"/>
          <w:sz w:val="24"/>
          <w:szCs w:val="24"/>
          <w:lang w:val="es-ES"/>
        </w:rPr>
        <w:t>caracteriza por el pago de un ca</w:t>
      </w:r>
      <w:r w:rsidR="00FA062D">
        <w:rPr>
          <w:rFonts w:ascii="Times New Roman" w:eastAsia="Calibri" w:hAnsi="Times New Roman" w:cs="Times New Roman"/>
          <w:sz w:val="24"/>
          <w:szCs w:val="24"/>
          <w:lang w:val="es-ES"/>
        </w:rPr>
        <w:t>non durante el mismo, existiendo la opción de compra al final.</w:t>
      </w:r>
      <w:r w:rsidR="00FA062D"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  <w:t xml:space="preserve"> </w:t>
      </w:r>
    </w:p>
    <w:p w:rsidR="00815290" w:rsidRPr="00815290" w:rsidRDefault="00815290" w:rsidP="008F3E2A">
      <w:pPr>
        <w:autoSpaceDN w:val="0"/>
        <w:spacing w:after="0" w:line="360" w:lineRule="auto"/>
        <w:jc w:val="both"/>
        <w:rPr>
          <w:rFonts w:ascii="Times New Roman" w:eastAsia="Calibri" w:hAnsi="Times New Roman" w:cs="Times New Roman"/>
          <w:kern w:val="3"/>
          <w:sz w:val="24"/>
          <w:szCs w:val="24"/>
          <w:lang w:eastAsia="zh-CN" w:bidi="hi-IN"/>
        </w:rPr>
      </w:pPr>
      <w:r w:rsidRPr="00815290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1</w:t>
      </w:r>
      <w:r w:rsidR="00547D25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1</w:t>
      </w:r>
      <w:r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>)___</w:t>
      </w:r>
      <w:bookmarkStart w:id="5" w:name="_Hlk45925380"/>
      <w:r w:rsidR="006654A6">
        <w:rPr>
          <w:rFonts w:ascii="Times New Roman" w:eastAsia="Calibri" w:hAnsi="Times New Roman" w:cs="Times New Roman"/>
          <w:sz w:val="24"/>
          <w:szCs w:val="24"/>
          <w:lang w:val="es-ES"/>
        </w:rPr>
        <w:t>_</w:t>
      </w:r>
      <w:r w:rsidR="000F7C53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="00FA062D">
        <w:rPr>
          <w:rFonts w:ascii="Times New Roman" w:eastAsia="Calibri" w:hAnsi="Times New Roman" w:cs="Times New Roman"/>
          <w:sz w:val="24"/>
          <w:szCs w:val="24"/>
          <w:lang w:val="es-ES"/>
        </w:rPr>
        <w:t>El Contrato de Depósito es un contrato consensual, bilateral y entre vivos</w:t>
      </w:r>
      <w:r w:rsidRPr="00815290">
        <w:rPr>
          <w:rFonts w:ascii="Times New Roman" w:eastAsia="Calibri" w:hAnsi="Times New Roman" w:cs="Times New Roman"/>
          <w:sz w:val="24"/>
          <w:szCs w:val="24"/>
          <w:lang w:val="es-ES"/>
        </w:rPr>
        <w:t>.</w:t>
      </w:r>
    </w:p>
    <w:p w:rsidR="00815290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  <w:bookmarkStart w:id="6" w:name="_Hlk45925522"/>
      <w:bookmarkEnd w:id="5"/>
      <w:r w:rsidRPr="0081529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1</w:t>
      </w:r>
      <w:r w:rsidR="00547D25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2</w:t>
      </w:r>
      <w:r w:rsidRPr="0081529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)___</w:t>
      </w:r>
      <w:r w:rsidR="006654A6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_</w:t>
      </w:r>
      <w:r w:rsidR="000F7C53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 </w:t>
      </w:r>
      <w:r w:rsidR="00FA062D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En las sociedades de la Sección IV los socios responden solidariamente</w:t>
      </w:r>
      <w:r w:rsidRPr="00815290"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>.</w:t>
      </w:r>
    </w:p>
    <w:p w:rsidR="000F7C53" w:rsidRDefault="000F7C53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  <w:r w:rsidRPr="000F7C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13)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  <w:t xml:space="preserve">____ </w:t>
      </w:r>
      <w:r w:rsidRPr="000F7C53">
        <w:rPr>
          <w:rFonts w:ascii="Times New Roman" w:eastAsia="Times New Roman" w:hAnsi="Times New Roman" w:cs="Times New Roman"/>
          <w:bCs/>
          <w:color w:val="000000"/>
          <w:kern w:val="24"/>
          <w:lang w:val="es-ES"/>
        </w:rPr>
        <w:t>Un Acto Jurídico puede generar un daño, el que se analizará si fue obrado con culpa o dolo.</w:t>
      </w:r>
    </w:p>
    <w:p w:rsidR="00815290" w:rsidRPr="006654A6" w:rsidRDefault="00815290" w:rsidP="008F3E2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bookmarkEnd w:id="6"/>
    <w:p w:rsidR="00815290" w:rsidRPr="00CA4E9D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1°B)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</w:t>
      </w:r>
      <w:r w:rsidR="006654A6"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Fundamentar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 xml:space="preserve"> </w:t>
      </w:r>
      <w:r w:rsidR="000F7C53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jurídica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 xml:space="preserve">mente </w:t>
      </w:r>
      <w:r w:rsidR="00547D25">
        <w:rPr>
          <w:rFonts w:ascii="Times New Roman" w:eastAsia="Calibri" w:hAnsi="Times New Roman" w:cs="Times New Roman"/>
          <w:bCs/>
          <w:sz w:val="24"/>
          <w:szCs w:val="24"/>
          <w:u w:val="single"/>
          <w:lang w:val="es-ES"/>
        </w:rPr>
        <w:t>las Consignas 1, 2 y 3 del p</w:t>
      </w:r>
      <w:r w:rsidRPr="00CA4E9D">
        <w:rPr>
          <w:rFonts w:ascii="Times New Roman" w:eastAsia="Calibri" w:hAnsi="Times New Roman" w:cs="Times New Roman"/>
          <w:bCs/>
          <w:sz w:val="24"/>
          <w:szCs w:val="24"/>
          <w:u w:val="single"/>
          <w:lang w:val="es-ES"/>
        </w:rPr>
        <w:t>unto anterior.</w:t>
      </w:r>
    </w:p>
    <w:p w:rsidR="00815290" w:rsidRPr="00815290" w:rsidRDefault="00815290" w:rsidP="008F3E2A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815290" w:rsidRPr="00815290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s-ES"/>
        </w:rPr>
      </w:pPr>
    </w:p>
    <w:p w:rsidR="00815290" w:rsidRPr="00CA4E9D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>2°)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>Subrayar o Resaltar</w:t>
      </w:r>
      <w:r w:rsidR="00547D25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la/s r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espuesta/s que considere legalmente </w:t>
      </w:r>
      <w:r w:rsidR="008F3E2A"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correcta/s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: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815290" w:rsidRPr="008F3E2A" w:rsidRDefault="00815290" w:rsidP="008F3E2A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  <w:r w:rsidRPr="008F3E2A">
        <w:rPr>
          <w:rFonts w:ascii="Times New Roman" w:eastAsia="Calibri" w:hAnsi="Times New Roman" w:cs="Times New Roman"/>
          <w:b/>
          <w:bCs/>
          <w:iCs/>
          <w:sz w:val="24"/>
          <w:szCs w:val="24"/>
          <w:lang w:val="es-ES"/>
        </w:rPr>
        <w:t>I)  Las siguientes Fuentes Formales del derecho, tienen carácter vinculante:</w:t>
      </w:r>
    </w:p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A) La doctrina, la jurisprudencia y la ley.</w:t>
      </w:r>
    </w:p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bookmarkStart w:id="7" w:name="_Hlk44629194"/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B) La doctrina y la jurisprudencia (sólo si la ley nos remite a ella).</w:t>
      </w:r>
    </w:p>
    <w:bookmarkEnd w:id="7"/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C) La ley, el fallo plenario y la costumbre (sólo si la ley nos remite a ella o en caso de laguna legal).</w:t>
      </w:r>
    </w:p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Todas las </w:t>
      </w:r>
      <w:r w:rsid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anteriores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15290" w:rsidRPr="008F3E2A" w:rsidRDefault="00815290" w:rsidP="008F3E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815290" w:rsidRPr="008F3E2A" w:rsidRDefault="00815290" w:rsidP="008F3E2A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II) </w:t>
      </w:r>
      <w:r w:rsidR="008F3E2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El Contrato de Trabajo se caracteriza por</w:t>
      </w:r>
      <w:r w:rsidRPr="008F3E2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:</w:t>
      </w:r>
    </w:p>
    <w:p w:rsidR="008F3E2A" w:rsidRDefault="00815290" w:rsidP="008F3E2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A) </w:t>
      </w:r>
      <w:r w:rsid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Una dependencia técnica</w:t>
      </w:r>
    </w:p>
    <w:p w:rsidR="008F3E2A" w:rsidRDefault="00815290" w:rsidP="008F3E2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B) </w:t>
      </w:r>
      <w:r w:rsid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dependencia jurídica </w:t>
      </w:r>
    </w:p>
    <w:p w:rsidR="008F3E2A" w:rsidRDefault="00815290" w:rsidP="008F3E2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C) </w:t>
      </w:r>
      <w:r w:rsid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Una dependencia económica</w:t>
      </w:r>
    </w:p>
    <w:p w:rsidR="00815290" w:rsidRPr="008F3E2A" w:rsidRDefault="00815290" w:rsidP="008F3E2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</w:t>
      </w:r>
      <w:r w:rsid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Todas las anteriores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815290" w:rsidRPr="008F3E2A" w:rsidRDefault="00815290" w:rsidP="008F3E2A">
      <w:pPr>
        <w:pStyle w:val="Prrafodelista"/>
        <w:numPr>
          <w:ilvl w:val="0"/>
          <w:numId w:val="2"/>
        </w:numPr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III) </w:t>
      </w:r>
      <w:r w:rsidR="008F3E2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La Sociedad </w:t>
      </w:r>
      <w:r w:rsidR="000F7C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Anónima</w:t>
      </w:r>
      <w:r w:rsidR="008F3E2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se caracteriza por:</w:t>
      </w:r>
    </w:p>
    <w:p w:rsidR="008F3E2A" w:rsidRDefault="00815290" w:rsidP="008F3E2A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A) </w:t>
      </w:r>
      <w:r w:rsid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Mínimo de 1 socio y máximo de 50 </w:t>
      </w:r>
    </w:p>
    <w:p w:rsidR="00815290" w:rsidRPr="008F3E2A" w:rsidRDefault="00815290" w:rsidP="008F3E2A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B) </w:t>
      </w:r>
      <w:r w:rsid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Capital dividido en </w:t>
      </w:r>
      <w:r w:rsidR="000F7C53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acciones</w:t>
      </w:r>
      <w:r w:rsid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 y responsabilidad solidaria de los socios</w:t>
      </w:r>
    </w:p>
    <w:p w:rsidR="00815290" w:rsidRPr="008F3E2A" w:rsidRDefault="00815290" w:rsidP="008F3E2A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C) </w:t>
      </w:r>
      <w:r w:rsidR="00010E9F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Directorio c</w:t>
      </w:r>
      <w:r w:rsidR="000F7C53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olegiado y capital dividido en acciones</w:t>
      </w:r>
    </w:p>
    <w:p w:rsidR="00815290" w:rsidRPr="008F3E2A" w:rsidRDefault="00815290" w:rsidP="008F3E2A">
      <w:pPr>
        <w:pStyle w:val="Prrafodelista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</w:t>
      </w:r>
      <w:r w:rsidR="00010E9F">
        <w:rPr>
          <w:rFonts w:ascii="Times New Roman" w:eastAsia="Times New Roman" w:hAnsi="Times New Roman" w:cs="Times New Roman"/>
          <w:sz w:val="24"/>
          <w:szCs w:val="24"/>
          <w:lang w:eastAsia="es-AR"/>
        </w:rPr>
        <w:t>Ninguna de las anteriores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815290" w:rsidRPr="00010E9F" w:rsidRDefault="00815290" w:rsidP="008F3E2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</w:pPr>
      <w:r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IV)  El </w:t>
      </w:r>
      <w:r w:rsid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Contrato de </w:t>
      </w:r>
      <w:r w:rsidR="000F7C53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Seguro</w:t>
      </w:r>
      <w:r w:rsid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 es</w:t>
      </w:r>
      <w:r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: </w:t>
      </w:r>
    </w:p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A) </w:t>
      </w:r>
      <w:r w:rsidR="00010E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adhesión, </w:t>
      </w:r>
      <w:proofErr w:type="spellStart"/>
      <w:r w:rsidR="00010E9F">
        <w:rPr>
          <w:rFonts w:ascii="Times New Roman" w:eastAsia="Times New Roman" w:hAnsi="Times New Roman" w:cs="Times New Roman"/>
          <w:sz w:val="24"/>
          <w:szCs w:val="24"/>
          <w:lang w:eastAsia="es-AR"/>
        </w:rPr>
        <w:t>extrapatrimonial</w:t>
      </w:r>
      <w:proofErr w:type="spellEnd"/>
      <w:r w:rsidR="00010E9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conmutativo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815290" w:rsidRPr="008F3E2A" w:rsidRDefault="00815290" w:rsidP="00010E9F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B) </w:t>
      </w:r>
      <w:r w:rsidR="000F7C53">
        <w:rPr>
          <w:rFonts w:ascii="Times New Roman" w:eastAsia="Times New Roman" w:hAnsi="Times New Roman" w:cs="Times New Roman"/>
          <w:sz w:val="24"/>
          <w:szCs w:val="24"/>
          <w:lang w:eastAsia="es-AR"/>
        </w:rPr>
        <w:t>Patrimonial, entre vivos y aleatorio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C) </w:t>
      </w:r>
      <w:r w:rsidR="00010E9F">
        <w:rPr>
          <w:rFonts w:ascii="Times New Roman" w:eastAsia="Times New Roman" w:hAnsi="Times New Roman" w:cs="Times New Roman"/>
          <w:sz w:val="24"/>
          <w:szCs w:val="24"/>
          <w:lang w:eastAsia="es-AR"/>
        </w:rPr>
        <w:t>Bilateral, conmutativo y formal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15290" w:rsidRPr="008F3E2A" w:rsidRDefault="00815290" w:rsidP="008F3E2A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D) Ninguna de las anteriores.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815290" w:rsidRPr="00010E9F" w:rsidRDefault="00815290" w:rsidP="008F3E2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s-ES" w:eastAsia="es-AR"/>
        </w:rPr>
      </w:pPr>
      <w:r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 xml:space="preserve">V)  </w:t>
      </w:r>
      <w:r w:rsidR="000F7C53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El Pagaré es</w:t>
      </w:r>
      <w:r w:rsidRPr="00010E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: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             A) </w:t>
      </w:r>
      <w:r w:rsidR="000F7C53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Orden de pago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947BA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 xml:space="preserve">             B) 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Cesión de crédito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C) </w:t>
      </w:r>
      <w:r w:rsidR="00A947BA">
        <w:rPr>
          <w:rFonts w:ascii="Times New Roman" w:eastAsia="Times New Roman" w:hAnsi="Times New Roman" w:cs="Times New Roman"/>
          <w:sz w:val="24"/>
          <w:szCs w:val="24"/>
          <w:lang w:eastAsia="es-AR"/>
        </w:rPr>
        <w:t>Promesa de pago</w:t>
      </w: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15290" w:rsidRPr="008F3E2A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AR"/>
        </w:rPr>
      </w:pPr>
      <w:r w:rsidRPr="008F3E2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D) </w:t>
      </w:r>
      <w:r w:rsidR="00010E9F">
        <w:rPr>
          <w:rFonts w:ascii="Times New Roman" w:eastAsia="Times New Roman" w:hAnsi="Times New Roman" w:cs="Times New Roman"/>
          <w:sz w:val="24"/>
          <w:szCs w:val="24"/>
          <w:lang w:eastAsia="es-AR"/>
        </w:rPr>
        <w:t>Todos los anteriores</w:t>
      </w:r>
      <w:r w:rsidR="00010E9F" w:rsidRPr="00010E9F">
        <w:rPr>
          <w:rFonts w:ascii="Times New Roman" w:eastAsia="Times New Roman" w:hAnsi="Times New Roman" w:cs="Times New Roman"/>
          <w:iCs/>
          <w:sz w:val="24"/>
          <w:szCs w:val="24"/>
          <w:lang w:eastAsia="es-AR"/>
        </w:rPr>
        <w:t>.</w:t>
      </w:r>
    </w:p>
    <w:p w:rsidR="00010E9F" w:rsidRPr="00815290" w:rsidRDefault="00010E9F" w:rsidP="00010E9F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010E9F" w:rsidRPr="00815290" w:rsidRDefault="00010E9F" w:rsidP="00010E9F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s-ES"/>
        </w:rPr>
      </w:pPr>
    </w:p>
    <w:p w:rsidR="00815290" w:rsidRPr="00CA4E9D" w:rsidRDefault="00815290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</w:pP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 xml:space="preserve">3°) </w:t>
      </w:r>
      <w:r w:rsidR="00010E9F" w:rsidRPr="00CA4E9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  <w:t>Lea</w:t>
      </w:r>
      <w:r w:rsidR="00010E9F" w:rsidRPr="00CA4E9D"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  <w:t xml:space="preserve"> el siguiente relato y </w:t>
      </w:r>
      <w:r w:rsidR="00010E9F" w:rsidRPr="00CA4E9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 w:eastAsia="es-ES"/>
        </w:rPr>
        <w:t>responda</w:t>
      </w:r>
      <w:r w:rsidR="00010E9F" w:rsidRPr="00CA4E9D"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  <w:t xml:space="preserve"> las preguntas a continuación</w:t>
      </w:r>
      <w:r w:rsidRPr="00CA4E9D">
        <w:rPr>
          <w:rFonts w:ascii="Times New Roman" w:eastAsia="Times New Roman" w:hAnsi="Times New Roman" w:cs="Times New Roman"/>
          <w:sz w:val="24"/>
          <w:szCs w:val="24"/>
          <w:u w:val="single"/>
          <w:lang w:val="es-ES" w:eastAsia="es-ES"/>
        </w:rPr>
        <w:t xml:space="preserve">: </w:t>
      </w:r>
    </w:p>
    <w:p w:rsidR="00CA4E9D" w:rsidRDefault="00CA4E9D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010E9F" w:rsidRDefault="00C57156" w:rsidP="008F3E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C5715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ario</w:t>
      </w:r>
      <w:r w:rsidR="00E27E3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López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Andrea</w:t>
      </w:r>
      <w:r w:rsidR="00E27E3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Gómez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están casados hace 3 años. Viven en una casa que compraron a nombre de ambos con un préstamo que solicitaron en el Banco Ciudad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garantizaron con derecho real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Mario es empleado en una empresa multinacional dedicada a la fabricación de máquinas industriales. Andrea es ingeniera textil y tiene su propio taller y emprendimiento. A causa de la pandemia, este 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invierno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podrán irse de vacaciones como tenían pensado, por lo que ese dinero lo invirtieron en 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hacer un jardín de invierno con pileta 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climatizada en su propia casa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Para 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ello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contactaron con un conocido de Mario que es arquitecto,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quien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encargará de </w:t>
      </w:r>
      <w:r w:rsidR="00A947B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realizar el mismo con la empresa que tiene a esos fines</w:t>
      </w:r>
      <w:r w:rsidR="00CA4E9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CA4E9D" w:rsidRPr="00CA4E9D" w:rsidRDefault="00CA4E9D" w:rsidP="008F3E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lang w:val="es-ES" w:eastAsia="es-ES"/>
        </w:rPr>
      </w:pPr>
    </w:p>
    <w:p w:rsidR="00815290" w:rsidRPr="00815290" w:rsidRDefault="00815290" w:rsidP="008F3E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" w:eastAsia="es-ES"/>
        </w:rPr>
      </w:pPr>
      <w:r w:rsidRPr="0081529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A)</w:t>
      </w:r>
      <w:r w:rsidR="00CA4E9D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r w:rsidR="00A947BA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Anote</w:t>
      </w:r>
      <w:r w:rsidR="00CA4E9D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r w:rsidR="00CA4E9D">
        <w:rPr>
          <w:rFonts w:ascii="Times New Roman" w:eastAsia="Times New Roman" w:hAnsi="Times New Roman" w:cs="Times New Roman"/>
          <w:bCs/>
          <w:sz w:val="24"/>
          <w:szCs w:val="24"/>
          <w:lang w:val="es-ES" w:eastAsia="es-ES"/>
        </w:rPr>
        <w:t>l</w:t>
      </w:r>
      <w:r w:rsidR="00A947BA">
        <w:rPr>
          <w:rFonts w:ascii="Times New Roman" w:eastAsia="Times New Roman" w:hAnsi="Times New Roman" w:cs="Times New Roman"/>
          <w:bCs/>
          <w:sz w:val="24"/>
          <w:szCs w:val="24"/>
          <w:lang w:val="es-ES" w:eastAsia="es-ES"/>
        </w:rPr>
        <w:t xml:space="preserve">os Derechos Reales que surgen del relato. </w:t>
      </w:r>
      <w:r w:rsidR="00A947BA" w:rsidRPr="00A947BA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Dé el concepto</w:t>
      </w:r>
      <w:r w:rsidR="00A947BA">
        <w:rPr>
          <w:rFonts w:ascii="Times New Roman" w:eastAsia="Times New Roman" w:hAnsi="Times New Roman" w:cs="Times New Roman"/>
          <w:bCs/>
          <w:sz w:val="24"/>
          <w:szCs w:val="24"/>
          <w:lang w:val="es-ES" w:eastAsia="es-ES"/>
        </w:rPr>
        <w:t xml:space="preserve"> y </w:t>
      </w:r>
      <w:r w:rsidR="00A947BA" w:rsidRPr="00A947BA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clasifíquelos</w:t>
      </w:r>
      <w:r w:rsidR="00A947BA">
        <w:rPr>
          <w:rFonts w:ascii="Times New Roman" w:eastAsia="Times New Roman" w:hAnsi="Times New Roman" w:cs="Times New Roman"/>
          <w:bCs/>
          <w:sz w:val="24"/>
          <w:szCs w:val="24"/>
          <w:lang w:val="es-ES" w:eastAsia="es-ES"/>
        </w:rPr>
        <w:t>.</w:t>
      </w:r>
    </w:p>
    <w:p w:rsidR="00815290" w:rsidRPr="00815290" w:rsidRDefault="00815290" w:rsidP="008F3E2A">
      <w:pP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" w:eastAsia="es-ES"/>
        </w:rPr>
      </w:pPr>
    </w:p>
    <w:p w:rsidR="00815290" w:rsidRPr="00815290" w:rsidRDefault="00815290" w:rsidP="008F3E2A">
      <w:pPr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 w:rsidRPr="00815290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>B)</w:t>
      </w:r>
      <w:r w:rsidRPr="00815290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="00CA4E9D" w:rsidRPr="00CA4E9D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Liste</w:t>
      </w:r>
      <w:r w:rsidR="00CA4E9D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="00CA4E9D" w:rsidRPr="00A947BA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es-ES_tradnl" w:eastAsia="es-ES"/>
        </w:rPr>
        <w:t>todos</w:t>
      </w:r>
      <w:r w:rsidR="00CA4E9D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los contratos que surgen del relato y </w:t>
      </w:r>
      <w:r w:rsidR="00CA4E9D" w:rsidRPr="00CA4E9D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caracterice</w:t>
      </w:r>
      <w:r w:rsidR="00CA4E9D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dos de ellos</w:t>
      </w:r>
      <w:r w:rsidR="00A947BA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a elección.</w:t>
      </w:r>
    </w:p>
    <w:p w:rsidR="00815290" w:rsidRPr="00815290" w:rsidRDefault="00815290" w:rsidP="008F3E2A">
      <w:pPr>
        <w:spacing w:after="0" w:line="360" w:lineRule="auto"/>
        <w:ind w:left="360"/>
        <w:contextualSpacing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</w:p>
    <w:p w:rsidR="00CA4E9D" w:rsidRPr="00815290" w:rsidRDefault="00CA4E9D" w:rsidP="00CA4E9D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es-ES"/>
        </w:rPr>
      </w:pPr>
    </w:p>
    <w:p w:rsidR="00CA4E9D" w:rsidRPr="00815290" w:rsidRDefault="00CA4E9D" w:rsidP="00CA4E9D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32"/>
          <w:lang w:val="es-ES"/>
        </w:rPr>
      </w:pPr>
    </w:p>
    <w:sectPr w:rsidR="00CA4E9D" w:rsidRPr="00815290" w:rsidSect="00F225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C523E"/>
    <w:multiLevelType w:val="hybridMultilevel"/>
    <w:tmpl w:val="9192207A"/>
    <w:lvl w:ilvl="0" w:tplc="28CC735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9140D"/>
    <w:multiLevelType w:val="hybridMultilevel"/>
    <w:tmpl w:val="F5C8806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84C8E"/>
    <w:multiLevelType w:val="hybridMultilevel"/>
    <w:tmpl w:val="74B6F248"/>
    <w:lvl w:ilvl="0" w:tplc="28CC7352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82A11A4"/>
    <w:multiLevelType w:val="hybridMultilevel"/>
    <w:tmpl w:val="DFDCA5A0"/>
    <w:lvl w:ilvl="0" w:tplc="28CC735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15290"/>
    <w:rsid w:val="00010E9F"/>
    <w:rsid w:val="000F7C53"/>
    <w:rsid w:val="00204CE1"/>
    <w:rsid w:val="00206B33"/>
    <w:rsid w:val="00232624"/>
    <w:rsid w:val="00547D25"/>
    <w:rsid w:val="006654A6"/>
    <w:rsid w:val="00815290"/>
    <w:rsid w:val="008F2058"/>
    <w:rsid w:val="008F3E2A"/>
    <w:rsid w:val="00A947BA"/>
    <w:rsid w:val="00C10979"/>
    <w:rsid w:val="00C57156"/>
    <w:rsid w:val="00CA4E9D"/>
    <w:rsid w:val="00E27E30"/>
    <w:rsid w:val="00E828FB"/>
    <w:rsid w:val="00FA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17DC4A-66BA-4D45-9322-97E5E857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290"/>
    <w:pPr>
      <w:spacing w:after="160" w:line="259" w:lineRule="auto"/>
    </w:pPr>
    <w:rPr>
      <w:rFonts w:asciiTheme="minorHAnsi" w:hAnsiTheme="minorHAnsi"/>
      <w:sz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529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290"/>
    <w:rPr>
      <w:rFonts w:ascii="Tahoma" w:hAnsi="Tahoma" w:cs="Tahoma"/>
      <w:sz w:val="16"/>
      <w:szCs w:val="16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Carina</dc:creator>
  <cp:lastModifiedBy>Usuario</cp:lastModifiedBy>
  <cp:revision>2</cp:revision>
  <dcterms:created xsi:type="dcterms:W3CDTF">2021-06-07T14:02:00Z</dcterms:created>
  <dcterms:modified xsi:type="dcterms:W3CDTF">2021-06-07T14:02:00Z</dcterms:modified>
</cp:coreProperties>
</file>