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2752" w14:textId="10F0B25B" w:rsidR="00CB4D66" w:rsidRPr="00CB4D66" w:rsidRDefault="00CB4D66">
      <w:pPr>
        <w:rPr>
          <w:rStyle w:val="axjcvobf8tk2n9avai2"/>
          <w:b/>
          <w:bCs/>
        </w:rPr>
      </w:pPr>
      <w:r w:rsidRPr="00CB4D66">
        <w:rPr>
          <w:rStyle w:val="axjcvobf8tk2n9avai2"/>
          <w:b/>
          <w:bCs/>
        </w:rPr>
        <w:t>Nombre del proyecto</w:t>
      </w:r>
    </w:p>
    <w:p w14:paraId="7CF70032" w14:textId="11E7D526" w:rsidR="00CB4D66" w:rsidRDefault="00CB4D66">
      <w:pPr>
        <w:rPr>
          <w:rStyle w:val="axjcvobf8tk2n9avai2"/>
        </w:rPr>
      </w:pPr>
      <w:r>
        <w:rPr>
          <w:rStyle w:val="axjcvobf8tk2n9avai2"/>
        </w:rPr>
        <w:t xml:space="preserve">Análisis computacional de </w:t>
      </w:r>
      <w:r w:rsidR="00101B2F">
        <w:rPr>
          <w:rStyle w:val="axjcvobf8tk2n9avai2"/>
        </w:rPr>
        <w:t xml:space="preserve">efectores </w:t>
      </w:r>
      <w:r>
        <w:rPr>
          <w:rStyle w:val="axjcvobf8tk2n9avai2"/>
        </w:rPr>
        <w:t>bacterianos y genes</w:t>
      </w:r>
      <w:r w:rsidR="00101B2F">
        <w:rPr>
          <w:rStyle w:val="axjcvobf8tk2n9avai2"/>
        </w:rPr>
        <w:t xml:space="preserve"> interactores</w:t>
      </w:r>
      <w:r>
        <w:rPr>
          <w:rStyle w:val="axjcvobf8tk2n9avai2"/>
        </w:rPr>
        <w:t xml:space="preserve"> de su planta hospedera: ¿Qué información se podrá dilucidar con estas herramientas de vanguardia?</w:t>
      </w:r>
    </w:p>
    <w:p w14:paraId="41519AC1" w14:textId="72AABF25" w:rsidR="00CB4D66" w:rsidRPr="00CB4D66" w:rsidRDefault="00CB4D66">
      <w:pPr>
        <w:rPr>
          <w:rStyle w:val="axjcvobf8tk2n9avai2"/>
          <w:b/>
          <w:bCs/>
        </w:rPr>
      </w:pPr>
    </w:p>
    <w:p w14:paraId="1B73D0E6" w14:textId="43BB0E4D" w:rsidR="00CB4D66" w:rsidRPr="00CB4D66" w:rsidRDefault="00CB4D66">
      <w:pPr>
        <w:rPr>
          <w:rStyle w:val="azjcvobf8tk2n9avai2"/>
          <w:b/>
          <w:bCs/>
        </w:rPr>
      </w:pPr>
      <w:r w:rsidRPr="00CB4D66">
        <w:rPr>
          <w:rStyle w:val="azjcvobf8tk2n9avai2"/>
          <w:b/>
          <w:bCs/>
        </w:rPr>
        <w:t>Descripción del proyecto en curso</w:t>
      </w:r>
    </w:p>
    <w:p w14:paraId="7A208619" w14:textId="05997044" w:rsidR="00CB4D66" w:rsidRDefault="00101B2F">
      <w:r>
        <w:t>Se pretende, por medio de varias herramientas computacionales bioinformáticas, dilucidar y extraer información relevante, a partir de datos de expresión génica diferencial, obtenidos en un experimento doble híbrido entre un patógeno bacteriano (</w:t>
      </w:r>
      <w:proofErr w:type="spellStart"/>
      <w:r w:rsidRPr="00101B2F">
        <w:rPr>
          <w:i/>
          <w:iCs/>
        </w:rPr>
        <w:t>Xanthomonas</w:t>
      </w:r>
      <w:proofErr w:type="spellEnd"/>
      <w:r>
        <w:t xml:space="preserve">) y una especie hospedera de planta (yuca: </w:t>
      </w:r>
      <w:r w:rsidRPr="00101B2F">
        <w:rPr>
          <w:i/>
          <w:iCs/>
        </w:rPr>
        <w:t xml:space="preserve">Manihot </w:t>
      </w:r>
      <w:proofErr w:type="spellStart"/>
      <w:r w:rsidRPr="00101B2F">
        <w:rPr>
          <w:i/>
          <w:iCs/>
        </w:rPr>
        <w:t>esculenta</w:t>
      </w:r>
      <w:proofErr w:type="spellEnd"/>
      <w:r>
        <w:t xml:space="preserve">). Entre los análisis computacionales que se harán, se enunciarán varios a continuación. Cruce de bases de datos por medio de métodos de terminal, Excel y otras herramientas de manejo de bases de datos grandes, en orden de extraer información de variables relacionadas. Utilización de software de análisis de redes de interacción, como </w:t>
      </w:r>
      <w:proofErr w:type="spellStart"/>
      <w:r>
        <w:t>cytoscape</w:t>
      </w:r>
      <w:proofErr w:type="spellEnd"/>
      <w:r w:rsidR="00A23F93">
        <w:t xml:space="preserve">. </w:t>
      </w:r>
      <w:r>
        <w:t>Realización de demonstraciones gráficas y análisis estadísticos en lenguaje de programación R</w:t>
      </w:r>
      <w:r w:rsidR="00A23F93">
        <w:t>,</w:t>
      </w:r>
      <w:r>
        <w:t xml:space="preserve"> en orden de </w:t>
      </w:r>
      <w:r w:rsidR="006A131F">
        <w:t xml:space="preserve">manejar matrices de datos extensas. </w:t>
      </w:r>
      <w:r w:rsidR="00A23F93">
        <w:t xml:space="preserve">Análisis de modelamiento proteico e interacciones moleculares por medio de muchas herramientas bioinformáticas. Todos estos medios </w:t>
      </w:r>
      <w:bookmarkStart w:id="0" w:name="_GoBack"/>
      <w:bookmarkEnd w:id="0"/>
      <w:r w:rsidR="00A23F93">
        <w:t xml:space="preserve">requieren de alta capacidad de cómputo y son compatibles, con un eficaz funcionamiento, con el sistema operativo Windows. </w:t>
      </w:r>
    </w:p>
    <w:sectPr w:rsidR="00CB4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66"/>
    <w:rsid w:val="00101B2F"/>
    <w:rsid w:val="004A3E0B"/>
    <w:rsid w:val="006A131F"/>
    <w:rsid w:val="007F0B4F"/>
    <w:rsid w:val="00A23F93"/>
    <w:rsid w:val="00CB4D66"/>
    <w:rsid w:val="00EC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A6BE"/>
  <w15:chartTrackingRefBased/>
  <w15:docId w15:val="{F878E00E-9C3C-414C-ACEC-4F66AD33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4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D6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qjcvobf8tk2n9avai2">
    <w:name w:val="aq_jcvobf8tk2n9avai_2"/>
    <w:basedOn w:val="Fuentedeprrafopredeter"/>
    <w:rsid w:val="00CB4D66"/>
  </w:style>
  <w:style w:type="character" w:customStyle="1" w:styleId="asjcvobf8tk2n9avai2">
    <w:name w:val="as_jcvobf8tk2n9avai_2"/>
    <w:basedOn w:val="Fuentedeprrafopredeter"/>
    <w:rsid w:val="00CB4D66"/>
  </w:style>
  <w:style w:type="character" w:customStyle="1" w:styleId="atjcvobf8tk2n9avai2">
    <w:name w:val="at_jcvobf8tk2n9avai_2"/>
    <w:basedOn w:val="Fuentedeprrafopredeter"/>
    <w:rsid w:val="00CB4D66"/>
  </w:style>
  <w:style w:type="character" w:customStyle="1" w:styleId="axjcvobf8tk2n9avai2">
    <w:name w:val="ax_jcvobf8tk2n9avai_2"/>
    <w:basedOn w:val="Fuentedeprrafopredeter"/>
    <w:rsid w:val="00CB4D66"/>
  </w:style>
  <w:style w:type="character" w:customStyle="1" w:styleId="bjcvobf8tk2n9avai2">
    <w:name w:val="b_jcvobf8tk2n9avai_2"/>
    <w:basedOn w:val="Fuentedeprrafopredeter"/>
    <w:rsid w:val="00CB4D66"/>
  </w:style>
  <w:style w:type="character" w:customStyle="1" w:styleId="asteriskicon">
    <w:name w:val="asteriskicon"/>
    <w:basedOn w:val="Fuentedeprrafopredeter"/>
    <w:rsid w:val="00CB4D66"/>
  </w:style>
  <w:style w:type="character" w:customStyle="1" w:styleId="azjcvobf8tk2n9avai2">
    <w:name w:val="az_jcvobf8tk2n9avai_2"/>
    <w:basedOn w:val="Fuentedeprrafopredeter"/>
    <w:rsid w:val="00CB4D66"/>
  </w:style>
  <w:style w:type="character" w:styleId="nfasis">
    <w:name w:val="Emphasis"/>
    <w:basedOn w:val="Fuentedeprrafopredeter"/>
    <w:uiPriority w:val="20"/>
    <w:qFormat/>
    <w:rsid w:val="00CB4D66"/>
    <w:rPr>
      <w:i/>
      <w:iCs/>
    </w:rPr>
  </w:style>
  <w:style w:type="character" w:customStyle="1" w:styleId="acjcvobf8tk2n9avai2">
    <w:name w:val="ac_jcvobf8tk2n9avai_2"/>
    <w:basedOn w:val="Fuentedeprrafopredeter"/>
    <w:rsid w:val="00CB4D66"/>
  </w:style>
  <w:style w:type="character" w:customStyle="1" w:styleId="ms-entity-resolved">
    <w:name w:val="ms-entity-resolved"/>
    <w:basedOn w:val="Fuentedeprrafopredeter"/>
    <w:rsid w:val="00CB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gaitan gomez</dc:creator>
  <cp:keywords/>
  <dc:description/>
  <cp:lastModifiedBy>nicolas gustavo gaitan gomez</cp:lastModifiedBy>
  <cp:revision>3</cp:revision>
  <dcterms:created xsi:type="dcterms:W3CDTF">2020-01-23T04:29:00Z</dcterms:created>
  <dcterms:modified xsi:type="dcterms:W3CDTF">2020-01-23T04:32:00Z</dcterms:modified>
</cp:coreProperties>
</file>