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spacing w:after="0" w:lineRule="auto"/>
        <w:rPr>
          <w:b w:val="1"/>
          <w:bCs w:val="1"/>
          <w:sz w:val="42"/>
          <w:szCs w:val="42"/>
        </w:rPr>
      </w:pPr>
      <w:bookmarkStart w:colFirst="0" w:colLast="0" w:name="_xo71nn90v3hv" w:id="1"/>
      <w:bookmarkEnd w:id="1"/>
      <w:r>
        <w:rPr>
          <w:rtl w:val="0"/>
        </w:rPr>
      </w:r>
    </w:p>
    <w:p w:rsidR="00000000" w:rsidDel="00000000" w:rsidP="00000000" w:rsidRDefault="00000000" w:rsidRPr="00000000" w14:paraId="00000003">
      <w:pPr>
        <w:pStyle w:val="Title"/>
        <w:spacing w:after="0" w:lineRule="auto"/>
        <w:jc w:val="center"/>
        <w:rPr>
          <w:sz w:val="22"/>
          <w:szCs w:val="22"/>
        </w:rPr>
      </w:pPr>
      <w:bookmarkStart w:colFirst="0" w:colLast="0" w:name="_34em5mwmt1vy" w:id="2"/>
      <w:bookmarkEnd w:id="2"/>
      <w:r>
        <w:rPr>
          <w:b w:val="1"/>
          <w:bCs w:val="1"/>
          <w:sz w:val="42"/>
          <w:szCs w:val="42"/>
          <w:rtl w:val="0"/>
        </w:rPr>
        <w:t xml:space="preserve">Instituto Tecnológico CTC Rosario</w:t>
      </w:r>
      <w:r>
        <w:rPr>
          <w:rtl w:val="0"/>
        </w:rPr>
      </w:r>
    </w:p>
    <w:p w:rsidR="00000000" w:rsidDel="00000000" w:rsidP="00000000" w:rsidRDefault="00000000" w:rsidRPr="00000000" w14:paraId="00000004">
      <w:pPr>
        <w:pStyle w:val="Title"/>
        <w:spacing w:after="0" w:lineRule="auto"/>
        <w:jc w:val="center"/>
        <w:rPr>
          <w:sz w:val="34"/>
          <w:szCs w:val="34"/>
        </w:rPr>
      </w:pPr>
      <w:bookmarkStart w:colFirst="0" w:colLast="0" w:name="_30j0zll" w:id="3"/>
      <w:bookmarkEnd w:id="3"/>
      <w:r>
        <w:rPr>
          <w:sz w:val="34"/>
          <w:szCs w:val="34"/>
          <w:rtl w:val="0"/>
        </w:rPr>
        <w:t xml:space="preserve">Analista Programador </w:t>
      </w:r>
    </w:p>
    <w:p w:rsidR="00000000" w:rsidDel="00000000" w:rsidP="00000000" w:rsidRDefault="00000000" w:rsidRPr="00000000" w14:paraId="00000005">
      <w:pPr>
        <w:pStyle w:val="Title"/>
        <w:spacing w:after="0" w:lineRule="auto"/>
        <w:jc w:val="center"/>
        <w:rPr/>
      </w:pPr>
      <w:bookmarkStart w:colFirst="0" w:colLast="0" w:name="_fziacac9ixr" w:id="4"/>
      <w:bookmarkEnd w:id="4"/>
      <w:r>
        <w:rPr>
          <w:sz w:val="34"/>
          <w:szCs w:val="34"/>
          <w:rtl w:val="0"/>
        </w:rPr>
        <w:t xml:space="preserve">Trabajo Final de Carrera</w:t>
      </w:r>
    </w:p>
    <w:p w:rsidR="00000000" w:rsidDel="00000000" w:rsidP="00000000" w:rsidRDefault="00000000" w:rsidRPr="00000000" w14:paraId="00000006">
      <w:pPr>
        <w:rPr/>
      </w:pPr>
      <w:r>
        <w:rPr>
          <w:rtl w:val="0"/>
        </w:rPr>
      </w:r>
    </w:p>
    <w:p w:rsidR="00000000" w:rsidDel="00000000" w:rsidP="00000000" w:rsidRDefault="00000000" w:rsidRPr="00000000" w14:paraId="00000007">
      <w:pPr>
        <w:pStyle w:val="Title"/>
        <w:jc w:val="center"/>
        <w:rPr>
          <w:b w:val="1"/>
          <w:bCs w:val="1"/>
          <w:sz w:val="42"/>
          <w:szCs w:val="42"/>
        </w:rPr>
      </w:pPr>
      <w:bookmarkStart w:colFirst="0" w:colLast="0" w:name="_qnxu6mw2woxo" w:id="5"/>
      <w:bookmarkEnd w:id="5"/>
      <w:r>
        <w:rPr>
          <w:rtl w:val="0"/>
        </w:rPr>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Gestión de Tambo</w:t>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Entregado para la obtención del título de Analista Programador</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ind w:firstLine="0"/>
        <w:rPr/>
      </w:pPr>
      <w:r>
        <w:rPr>
          <w:rtl w:val="0"/>
        </w:rPr>
      </w:r>
    </w:p>
    <w:p w:rsidR="00000000" w:rsidDel="00000000" w:rsidP="00000000" w:rsidRDefault="00000000" w:rsidRPr="00000000" w14:paraId="0000000D">
      <w:pPr>
        <w:pStyle w:val="Title"/>
        <w:spacing w:after="0" w:lineRule="auto"/>
        <w:jc w:val="center"/>
        <w:rPr>
          <w:sz w:val="32"/>
          <w:szCs w:val="32"/>
        </w:rPr>
      </w:pPr>
      <w:bookmarkStart w:colFirst="0" w:colLast="0" w:name="_2et92p0" w:id="7"/>
      <w:bookmarkEnd w:id="7"/>
      <w:r>
        <w:rPr>
          <w:sz w:val="32"/>
          <w:szCs w:val="32"/>
          <w:rtl w:val="0"/>
        </w:rPr>
        <w:t xml:space="preserve">Tutor: Andrés Klett</w:t>
      </w:r>
    </w:p>
    <w:p w:rsidR="00000000" w:rsidDel="00000000" w:rsidP="00000000" w:rsidRDefault="00000000" w:rsidRPr="00000000" w14:paraId="0000000E">
      <w:pPr>
        <w:pStyle w:val="Title"/>
        <w:spacing w:after="0" w:lineRule="auto"/>
        <w:jc w:val="center"/>
        <w:rPr>
          <w:sz w:val="32"/>
          <w:szCs w:val="32"/>
        </w:rPr>
      </w:pPr>
      <w:bookmarkStart w:colFirst="0" w:colLast="0" w:name="_tyjcwt" w:id="8"/>
      <w:bookmarkEnd w:id="8"/>
      <w:r>
        <w:rPr>
          <w:sz w:val="32"/>
          <w:szCs w:val="32"/>
          <w:rtl w:val="0"/>
        </w:rPr>
        <w:t xml:space="preserve">Autores: Santino Delmonte - Alejo de León </w:t>
      </w:r>
    </w:p>
    <w:p w:rsidR="00000000" w:rsidDel="00000000" w:rsidP="00000000" w:rsidRDefault="00000000" w:rsidRPr="00000000" w14:paraId="0000000F">
      <w:pPr>
        <w:pStyle w:val="Title"/>
        <w:spacing w:after="0" w:lineRule="auto"/>
        <w:jc w:val="center"/>
        <w:rPr>
          <w:sz w:val="32"/>
          <w:szCs w:val="32"/>
        </w:rPr>
      </w:pPr>
      <w:bookmarkStart w:colFirst="0" w:colLast="0" w:name="_84xuncenioe2" w:id="9"/>
      <w:bookmarkEnd w:id="9"/>
      <w:r>
        <w:rPr>
          <w:sz w:val="32"/>
          <w:szCs w:val="32"/>
          <w:rtl w:val="0"/>
        </w:rPr>
        <w:t xml:space="preserve">2026</w:t>
      </w:r>
    </w:p>
    <w:p w:rsidR="00000000" w:rsidDel="00000000" w:rsidP="00000000" w:rsidRDefault="00000000" w:rsidRPr="00000000" w14:paraId="00000010">
      <w:pPr>
        <w:pStyle w:val="Heading2"/>
        <w:rPr/>
      </w:pPr>
      <w:bookmarkStart w:colFirst="0" w:colLast="0" w:name="_9t4uwzp9r289" w:id="10"/>
      <w:bookmarkEnd w:id="10"/>
      <w:r>
        <w:rPr>
          <w:rtl w:val="0"/>
        </w:rPr>
      </w:r>
    </w:p>
    <w:p w:rsidR="00000000" w:rsidDel="00000000" w:rsidP="00000000" w:rsidRDefault="00000000" w:rsidRPr="00000000" w14:paraId="00000011">
      <w:pPr>
        <w:ind w:firstLine="0"/>
        <w:rPr/>
      </w:pPr>
      <w:r>
        <w:rPr>
          <w:rtl w:val="0"/>
        </w:rPr>
      </w:r>
    </w:p>
    <w:p w:rsidR="00000000" w:rsidDel="00000000" w:rsidP="00000000" w:rsidRDefault="00000000" w:rsidRPr="00000000" w14:paraId="00000012">
      <w:pPr>
        <w:pStyle w:val="Heading2"/>
        <w:rPr/>
        <w:outlineLvl w:val="9"/>
      </w:pPr>
      <w:bookmarkStart w:colFirst="0" w:colLast="0" w:name="_9ez0abmo52hr" w:id="11"/>
      <w:bookmarkEnd w:id="11"/>
      <w:r>
        <w:rPr>
          <w:rtl w:val="0"/>
        </w:rPr>
        <w:t xml:space="preserve">DECLARACIÓN DE AUTORÍA</w:t>
      </w:r>
    </w:p>
    <w:p w:rsidR="00000000" w:rsidDel="00000000" w:rsidP="00000000" w:rsidRDefault="00000000" w:rsidRPr="00000000" w14:paraId="00000013">
      <w:pPr>
        <w:rPr/>
      </w:pPr>
      <w:r>
        <w:rPr>
          <w:rtl w:val="0"/>
        </w:rPr>
        <w:t xml:space="preserve">Nosotros, Santino Delmonte y Alejo de León declaramos que el trabajo que se presenta en ésta obra es de nuestra propia mano.</w:t>
      </w:r>
    </w:p>
    <w:p w:rsidR="00000000" w:rsidDel="00000000" w:rsidP="00000000" w:rsidRDefault="00000000" w:rsidRPr="00000000" w14:paraId="00000014">
      <w:pPr>
        <w:ind w:firstLine="0"/>
        <w:rPr/>
      </w:pPr>
      <w:r>
        <w:rPr>
          <w:rtl w:val="0"/>
        </w:rPr>
        <w:t xml:space="preserve"> Podemos asegurar que:</w:t>
      </w:r>
    </w:p>
    <w:p w:rsidR="00000000" w:rsidDel="00000000" w:rsidP="00000000" w:rsidRDefault="00000000" w:rsidRPr="00000000" w14:paraId="00000015">
      <w:pPr>
        <w:ind w:firstLine="0"/>
        <w:rPr/>
      </w:pPr>
      <w:r>
        <w:rPr>
          <w:rtl w:val="0"/>
        </w:rPr>
        <w:t xml:space="preserve">- La obra fue producida en su totalidad mientras realizábamos el Examen Integrador 2 (Proyecto Integrador AP-CTC);</w:t>
      </w:r>
    </w:p>
    <w:p w:rsidR="00000000" w:rsidDel="00000000" w:rsidP="00000000" w:rsidRDefault="00000000" w:rsidRPr="00000000" w14:paraId="00000016">
      <w:pPr>
        <w:ind w:firstLine="0"/>
        <w:rPr/>
      </w:pPr>
      <w:r>
        <w:rPr>
          <w:rtl w:val="0"/>
        </w:rPr>
        <w:t xml:space="preserve">- Cuando hemos citado obras de otros, hemos indicado las fuentes. Con excepción de las citas, la obra es enteramente nuestra; </w:t>
      </w:r>
    </w:p>
    <w:p w:rsidR="00000000" w:rsidDel="00000000" w:rsidP="00000000" w:rsidRDefault="00000000" w:rsidRPr="00000000" w14:paraId="00000017">
      <w:pPr>
        <w:ind w:firstLine="0"/>
        <w:rPr/>
      </w:pPr>
      <w:r>
        <w:rPr>
          <w:rtl w:val="0"/>
        </w:rPr>
        <w:t xml:space="preserve">- En la obra, hemos acusado recibido de las ayudas recibidas. </w:t>
      </w:r>
    </w:p>
    <w:p w:rsidR="00000000" w:rsidDel="00000000" w:rsidP="00000000" w:rsidRDefault="00000000" w:rsidRPr="00000000" w14:paraId="00000018">
      <w:pPr>
        <w:ind w:firstLine="0"/>
        <w:rPr/>
      </w:pPr>
      <w:r>
        <w:rPr>
          <w:rtl w:val="0"/>
        </w:rPr>
        <w:t xml:space="preserve">-Cuando la obra se basa en trabajo realizado conjuntamente con otros, hemos explicado claramente que fue contribuido por otros, y que fue contribuido por nosotros;</w:t>
      </w:r>
    </w:p>
    <w:p w:rsidR="00000000" w:rsidDel="00000000" w:rsidP="00000000" w:rsidRDefault="00000000" w:rsidRPr="00000000" w14:paraId="00000019">
      <w:pPr>
        <w:ind w:firstLine="0"/>
        <w:rPr/>
      </w:pPr>
      <w:r>
        <w:rPr>
          <w:rtl w:val="0"/>
        </w:rPr>
        <w:t xml:space="preserve"> -Ninguna parte del trabajo ha sido publicado previamente a su entrega, excepto donde se han realizado las aclaraciones correspondientes. </w:t>
      </w:r>
    </w:p>
    <w:p w:rsidR="00000000" w:rsidDel="00000000" w:rsidP="00000000" w:rsidRDefault="00000000" w:rsidRPr="00000000" w14:paraId="0000001A">
      <w:pPr>
        <w:ind w:firstLine="0"/>
        <w:rPr/>
      </w:pPr>
      <w:r>
        <w:rPr>
          <w:rtl w:val="0"/>
        </w:rPr>
      </w:r>
      <w:r>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523875</wp:posOffset>
            </wp:positionV>
            <wp:extent cx="1181100" cy="4762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1100" cy="4762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1066800" cy="4286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428625"/>
                    </a:xfrm>
                    <a:prstGeom prst="rect"/>
                    <a:ln/>
                  </pic:spPr>
                </pic:pic>
              </a:graphicData>
            </a:graphic>
          </wp:anchor>
        </w:drawing>
      </w:r>
    </w:p>
    <w:p w:rsidR="00000000" w:rsidDel="00000000" w:rsidP="00000000" w:rsidRDefault="00000000" w:rsidRPr="00000000" w14:paraId="0000001B">
      <w:pPr>
        <w:ind w:firstLine="0"/>
        <w:rPr/>
      </w:pPr>
      <w:r>
        <w:rPr>
          <w:rtl w:val="0"/>
        </w:rPr>
        <w:tab/>
        <w:tab/>
        <w:tab/>
        <w:tab/>
        <w:tab/>
        <w:tab/>
        <w:tab/>
      </w:r>
    </w:p>
    <w:p w:rsidR="00000000" w:rsidDel="00000000" w:rsidP="00000000" w:rsidRDefault="00000000" w:rsidRPr="00000000" w14:paraId="0000001C">
      <w:pPr>
        <w:ind w:firstLine="0"/>
        <w:rPr/>
      </w:pPr>
      <w:r>
        <w:rPr>
          <w:rtl w:val="0"/>
        </w:rPr>
        <w:t xml:space="preserve">Santino Delmonte</w:t>
        <w:tab/>
        <w:tab/>
        <w:tab/>
        <w:tab/>
        <w:tab/>
        <w:tab/>
        <w:tab/>
        <w:t xml:space="preserve">Alejo de León</w:t>
        <w:tab/>
        <w:tab/>
      </w:r>
    </w:p>
    <w:p w:rsidR="00000000" w:rsidDel="00000000" w:rsidP="00000000" w:rsidRDefault="00000000" w:rsidRPr="00000000" w14:paraId="0000001D">
      <w:pPr>
        <w:ind w:firstLine="0"/>
        <w:rPr/>
      </w:pPr>
      <w:r>
        <w:rPr>
          <w:rtl w:val="0"/>
        </w:rPr>
      </w:r>
    </w:p>
    <w:p w:rsidR="00000000" w:rsidDel="00000000" w:rsidP="00000000" w:rsidRDefault="00000000" w:rsidRPr="00000000" w14:paraId="0000001E">
      <w:pPr>
        <w:pStyle w:val="Heading2"/>
        <w:rPr/>
        <w:outlineLvl w:val="9"/>
      </w:pPr>
      <w:bookmarkStart w:colFirst="0" w:colLast="0" w:name="_ekky47j80xrh" w:id="12"/>
      <w:bookmarkEnd w:id="12"/>
      <w:r>
        <w:rPr>
          <w:rtl w:val="0"/>
        </w:rPr>
        <w:t xml:space="preserve">ABSTRACT</w:t>
      </w:r>
    </w:p>
    <w:p w:rsidR="00000000" w:rsidDel="00000000" w:rsidP="00000000" w:rsidRDefault="00000000" w:rsidRPr="00000000" w14:paraId="0000001F">
      <w:pPr>
        <w:rPr/>
      </w:pPr>
      <w:r>
        <w:rPr>
          <w:rtl w:val="0"/>
        </w:rPr>
        <w:t xml:space="preserve">El presente trabajo abarca el proceso completo de análisis, diseño, desarrollo e implementación de un sistema de gestión para un establecimiento de producción lechera de carácter familiar, ubicado en la zona de Colonia Cosmopolita, departamento de Colonia, Uruguay.</w:t>
      </w:r>
    </w:p>
    <w:p w:rsidR="00000000" w:rsidDel="00000000" w:rsidP="00000000" w:rsidRDefault="00000000" w:rsidRPr="00000000" w14:paraId="0000001F">
      <w:pPr>
        <w:rPr/>
      </w:pPr>
      <w:r>
        <w:rPr>
          <w:rtl w:val="0"/>
        </w:rPr>
        <w:t xml:space="preserve">El establecimiento lleva hoy la información del rodeo en cuadernos con formato de planilla y en anotaciones de pizarrón. Los datos se capturan durante la jornada y se transcriben después, lo que dispersa la información, da lugar a errores de copia y dificulta consultar la historia de un animal o construir indicadores para decidir.</w:t>
      </w:r>
    </w:p>
    <w:p w:rsidR="00000000" w:rsidDel="00000000" w:rsidP="00000000" w:rsidRDefault="00000000" w:rsidRPr="00000000" w14:paraId="0000001F">
      <w:pPr>
        <w:rPr/>
      </w:pPr>
      <w:r>
        <w:rPr>
          <w:rtl w:val="0"/>
        </w:rPr>
        <w:t xml:space="preserve">El sistema centraliza esa información en un único repositorio y cubre la operativa diaria en siete módulos: gestión de animales y genética, con control de linaje, verificación de consanguinidad y clasificación automática por categoría; control de producción, con el ordeñe por lote, el control lechero y el seguimiento de lactancias; gestión reproductiva, con celos, servicios, tactos y partos; gestión sanitaria, con diagnósticos, tratamientos, planes de vacunación y descornes; control de insumos, con alertas de stock mínimo y de vencimiento por partida; un tablero con las tareas del día, indicadores del rodeo y apoyo a la decisión de descarte; y reportes y notificaciones.</w:t>
      </w:r>
    </w:p>
    <w:p w:rsidR="00000000" w:rsidDel="00000000" w:rsidP="00000000" w:rsidRDefault="00000000" w:rsidRPr="00000000" w14:paraId="0000001F">
      <w:pPr>
        <w:rPr/>
      </w:pPr>
      <w:r>
        <w:rPr>
          <w:rtl w:val="0"/>
        </w:rPr>
        <w:t xml:space="preserve">La propiedad que ordena el diseño es que cada dato se carga una sola vez y el sistema propaga sus consecuencias a los demás módulos: un tratamiento sanitario deja a la vaca fuera del tanque de leche mientras dure el descarte, un parto abre la lactancia de la madre y da de alta la cría, y una inseminación descuenta la pajuela del stock.</w:t>
      </w:r>
    </w:p>
    <w:p w:rsidR="00000000" w:rsidDel="00000000" w:rsidP="00000000" w:rsidRDefault="00000000" w:rsidRPr="00000000" w14:paraId="0000001F">
      <w:pPr>
        <w:rPr/>
      </w:pPr>
      <w:r>
        <w:rPr>
          <w:rtl w:val="0"/>
        </w:rPr>
        <w:t xml:space="preserve">El sistema es una aplicación web, accesible desde cualquier dispositivo con conexión a internet y con la interfaz verificada para su uso desde el celular en el propio tambo, que es donde ocurren los eventos que se registran. Se implementó con ASP.NET Core y Razor Pages en lenguaje C#, sobre una arquitectura en tres capas, con MySQL como gestor de base de datos, y envía avisos y un resumen diario de tareas pendientes a través de un bot de Telegram.</w:t>
      </w:r>
    </w:p>
    <w:p w:rsidR="00000000" w:rsidDel="00000000" w:rsidP="00000000" w:rsidRDefault="00000000" w:rsidRPr="00000000" w14:paraId="0000001E">
      <w:pPr>
        <w:pStyle w:val="Heading2"/>
        <w:rPr/>
        <w:outlineLvl w:val="9"/>
      </w:pPr>
      <w:bookmarkStart w:colFirst="0" w:colLast="0" w:name="_ekky47j80xrh" w:id="12"/>
      <w:bookmarkEnd w:id="12"/>
      <w:r>
        <w:rPr>
          <w:rtl w:val="0"/>
        </w:rPr>
        <w:t xml:space="preserve">PALABRAS CLAVE</w:t>
      </w:r>
    </w:p>
    <w:p w:rsidR="00000000" w:rsidDel="00000000" w:rsidP="00000000" w:rsidRDefault="00000000" w:rsidRPr="00000000" w14:paraId="000000EB">
      <w:pPr>
        <w:rPr/>
      </w:pPr>
      <w:r>
        <w:rPr>
          <w:rtl w:val="0"/>
        </w:rPr>
        <w:t xml:space="preserve">● Tambo</w:t>
      </w:r>
    </w:p>
    <w:p w:rsidR="00000000" w:rsidDel="00000000" w:rsidP="00000000" w:rsidRDefault="00000000" w:rsidRPr="00000000" w14:paraId="000000EB">
      <w:pPr>
        <w:rPr/>
      </w:pPr>
      <w:r>
        <w:rPr>
          <w:rtl w:val="0"/>
        </w:rPr>
        <w:t xml:space="preserve">● Ganadería lechera</w:t>
      </w:r>
    </w:p>
    <w:p w:rsidR="00000000" w:rsidDel="00000000" w:rsidP="00000000" w:rsidRDefault="00000000" w:rsidRPr="00000000" w14:paraId="000000EB">
      <w:pPr>
        <w:rPr/>
      </w:pPr>
      <w:r>
        <w:rPr>
          <w:rtl w:val="0"/>
        </w:rPr>
        <w:t xml:space="preserve">● Gestión del rodeo</w:t>
      </w:r>
    </w:p>
    <w:p w:rsidR="00000000" w:rsidDel="00000000" w:rsidP="00000000" w:rsidRDefault="00000000" w:rsidRPr="00000000" w14:paraId="000000EB">
      <w:pPr>
        <w:rPr/>
      </w:pPr>
      <w:r>
        <w:rPr>
          <w:rtl w:val="0"/>
        </w:rPr>
        <w:t xml:space="preserve">● Trazabilidad</w:t>
      </w:r>
    </w:p>
    <w:p w:rsidR="00000000" w:rsidDel="00000000" w:rsidP="00000000" w:rsidRDefault="00000000" w:rsidRPr="00000000" w14:paraId="000000EB">
      <w:pPr>
        <w:rPr/>
      </w:pPr>
      <w:r>
        <w:rPr>
          <w:rtl w:val="0"/>
        </w:rPr>
        <w:t xml:space="preserve">● Producción de leche</w:t>
      </w:r>
    </w:p>
    <w:p w:rsidR="00000000" w:rsidDel="00000000" w:rsidP="00000000" w:rsidRDefault="00000000" w:rsidRPr="00000000" w14:paraId="000000EB">
      <w:pPr>
        <w:rPr/>
      </w:pPr>
      <w:r>
        <w:rPr>
          <w:rtl w:val="0"/>
        </w:rPr>
        <w:t xml:space="preserve">● Reproducción bovina</w:t>
      </w:r>
    </w:p>
    <w:p w:rsidR="00000000" w:rsidDel="00000000" w:rsidP="00000000" w:rsidRDefault="00000000" w:rsidRPr="00000000" w14:paraId="000000EB">
      <w:pPr>
        <w:rPr/>
      </w:pPr>
      <w:r>
        <w:rPr>
          <w:rtl w:val="0"/>
        </w:rPr>
        <w:t xml:space="preserve">● Sanidad animal</w:t>
      </w:r>
    </w:p>
    <w:p w:rsidR="00000000" w:rsidDel="00000000" w:rsidP="00000000" w:rsidRDefault="00000000" w:rsidRPr="00000000" w14:paraId="000000EB">
      <w:pPr>
        <w:rPr/>
      </w:pPr>
      <w:r>
        <w:rPr>
          <w:rtl w:val="0"/>
        </w:rPr>
        <w:t xml:space="preserve">● Control de stock</w:t>
      </w:r>
    </w:p>
    <w:p w:rsidR="00000000" w:rsidDel="00000000" w:rsidP="00000000" w:rsidRDefault="00000000" w:rsidRPr="00000000" w14:paraId="000000EB">
      <w:pPr>
        <w:rPr/>
      </w:pPr>
      <w:r>
        <w:rPr>
          <w:rtl w:val="0"/>
        </w:rPr>
        <w:t xml:space="preserve">● Aplicación web</w:t>
      </w:r>
    </w:p>
    <w:p w:rsidR="00000000" w:rsidDel="00000000" w:rsidP="00000000" w:rsidRDefault="00000000" w:rsidRPr="00000000" w14:paraId="000000EB">
      <w:pPr>
        <w:rPr/>
      </w:pPr>
      <w:r>
        <w:rPr>
          <w:rtl w:val="0"/>
        </w:rPr>
        <w:t xml:space="preserve">● ASP.NET Core</w:t>
      </w:r>
    </w:p>
    <w:p w:rsidR="00000000" w:rsidDel="00000000" w:rsidP="00000000" w:rsidRDefault="00000000" w:rsidRPr="00000000" w14:paraId="000000EB">
      <w:pPr>
        <w:rPr/>
      </w:pPr>
      <w:r>
        <w:rPr>
          <w:rtl w:val="0"/>
        </w:rPr>
        <w:t xml:space="preserve">● MySQL</w:t>
      </w:r>
    </w:p>
    <w:p w:rsidR="00000000" w:rsidDel="00000000" w:rsidP="00000000" w:rsidRDefault="00000000" w:rsidRPr="00000000" w14:paraId="000000EB">
      <w:pPr>
        <w:rPr/>
      </w:pPr>
      <w:r>
        <w:rPr>
          <w:rtl w:val="0"/>
        </w:rPr>
        <w:t xml:space="preserve">● Telegram</w:t>
      </w:r>
    </w:p>
    <w:p w:rsidR="00000000" w:rsidDel="00000000" w:rsidP="00000000" w:rsidRDefault="00000000" w:rsidRPr="00000000" w14:paraId="00000023">
      <w:pPr>
        <w:pStyle w:val="Heading2"/>
        <w:rPr/>
        <w:outlineLvl w:val="9"/>
      </w:pPr>
      <w:bookmarkStart w:colFirst="0" w:colLast="0" w:name="_qyfy29n6rwy3" w:id="13"/>
      <w:bookmarkEnd w:id="13"/>
      <w:r>
        <w:rPr>
          <w:rtl w:val="0"/>
        </w:rPr>
        <w:t xml:space="preserve">ÍNDICE</w:t>
      </w:r>
    </w:p>
    <w:p w:rsidR="00000000" w:rsidDel="00000000" w:rsidP="00000000" w:rsidRDefault="00000000" w:rsidRPr="00000000" w14:paraId="00000044">
      <w:pPr>
        <w:pStyle w:val="Normal"/>
        <w:rPr/>
      </w:pPr>
      <w:r>
        <w:fldChar w:fldCharType="begin" w:dirty="true"/>
      </w:r>
      <w:r>
        <w:instrText xml:space="preserve"> TOC \o "1-3" \h \z \u </w:instrText>
      </w:r>
      <w:r>
        <w:fldChar w:fldCharType="separate"/>
      </w:r>
      <w:r>
        <w:t xml:space="preserve">El índice se genera solo: hacer clic acá, seleccionar todo con Ctrl+E y actualizar con F9. Word lo completa con sus números de página.</w:t>
      </w:r>
      <w:r>
        <w:fldChar w:fldCharType="end"/>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1"/>
        <w:rPr/>
      </w:pPr>
      <w:bookmarkStart w:colFirst="0" w:colLast="0" w:name="_40zetke0bt19" w:id="14"/>
      <w:bookmarkEnd w:id="14"/>
      <w:r>
        <w:rPr>
          <w:rtl w:val="0"/>
        </w:rPr>
        <w:t xml:space="preserve">1.  Anteproyecto</w:t>
      </w:r>
    </w:p>
    <w:p w:rsidR="00000000" w:rsidDel="00000000" w:rsidP="00000000" w:rsidRDefault="00000000" w:rsidRPr="00000000" w14:paraId="00000043">
      <w:pPr>
        <w:pStyle w:val="Heading2"/>
        <w:rPr/>
      </w:pPr>
      <w:bookmarkStart w:colFirst="0" w:colLast="0" w:name="_40zetke0bt19" w:id="14"/>
      <w:bookmarkEnd w:id="14"/>
      <w:r>
        <w:rPr>
          <w:rtl w:val="0"/>
        </w:rPr>
        <w:t xml:space="preserve">1.1  Introducción</w:t>
      </w:r>
    </w:p>
    <w:p w:rsidR="00000000" w:rsidDel="00000000" w:rsidP="00000000" w:rsidRDefault="00000000" w:rsidRPr="00000000" w14:paraId="00000044">
      <w:pPr>
        <w:rPr/>
      </w:pPr>
      <w:r>
        <w:rPr>
          <w:rtl w:val="0"/>
        </w:rPr>
        <w:t xml:space="preserve">El sector lácteo en Uruguay representa uno de los pilares fundamentales de la economía agroindustrial del país, caracterizándose por un alto nivel de exigencia en términos de productividad y calidad. No obstante, una gran parte de los establecimientos de mediana y pequeña escala aún operan bajo modelos de gestión tradicionales, donde el registro de eventos críticos como nacimientos, producciones diarias, estados sanitarios y ciclos reproductivos, se realiza de forma manual en soportes físicos como cuadernos o pizarrones.</w:t>
      </w:r>
    </w:p>
    <w:p w:rsidR="00000000" w:rsidDel="00000000" w:rsidP="00000000" w:rsidRDefault="00000000" w:rsidRPr="00000000" w14:paraId="00000045">
      <w:pPr>
        <w:rPr/>
      </w:pPr>
      <w:r>
        <w:rPr>
          <w:rtl w:val="0"/>
        </w:rPr>
        <w:t xml:space="preserve">Esta dependencia de registros analógicos conlleva riesgos operativos significativos. La volatilidad de los datos manuscritos, la alta probabilidad de errores por transcripción y la dificultad para consolidar información histórica generan una brecha informativa que impide una toma de decisiones basada en evidencia. En un entorno donde la eficiencia determina la viabilidad económica, la falta de herramientas tecnológicas para el procesamiento de datos se traduce en costos ocultos y pérdida de oportunidades de mejora.</w:t>
      </w:r>
    </w:p>
    <w:p w:rsidR="00000000" w:rsidDel="00000000" w:rsidP="00000000" w:rsidRDefault="00000000" w:rsidRPr="00000000" w14:paraId="00000046">
      <w:pPr>
        <w:rPr/>
      </w:pPr>
      <w:r>
        <w:rPr>
          <w:rtl w:val="0"/>
        </w:rPr>
        <w:t xml:space="preserve">El presente proyecto surge como respuesta a esta problemática, enfocándose en la digitalización y centralización de la operativa de un tambo específico en Colonia Cosmopolita. Desde una perspectiva académica, este trabajo tiene como propósito integrar y aplicar los conocimientos técnicos adquiridos a lo largo de la carrera de Analista Programador, abordando el ciclo de vida completo del desarrollo de software: desde el relevamiento de requerimientos y el diseño de bases de datos, hasta la implementación de una solución web robusta y funcional.</w:t>
      </w:r>
    </w:p>
    <w:p w:rsidR="00000000" w:rsidDel="00000000" w:rsidP="00000000" w:rsidRDefault="00000000" w:rsidRPr="00000000" w14:paraId="00000047">
      <w:pPr>
        <w:rPr/>
      </w:pPr>
      <w:r>
        <w:rPr>
          <w:rtl w:val="0"/>
        </w:rPr>
        <w:t xml:space="preserve">El alcance de la solución propuesta se centra estrictamente en la gestión interna del establecimiento. Se busca transformar los datos aislados en información estructurada, proporcionando a la administración una herramienta que no solo resguarde la integridad de los registros, sino que también automatice la generación de reportes e indicadores clave, facilitando así una gestión agropecuaria más profesional, ágil y segura.</w:t>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pPr>
      <w:bookmarkStart w:colFirst="0" w:colLast="0" w:name="_7hqv6qxn4x7d" w:id="15"/>
      <w:bookmarkEnd w:id="15"/>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ind w:firstLine="0"/>
        <w:rPr/>
      </w:pPr>
      <w:bookmarkStart w:colFirst="0" w:colLast="0" w:name="_tijw9qiu4usk" w:id="16"/>
      <w:bookmarkEnd w:id="16"/>
      <w:r>
        <w:rPr>
          <w:rtl w:val="0"/>
        </w:rPr>
        <w:t xml:space="preserve">1.2  Presentación del Cliente</w:t>
      </w:r>
    </w:p>
    <w:p w:rsidR="00000000" w:rsidDel="00000000" w:rsidP="00000000" w:rsidRDefault="00000000" w:rsidRPr="00000000" w14:paraId="00000058">
      <w:pPr>
        <w:rPr/>
      </w:pPr>
      <w:r>
        <w:rPr>
          <w:rtl w:val="0"/>
        </w:rPr>
        <w:t xml:space="preserve">El presente proyecto se desarrolla para un establecimiento de producción lechera de carácter familiar, ubicado en la zona de Colonia Cosmopolita, departamento de Colonia, Uruguay. La actividad principal del tambo consiste en la producción diaria de leche y en el mantenimiento del rodeo mediante procesos de cría, recría y manejo reproductivo.</w:t>
      </w:r>
    </w:p>
    <w:p w:rsidR="00000000" w:rsidDel="00000000" w:rsidP="00000000" w:rsidRDefault="00000000" w:rsidRPr="00000000" w14:paraId="00000059">
      <w:pPr>
        <w:rPr/>
      </w:pPr>
      <w:r>
        <w:rPr>
          <w:rtl w:val="0"/>
        </w:rPr>
        <w:t xml:space="preserve">El establecimiento cuenta actualmente con aproximadamente 80 animales en total, de los cuales alrededor de 67 se encuentran en ordeñe actualmente. La producción se organiza en dos ordeñes diarios, realizados a las 12:00 y a las 00:00 horas, constituyendo el eje central de la actividad operativa del tambo. La leche producida es remitida a la empresa Pinerolo, encargada de su recolección y procesamiento.</w:t>
      </w:r>
    </w:p>
    <w:p w:rsidR="00000000" w:rsidDel="00000000" w:rsidP="00000000" w:rsidRDefault="00000000" w:rsidRPr="00000000" w14:paraId="0000005A">
      <w:pPr>
        <w:rPr/>
      </w:pPr>
      <w:r>
        <w:rPr>
          <w:rtl w:val="0"/>
        </w:rPr>
        <w:t xml:space="preserve">Desde el punto de vista organizativo, el tambo dispone de dos tamberos fijos responsables de las tareas diarias, contando además con tres suplentes que colaboran de forma eventual según las necesidades operativas. Las actividades cotidianas, tales como el ordeñe, la alimentación, el control sanitario básico y la observación del rodeo, son realizadas por los tamberos, quienes mantienen comunicación constante con la encargada del sector para la coordinación y supervisión de las tareas.</w:t>
      </w:r>
    </w:p>
    <w:p w:rsidR="00000000" w:rsidDel="00000000" w:rsidP="00000000" w:rsidRDefault="00000000" w:rsidRPr="00000000" w14:paraId="0000005B">
      <w:pPr>
        <w:rPr/>
      </w:pPr>
      <w:r>
        <w:rPr>
          <w:rtl w:val="0"/>
        </w:rPr>
        <w:t xml:space="preserve">En cuanto al manejo reproductivo, actualmente el establecimiento no se encuentra realizando inseminación artificial, aunque se prevé su implementación nuevamente en el futuro. En la situación actual, el proceso reproductivo se basa en la presencia de un toro dentro del rodeo, registrándose los servicios a partir de la observación directa del comportamiento de monta cuando una vaca se encuentra en celo.</w:t>
      </w:r>
    </w:p>
    <w:p w:rsidR="00000000" w:rsidDel="00000000" w:rsidP="00000000" w:rsidRDefault="00000000" w:rsidRPr="00000000" w14:paraId="0000005C">
      <w:pPr>
        <w:rPr/>
      </w:pPr>
      <w:r>
        <w:rPr>
          <w:rtl w:val="0"/>
        </w:rPr>
        <w:t xml:space="preserve">Respecto al registro de la información, las tareas se realizan de forma manual mediante el uso de cuadernos con formato de planilla y anotaciones en pizarrones. La tambera es quien registra los datos primarios durante la jornada, mientras que la encargada del sector se encarga posteriormente de organizar y pasar en limpio dicha información. Este método de trabajo, si bien funcional, presenta limitaciones en cuanto a la centralización, disponibilidad y análisis de los datos generados.</w:t>
      </w:r>
    </w:p>
    <w:p w:rsidR="00000000" w:rsidDel="00000000" w:rsidP="00000000" w:rsidRDefault="00000000" w:rsidRPr="00000000" w14:paraId="0000005D">
      <w:pPr>
        <w:rPr/>
      </w:pPr>
      <w:r>
        <w:rPr>
          <w:rtl w:val="0"/>
        </w:rPr>
        <w:t xml:space="preserve">La información producida en el establecimiento resulta fundamental tanto para la gestión diaria como para la toma de decisiones a mediano y largo plazo, involucrando aspectos productivos, reproductivos y sanitarios del rodeo. En este contexto, se evidencia la necesidad de contar con herramientas que permitan mejorar la organización y el aprovechamiento de dichos datos.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ind w:firstLine="0"/>
        <w:rPr/>
      </w:pPr>
      <w:r>
        <w:rPr>
          <w:rtl w:val="0"/>
        </w:rPr>
      </w:r>
    </w:p>
    <w:p w:rsidR="00000000" w:rsidDel="00000000" w:rsidP="00000000" w:rsidRDefault="00000000" w:rsidRPr="00000000" w14:paraId="00000069">
      <w:pPr>
        <w:pStyle w:val="Heading2"/>
        <w:rPr/>
      </w:pPr>
      <w:bookmarkStart w:colFirst="0" w:colLast="0" w:name="_riyjtbj6m6z2" w:id="17"/>
      <w:bookmarkEnd w:id="17"/>
      <w:r>
        <w:rPr>
          <w:rtl w:val="0"/>
        </w:rPr>
        <w:t xml:space="preserve">1.3  Presentación del Problema</w:t>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t xml:space="preserve">Actualmente, la gestión de la información en el establecimiento de Juan Vila se realiza de manera rudimentaria a través de anotaciones en cuadernos y pizarrones. Este método de trabajo ha demostrado ser ineficiente y vulnerable, generando una problemática que se manifiesta en tres ejes principales:</w:t>
      </w:r>
    </w:p>
    <w:p w:rsidR="00000000" w:rsidDel="00000000" w:rsidP="00000000" w:rsidRDefault="00000000" w:rsidRPr="00000000" w14:paraId="0000006C">
      <w:pPr>
        <w:ind w:firstLine="0"/>
        <w:rPr/>
      </w:pPr>
      <w:r>
        <w:rPr>
          <w:rtl w:val="0"/>
        </w:rPr>
        <w:t xml:space="preserve">-</w:t>
      </w:r>
      <w:r>
        <w:rPr>
          <w:b w:val="1"/>
          <w:bCs w:val="1"/>
          <w:rtl w:val="0"/>
        </w:rPr>
        <w:t xml:space="preserve">Pérdida y Fragmentación de Información:</w:t>
      </w:r>
      <w:r>
        <w:rPr>
          <w:rtl w:val="0"/>
        </w:rPr>
        <w:t xml:space="preserve"> Los registros físicos son susceptibles de dañarse o perderse, y no permiten un acceso rápido a la historia clínica o reproductiva de un animal específico.</w:t>
      </w:r>
    </w:p>
    <w:p w:rsidR="00000000" w:rsidDel="00000000" w:rsidP="00000000" w:rsidRDefault="00000000" w:rsidRPr="00000000" w14:paraId="0000006D">
      <w:pPr>
        <w:ind w:firstLine="0"/>
        <w:rPr/>
      </w:pPr>
      <w:r>
        <w:rPr>
          <w:b w:val="1"/>
          <w:bCs w:val="1"/>
          <w:rtl w:val="0"/>
        </w:rPr>
        <w:t xml:space="preserve">-Fallas en la Planificación Operativa:</w:t>
      </w:r>
      <w:r>
        <w:rPr>
          <w:rtl w:val="0"/>
        </w:rPr>
        <w:t xml:space="preserve"> La falta de alertas y de una visión consolidada del calendario provoca que tareas críticas se realicen fuera de tiempo. Ejemplos recurrentes de esto son el incumplimiento de las fechas de secado de las vacas (periodo vital para la recuperación de la glándula mamaria antes del parto), así como retrasos en los calendarios de descorne y vacunaciones obligatorias.</w:t>
      </w:r>
    </w:p>
    <w:p w:rsidR="00000000" w:rsidDel="00000000" w:rsidP="00000000" w:rsidRDefault="00000000" w:rsidRPr="00000000" w14:paraId="0000006E">
      <w:pPr>
        <w:ind w:firstLine="0"/>
        <w:rPr/>
      </w:pPr>
      <w:r>
        <w:rPr>
          <w:b w:val="1"/>
          <w:bCs w:val="1"/>
          <w:rtl w:val="0"/>
        </w:rPr>
        <w:t xml:space="preserve">-Dificultad en el Análisis de Datos:</w:t>
      </w:r>
      <w:r>
        <w:rPr>
          <w:rtl w:val="0"/>
        </w:rPr>
        <w:t xml:space="preserve"> Al no existir un procesamiento automático, es imposible obtener indicadores de rendimiento en tiempo real. Esto obliga a la toma de decisiones basada en la intuición o en recuerdos de la encargada, en lugar de utilizar datos estadísticos precisos sobre la producción y sanidad.</w:t>
      </w:r>
    </w:p>
    <w:p w:rsidR="00000000" w:rsidDel="00000000" w:rsidP="00000000" w:rsidRDefault="00000000" w:rsidRPr="00000000" w14:paraId="0000006F">
      <w:pPr>
        <w:rPr/>
      </w:pPr>
      <w:r>
        <w:rPr>
          <w:rtl w:val="0"/>
        </w:rPr>
        <w:t xml:space="preserve">Esta situación no solo incrementa el riesgo sanitario para los animales, sino que también impacta negativamente en la rentabilidad del tambo debido a errores humanos derivados de la falta de tecnificación.</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rPr/>
      </w:pPr>
      <w:bookmarkStart w:colFirst="0" w:colLast="0" w:name="_ri1ugrm62wm" w:id="18"/>
      <w:bookmarkEnd w:id="18"/>
      <w:r>
        <w:rPr>
          <w:rtl w:val="0"/>
        </w:rPr>
        <w:t xml:space="preserve">1.4  Lista de Necesidades</w:t>
      </w:r>
    </w:p>
    <w:p w:rsidR="00000000" w:rsidDel="00000000" w:rsidP="00000000" w:rsidRDefault="00000000" w:rsidRPr="00000000" w14:paraId="00000072">
      <w:pPr>
        <w:rPr>
          <w:rFonts w:ascii="Arial" w:cs="Arial" w:eastAsia="Arial" w:hAnsi="Arial"/>
          <w:sz w:val="22"/>
          <w:szCs w:val="22"/>
        </w:rPr>
      </w:pPr>
      <w:r>
        <w:rPr>
          <w:rFonts w:ascii="Arial" w:cs="Arial" w:eastAsia="Arial" w:hAnsi="Arial"/>
          <w:sz w:val="22"/>
          <w:szCs w:val="22"/>
          <w:rtl w:val="0"/>
        </w:rPr>
        <w:t xml:space="preserve">A partir del relevamiento realizado en el establecimiento, se identifican las siguientes necesidades vinculadas a la gestión de la información y a la operativa diaria del tambo:</w:t>
      </w:r>
    </w:p>
    <w:p w:rsidR="00000000" w:rsidDel="00000000" w:rsidP="00000000" w:rsidRDefault="00000000" w:rsidRPr="00000000" w14:paraId="00000073">
      <w:pPr>
        <w:rPr>
          <w:rFonts w:ascii="Arial" w:cs="Arial" w:eastAsia="Arial" w:hAnsi="Arial"/>
          <w:sz w:val="22"/>
          <w:szCs w:val="22"/>
        </w:rPr>
      </w:pPr>
      <w:r>
        <w:rPr>
          <w:rFonts w:ascii="Arial" w:cs="Arial" w:eastAsia="Arial" w:hAnsi="Arial"/>
          <w:sz w:val="22"/>
          <w:szCs w:val="22"/>
          <w:rtl w:val="0"/>
        </w:rPr>
        <w:t xml:space="preserve">● Disponer de un mecanismo que permita identificar de forma unificada y consistente a todos los animales del rodeo, facilitando su seguimiento a lo largo del tiempo.</w:t>
      </w:r>
    </w:p>
    <w:p w:rsidR="00000000" w:rsidDel="00000000" w:rsidP="00000000" w:rsidRDefault="00000000" w:rsidRPr="00000000" w14:paraId="00000074">
      <w:pPr>
        <w:rPr>
          <w:rFonts w:ascii="Arial" w:cs="Arial" w:eastAsia="Arial" w:hAnsi="Arial"/>
          <w:sz w:val="22"/>
          <w:szCs w:val="22"/>
        </w:rPr>
      </w:pPr>
      <w:r>
        <w:rPr>
          <w:rFonts w:ascii="Arial" w:cs="Arial" w:eastAsia="Arial" w:hAnsi="Arial"/>
          <w:sz w:val="22"/>
          <w:szCs w:val="22"/>
          <w:rtl w:val="0"/>
        </w:rPr>
        <w:t xml:space="preserve">● Contar con una forma organizada de registrar y consultar la información productiva, reproductiva y sanitaria, evitando la dispersión de datos en distintos medios físicos.</w:t>
      </w:r>
    </w:p>
    <w:p w:rsidR="00000000" w:rsidDel="00000000" w:rsidP="00000000" w:rsidRDefault="00000000" w:rsidRPr="00000000" w14:paraId="00000075">
      <w:pPr>
        <w:rPr>
          <w:rFonts w:ascii="Arial" w:cs="Arial" w:eastAsia="Arial" w:hAnsi="Arial"/>
          <w:sz w:val="22"/>
          <w:szCs w:val="22"/>
        </w:rPr>
      </w:pPr>
      <w:r>
        <w:rPr>
          <w:rFonts w:ascii="Arial" w:cs="Arial" w:eastAsia="Arial" w:hAnsi="Arial"/>
          <w:sz w:val="22"/>
          <w:szCs w:val="22"/>
          <w:rtl w:val="0"/>
        </w:rPr>
        <w:t xml:space="preserve">● Mejorar la disponibilidad y accesibilidad de la información histórica de cada animal, permitiendo su consulta de manera ágil y confiable.</w:t>
      </w:r>
    </w:p>
    <w:p w:rsidR="00000000" w:rsidDel="00000000" w:rsidP="00000000" w:rsidRDefault="00000000" w:rsidRPr="00000000" w14:paraId="00000076">
      <w:pPr>
        <w:rPr>
          <w:rFonts w:ascii="Arial" w:cs="Arial" w:eastAsia="Arial" w:hAnsi="Arial"/>
          <w:sz w:val="22"/>
          <w:szCs w:val="22"/>
        </w:rPr>
      </w:pPr>
      <w:r>
        <w:rPr>
          <w:rFonts w:ascii="Arial" w:cs="Arial" w:eastAsia="Arial" w:hAnsi="Arial"/>
          <w:sz w:val="22"/>
          <w:szCs w:val="22"/>
          <w:rtl w:val="0"/>
        </w:rPr>
        <w:t xml:space="preserve">● Reducir la dependencia de registros manuales, minimizando errores de transcripción, pérdidas de información y dificultades en la consolidación de datos.</w:t>
      </w:r>
    </w:p>
    <w:p w:rsidR="00000000" w:rsidDel="00000000" w:rsidP="00000000" w:rsidRDefault="00000000" w:rsidRPr="00000000" w14:paraId="00000077">
      <w:pPr>
        <w:rPr>
          <w:rFonts w:ascii="Arial" w:cs="Arial" w:eastAsia="Arial" w:hAnsi="Arial"/>
          <w:sz w:val="22"/>
          <w:szCs w:val="22"/>
        </w:rPr>
      </w:pPr>
      <w:r>
        <w:rPr>
          <w:rFonts w:ascii="Arial" w:cs="Arial" w:eastAsia="Arial" w:hAnsi="Arial"/>
          <w:sz w:val="22"/>
          <w:szCs w:val="22"/>
          <w:rtl w:val="0"/>
        </w:rPr>
        <w:t xml:space="preserve">● Disponer de información precisa y actualizada que permita evaluar el desempeño productivo del establecimiento, especialmente en lo relacionado a la producción de leche.</w:t>
      </w:r>
    </w:p>
    <w:p w:rsidR="00000000" w:rsidDel="00000000" w:rsidP="00000000" w:rsidRDefault="00000000" w:rsidRPr="00000000" w14:paraId="00000078">
      <w:pPr>
        <w:rPr>
          <w:rFonts w:ascii="Arial" w:cs="Arial" w:eastAsia="Arial" w:hAnsi="Arial"/>
          <w:sz w:val="22"/>
          <w:szCs w:val="22"/>
        </w:rPr>
      </w:pPr>
      <w:r>
        <w:rPr>
          <w:rFonts w:ascii="Arial" w:cs="Arial" w:eastAsia="Arial" w:hAnsi="Arial"/>
          <w:sz w:val="22"/>
          <w:szCs w:val="22"/>
          <w:rtl w:val="0"/>
        </w:rPr>
        <w:t xml:space="preserve">● Contar con herramientas que faciliten el seguimiento de los eventos reproductivos, permitiendo un mejor control del ciclo de vida de los animales.</w:t>
      </w:r>
    </w:p>
    <w:p w:rsidR="00000000" w:rsidDel="00000000" w:rsidP="00000000" w:rsidRDefault="00000000" w:rsidRPr="00000000" w14:paraId="00000079">
      <w:pPr>
        <w:rPr>
          <w:rFonts w:ascii="Arial" w:cs="Arial" w:eastAsia="Arial" w:hAnsi="Arial"/>
          <w:sz w:val="22"/>
          <w:szCs w:val="22"/>
        </w:rPr>
      </w:pPr>
      <w:r>
        <w:rPr>
          <w:rFonts w:ascii="Arial" w:cs="Arial" w:eastAsia="Arial" w:hAnsi="Arial"/>
          <w:sz w:val="22"/>
          <w:szCs w:val="22"/>
          <w:rtl w:val="0"/>
        </w:rPr>
        <w:t xml:space="preserve">● Mejorar el control y seguimiento de los aspectos sanitarios del rodeo, incluyendo enfermedades, tratamientos y eventos relevantes.</w:t>
      </w:r>
    </w:p>
    <w:p w:rsidR="00000000" w:rsidDel="00000000" w:rsidP="00000000" w:rsidRDefault="00000000" w:rsidRPr="00000000" w14:paraId="0000007A">
      <w:pPr>
        <w:rPr>
          <w:rFonts w:ascii="Arial" w:cs="Arial" w:eastAsia="Arial" w:hAnsi="Arial"/>
          <w:sz w:val="22"/>
          <w:szCs w:val="22"/>
        </w:rPr>
      </w:pPr>
      <w:r>
        <w:rPr>
          <w:rFonts w:ascii="Arial" w:cs="Arial" w:eastAsia="Arial" w:hAnsi="Arial"/>
          <w:sz w:val="22"/>
          <w:szCs w:val="22"/>
          <w:rtl w:val="0"/>
        </w:rPr>
        <w:t xml:space="preserve">● Disponer de un control adecuado sobre los insumos utilizados en el establecimiento, evitando faltantes o desorganización en su gestión.</w:t>
      </w:r>
    </w:p>
    <w:p w:rsidR="00000000" w:rsidDel="00000000" w:rsidP="00000000" w:rsidRDefault="00000000" w:rsidRPr="00000000" w14:paraId="0000007B">
      <w:pPr>
        <w:rPr>
          <w:rFonts w:ascii="Arial" w:cs="Arial" w:eastAsia="Arial" w:hAnsi="Arial"/>
          <w:sz w:val="22"/>
          <w:szCs w:val="22"/>
        </w:rPr>
      </w:pPr>
      <w:r>
        <w:rPr>
          <w:rFonts w:ascii="Arial" w:cs="Arial" w:eastAsia="Arial" w:hAnsi="Arial"/>
          <w:sz w:val="22"/>
          <w:szCs w:val="22"/>
          <w:rtl w:val="0"/>
        </w:rPr>
        <w:t xml:space="preserve">● Facilitar el seguimiento de la cría y desarrollo de terneros, contemplando su evolución desde el nacimiento.</w:t>
      </w:r>
    </w:p>
    <w:p w:rsidR="00000000" w:rsidDel="00000000" w:rsidP="00000000" w:rsidRDefault="00000000" w:rsidRPr="00000000" w14:paraId="0000007C">
      <w:pPr>
        <w:rPr>
          <w:rFonts w:ascii="Arial" w:cs="Arial" w:eastAsia="Arial" w:hAnsi="Arial"/>
          <w:sz w:val="22"/>
          <w:szCs w:val="22"/>
        </w:rPr>
      </w:pPr>
      <w:r>
        <w:rPr>
          <w:rFonts w:ascii="Arial" w:cs="Arial" w:eastAsia="Arial" w:hAnsi="Arial"/>
          <w:sz w:val="22"/>
          <w:szCs w:val="22"/>
          <w:rtl w:val="0"/>
        </w:rPr>
        <w:t xml:space="preserve">● Contar con información consolidada que permita apoyar la toma de decisiones operativas y estratégicas del establecimiento.</w:t>
      </w:r>
    </w:p>
    <w:p w:rsidR="00000000" w:rsidDel="00000000" w:rsidP="00000000" w:rsidRDefault="00000000" w:rsidRPr="00000000" w14:paraId="0000007D">
      <w:pPr>
        <w:rPr>
          <w:rFonts w:ascii="Arial" w:cs="Arial" w:eastAsia="Arial" w:hAnsi="Arial"/>
          <w:sz w:val="22"/>
          <w:szCs w:val="22"/>
        </w:rPr>
      </w:pPr>
      <w:r>
        <w:rPr>
          <w:rFonts w:ascii="Arial" w:cs="Arial" w:eastAsia="Arial" w:hAnsi="Arial"/>
          <w:sz w:val="22"/>
          <w:szCs w:val="22"/>
          <w:rtl w:val="0"/>
        </w:rPr>
        <w:t xml:space="preserve">● Reducir la carga operativa asociada al registro, organización y consulta de la información, optimizando el tiempo de trabajo de los responsables del tambo.</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pStyle w:val="Heading2"/>
        <w:ind w:firstLine="0"/>
        <w:rPr/>
      </w:pPr>
      <w:bookmarkStart w:colFirst="0" w:colLast="0" w:name="_kul3wia6dx98" w:id="19"/>
      <w:bookmarkEnd w:id="19"/>
      <w:r>
        <w:rPr>
          <w:rtl w:val="0"/>
        </w:rPr>
      </w:r>
    </w:p>
    <w:p w:rsidR="00000000" w:rsidDel="00000000" w:rsidP="00000000" w:rsidRDefault="00000000" w:rsidRPr="00000000" w14:paraId="0000008A">
      <w:pPr>
        <w:pStyle w:val="Heading2"/>
        <w:ind w:firstLine="0"/>
        <w:rPr/>
      </w:pPr>
      <w:bookmarkStart w:colFirst="0" w:colLast="0" w:name="_31ks39es9if3" w:id="20"/>
      <w:bookmarkEnd w:id="20"/>
      <w:r>
        <w:rPr>
          <w:rtl w:val="0"/>
        </w:rPr>
        <w:t xml:space="preserve">1.5  Actores Involucrados</w:t>
      </w:r>
    </w:p>
    <w:p w:rsidR="00000000" w:rsidDel="00000000" w:rsidP="00000000" w:rsidRDefault="00000000" w:rsidRPr="00000000" w14:paraId="0000008B">
      <w:pPr>
        <w:rPr/>
      </w:pPr>
      <w:r>
        <w:rPr>
          <w:rtl w:val="0"/>
        </w:rPr>
        <w:t xml:space="preserve">Con las necesidades ya definidas, el siguiente paso fue identificar quiénes harán uso del sistema y cómo interactúan con la información. Conviene distinguir dos grupos: el actor del sistema, que es quien opera la aplicación, y los demás interesados, que reciben o aportan información pero no ingresan a ella.</w:t>
      </w:r>
    </w:p>
    <w:p w:rsidR="00000000" w:rsidDel="00000000" w:rsidP="00000000" w:rsidRDefault="00000000" w:rsidRPr="00000000" w14:paraId="0000008C">
      <w:pPr>
        <w:numPr>
          <w:ilvl w:val="0"/>
          <w:numId w:val="9"/>
        </w:numPr>
        <w:spacing w:after="0" w:afterAutospacing="0"/>
        <w:ind w:left="720" w:hanging="360"/>
      </w:pPr>
      <w:r>
        <w:rPr>
          <w:b w:val="1"/>
          <w:bCs w:val="1"/>
          <w:rtl w:val="0"/>
        </w:rPr>
        <w:t xml:space="preserve">Sofía (Encargada del Sector) — único actor del sistema. Tiene permisos totales para la carga de datos, la consulta de alertas y la generación de reportes, y es quien opera el sistema en el día a día. Es la única persona que ingresa a la aplicación, de acuerdo con RF0.1.</w:t>
      </w:r>
    </w:p>
    <w:p w:rsidR="00000000" w:rsidDel="00000000" w:rsidP="00000000" w:rsidRDefault="00000000" w:rsidRPr="00000000" w14:paraId="0000008D">
      <w:pPr>
        <w:numPr>
          <w:ilvl w:val="0"/>
          <w:numId w:val="9"/>
        </w:numPr>
        <w:spacing w:after="0" w:afterAutospacing="0" w:before="0" w:beforeAutospacing="0"/>
        <w:ind w:left="720" w:hanging="360"/>
      </w:pPr>
      <w:r>
        <w:rPr>
          <w:b w:val="1"/>
          <w:bCs w:val="1"/>
          <w:rtl w:val="0"/>
        </w:rPr>
        <w:t xml:space="preserve">Tamberos — interesados operativos. Ejecutan las tareas diarias del establecimiento (ordeñe, vacunación, partos) y registran los datos primarios en soportes físicos —cuadernos y pizarrones— para que Sofía los cargue después. No operan el sistema.</w:t>
      </w:r>
    </w:p>
    <w:p w:rsidR="00000000" w:rsidDel="00000000" w:rsidP="00000000" w:rsidRDefault="00000000" w:rsidRPr="00000000" w14:paraId="0000008E">
      <w:pPr>
        <w:numPr>
          <w:ilvl w:val="0"/>
          <w:numId w:val="9"/>
        </w:numPr>
        <w:spacing w:after="0" w:afterAutospacing="0" w:before="0" w:beforeAutospacing="0"/>
        <w:ind w:left="720" w:hanging="360"/>
      </w:pPr>
      <w:r>
        <w:rPr>
          <w:b w:val="1"/>
          <w:bCs w:val="1"/>
          <w:rtl w:val="0"/>
        </w:rPr>
        <w:t xml:space="preserve">Juan Vila (Dueño) — interesado. Recibe los reportes de producción y sanidad para la toma de decisiones económicas del establecimiento. No opera el sistema.</w:t>
      </w:r>
    </w:p>
    <w:p w:rsidR="00000000" w:rsidDel="00000000" w:rsidP="00000000" w:rsidRDefault="00000000" w:rsidRPr="00000000" w14:paraId="0000008F">
      <w:pPr>
        <w:numPr>
          <w:ilvl w:val="0"/>
          <w:numId w:val="9"/>
        </w:numPr>
        <w:spacing w:after="0" w:afterAutospacing="0" w:before="0" w:beforeAutospacing="0"/>
        <w:ind w:left="720" w:hanging="360"/>
      </w:pPr>
      <w:r>
        <w:rPr>
          <w:b w:val="1"/>
          <w:bCs w:val="1"/>
          <w:rtl w:val="0"/>
        </w:rPr>
        <w:t xml:space="preserve">Médico Veterinario — interesado externo. Usa la información sanitaria y genética que el sistema produce para ajustar los planes de vacunación y las estrategias de cruce. No opera el sistema.</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2"/>
        <w:rPr/>
      </w:pPr>
      <w:bookmarkStart w:colFirst="0" w:colLast="0" w:name="_whcbbe9h2m5v" w:id="21"/>
      <w:bookmarkEnd w:id="21"/>
      <w:r>
        <w:rPr>
          <w:rtl w:val="0"/>
        </w:rPr>
        <w:t xml:space="preserve">1.6  Lista de Objetivos</w:t>
      </w:r>
    </w:p>
    <w:p w:rsidR="00000000" w:rsidDel="00000000" w:rsidP="00000000" w:rsidRDefault="00000000" w:rsidRPr="00000000" w14:paraId="00000093">
      <w:pPr>
        <w:rPr/>
      </w:pPr>
      <w:r>
        <w:rPr>
          <w:rtl w:val="0"/>
        </w:rPr>
        <w:t xml:space="preserve">A partir de las necesidades identificadas, se definen los siguientes objetivos del proyecto, orientados a mejorar la gestión operativa y la calidad de la información del establecimiento:</w:t>
      </w:r>
    </w:p>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3"/>
        <w:rPr/>
      </w:pPr>
      <w:bookmarkStart w:colFirst="0" w:colLast="0" w:name="_kct1fhjjmgfr" w:id="22"/>
      <w:bookmarkEnd w:id="22"/>
      <w:r>
        <w:rPr>
          <w:rtl w:val="0"/>
        </w:rPr>
        <w:t xml:space="preserve">1.6.1  Objetivo General</w:t>
      </w:r>
    </w:p>
    <w:p w:rsidR="00000000" w:rsidDel="00000000" w:rsidP="00000000" w:rsidRDefault="00000000" w:rsidRPr="00000000" w14:paraId="00000096">
      <w:pPr>
        <w:rPr/>
      </w:pPr>
      <w:r>
        <w:rPr>
          <w:rtl w:val="0"/>
        </w:rPr>
        <w:t xml:space="preserve">Desarrollar e implementar una solución informática que permita centralizar la información productiva, reproductiva y sanitaria del tambo, sustituyendo los registros manuales actuales por un sistema organizado que mejore la disponibilidad, confiabilidad y utilización de los datos para la toma de decisiones.</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3"/>
        <w:rPr/>
      </w:pPr>
      <w:bookmarkStart w:colFirst="0" w:colLast="0" w:name="_xkkpqfjdgyfo" w:id="23"/>
      <w:bookmarkEnd w:id="23"/>
      <w:r>
        <w:rPr>
          <w:rtl w:val="0"/>
        </w:rPr>
        <w:t xml:space="preserve">1.6.2  Objetivos Específicos</w:t>
      </w:r>
    </w:p>
    <w:p w:rsidR="00000000" w:rsidDel="00000000" w:rsidP="00000000" w:rsidRDefault="00000000" w:rsidRPr="00000000" w14:paraId="00000099">
      <w:pPr>
        <w:rPr/>
      </w:pPr>
      <w:r>
        <w:rPr>
          <w:rtl w:val="0"/>
        </w:rPr>
        <w:t xml:space="preserve">● Centralizar en un único repositorio la información del rodeo que hoy se lleva en cuadernos y pizarrones, de modo que la identificación, la producción, la reproducción y la sanidad de cada animal se consulten desde un solo lugar.</w:t>
      </w:r>
    </w:p>
    <w:p w:rsidR="00000000" w:rsidDel="00000000" w:rsidP="00000000" w:rsidRDefault="00000000" w:rsidRPr="00000000" w14:paraId="0000009A">
      <w:pPr>
        <w:rPr/>
      </w:pPr>
      <w:r>
        <w:rPr>
          <w:rtl w:val="0"/>
        </w:rPr>
        <w:t xml:space="preserve">● Reducir los errores de transcripción sustituyendo la copia manual entre soportes por un único registro validado en el momento de la carga, con los datos derivados —categoría, fecha probable de parto, fecha de secado y fin del período de descarte— calculados por el sistema y no escritos a mano.</w:t>
      </w:r>
    </w:p>
    <w:p w:rsidR="00000000" w:rsidDel="00000000" w:rsidP="00000000" w:rsidRDefault="00000000" w:rsidRPr="00000000" w14:paraId="0000009B">
      <w:pPr>
        <w:rPr/>
      </w:pPr>
      <w:r>
        <w:rPr>
          <w:rtl w:val="0"/>
        </w:rPr>
        <w:t xml:space="preserve">● Reducir el tiempo necesario para consultar la información histórica de un animal, de modo que su ficha integral —linaje, producción, reproducción y sanidad— se obtenga en una sola pantalla a partir del número de caravana.</w:t>
      </w:r>
    </w:p>
    <w:p w:rsidR="00000000" w:rsidDel="00000000" w:rsidP="00000000" w:rsidRDefault="00000000" w:rsidRPr="00000000" w14:paraId="0000009C">
      <w:pPr>
        <w:rPr/>
      </w:pPr>
      <w:r>
        <w:rPr>
          <w:rtl w:val="0"/>
        </w:rPr>
        <w:t xml:space="preserve">● Mejorar el control de la producción de leche mediante el registro sistemático de los datos, permitiendo obtener indicadores actualizados en cada ciclo de ordeñe.</w:t>
      </w:r>
    </w:p>
    <w:p w:rsidR="00000000" w:rsidDel="00000000" w:rsidP="00000000" w:rsidRDefault="00000000" w:rsidRPr="00000000" w14:paraId="0000009D">
      <w:pPr>
        <w:rPr/>
      </w:pPr>
      <w:r>
        <w:rPr>
          <w:rtl w:val="0"/>
        </w:rPr>
        <w:t xml:space="preserve">● Dar seguimiento al ciclo reproductivo completo de cada hembra, registrando celo, servicio, tacto y parto, y manteniendo su estado reproductivo actualizado a partir de esos eventos.</w:t>
      </w:r>
    </w:p>
    <w:p w:rsidR="00000000" w:rsidDel="00000000" w:rsidP="00000000" w:rsidRDefault="00000000" w:rsidRPr="00000000" w14:paraId="0000009E">
      <w:pPr>
        <w:rPr/>
      </w:pPr>
      <w:r>
        <w:rPr>
          <w:rtl w:val="0"/>
        </w:rPr>
        <w:t xml:space="preserve">● Mejorar el control sanitario del establecimiento mediante el registro organizado de enfermedades, tratamientos y eventos relevantes.</w:t>
      </w:r>
    </w:p>
    <w:p w:rsidR="00000000" w:rsidDel="00000000" w:rsidP="00000000" w:rsidRDefault="00000000" w:rsidRPr="00000000" w14:paraId="0000009F">
      <w:pPr>
        <w:rPr/>
      </w:pPr>
      <w:r>
        <w:rPr>
          <w:rtl w:val="0"/>
        </w:rPr>
        <w:t xml:space="preserve">● Implementar un control de insumos que descuente el stock al aplicarlos, avise cuando un insumo alcance su mínimo configurado y anticipe el vencimiento de cada partida, para evitar faltantes de recursos críticos.</w:t>
      </w:r>
    </w:p>
    <w:p w:rsidR="00000000" w:rsidDel="00000000" w:rsidP="00000000" w:rsidRDefault="00000000" w:rsidRPr="00000000" w14:paraId="000000A0">
      <w:pPr>
        <w:rPr/>
      </w:pPr>
      <w:r>
        <w:rPr>
          <w:rtl w:val="0"/>
        </w:rPr>
        <w:t xml:space="preserve">● Facilitar el seguimiento de la cría de terneros, permitiendo registrar y consultar su evolución desde el nacimiento de forma estructurada.</w:t>
      </w:r>
    </w:p>
    <w:p w:rsidR="00000000" w:rsidDel="00000000" w:rsidP="00000000" w:rsidRDefault="00000000" w:rsidRPr="00000000" w14:paraId="000000A1">
      <w:pPr>
        <w:rPr/>
      </w:pPr>
      <w:r>
        <w:rPr>
          <w:rtl w:val="0"/>
        </w:rPr>
        <w:t xml:space="preserve">● Reducir la carga operativa del registro diario, de modo que cada evento se anote una sola vez y el sistema propague sus consecuencias a los demás módulos sin intervención adicional.</w:t>
      </w:r>
    </w:p>
    <w:p w:rsidR="00000000" w:rsidDel="00000000" w:rsidP="00000000" w:rsidRDefault="00000000" w:rsidRPr="00000000" w14:paraId="000000A2">
      <w:pPr>
        <w:rPr/>
      </w:pPr>
      <w:r>
        <w:rPr>
          <w:rtl w:val="0"/>
        </w:rPr>
        <w:t xml:space="preserve">● Mejorar la calidad de la información disponible para la toma de decisiones, permitiendo contar con datos actualizados, consistentes y de fácil acceso.</w:t>
      </w:r>
    </w:p>
    <w:p w:rsidR="00000000" w:rsidDel="00000000" w:rsidP="00000000" w:rsidRDefault="00000000" w:rsidRPr="00000000" w14:paraId="000000A3">
      <w:pPr>
        <w:ind w:firstLine="0"/>
        <w:rPr/>
      </w:pPr>
      <w:r>
        <w:br w:type="page"/>
      </w:r>
      <w:r>
        <w:rPr>
          <w:rtl w:val="0"/>
        </w:rPr>
      </w:r>
    </w:p>
    <w:p w:rsidR="00000000" w:rsidDel="00000000" w:rsidP="00000000" w:rsidRDefault="00000000" w:rsidRPr="00000000" w14:paraId="000000A4">
      <w:pPr>
        <w:pStyle w:val="Heading2"/>
        <w:rPr/>
      </w:pPr>
      <w:bookmarkStart w:colFirst="0" w:colLast="0" w:name="_o9ul7sxvzs2k" w:id="24"/>
      <w:bookmarkEnd w:id="24"/>
      <w:r>
        <w:rPr>
          <w:rtl w:val="0"/>
        </w:rPr>
        <w:t xml:space="preserve">1.7  Requerimientos</w:t>
      </w:r>
    </w:p>
    <w:p w:rsidR="00000000" w:rsidDel="00000000" w:rsidP="00000000" w:rsidRDefault="00000000" w:rsidRPr="00000000" w14:paraId="000000A5">
      <w:pPr>
        <w:rPr/>
      </w:pPr>
      <w:r>
        <w:rPr>
          <w:rtl w:val="0"/>
        </w:rPr>
      </w:r>
    </w:p>
    <w:p w:rsidR="00000000" w:rsidDel="00000000" w:rsidP="00000000" w:rsidRDefault="00000000" w:rsidRPr="00000000" w14:paraId="000000A6">
      <w:pPr>
        <w:pStyle w:val="Heading3"/>
        <w:ind w:firstLine="0"/>
        <w:rPr/>
      </w:pPr>
      <w:bookmarkStart w:colFirst="0" w:colLast="0" w:name="_m9m2n74uaeq3" w:id="25"/>
      <w:bookmarkEnd w:id="25"/>
      <w:r>
        <w:rPr>
          <w:rtl w:val="0"/>
        </w:rPr>
        <w:t xml:space="preserve">1.7.1  Requerimientos Funcionales (RF)</w:t>
      </w:r>
    </w:p>
    <w:p w:rsidR="00000000" w:rsidDel="00000000" w:rsidP="00000000" w:rsidRDefault="00000000" w:rsidRPr="00000000" w14:paraId="000000A7">
      <w:pPr>
        <w:rPr/>
      </w:pPr>
      <w:r>
        <w:rPr>
          <w:rtl w:val="0"/>
        </w:rPr>
        <w:t xml:space="preserve">Los requerimientos funcionales se agrupan en módulos para facilitar su comprensión técnica y posterior implementación: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r>
        <w:rPr>
          <w:rtl w:val="0"/>
        </w:rPr>
        <w:t xml:space="preserve">1.7.1.1  Módulo 0: Seguridad, Acceso y Configuración:</w:t>
      </w:r>
    </w:p>
    <w:p w:rsidR="00000000" w:rsidDel="00000000" w:rsidP="00000000" w:rsidRDefault="00000000" w:rsidRPr="00000000" w14:paraId="000000A9">
      <w:pPr>
        <w:numPr>
          <w:ilvl w:val="0"/>
          <w:numId w:val="47"/>
        </w:numPr>
        <w:spacing w:after="0" w:afterAutospacing="0"/>
        <w:ind w:left="720" w:hanging="360"/>
      </w:pPr>
      <w:r>
        <w:rPr>
          <w:rtl w:val="0"/>
        </w:rPr>
        <w:t xml:space="preserve">RF0.1 Autenticación de acceso:</w:t>
        <w:br w:type="textWrapping"/>
        <w:t xml:space="preserve"> El sistema debe restringir el acceso mediante un único par de credenciales fijas, correspondiente a la encargada del establecimiento, sin administración de múltiples usuarios ni perfiles de permisos.</w:t>
      </w:r>
    </w:p>
    <w:p w:rsidR="00000000" w:rsidDel="00000000" w:rsidP="00000000" w:rsidRDefault="00000000" w:rsidRPr="00000000" w14:paraId="000000A9">
      <w:pPr>
        <w:numPr>
          <w:ilvl w:val="0"/>
          <w:numId w:val="47"/>
        </w:numPr>
        <w:spacing w:after="0" w:afterAutospacing="0"/>
        <w:ind w:left="720" w:hanging="360"/>
      </w:pPr>
      <w:r>
        <w:rPr>
          <w:rtl w:val="0"/>
        </w:rPr>
        <w:t xml:space="preserve">RF0.2 Cierre de sesión:</w:t>
        <w:br w:type="textWrapping"/>
        <w:t xml:space="preserve"> El sistema debe permitir cerrar la sesión activa desde cualquier pantalla, impidiendo el acceso posterior a la información sin volver a autenticarse.</w:t>
      </w:r>
    </w:p>
    <w:p w:rsidR="00000000" w:rsidDel="00000000" w:rsidP="00000000" w:rsidRDefault="00000000" w:rsidRPr="00000000" w14:paraId="000000A9">
      <w:pPr>
        <w:numPr>
          <w:ilvl w:val="0"/>
          <w:numId w:val="47"/>
        </w:numPr>
        <w:spacing w:after="0" w:afterAutospacing="0"/>
        <w:ind w:left="720" w:hanging="360"/>
      </w:pPr>
      <w:r>
        <w:rPr>
          <w:rtl w:val="0"/>
        </w:rPr>
        <w:t xml:space="preserve">RF0.3 Configuración de parámetros de manejo:</w:t>
        <w:br w:type="textWrapping"/>
        <w:t xml:space="preserve"> El sistema debe permitir configurar los parámetros de manejo del establecimiento —días de secado previos al parto, edad mínima al servicio de la hembra, edad de cambio de categoría, litros máximos admitidos por control, cantidad de ordeñes diarios, espera voluntaria posparto, días para el tacto y la anticipación de cada uno de los cuatro avisos—, validando que cada valor quede dentro de su rango admitido y aplicando valores por defecto mientras no se configuren.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bookmarkStart w:colFirst="0" w:colLast="0" w:name="_bgabemwrqfai" w:id="26"/>
      <w:bookmarkEnd w:id="26"/>
      <w:r>
        <w:rPr>
          <w:rtl w:val="0"/>
        </w:rPr>
        <w:t xml:space="preserve">1.7.1.2  Módulo 1: Gestión de Animales y Genética:</w:t>
      </w:r>
    </w:p>
    <w:p w:rsidR="00000000" w:rsidDel="00000000" w:rsidP="00000000" w:rsidRDefault="00000000" w:rsidRPr="00000000" w14:paraId="000000A9">
      <w:pPr>
        <w:numPr>
          <w:ilvl w:val="0"/>
          <w:numId w:val="47"/>
        </w:numPr>
        <w:spacing w:after="0" w:afterAutospacing="0"/>
        <w:ind w:left="720" w:hanging="360"/>
      </w:pPr>
      <w:r>
        <w:rPr>
          <w:rtl w:val="0"/>
        </w:rPr>
        <w:t xml:space="preserve">RF1.1 Alta de animales:</w:t>
        <w:br w:type="textWrapping"/>
        <w:t xml:space="preserve"> El sistema debe permitir registrar nuevos animales ingresando número de caravana, fecha de nacimiento, sexo y raza, y proponiendo la categoría que corresponde a partir del sexo, la fecha de nacimiento y la cantidad de partos, que el usuario puede aceptar o sustituir.</w:t>
      </w:r>
    </w:p>
    <w:p w:rsidR="00000000" w:rsidDel="00000000" w:rsidP="00000000" w:rsidRDefault="00000000" w:rsidRPr="00000000" w14:paraId="000000AA">
      <w:pPr>
        <w:numPr>
          <w:ilvl w:val="0"/>
          <w:numId w:val="47"/>
        </w:numPr>
        <w:spacing w:after="0" w:afterAutospacing="0" w:before="0" w:beforeAutospacing="0"/>
        <w:ind w:left="720" w:hanging="360"/>
      </w:pPr>
      <w:r>
        <w:rPr>
          <w:rtl w:val="0"/>
        </w:rPr>
        <w:t xml:space="preserve">RF1.2 Baja de animales:</w:t>
        <w:br w:type="textWrapping"/>
        <w:t xml:space="preserve"> El sistema debe permitir registrar la baja lógica de un animal indicando el motivo de salida (venta, fallecimiento, descarte sanitario u otros), dejando asentada la fecha en que la baja se registra y conservando su historial y su lugar en el linaje del rodeo.</w:t>
      </w:r>
    </w:p>
    <w:p w:rsidR="00000000" w:rsidDel="00000000" w:rsidP="00000000" w:rsidRDefault="00000000" w:rsidRPr="00000000" w14:paraId="000000AB">
      <w:pPr>
        <w:numPr>
          <w:ilvl w:val="0"/>
          <w:numId w:val="47"/>
        </w:numPr>
        <w:spacing w:after="0" w:afterAutospacing="0" w:before="0" w:beforeAutospacing="0"/>
        <w:ind w:left="720" w:hanging="360"/>
      </w:pPr>
      <w:r>
        <w:rPr>
          <w:rtl w:val="0"/>
        </w:rPr>
        <w:t xml:space="preserve">RF1.3 Modificación de animales:</w:t>
        <w:br w:type="textWrapping"/>
        <w:t xml:space="preserve"> El sistema debe permitir modificar el número de caravana, la fecha de nacimiento, la raza, la categoría, la fotografía, la madre, el padre, la cantidad de partos registrados y, en los machos, el destino reproductivo de un animal ya dado de alta, aplicando las mismas validaciones de unicidad y de genealogía que el alta.</w:t>
      </w:r>
    </w:p>
    <w:p w:rsidR="00000000" w:rsidDel="00000000" w:rsidP="00000000" w:rsidRDefault="00000000" w:rsidRPr="00000000" w14:paraId="000000AC">
      <w:pPr>
        <w:numPr>
          <w:ilvl w:val="0"/>
          <w:numId w:val="47"/>
        </w:numPr>
        <w:spacing w:after="0" w:afterAutospacing="0" w:before="0" w:beforeAutospacing="0"/>
        <w:ind w:left="720" w:hanging="360"/>
      </w:pPr>
      <w:r>
        <w:rPr>
          <w:rtl w:val="0"/>
        </w:rPr>
        <w:t xml:space="preserve">RF1.4 Validación de unicidad:</w:t>
        <w:br w:type="textWrapping"/>
        <w:t xml:space="preserve"> El sistema debe impedir el registro de animales con número de caravana duplicado.</w:t>
      </w:r>
    </w:p>
    <w:p w:rsidR="00000000" w:rsidDel="00000000" w:rsidP="00000000" w:rsidRDefault="00000000" w:rsidRPr="00000000" w14:paraId="000000AD">
      <w:pPr>
        <w:numPr>
          <w:ilvl w:val="0"/>
          <w:numId w:val="47"/>
        </w:numPr>
        <w:spacing w:after="0" w:afterAutospacing="0" w:before="0" w:beforeAutospacing="0"/>
        <w:ind w:left="720" w:hanging="360"/>
      </w:pPr>
      <w:r>
        <w:rPr>
          <w:rtl w:val="0"/>
        </w:rPr>
        <w:t xml:space="preserve">RF1.5 Registro genealógico:</w:t>
        <w:br w:type="textWrapping"/>
        <w:t xml:space="preserve"> El sistema debe permitir registrar el padre y la madre de cada animal al momento del alta, admitiendo que alguno de ellos no se encuentre registrado en el sistema.</w:t>
      </w:r>
    </w:p>
    <w:p w:rsidR="00000000" w:rsidDel="00000000" w:rsidP="00000000" w:rsidRDefault="00000000" w:rsidRPr="00000000" w14:paraId="000000AE">
      <w:pPr>
        <w:numPr>
          <w:ilvl w:val="0"/>
          <w:numId w:val="47"/>
        </w:numPr>
        <w:spacing w:after="0" w:afterAutospacing="0" w:before="0" w:beforeAutospacing="0"/>
        <w:ind w:left="720" w:hanging="360"/>
      </w:pPr>
      <w:r>
        <w:rPr>
          <w:rtl w:val="0"/>
        </w:rPr>
        <w:t xml:space="preserve">RF1.6 Consulta de linaje:</w:t>
        <w:br w:type="textWrapping"/>
        <w:t xml:space="preserve"> El sistema debe mostrar información genealógica básica de cada animal, incluyendo ascendencia directa.</w:t>
      </w:r>
    </w:p>
    <w:p w:rsidR="00000000" w:rsidDel="00000000" w:rsidP="00000000" w:rsidRDefault="00000000" w:rsidRPr="00000000" w14:paraId="000000AF">
      <w:pPr>
        <w:numPr>
          <w:ilvl w:val="0"/>
          <w:numId w:val="47"/>
        </w:numPr>
        <w:spacing w:after="0" w:afterAutospacing="0" w:before="0" w:beforeAutospacing="0"/>
        <w:ind w:left="720" w:hanging="360"/>
      </w:pPr>
      <w:r>
        <w:rPr>
          <w:rtl w:val="0"/>
        </w:rPr>
        <w:t xml:space="preserve">RF1.7 Prevención de consanguinidad:</w:t>
        <w:br w:type="textWrapping"/>
        <w:t xml:space="preserve"> El sistema debe advertir el parentesco entre una hembra y un posible reproductor, verificando si existe un ancestro común entre los progenitores y los abuelos de ambos. La advertencia es informativa y no impide registrar el servicio.</w:t>
      </w:r>
    </w:p>
    <w:p w:rsidR="00000000" w:rsidDel="00000000" w:rsidP="00000000" w:rsidRDefault="00000000" w:rsidRPr="00000000" w14:paraId="000000B0">
      <w:pPr>
        <w:numPr>
          <w:ilvl w:val="0"/>
          <w:numId w:val="47"/>
        </w:numPr>
        <w:spacing w:after="0" w:afterAutospacing="0" w:before="0" w:beforeAutospacing="0"/>
        <w:ind w:left="720" w:hanging="360"/>
      </w:pPr>
      <w:r>
        <w:rPr>
          <w:rtl w:val="0"/>
        </w:rPr>
        <w:t xml:space="preserve">RF1.8 Clasificación automática:</w:t>
        <w:br w:type="textWrapping"/>
        <w:t xml:space="preserve"> El sistema debe clasificar automáticamente a los animales según su sexo, su edad y su condición reproductiva. La hembra es ternera hasta la edad de cambio de categoría configurada, de 12 meses por defecto; vaquillona desde esa edad y mientras no tenga partos registrados; y vaca desde su primer parto. El macho es ternero hasta esa misma edad; toro si supera los 15 meses e integra el rodeo como reproductor; y novillo en cualquier otro caso.</w:t>
      </w:r>
    </w:p>
    <w:p w:rsidR="00000000" w:rsidDel="00000000" w:rsidP="00000000" w:rsidRDefault="00000000" w:rsidRPr="00000000" w14:paraId="000000B1">
      <w:pPr>
        <w:numPr>
          <w:ilvl w:val="0"/>
          <w:numId w:val="47"/>
        </w:numPr>
        <w:spacing w:after="0" w:afterAutospacing="0" w:before="0" w:beforeAutospacing="0"/>
        <w:ind w:left="720" w:hanging="360"/>
      </w:pPr>
      <w:r>
        <w:rPr>
          <w:rtl w:val="0"/>
        </w:rPr>
        <w:t xml:space="preserve">RF1.9 Actualización de categoría:</w:t>
        <w:br w:type="textWrapping"/>
        <w:t xml:space="preserve"> El sistema debe recalcular la categoría que corresponde a cada animal cuando cambia su condición biológica, señalando en el listado y en la ficha aquellos cuya categoría quedó desactualizada y permitiendo aceptar la nueva. La actualización se aplica de forma automática al registrarse un parto.</w:t>
      </w:r>
    </w:p>
    <w:p w:rsidR="00000000" w:rsidDel="00000000" w:rsidP="00000000" w:rsidRDefault="00000000" w:rsidRPr="00000000" w14:paraId="000000B2">
      <w:pPr>
        <w:numPr>
          <w:ilvl w:val="0"/>
          <w:numId w:val="47"/>
        </w:numPr>
        <w:spacing w:before="0" w:beforeAutospacing="0"/>
        <w:ind w:left="720" w:hanging="360"/>
      </w:pPr>
      <w:r>
        <w:rPr>
          <w:rtl w:val="0"/>
        </w:rPr>
        <w:t xml:space="preserve">RF1.10 Consulta y búsqueda:</w:t>
        <w:br w:type="textWrapping"/>
        <w:t xml:space="preserve"> El sistema debe permitir búsquedas y filtros combinados por número de caravana, raza, categoría, estado y rango etario.</w:t>
      </w:r>
    </w:p>
    <w:p w:rsidR="00000000" w:rsidDel="00000000" w:rsidP="00000000" w:rsidRDefault="00000000" w:rsidRPr="00000000" w14:paraId="000000B2">
      <w:pPr>
        <w:numPr>
          <w:ilvl w:val="0"/>
          <w:numId w:val="47"/>
        </w:numPr>
        <w:spacing w:before="0" w:beforeAutospacing="0"/>
        <w:ind w:left="720" w:hanging="360"/>
      </w:pPr>
      <w:r>
        <w:rPr>
          <w:rtl w:val="0"/>
        </w:rPr>
        <w:t xml:space="preserve">RF1.11 Reactivación de animales:</w:t>
        <w:br w:type="textWrapping"/>
        <w:t xml:space="preserve"> El sistema debe permitir revertir la baja de un animal, devolviéndolo al rodeo y limpiando su fecha y su motivo de salida.</w:t>
      </w:r>
    </w:p>
    <w:p w:rsidR="00000000" w:rsidDel="00000000" w:rsidP="00000000" w:rsidRDefault="00000000" w:rsidRPr="00000000" w14:paraId="000000B2">
      <w:pPr>
        <w:numPr>
          <w:ilvl w:val="0"/>
          <w:numId w:val="47"/>
        </w:numPr>
        <w:spacing w:before="0" w:beforeAutospacing="0"/>
        <w:ind w:left="720" w:hanging="360"/>
      </w:pPr>
      <w:r>
        <w:rPr>
          <w:rtl w:val="0"/>
        </w:rPr>
        <w:t xml:space="preserve">RF1.12 Fotografía del animal:</w:t>
        <w:br w:type="textWrapping"/>
        <w:t xml:space="preserve"> El sistema debe permitir asociar una fotografía a cada animal y mostrarla en su ficha y en el árbol genealógico.</w:t>
      </w:r>
    </w:p>
    <w:p w:rsidR="00000000" w:rsidDel="00000000" w:rsidP="00000000" w:rsidRDefault="00000000" w:rsidRPr="00000000" w14:paraId="000000B2">
      <w:pPr>
        <w:numPr>
          <w:ilvl w:val="0"/>
          <w:numId w:val="47"/>
        </w:numPr>
        <w:spacing w:before="0" w:beforeAutospacing="0"/>
        <w:ind w:left="720" w:hanging="360"/>
      </w:pPr>
      <w:r>
        <w:rPr>
          <w:rtl w:val="0"/>
        </w:rPr>
        <w:t xml:space="preserve">RF1.13 Árbol genealógico interactivo:</w:t>
        <w:br w:type="textWrapping"/>
        <w:t xml:space="preserve"> El sistema debe presentar la ascendencia de cada animal como un árbol navegable, permitiendo desplegar cada rama y acceder a la ficha de cualquier ancestro.</w:t>
      </w:r>
    </w:p>
    <w:p w:rsidR="00000000" w:rsidDel="00000000" w:rsidP="00000000" w:rsidRDefault="00000000" w:rsidRPr="00000000" w14:paraId="000000B2">
      <w:pPr>
        <w:numPr>
          <w:ilvl w:val="0"/>
          <w:numId w:val="47"/>
        </w:numPr>
        <w:spacing w:before="0" w:beforeAutospacing="0"/>
        <w:ind w:left="720" w:hanging="360"/>
      </w:pPr>
      <w:r>
        <w:rPr>
          <w:rtl w:val="0"/>
        </w:rPr>
        <w:t xml:space="preserve">RF1.14 Validación del árbol genealógico:</w:t>
        <w:br w:type="textWrapping"/>
        <w:t xml:space="preserve"> El sistema debe impedir el registro de una genealogía imposible: un animal como progenitor de sí mismo, un progenitor que figure entre los descendientes de ese mismo animal, o un progenitor cuya fecha de nacimiento no admita la edad mínima al servicio más los nueve meses de gestación —22 meses para la madre, con la edad mínima configurable, y 24 meses para el padre—. Debe advertir, además, cuando el progenitor elegido figurara dado de baja antes de la fecha en que debió engendrar a la cría: la del parto para la madre y la de la concepción para el padre.</w:t>
      </w:r>
    </w:p>
    <w:p w:rsidR="00000000" w:rsidDel="00000000" w:rsidP="00000000" w:rsidRDefault="00000000" w:rsidRPr="00000000" w14:paraId="000000B2">
      <w:pPr>
        <w:numPr>
          <w:ilvl w:val="0"/>
          <w:numId w:val="47"/>
        </w:numPr>
        <w:spacing w:before="0" w:beforeAutospacing="0"/>
        <w:ind w:left="720" w:hanging="360"/>
      </w:pPr>
      <w:r>
        <w:rPr>
          <w:rtl w:val="0"/>
        </w:rPr>
        <w:t xml:space="preserve">RF1.15 Ficha integral del animal:</w:t>
        <w:br w:type="textWrapping"/>
        <w:t xml:space="preserve"> El sistema debe presentar en una sola pantalla la identificación, la categoría, el linaje y el historial productivo, reproductivo y sanitario de cada animal.</w:t>
      </w:r>
    </w:p>
    <w:p w:rsidR="00000000" w:rsidDel="00000000" w:rsidP="00000000" w:rsidRDefault="00000000" w:rsidRPr="00000000" w14:paraId="000000B3">
      <w:pPr>
        <w:ind w:left="720"/>
        <w:rPr/>
      </w:pPr>
      <w:r>
        <w:rPr>
          <w:rtl w:val="0"/>
        </w:rPr>
      </w:r>
    </w:p>
    <w:p w:rsidR="00000000" w:rsidDel="00000000" w:rsidP="00000000" w:rsidRDefault="00000000" w:rsidRPr="00000000" w14:paraId="000000B4">
      <w:pPr>
        <w:pStyle w:val="Heading4"/>
        <w:keepNext w:val="0"/>
        <w:keepLines w:val="0"/>
        <w:spacing w:after="80" w:before="360" w:lineRule="auto"/>
        <w:rPr>
          <w:rFonts w:ascii="Arial" w:cs="Arial" w:eastAsia="Arial" w:hAnsi="Arial"/>
          <w:sz w:val="28"/>
          <w:szCs w:val="28"/>
        </w:rPr>
      </w:pPr>
      <w:bookmarkStart w:colFirst="0" w:colLast="0" w:name="_kanz9lmhmj4k" w:id="27"/>
      <w:bookmarkEnd w:id="27"/>
      <w:r>
        <w:rPr>
          <w:rtl w:val="0"/>
        </w:rPr>
        <w:t xml:space="preserve">1.7.1.3  Módulo 2: Control de Producción:</w:t>
      </w:r>
    </w:p>
    <w:p w:rsidR="00000000" w:rsidDel="00000000" w:rsidP="00000000" w:rsidRDefault="00000000" w:rsidRPr="00000000" w14:paraId="000000B5">
      <w:pPr>
        <w:numPr>
          <w:ilvl w:val="0"/>
          <w:numId w:val="36"/>
        </w:numPr>
        <w:spacing w:after="0" w:afterAutospacing="0"/>
        <w:ind w:left="720" w:hanging="360"/>
      </w:pPr>
      <w:r>
        <w:rPr>
          <w:rtl w:val="0"/>
        </w:rPr>
        <w:t xml:space="preserve">RF2.1 Registro de ordeñe por lote:</w:t>
        <w:br w:type="textWrapping"/>
        <w:t xml:space="preserve"> El sistema debe permitir registrar los litros totales producidos por el rodeo en cada turno de ordeñe de la jornada, según la cantidad de ordeñes diarios configurada.</w:t>
      </w:r>
    </w:p>
    <w:p w:rsidR="00000000" w:rsidDel="00000000" w:rsidP="00000000" w:rsidRDefault="00000000" w:rsidRPr="00000000" w14:paraId="000000B7">
      <w:pPr>
        <w:numPr>
          <w:ilvl w:val="0"/>
          <w:numId w:val="36"/>
        </w:numPr>
        <w:spacing w:after="0" w:afterAutospacing="0" w:before="0" w:beforeAutospacing="0"/>
        <w:ind w:left="720" w:hanging="360"/>
      </w:pPr>
      <w:r>
        <w:rPr>
          <w:rtl w:val="0"/>
        </w:rPr>
        <w:t xml:space="preserve">RF2.2 Validación de producción:</w:t>
        <w:br w:type="textWrapping"/>
        <w:t xml:space="preserve"> El sistema debe validar que los litros ingresados sean valores positivos; que no superen el máximo configurado por control individual, de 100 litros por defecto; que en el registro por lote no superen ese máximo multiplicado por la cantidad de animales del lote; y que la suma de los controles individuales de un turno no supere el total registrado para ese turno por lote, ni un control nuevo haga que lo supere.</w:t>
      </w:r>
    </w:p>
    <w:p w:rsidR="00000000" w:rsidDel="00000000" w:rsidP="00000000" w:rsidRDefault="00000000" w:rsidRPr="00000000" w14:paraId="000000B8">
      <w:pPr>
        <w:numPr>
          <w:ilvl w:val="0"/>
          <w:numId w:val="36"/>
        </w:numPr>
        <w:spacing w:after="0" w:afterAutospacing="0" w:before="0" w:beforeAutospacing="0"/>
        <w:ind w:left="720" w:hanging="360"/>
      </w:pPr>
      <w:r>
        <w:rPr>
          <w:rtl w:val="0"/>
        </w:rPr>
        <w:t xml:space="preserve">RF2.3 Control lechero:</w:t>
        <w:br w:type="textWrapping"/>
        <w:t xml:space="preserve"> El sistema debe permitir registrar la producción individual de cada animal en un turno determinado, admitiendo tanto la carga masiva de todo el rodeo en ordeñe como la carga puntual de un solo animal. El control lechero mide al animal y convive con el registro por lote, sin sumarse a él dentro de un mismo turno.</w:t>
      </w:r>
    </w:p>
    <w:p w:rsidR="00000000" w:rsidDel="00000000" w:rsidP="00000000" w:rsidRDefault="00000000" w:rsidRPr="00000000" w14:paraId="000000B9">
      <w:pPr>
        <w:numPr>
          <w:ilvl w:val="0"/>
          <w:numId w:val="36"/>
        </w:numPr>
        <w:spacing w:after="0" w:afterAutospacing="0" w:before="0" w:beforeAutospacing="0"/>
        <w:ind w:left="720" w:hanging="360"/>
      </w:pPr>
      <w:r>
        <w:rPr>
          <w:rtl w:val="0"/>
        </w:rPr>
        <w:t xml:space="preserve">RF2.4 Total diario general:</w:t>
        <w:br w:type="textWrapping"/>
        <w:t xml:space="preserve"> El sistema debe calcular la producción total del establecimiento en una fecha como la suma de sus turnos, tomando de cada turno el registro por lote cuando existe y la suma de los controles individuales cuando el turno se anotó únicamente animal por animal, de modo que ninguna medición se cuente dos veces.</w:t>
      </w:r>
    </w:p>
    <w:p w:rsidR="00000000" w:rsidDel="00000000" w:rsidP="00000000" w:rsidRDefault="00000000" w:rsidRPr="00000000" w14:paraId="000000BA">
      <w:pPr>
        <w:numPr>
          <w:ilvl w:val="0"/>
          <w:numId w:val="36"/>
        </w:numPr>
        <w:spacing w:after="0" w:afterAutospacing="0" w:before="0" w:beforeAutospacing="0"/>
        <w:ind w:left="720" w:hanging="360"/>
      </w:pPr>
      <w:r>
        <w:rPr>
          <w:rtl w:val="0"/>
        </w:rPr>
        <w:t xml:space="preserve">RF2.5 Historial productivo individual:</w:t>
        <w:br w:type="textWrapping"/>
        <w:t xml:space="preserve"> El sistema debe registrar los controles individuales de cada animal y permitir consultarlos, imputados a la lactancia en curso en la fecha del control.</w:t>
      </w:r>
    </w:p>
    <w:p w:rsidR="00000000" w:rsidDel="00000000" w:rsidP="00000000" w:rsidRDefault="00000000" w:rsidRPr="00000000" w14:paraId="000000BB">
      <w:pPr>
        <w:numPr>
          <w:ilvl w:val="0"/>
          <w:numId w:val="36"/>
        </w:numPr>
        <w:spacing w:after="0" w:afterAutospacing="0" w:before="0" w:beforeAutospacing="0"/>
        <w:ind w:left="720" w:hanging="360"/>
      </w:pPr>
      <w:r>
        <w:rPr>
          <w:rtl w:val="0"/>
        </w:rPr>
        <w:t xml:space="preserve">RF2.6 Historial de lactancias:</w:t>
        <w:br w:type="textWrapping"/>
        <w:t xml:space="preserve"> El sistema debe registrar y visualizar la producción histórica organizada por lactancia, estimando el total producido a partir de los intervalos entre controles y proyectándolo a 305 días. La proyección es lineal: permite comparar animales entre sí, sin constituir un pronóstico.</w:t>
      </w:r>
    </w:p>
    <w:p w:rsidR="00000000" w:rsidDel="00000000" w:rsidP="00000000" w:rsidRDefault="00000000" w:rsidRPr="00000000" w14:paraId="000000BC">
      <w:pPr>
        <w:numPr>
          <w:ilvl w:val="0"/>
          <w:numId w:val="36"/>
        </w:numPr>
        <w:spacing w:after="0" w:afterAutospacing="0" w:before="0" w:beforeAutospacing="0"/>
        <w:ind w:left="720" w:hanging="360"/>
      </w:pPr>
      <w:r>
        <w:rPr>
          <w:rtl w:val="0"/>
        </w:rPr>
        <w:t xml:space="preserve">RF2.7 Producción entre fechas:</w:t>
        <w:br w:type="textWrapping"/>
        <w:t xml:space="preserve"> El sistema debe calcular la producción total e individual en un rango de fechas seleccionado.</w:t>
      </w:r>
    </w:p>
    <w:p w:rsidR="00000000" w:rsidDel="00000000" w:rsidP="00000000" w:rsidRDefault="00000000" w:rsidRPr="00000000" w14:paraId="000000BD">
      <w:pPr>
        <w:numPr>
          <w:ilvl w:val="0"/>
          <w:numId w:val="36"/>
        </w:numPr>
        <w:spacing w:after="0" w:afterAutospacing="0" w:before="0" w:beforeAutospacing="0"/>
        <w:ind w:left="720" w:hanging="360"/>
      </w:pPr>
      <w:r>
        <w:rPr>
          <w:rtl w:val="0"/>
        </w:rPr>
        <w:t xml:space="preserve">RF2.8 Registro de secado:</w:t>
        <w:br w:type="textWrapping"/>
        <w:t xml:space="preserve"> El sistema debe permitir registrar manualmente el inicio del período de secado.</w:t>
      </w:r>
    </w:p>
    <w:p w:rsidR="00000000" w:rsidDel="00000000" w:rsidP="00000000" w:rsidRDefault="00000000" w:rsidRPr="00000000" w14:paraId="000000BE">
      <w:pPr>
        <w:numPr>
          <w:ilvl w:val="0"/>
          <w:numId w:val="36"/>
        </w:numPr>
        <w:spacing w:after="0" w:afterAutospacing="0" w:before="0" w:beforeAutospacing="0"/>
        <w:ind w:left="720" w:hanging="360"/>
      </w:pPr>
      <w:r>
        <w:rPr>
          <w:rtl w:val="0"/>
        </w:rPr>
        <w:t xml:space="preserve">RF2.9 Cálculo automático de secado:</w:t>
        <w:br w:type="textWrapping"/>
        <w:t xml:space="preserve"> El sistema debe calcular la fecha recomendada de secado a partir de la fecha probable de parto y de los días de secado configurados.</w:t>
      </w:r>
    </w:p>
    <w:p w:rsidR="00000000" w:rsidDel="00000000" w:rsidP="00000000" w:rsidRDefault="00000000" w:rsidRPr="00000000" w14:paraId="000000BF">
      <w:pPr>
        <w:numPr>
          <w:ilvl w:val="0"/>
          <w:numId w:val="36"/>
        </w:numPr>
        <w:spacing w:after="0" w:afterAutospacing="0" w:before="0" w:beforeAutospacing="0"/>
        <w:ind w:left="720" w:hanging="360"/>
      </w:pPr>
      <w:r>
        <w:rPr>
          <w:rtl w:val="0"/>
        </w:rPr>
        <w:t xml:space="preserve">RF2.10 Alertas de secado:</w:t>
        <w:br w:type="textWrapping"/>
        <w:t xml:space="preserve"> El sistema debe generar alertas para los animales próximos al secado, con la anticipación configurada.</w:t>
      </w:r>
    </w:p>
    <w:p w:rsidR="00000000" w:rsidDel="00000000" w:rsidP="00000000" w:rsidRDefault="00000000" w:rsidRPr="00000000" w14:paraId="000000C0">
      <w:pPr>
        <w:numPr>
          <w:ilvl w:val="0"/>
          <w:numId w:val="36"/>
        </w:numPr>
        <w:spacing w:before="0" w:beforeAutospacing="0"/>
        <w:ind w:left="720" w:hanging="360"/>
      </w:pPr>
      <w:r>
        <w:rPr>
          <w:rtl w:val="0"/>
        </w:rPr>
        <w:t xml:space="preserve">RF2.11 Cambio de estado productivo:</w:t>
        <w:br w:type="textWrapping"/>
        <w:t xml:space="preserve"> El sistema debe actualizar automáticamente el estado productivo del animal: a “seca” cuando se registra el secado, y a “en lactancia” cuando se registra el parto.</w:t>
      </w:r>
    </w:p>
    <w:p w:rsidR="00000000" w:rsidDel="00000000" w:rsidP="00000000" w:rsidRDefault="00000000" w:rsidRPr="00000000" w14:paraId="000000C0">
      <w:pPr>
        <w:numPr>
          <w:ilvl w:val="0"/>
          <w:numId w:val="36"/>
        </w:numPr>
        <w:spacing w:before="0" w:beforeAutospacing="0"/>
        <w:ind w:left="720" w:hanging="360"/>
      </w:pPr>
      <w:r>
        <w:rPr>
          <w:rtl w:val="0"/>
        </w:rPr>
        <w:t xml:space="preserve">RF2.12 Apertura manual de lactancia:</w:t>
        <w:br w:type="textWrapping"/>
        <w:t xml:space="preserve"> El sistema debe permitir abrir una lactancia sin un parto registrado, para los animales que ya se encontraban en ordeñe al comenzar a utilizarse el sistema.</w:t>
      </w:r>
    </w:p>
    <w:p w:rsidR="00000000" w:rsidDel="00000000" w:rsidP="00000000" w:rsidRDefault="00000000" w:rsidRPr="00000000" w14:paraId="000000C0">
      <w:pPr>
        <w:numPr>
          <w:ilvl w:val="0"/>
          <w:numId w:val="36"/>
        </w:numPr>
        <w:spacing w:before="0" w:beforeAutospacing="0"/>
        <w:ind w:left="720" w:hanging="360"/>
      </w:pPr>
      <w:r>
        <w:rPr>
          <w:rtl w:val="0"/>
        </w:rPr>
        <w:t xml:space="preserve">RF2.13 Corrección y eliminación de registros de producción:</w:t>
        <w:br w:type="textWrapping"/>
        <w:t xml:space="preserve"> El sistema debe permitir corregir y eliminar los ordeñes por lote y los controles lecheros ya registrados, informando qué registros dependen de aquel que se pretende eliminar.</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4"/>
        <w:keepNext w:val="0"/>
        <w:keepLines w:val="0"/>
        <w:spacing w:after="80" w:before="360" w:lineRule="auto"/>
        <w:rPr/>
      </w:pPr>
      <w:bookmarkStart w:colFirst="0" w:colLast="0" w:name="_k07b9md9h4qy" w:id="28"/>
      <w:bookmarkEnd w:id="28"/>
      <w:r>
        <w:rPr>
          <w:rtl w:val="0"/>
        </w:rPr>
        <w:t xml:space="preserve">1.7.1.4  Módulo 3: Gestión Reproductiva:</w:t>
      </w:r>
    </w:p>
    <w:p w:rsidR="00000000" w:rsidDel="00000000" w:rsidP="00000000" w:rsidRDefault="00000000" w:rsidRPr="00000000" w14:paraId="000000C3">
      <w:pPr>
        <w:numPr>
          <w:ilvl w:val="0"/>
          <w:numId w:val="42"/>
        </w:numPr>
        <w:spacing w:after="0" w:afterAutospacing="0"/>
        <w:ind w:left="720" w:hanging="360"/>
      </w:pPr>
      <w:r>
        <w:rPr>
          <w:rtl w:val="0"/>
        </w:rPr>
        <w:t xml:space="preserve">RF3.1 Registro de celos: El sistema debe registrar fecha y observaciones de detección de celo.</w:t>
      </w:r>
    </w:p>
    <w:p w:rsidR="00000000" w:rsidDel="00000000" w:rsidP="00000000" w:rsidRDefault="00000000" w:rsidRPr="00000000" w14:paraId="000000C4">
      <w:pPr>
        <w:numPr>
          <w:ilvl w:val="0"/>
          <w:numId w:val="42"/>
        </w:numPr>
        <w:spacing w:after="0" w:afterAutospacing="0" w:before="0" w:beforeAutospacing="0"/>
        <w:ind w:left="720" w:hanging="360"/>
      </w:pPr>
      <w:r>
        <w:rPr>
          <w:rtl w:val="0"/>
        </w:rPr>
        <w:t xml:space="preserve">RF3.2 Registro de servicios: El sistema debe registrar los servicios realizados indicando fecha, animal, tipo de servicio (monta natural o inseminación artificial) y el reproductor utilizado.</w:t>
      </w:r>
    </w:p>
    <w:p w:rsidR="00000000" w:rsidDel="00000000" w:rsidP="00000000" w:rsidRDefault="00000000" w:rsidRPr="00000000" w14:paraId="000000C5">
      <w:pPr>
        <w:numPr>
          <w:ilvl w:val="0"/>
          <w:numId w:val="42"/>
        </w:numPr>
        <w:spacing w:after="0" w:afterAutospacing="0" w:before="0" w:beforeAutospacing="0"/>
        <w:ind w:left="720" w:hanging="360"/>
      </w:pPr>
      <w:r>
        <w:rPr>
          <w:rtl w:val="0"/>
        </w:rPr>
        <w:t xml:space="preserve">RF3.3 Asociación genética de servicio: El sistema debe asociar cada servicio al toro correspondiente: el toro del rodeo en la monta natural, o el toro de catálogo que aporta la pajuela en la inseminación artificial.</w:t>
      </w:r>
    </w:p>
    <w:p w:rsidR="00000000" w:rsidDel="00000000" w:rsidP="00000000" w:rsidRDefault="00000000" w:rsidRPr="00000000" w14:paraId="000000C6">
      <w:pPr>
        <w:numPr>
          <w:ilvl w:val="0"/>
          <w:numId w:val="42"/>
        </w:numPr>
        <w:spacing w:after="0" w:afterAutospacing="0" w:before="0" w:beforeAutospacing="0"/>
        <w:ind w:left="720" w:hanging="360"/>
      </w:pPr>
      <w:r>
        <w:rPr>
          <w:rtl w:val="0"/>
        </w:rPr>
        <w:t xml:space="preserve">RF3.4 Registro de tactos: El sistema debe registrar controles reproductivos posteriores al servicio (palpaciones).</w:t>
      </w:r>
    </w:p>
    <w:p w:rsidR="00000000" w:rsidDel="00000000" w:rsidP="00000000" w:rsidRDefault="00000000" w:rsidRPr="00000000" w14:paraId="000000C7">
      <w:pPr>
        <w:numPr>
          <w:ilvl w:val="0"/>
          <w:numId w:val="42"/>
        </w:numPr>
        <w:spacing w:after="0" w:afterAutospacing="0" w:before="0" w:beforeAutospacing="0"/>
        <w:ind w:left="720" w:hanging="360"/>
      </w:pPr>
      <w:r>
        <w:rPr>
          <w:rtl w:val="0"/>
        </w:rPr>
        <w:t xml:space="preserve">RF3.5 Confirmación de preñez: El sistema debe registrar resultados positivos o negativos de preñez.</w:t>
      </w:r>
    </w:p>
    <w:p w:rsidR="00000000" w:rsidDel="00000000" w:rsidP="00000000" w:rsidRDefault="00000000" w:rsidRPr="00000000" w14:paraId="000000C8">
      <w:pPr>
        <w:numPr>
          <w:ilvl w:val="0"/>
          <w:numId w:val="42"/>
        </w:numPr>
        <w:spacing w:after="0" w:afterAutospacing="0" w:before="0" w:beforeAutospacing="0"/>
        <w:ind w:left="720" w:hanging="360"/>
      </w:pPr>
      <w:r>
        <w:rPr>
          <w:rtl w:val="0"/>
        </w:rPr>
        <w:t xml:space="preserve">RF3.6 Fecha probable de parto: El sistema debe calcular automáticamente la fecha probable de parto basándose en la fecha de servicio.</w:t>
      </w:r>
    </w:p>
    <w:p w:rsidR="00000000" w:rsidDel="00000000" w:rsidP="00000000" w:rsidRDefault="00000000" w:rsidRPr="00000000" w14:paraId="000000C9">
      <w:pPr>
        <w:numPr>
          <w:ilvl w:val="0"/>
          <w:numId w:val="42"/>
        </w:numPr>
        <w:spacing w:after="0" w:afterAutospacing="0" w:before="0" w:beforeAutospacing="0"/>
        <w:ind w:left="720" w:hanging="360"/>
      </w:pPr>
      <w:r>
        <w:rPr>
          <w:rtl w:val="0"/>
        </w:rPr>
        <w:t xml:space="preserve">RF3.7 Alertas de parto próximo: El sistema debe emitir notificaciones para identificar animales que estén cerca de la fecha de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RF3.8 Registro de parto: El sistema debe registrar la fecha del parto, su tipo y las observaciones, y dar de alta cada cría como animal del rodeo con su caravana, raza y fotografía, proponiendo como padre el toro del servicio que originó la preñez.</w:t>
      </w:r>
    </w:p>
    <w:p w:rsidR="00000000" w:rsidDel="00000000" w:rsidP="00000000" w:rsidRDefault="00000000" w:rsidRPr="00000000" w14:paraId="000000CA">
      <w:pPr>
        <w:numPr>
          <w:ilvl w:val="0"/>
          <w:numId w:val="42"/>
        </w:numPr>
        <w:spacing w:before="0" w:beforeAutospacing="0"/>
        <w:ind w:left="720" w:hanging="360"/>
      </w:pPr>
      <w:r>
        <w:rPr>
          <w:rtl w:val="0"/>
        </w:rPr>
        <w:t xml:space="preserve">RF3.9 Cambio de estado reproductivo: El sistema debe mantener el estado reproductivo de cada hembra —vacía, servida o preñada— de forma independiente de su estado productivo, actualizándolo al registrarse el servicio, el tacto y el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RF3.10 Validaciones reproductivas: El sistema debe impedir el registro de un celo en un animal que no alcanzó la edad mínima de detección de celo, de 9 meses; el de un servicio en un animal que no alcanzó la edad mínima al servicio configurada, de 13 meses por defecto; y el de cualquier evento cuya fecha sea posterior a la fecha de baja del animal.</w:t>
      </w:r>
    </w:p>
    <w:p w:rsidR="00000000" w:rsidDel="00000000" w:rsidP="00000000" w:rsidRDefault="00000000" w:rsidRPr="00000000" w14:paraId="000000CA">
      <w:pPr>
        <w:numPr>
          <w:ilvl w:val="0"/>
          <w:numId w:val="42"/>
        </w:numPr>
        <w:spacing w:before="0" w:beforeAutospacing="0"/>
        <w:ind w:left="720" w:hanging="360"/>
      </w:pPr>
      <w:r>
        <w:rPr>
          <w:rtl w:val="0"/>
        </w:rPr>
        <w:t xml:space="preserve">RF3.11 Advertencias reproductivas: El sistema debe advertir, sin impedir el registro, ante situaciones inusuales pero posibles: servicio con un toro dado de baja, parentesco entre la hembra y el reproductor, mellizos de distinto sexo, duración de la gestación fuera del rango normal y parto de una hembra que no figuraba preñada.</w:t>
      </w:r>
    </w:p>
    <w:p w:rsidR="00000000" w:rsidDel="00000000" w:rsidP="00000000" w:rsidRDefault="00000000" w:rsidRPr="00000000" w14:paraId="000000CA">
      <w:pPr>
        <w:numPr>
          <w:ilvl w:val="0"/>
          <w:numId w:val="42"/>
        </w:numPr>
        <w:spacing w:before="0" w:beforeAutospacing="0"/>
        <w:ind w:left="720" w:hanging="360"/>
      </w:pPr>
      <w:r>
        <w:rPr>
          <w:rtl w:val="0"/>
        </w:rPr>
        <w:t xml:space="preserve">RF3.12 Listas de trabajo: El sistema debe presentar la lista de los servicios con tacto pendiente y la de las hembras en condiciones de ser servidas, indicando en cada caso el motivo por el cual figuran.</w:t>
      </w:r>
    </w:p>
    <w:p w:rsidR="00000000" w:rsidDel="00000000" w:rsidP="00000000" w:rsidRDefault="00000000" w:rsidRPr="00000000" w14:paraId="000000CA">
      <w:pPr>
        <w:numPr>
          <w:ilvl w:val="0"/>
          <w:numId w:val="42"/>
        </w:numPr>
        <w:spacing w:before="0" w:beforeAutospacing="0"/>
        <w:ind w:left="720" w:hanging="360"/>
      </w:pPr>
      <w:r>
        <w:rPr>
          <w:rtl w:val="0"/>
        </w:rPr>
        <w:t xml:space="preserve">RF3.13 Corrección y eliminación de eventos reproductivos: El sistema debe permitir corregir y eliminar celos, servicios, tactos y partos, volviendo a deducir el estado reproductivo del animal a partir de los eventos que permanecen registrados.</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4"/>
        <w:keepNext w:val="0"/>
        <w:keepLines w:val="0"/>
        <w:spacing w:after="80" w:before="360" w:lineRule="auto"/>
        <w:rPr>
          <w:rFonts w:ascii="Arial" w:cs="Arial" w:eastAsia="Arial" w:hAnsi="Arial"/>
          <w:sz w:val="28"/>
          <w:szCs w:val="28"/>
        </w:rPr>
      </w:pPr>
      <w:bookmarkStart w:colFirst="0" w:colLast="0" w:name="_viyro0e6dpkc" w:id="29"/>
      <w:bookmarkEnd w:id="29"/>
      <w:r>
        <w:rPr>
          <w:rtl w:val="0"/>
        </w:rPr>
        <w:t xml:space="preserve">1.7.1.5  Módulo 4: Gestión Sanitaria:</w:t>
      </w:r>
    </w:p>
    <w:p w:rsidR="00000000" w:rsidDel="00000000" w:rsidP="00000000" w:rsidRDefault="00000000" w:rsidRPr="00000000" w14:paraId="000000CE">
      <w:pPr>
        <w:numPr>
          <w:ilvl w:val="0"/>
          <w:numId w:val="12"/>
        </w:numPr>
        <w:spacing w:after="0" w:afterAutospacing="0"/>
        <w:ind w:left="720" w:hanging="360"/>
      </w:pPr>
      <w:r>
        <w:rPr>
          <w:rtl w:val="0"/>
        </w:rPr>
        <w:t xml:space="preserve">RF4.1 Registro de enfermedades: El sistema debe registrar patologías diagnosticadas por cada animal de forma individual.</w:t>
      </w:r>
    </w:p>
    <w:p w:rsidR="00000000" w:rsidDel="00000000" w:rsidP="00000000" w:rsidRDefault="00000000" w:rsidRPr="00000000" w14:paraId="000000CF">
      <w:pPr>
        <w:numPr>
          <w:ilvl w:val="0"/>
          <w:numId w:val="12"/>
        </w:numPr>
        <w:spacing w:after="0" w:afterAutospacing="0" w:before="0" w:beforeAutospacing="0"/>
        <w:ind w:left="720" w:hanging="360"/>
      </w:pPr>
      <w:r>
        <w:rPr>
          <w:rtl w:val="0"/>
        </w:rPr>
        <w:t xml:space="preserve">RF4.2 Registro de tratamientos: El sistema debe registrar medicamentos aplicados, dosis administrada y duración del tratamiento.</w:t>
      </w:r>
    </w:p>
    <w:p w:rsidR="00000000" w:rsidDel="00000000" w:rsidP="00000000" w:rsidRDefault="00000000" w:rsidRPr="00000000" w14:paraId="000000D0">
      <w:pPr>
        <w:numPr>
          <w:ilvl w:val="0"/>
          <w:numId w:val="12"/>
        </w:numPr>
        <w:spacing w:after="0" w:afterAutospacing="0" w:before="0" w:beforeAutospacing="0"/>
        <w:ind w:left="720" w:hanging="360"/>
      </w:pPr>
      <w:r>
        <w:rPr>
          <w:rtl w:val="0"/>
        </w:rPr>
        <w:t xml:space="preserve">RF4.3 Tiempo de espera: El sistema debe calcular automáticamente la fecha de fin del período de descarte de leche a partir de la duración del tratamiento y del período de carencia del insumo aplicado, y debe permitir su ajuste manual.</w:t>
      </w:r>
    </w:p>
    <w:p w:rsidR="00000000" w:rsidDel="00000000" w:rsidP="00000000" w:rsidRDefault="00000000" w:rsidRPr="00000000" w14:paraId="000000D1">
      <w:pPr>
        <w:numPr>
          <w:ilvl w:val="0"/>
          <w:numId w:val="12"/>
        </w:numPr>
        <w:spacing w:after="0" w:afterAutospacing="0" w:before="0" w:beforeAutospacing="0"/>
        <w:ind w:left="720" w:hanging="360"/>
      </w:pPr>
      <w:r>
        <w:rPr>
          <w:rtl w:val="0"/>
        </w:rPr>
        <w:t xml:space="preserve">RF4.4 Registro de vacunaciones: El sistema debe registrar las vacunas aplicadas y las fechas en que se realizaron.</w:t>
      </w:r>
    </w:p>
    <w:p w:rsidR="00000000" w:rsidDel="00000000" w:rsidP="00000000" w:rsidRDefault="00000000" w:rsidRPr="00000000" w14:paraId="000000D2">
      <w:pPr>
        <w:numPr>
          <w:ilvl w:val="0"/>
          <w:numId w:val="12"/>
        </w:numPr>
        <w:spacing w:after="0" w:afterAutospacing="0" w:before="0" w:beforeAutospacing="0"/>
        <w:ind w:left="720" w:hanging="360"/>
      </w:pPr>
      <w:r>
        <w:rPr>
          <w:rtl w:val="0"/>
        </w:rPr>
        <w:t xml:space="preserve">RF4.5 Calendario sanitario: El sistema debe generar un cronograma con las vacunaciones, desparasitaciones y descornes pendientes y vencidos, calculados a partir de los planes sanitarios configurados y de las aplicaciones ya registradas.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RF4.6 Registro de descornes: El sistema debe registrar los procedimientos de descorne realizados en los animales.</w:t>
      </w:r>
    </w:p>
    <w:p w:rsidR="00000000" w:rsidDel="00000000" w:rsidP="00000000" w:rsidRDefault="00000000" w:rsidRPr="00000000" w14:paraId="000000D3">
      <w:pPr>
        <w:numPr>
          <w:ilvl w:val="0"/>
          <w:numId w:val="12"/>
        </w:numPr>
        <w:spacing w:before="0" w:beforeAutospacing="0"/>
        <w:ind w:left="720" w:hanging="360"/>
      </w:pPr>
      <w:r>
        <w:rPr>
          <w:rtl w:val="0"/>
        </w:rPr>
        <w:t xml:space="preserve">RF4.7 Configuración de planes sanitarios: El sistema debe permitir configurar los planes sanitarios del establecimiento, indicando para cada uno el tipo de procedimiento, el insumo a aplicar, la periodicidad, la edad de inicio y las categorías de animales alcanzadas.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RF4.8 Cierre del diagnóstico: El sistema debe permitir dar por resuelto un diagnóstico, distinguiendo los cuadros sanitarios activos de los ya cerrados.</w:t>
      </w:r>
    </w:p>
    <w:p w:rsidR="00000000" w:rsidDel="00000000" w:rsidP="00000000" w:rsidRDefault="00000000" w:rsidRPr="00000000" w14:paraId="000000D3">
      <w:pPr>
        <w:numPr>
          <w:ilvl w:val="0"/>
          <w:numId w:val="12"/>
        </w:numPr>
        <w:spacing w:before="0" w:beforeAutospacing="0"/>
        <w:ind w:left="720" w:hanging="360"/>
      </w:pPr>
      <w:r>
        <w:rPr>
          <w:rtl w:val="0"/>
        </w:rPr>
        <w:t xml:space="preserve">RF4.9 Corrección y eliminación de eventos sanitarios: El sistema debe permitir corregir y eliminar diagnósticos, tratamientos, vacunaciones y descornes, devolviendo al stock los insumos que se habían descontado.</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4"/>
        <w:keepNext w:val="0"/>
        <w:keepLines w:val="0"/>
        <w:spacing w:after="80" w:before="360" w:lineRule="auto"/>
        <w:rPr/>
      </w:pPr>
      <w:bookmarkStart w:colFirst="0" w:colLast="0" w:name="_pv6d08ovdbio" w:id="30"/>
      <w:bookmarkEnd w:id="30"/>
      <w:r>
        <w:rPr>
          <w:rtl w:val="0"/>
        </w:rPr>
        <w:t xml:space="preserve">1.7.1.6  Módulo 5: Control de Insumos y Stock:</w:t>
      </w:r>
    </w:p>
    <w:p w:rsidR="00000000" w:rsidDel="00000000" w:rsidP="00000000" w:rsidRDefault="00000000" w:rsidRPr="00000000" w14:paraId="000000D6">
      <w:pPr>
        <w:numPr>
          <w:ilvl w:val="0"/>
          <w:numId w:val="50"/>
        </w:numPr>
        <w:spacing w:after="0" w:afterAutospacing="0"/>
        <w:ind w:left="720" w:hanging="360"/>
      </w:pPr>
      <w:r>
        <w:rPr>
          <w:rtl w:val="0"/>
        </w:rPr>
        <w:t xml:space="preserve">RF5.1 Alta de insumos:</w:t>
        <w:br w:type="textWrapping"/>
        <w:t xml:space="preserve"> El sistema debe permitir registrar medicamentos, vacunas, antiparasitarios y pajuelas.</w:t>
      </w:r>
    </w:p>
    <w:p w:rsidR="00000000" w:rsidDel="00000000" w:rsidP="00000000" w:rsidRDefault="00000000" w:rsidRPr="00000000" w14:paraId="000000D7">
      <w:pPr>
        <w:numPr>
          <w:ilvl w:val="0"/>
          <w:numId w:val="50"/>
        </w:numPr>
        <w:spacing w:after="0" w:afterAutospacing="0" w:before="0" w:beforeAutospacing="0"/>
        <w:ind w:left="720" w:hanging="360"/>
      </w:pPr>
      <w:r>
        <w:rPr>
          <w:rtl w:val="0"/>
        </w:rPr>
        <w:t xml:space="preserve">RF5.2 Registro de stock inicial:</w:t>
        <w:br w:type="textWrapping"/>
        <w:t xml:space="preserve"> El sistema debe registrar cantidades iniciales disponibles.</w:t>
      </w:r>
    </w:p>
    <w:p w:rsidR="00000000" w:rsidDel="00000000" w:rsidP="00000000" w:rsidRDefault="00000000" w:rsidRPr="00000000" w14:paraId="000000D8">
      <w:pPr>
        <w:numPr>
          <w:ilvl w:val="0"/>
          <w:numId w:val="50"/>
        </w:numPr>
        <w:spacing w:after="0" w:afterAutospacing="0" w:before="0" w:beforeAutospacing="0"/>
        <w:ind w:left="720" w:hanging="360"/>
      </w:pPr>
      <w:r>
        <w:rPr>
          <w:rtl w:val="0"/>
        </w:rPr>
        <w:t xml:space="preserve">RF5.3 Descuento de medicamentos:</w:t>
        <w:br w:type="textWrapping"/>
        <w:t xml:space="preserve"> El sistema debe descontar del stock la cantidad de insumo aplicada al registrarse un tratamiento. La cantidad se ingresa al registrar el tratamiento, ya que depende de la dosis indicada y de la presentación del producto.</w:t>
      </w:r>
    </w:p>
    <w:p w:rsidR="00000000" w:rsidDel="00000000" w:rsidP="00000000" w:rsidRDefault="00000000" w:rsidRPr="00000000" w14:paraId="000000D9">
      <w:pPr>
        <w:numPr>
          <w:ilvl w:val="0"/>
          <w:numId w:val="50"/>
        </w:numPr>
        <w:spacing w:after="0" w:afterAutospacing="0" w:before="0" w:beforeAutospacing="0"/>
        <w:ind w:left="720" w:hanging="360"/>
      </w:pPr>
      <w:r>
        <w:rPr>
          <w:rtl w:val="0"/>
        </w:rPr>
        <w:t xml:space="preserve">RF5.4 Descuento automático de semen:</w:t>
        <w:br w:type="textWrapping"/>
        <w:t xml:space="preserve"> El sistema debe descontar pajuelas utilizadas al registrar inseminaciones.</w:t>
      </w:r>
    </w:p>
    <w:p w:rsidR="00000000" w:rsidDel="00000000" w:rsidP="00000000" w:rsidRDefault="00000000" w:rsidRPr="00000000" w14:paraId="000000DA">
      <w:pPr>
        <w:numPr>
          <w:ilvl w:val="0"/>
          <w:numId w:val="50"/>
        </w:numPr>
        <w:spacing w:after="0" w:afterAutospacing="0" w:before="0" w:beforeAutospacing="0"/>
        <w:ind w:left="720" w:hanging="360"/>
      </w:pPr>
      <w:r>
        <w:rPr>
          <w:rtl w:val="0"/>
        </w:rPr>
        <w:t xml:space="preserve">RF5.5 Stock mínimo:</w:t>
        <w:br w:type="textWrapping"/>
        <w:t xml:space="preserve"> El sistema debe permitir configurar stock mínimo por insumo.</w:t>
      </w:r>
    </w:p>
    <w:p w:rsidR="00000000" w:rsidDel="00000000" w:rsidP="00000000" w:rsidRDefault="00000000" w:rsidRPr="00000000" w14:paraId="000000DB">
      <w:pPr>
        <w:numPr>
          <w:ilvl w:val="0"/>
          <w:numId w:val="50"/>
        </w:numPr>
        <w:spacing w:after="0" w:afterAutospacing="0" w:before="0" w:beforeAutospacing="0"/>
        <w:ind w:left="720" w:hanging="360"/>
      </w:pPr>
      <w:r>
        <w:rPr>
          <w:rtl w:val="0"/>
        </w:rPr>
        <w:t xml:space="preserve">RF5.6 Alertas de stock crítico:</w:t>
        <w:br w:type="textWrapping"/>
        <w:t xml:space="preserve"> El sistema debe alertar cuando un insumo alcance stock mínimo.</w:t>
      </w:r>
    </w:p>
    <w:p w:rsidR="00000000" w:rsidDel="00000000" w:rsidP="00000000" w:rsidRDefault="00000000" w:rsidRPr="00000000" w14:paraId="000000DC">
      <w:pPr>
        <w:numPr>
          <w:ilvl w:val="0"/>
          <w:numId w:val="50"/>
        </w:numPr>
        <w:spacing w:after="0" w:afterAutospacing="0" w:before="0" w:beforeAutospacing="0"/>
        <w:ind w:left="720" w:hanging="360"/>
      </w:pPr>
      <w:r>
        <w:rPr>
          <w:rtl w:val="0"/>
        </w:rPr>
        <w:t xml:space="preserve">RF5.7 Fecha de vencimiento:</w:t>
        <w:br w:type="textWrapping"/>
        <w:t xml:space="preserve"> El sistema debe almacenar el vencimiento de cada partida ingresada de medicamentos y vacunas, llevando el stock del insumo desagregado por partida.</w:t>
      </w:r>
    </w:p>
    <w:p w:rsidR="00000000" w:rsidDel="00000000" w:rsidP="00000000" w:rsidRDefault="00000000" w:rsidRPr="00000000" w14:paraId="000000DD">
      <w:pPr>
        <w:numPr>
          <w:ilvl w:val="0"/>
          <w:numId w:val="50"/>
        </w:numPr>
        <w:spacing w:after="0" w:afterAutospacing="0" w:before="0" w:beforeAutospacing="0"/>
        <w:ind w:left="720" w:hanging="360"/>
      </w:pPr>
      <w:r>
        <w:rPr>
          <w:rtl w:val="0"/>
        </w:rPr>
        <w:t xml:space="preserve">RF5.8 Alertas de vencimiento:</w:t>
        <w:br w:type="textWrapping"/>
        <w:t xml:space="preserve"> El sistema debe notificar los próximos vencimientos con la anticipación configurada, imputando el consumo a la partida que vence primero.</w:t>
      </w:r>
    </w:p>
    <w:p w:rsidR="00000000" w:rsidDel="00000000" w:rsidP="00000000" w:rsidRDefault="00000000" w:rsidRPr="00000000" w14:paraId="000000DE">
      <w:pPr>
        <w:numPr>
          <w:ilvl w:val="0"/>
          <w:numId w:val="50"/>
        </w:numPr>
        <w:spacing w:before="0" w:beforeAutospacing="0"/>
        <w:ind w:left="720" w:hanging="360"/>
      </w:pPr>
      <w:r>
        <w:rPr>
          <w:rtl w:val="0"/>
        </w:rPr>
        <w:t xml:space="preserve">RF5.9 Historial de movimientos:</w:t>
        <w:br w:type="textWrapping"/>
        <w:t xml:space="preserve"> El sistema debe registrar ingresos y egresos de stock.</w:t>
      </w:r>
    </w:p>
    <w:p w:rsidR="00000000" w:rsidDel="00000000" w:rsidP="00000000" w:rsidRDefault="00000000" w:rsidRPr="00000000" w14:paraId="000000DE">
      <w:pPr>
        <w:numPr>
          <w:ilvl w:val="0"/>
          <w:numId w:val="50"/>
        </w:numPr>
        <w:spacing w:before="0" w:beforeAutospacing="0"/>
        <w:ind w:left="720" w:hanging="360"/>
      </w:pPr>
      <w:r>
        <w:rPr>
          <w:rtl w:val="0"/>
        </w:rPr>
        <w:t xml:space="preserve">RF5.10 Reversión de movimientos de stock:</w:t>
        <w:br w:type="textWrapping"/>
        <w:t xml:space="preserve"> Al corregirse o eliminarse el evento que consumió un insumo, el sistema debe devolver la cantidad mediante un contra-movimiento, conservando el movimiento original en el historial.</w:t>
      </w:r>
    </w:p>
    <w:p w:rsidR="00000000" w:rsidDel="00000000" w:rsidP="00000000" w:rsidRDefault="00000000" w:rsidRPr="00000000" w14:paraId="000000DF">
      <w:pPr>
        <w:rPr/>
      </w:pPr>
      <w:r>
        <w:rPr>
          <w:rtl w:val="0"/>
        </w:rPr>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1.7.1.7  Módulo 6: Tablero, Indicadores y Apoyo a la Decisión:</w:t>
      </w:r>
    </w:p>
    <w:p w:rsidR="00000000" w:rsidDel="00000000" w:rsidP="00000000" w:rsidRDefault="00000000" w:rsidRPr="00000000" w14:paraId="000000E1">
      <w:pPr>
        <w:numPr>
          <w:ilvl w:val="0"/>
          <w:numId w:val="49"/>
        </w:numPr>
        <w:spacing w:after="0" w:afterAutospacing="0"/>
        <w:ind w:left="720" w:hanging="360"/>
      </w:pPr>
      <w:r>
        <w:rPr>
          <w:rtl w:val="0"/>
        </w:rPr>
        <w:t xml:space="preserve">RF6.1 Tablero de inicio:</w:t>
        <w:br w:type="textWrapping"/>
        <w:t xml:space="preserve"> El sistema debe presentar, como pantalla de entrada, el estado del día del establecimiento: las tareas pendientes y los avisos vigentes de cada módulo.</w:t>
      </w:r>
    </w:p>
    <w:p w:rsidR="00000000" w:rsidDel="00000000" w:rsidP="00000000" w:rsidRDefault="00000000" w:rsidRPr="00000000" w14:paraId="000000E1">
      <w:pPr>
        <w:numPr>
          <w:ilvl w:val="0"/>
          <w:numId w:val="49"/>
        </w:numPr>
        <w:spacing w:after="0" w:afterAutospacing="0"/>
        <w:ind w:left="720" w:hanging="360"/>
      </w:pPr>
      <w:r>
        <w:rPr>
          <w:rtl w:val="0"/>
        </w:rPr>
        <w:t xml:space="preserve">RF6.2 Indicadores del rodeo:</w:t>
        <w:br w:type="textWrapping"/>
        <w:t xml:space="preserve"> El sistema debe calcular y presentar los indicadores de desempeño del rodeo: días abiertos, intervalo entre partos, servicios por preñez, litros por vaca y por día, días en leche promedio, composición del rodeo por estado productivo y reproductivo, y el ranking de las lactancias en curso con su proyección a 305 días.</w:t>
      </w:r>
    </w:p>
    <w:p w:rsidR="00000000" w:rsidDel="00000000" w:rsidP="00000000" w:rsidRDefault="00000000" w:rsidRPr="00000000" w14:paraId="000000E1">
      <w:pPr>
        <w:numPr>
          <w:ilvl w:val="0"/>
          <w:numId w:val="49"/>
        </w:numPr>
        <w:spacing w:after="0" w:afterAutospacing="0"/>
        <w:ind w:left="720" w:hanging="360"/>
      </w:pPr>
      <w:r>
        <w:rPr>
          <w:rtl w:val="0"/>
        </w:rPr>
        <w:t xml:space="preserve">RF6.3 Candidatas a descarte:</w:t>
        <w:br w:type="textWrapping"/>
        <w:t xml:space="preserve"> El sistema debe listar las hembras que cumplen al menos uno de los criterios de descarte —producción por debajo del 70 % del promedio del rodeo, tres o más servicios sin preñez, más de 150 días abiertos, tres o más diagnósticos en el último año, o siete o más partos—, indicando en cada caso los motivos por los que figuran. El sistema informa: la decisión es de la encargada.</w:t>
      </w:r>
    </w:p>
    <w:p w:rsidR="00000000" w:rsidDel="00000000" w:rsidP="00000000" w:rsidRDefault="00000000" w:rsidRPr="00000000" w14:paraId="000000E1">
      <w:pPr>
        <w:numPr>
          <w:ilvl w:val="0"/>
          <w:numId w:val="49"/>
        </w:numPr>
        <w:spacing w:after="0" w:afterAutospacing="0"/>
        <w:ind w:left="720" w:hanging="360"/>
      </w:pPr>
      <w:r>
        <w:rPr>
          <w:rtl w:val="0"/>
        </w:rPr>
        <w:t xml:space="preserve">RF6.4 Buscador de caravana:</w:t>
        <w:br w:type="textWrapping"/>
        <w:t xml:space="preserve"> El sistema debe ofrecer, desde cualquier pantalla, un buscador que lleve directamente a la ficha del animal a partir de su número de caravana.</w:t>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1.7.1.8  Módulo 7: Reportes y Notificaciones:</w:t>
      </w:r>
    </w:p>
    <w:p w:rsidR="00000000" w:rsidDel="00000000" w:rsidP="00000000" w:rsidRDefault="00000000" w:rsidRPr="00000000" w14:paraId="000000E1">
      <w:pPr>
        <w:numPr>
          <w:ilvl w:val="0"/>
          <w:numId w:val="49"/>
        </w:numPr>
        <w:spacing w:after="0" w:afterAutospacing="0"/>
        <w:ind w:left="720" w:hanging="360"/>
      </w:pPr>
      <w:r>
        <w:rPr>
          <w:rtl w:val="0"/>
        </w:rPr>
        <w:t xml:space="preserve">RF7.1 Reportes productivos:</w:t>
        <w:br w:type="textWrapping"/>
        <w:t xml:space="preserve"> El sistema debe generar reportes PDF y Excel de producción individual y general.</w:t>
      </w:r>
    </w:p>
    <w:p w:rsidR="00000000" w:rsidDel="00000000" w:rsidP="00000000" w:rsidRDefault="00000000" w:rsidRPr="00000000" w14:paraId="000000E2">
      <w:pPr>
        <w:numPr>
          <w:ilvl w:val="0"/>
          <w:numId w:val="49"/>
        </w:numPr>
        <w:spacing w:after="0" w:afterAutospacing="0" w:before="0" w:beforeAutospacing="0"/>
        <w:ind w:left="720" w:hanging="360"/>
      </w:pPr>
      <w:r>
        <w:rPr>
          <w:rtl w:val="0"/>
        </w:rPr>
        <w:t xml:space="preserve">RF7.2 Reportes sanitarios:</w:t>
        <w:br w:type="textWrapping"/>
        <w:t xml:space="preserve"> El sistema debe generar reportes de enfermedades, tratamientos y vacunaciones.</w:t>
      </w:r>
    </w:p>
    <w:p w:rsidR="00000000" w:rsidDel="00000000" w:rsidP="00000000" w:rsidRDefault="00000000" w:rsidRPr="00000000" w14:paraId="000000E3">
      <w:pPr>
        <w:numPr>
          <w:ilvl w:val="0"/>
          <w:numId w:val="49"/>
        </w:numPr>
        <w:spacing w:after="0" w:afterAutospacing="0" w:before="0" w:beforeAutospacing="0"/>
        <w:ind w:left="720" w:hanging="360"/>
      </w:pPr>
      <w:r>
        <w:rPr>
          <w:rtl w:val="0"/>
        </w:rPr>
        <w:t xml:space="preserve">RF7.3 Reportes reproductivos:</w:t>
        <w:br w:type="textWrapping"/>
        <w:t xml:space="preserve"> El sistema debe generar reportes sobre servicios, preñeces, partos y secados.</w:t>
      </w:r>
    </w:p>
    <w:p w:rsidR="00000000" w:rsidDel="00000000" w:rsidP="00000000" w:rsidRDefault="00000000" w:rsidRPr="00000000" w14:paraId="000000E4">
      <w:pPr>
        <w:numPr>
          <w:ilvl w:val="0"/>
          <w:numId w:val="49"/>
        </w:numPr>
        <w:spacing w:after="0" w:afterAutospacing="0" w:before="0" w:beforeAutospacing="0"/>
        <w:ind w:left="720" w:hanging="360"/>
      </w:pPr>
      <w:r>
        <w:rPr>
          <w:rtl w:val="0"/>
        </w:rPr>
        <w:t xml:space="preserve">RF7.4 Reportes genéticos:</w:t>
        <w:br w:type="textWrapping"/>
        <w:t xml:space="preserve"> El sistema debe generar reportes de genealogía y rendimiento por línea genética.</w:t>
      </w:r>
    </w:p>
    <w:p w:rsidR="00000000" w:rsidDel="00000000" w:rsidP="00000000" w:rsidRDefault="00000000" w:rsidRPr="00000000" w14:paraId="000000E5">
      <w:pPr>
        <w:numPr>
          <w:ilvl w:val="0"/>
          <w:numId w:val="49"/>
        </w:numPr>
        <w:spacing w:after="0" w:afterAutospacing="0" w:before="0" w:beforeAutospacing="0"/>
        <w:ind w:left="720" w:hanging="360"/>
      </w:pPr>
      <w:r>
        <w:rPr>
          <w:rtl w:val="0"/>
        </w:rPr>
        <w:t xml:space="preserve">RF7.5 Configuración del canal de notificaciones:</w:t>
        <w:br w:type="textWrapping"/>
        <w:t xml:space="preserve"> El sistema debe permitir configurar el canal de mensajería por el que envía las notificaciones, registrando el destinatario y permitiendo verificar la conexión mediante un mensaje de prueba antes de darla por activa.</w:t>
      </w:r>
    </w:p>
    <w:p w:rsidR="00000000" w:rsidDel="00000000" w:rsidP="00000000" w:rsidRDefault="00000000" w:rsidRPr="00000000" w14:paraId="000000E6">
      <w:pPr>
        <w:numPr>
          <w:ilvl w:val="0"/>
          <w:numId w:val="49"/>
        </w:numPr>
        <w:spacing w:after="0" w:afterAutospacing="0" w:before="0" w:beforeAutospacing="0"/>
        <w:ind w:left="720" w:hanging="360"/>
      </w:pPr>
      <w:r>
        <w:rPr>
          <w:rtl w:val="0"/>
        </w:rPr>
        <w:t xml:space="preserve">RF7.6 Notificaciones automáticas:</w:t>
        <w:br w:type="textWrapping"/>
        <w:t xml:space="preserve"> El sistema debe enviar automáticamente, dentro del resumen diario, alertas sobre procedimientos sanitarios pendientes, partos próximos, tactos pendientes, vacas para servir, secados próximos, fin del período de descarte de leche, stock crítico y vencimiento de insumos, permitiendo activar y desactivar cada tipo de aviso por separado.</w:t>
      </w:r>
    </w:p>
    <w:p w:rsidR="00000000" w:rsidDel="00000000" w:rsidP="00000000" w:rsidRDefault="00000000" w:rsidRPr="00000000" w14:paraId="000000E7">
      <w:pPr>
        <w:numPr>
          <w:ilvl w:val="0"/>
          <w:numId w:val="49"/>
        </w:numPr>
        <w:spacing w:before="0" w:beforeAutospacing="0"/>
        <w:ind w:left="720" w:hanging="360"/>
      </w:pPr>
      <w:r>
        <w:rPr>
          <w:rtl w:val="0"/>
        </w:rPr>
        <w:t xml:space="preserve">RF7.7 Resumen diario:</w:t>
        <w:br w:type="textWrapping"/>
        <w:t xml:space="preserve"> El sistema debe enviar un resumen diario de las tareas pendientes a la hora configurada por el establecimiento, y permitir consultarlo a demanda desde el mismo canal de mensajería.</w:t>
      </w:r>
    </w:p>
    <w:p w:rsidR="00000000" w:rsidDel="00000000" w:rsidP="00000000" w:rsidRDefault="00000000" w:rsidRPr="00000000" w14:paraId="000000E8">
      <w:pPr>
        <w:pStyle w:val="Heading3"/>
        <w:rPr/>
      </w:pPr>
      <w:bookmarkStart w:colFirst="0" w:colLast="0" w:name="_3w6lpylbsgjf" w:id="32"/>
      <w:bookmarkEnd w:id="32"/>
      <w:r>
        <w:rPr>
          <w:rtl w:val="0"/>
        </w:rPr>
        <w:t xml:space="preserve">1.7.2  Requerimientos No Funcionales (RNF)</w:t>
      </w:r>
    </w:p>
    <w:p w:rsidR="00000000" w:rsidDel="00000000" w:rsidP="00000000" w:rsidRDefault="00000000" w:rsidRPr="00000000" w14:paraId="000000E9">
      <w:pPr>
        <w:ind w:firstLine="0"/>
        <w:rPr/>
      </w:pPr>
      <w:r>
        <w:rPr>
          <w:rtl w:val="0"/>
        </w:rPr>
      </w:r>
    </w:p>
    <w:p w:rsidR="00000000" w:rsidDel="00000000" w:rsidP="00000000" w:rsidRDefault="00000000" w:rsidRPr="00000000" w14:paraId="000000EA">
      <w:pPr>
        <w:rPr/>
      </w:pPr>
      <w:r>
        <w:rPr>
          <w:rtl w:val="0"/>
        </w:rPr>
        <w:t xml:space="preserve">Los requerimientos no funcionales definen las características de calidad que debe cumplir el sistema para garantizar su correcto funcionamiento y adaptación al entorno del establecimiento.</w:t>
      </w:r>
    </w:p>
    <w:p w:rsidR="00000000" w:rsidDel="00000000" w:rsidP="00000000" w:rsidRDefault="00000000" w:rsidRPr="00000000" w14:paraId="000000EB">
      <w:pPr>
        <w:rPr/>
      </w:pPr>
      <w:r>
        <w:rPr>
          <w:rtl w:val="0"/>
        </w:rPr>
        <w:t xml:space="preserve">RNF1. Usabilidad:</w:t>
      </w:r>
    </w:p>
    <w:p w:rsidR="00000000" w:rsidDel="00000000" w:rsidP="00000000" w:rsidRDefault="00000000" w:rsidRPr="00000000" w14:paraId="000000EC">
      <w:pPr>
        <w:rPr/>
      </w:pPr>
      <w:r>
        <w:rPr>
          <w:rtl w:val="0"/>
        </w:rPr>
        <w:t xml:space="preserve">El sistema debe presentar una interfaz simple, intuitiva y de fácil aprendizaje, adaptada al perfil de la usuaria principal, permitiendo que pueda operar las funcionalidades básicas sin necesidad de capacitación técnica avanzada. La navegación se organiza en un menú por módulo que presenta primero el listado de cada entidad, los listados extensos se paginan y un buscador de caravana permanente permite llegar a cualquier animal desde cualquier pantalla. El criterio de verificación es que la encargada complete sin asistencia las cinco tareas de uso diario —registrar el ordeñe del turno, un celo, un servicio, un tratamiento y consultar la ficha de un animal— después de una única sesión de capacitación.</w:t>
      </w:r>
    </w:p>
    <w:p w:rsidR="00000000" w:rsidDel="00000000" w:rsidP="00000000" w:rsidRDefault="00000000" w:rsidRPr="00000000" w14:paraId="000000ED">
      <w:pPr>
        <w:rPr/>
      </w:pPr>
      <w:r>
        <w:rPr>
          <w:rtl w:val="0"/>
        </w:rPr>
        <w:t xml:space="preserve">RNF2. Accesibilidad:</w:t>
      </w:r>
    </w:p>
    <w:p w:rsidR="00000000" w:rsidDel="00000000" w:rsidP="00000000" w:rsidRDefault="00000000" w:rsidRPr="00000000" w14:paraId="000000EE">
      <w:pPr>
        <w:rPr/>
      </w:pPr>
      <w:r>
        <w:rPr>
          <w:rtl w:val="0"/>
        </w:rPr>
        <w:t xml:space="preserve">El sistema debe ser accesible a través de navegadores web modernos, tales como Google Chrome, Mozilla Firefox y Microsoft Edge, en sus versiones actualizadas. Asimismo debe cumplir con las pautas WCAG 2.1 en su nivel AA, verificando los contrastes de la paleta y evitando que el color sea el único medio para transmitir información.</w:t>
      </w:r>
    </w:p>
    <w:p w:rsidR="00000000" w:rsidDel="00000000" w:rsidP="00000000" w:rsidRDefault="00000000" w:rsidRPr="00000000" w14:paraId="000000EF">
      <w:pPr>
        <w:rPr/>
      </w:pPr>
      <w:r>
        <w:rPr>
          <w:rtl w:val="0"/>
        </w:rPr>
        <w:t xml:space="preserve">RNF3. Compatibilidad:</w:t>
      </w:r>
    </w:p>
    <w:p w:rsidR="00000000" w:rsidDel="00000000" w:rsidP="00000000" w:rsidRDefault="00000000" w:rsidRPr="00000000" w14:paraId="000000F0">
      <w:pPr>
        <w:rPr/>
      </w:pPr>
      <w:r>
        <w:rPr>
          <w:rtl w:val="0"/>
        </w:rPr>
        <w:t xml:space="preserve">El sistema debe ser responsive, permitiendo su correcta visualización y uso tanto en computadoras de escritorio como en dispositivos móviles. El uso desde el celular debe estar verificado a partir de los 375 píxeles de ancho, con las tablas adaptadas a la lectura en pantalla angosta.</w:t>
      </w:r>
    </w:p>
    <w:p w:rsidR="00000000" w:rsidDel="00000000" w:rsidP="00000000" w:rsidRDefault="00000000" w:rsidRPr="00000000" w14:paraId="000000F1">
      <w:pPr>
        <w:rPr/>
      </w:pPr>
      <w:r>
        <w:rPr>
          <w:rtl w:val="0"/>
        </w:rPr>
        <w:t xml:space="preserve">RNF4. Disponibilidad:</w:t>
      </w:r>
    </w:p>
    <w:p w:rsidR="00000000" w:rsidDel="00000000" w:rsidP="00000000" w:rsidRDefault="00000000" w:rsidRPr="00000000" w14:paraId="000000F2">
      <w:pPr>
        <w:rPr/>
      </w:pPr>
      <w:r>
        <w:rPr>
          <w:rtl w:val="0"/>
        </w:rPr>
        <w:t xml:space="preserve">El sistema debe estar disponible para su uso al menos el 95% del tiempo, permitiendo el acceso a la información en cualquier momento del día.</w:t>
      </w:r>
    </w:p>
    <w:p w:rsidR="00000000" w:rsidDel="00000000" w:rsidP="00000000" w:rsidRDefault="00000000" w:rsidRPr="00000000" w14:paraId="000000F3">
      <w:pPr>
        <w:rPr/>
      </w:pPr>
      <w:r>
        <w:rPr>
          <w:rtl w:val="0"/>
        </w:rPr>
        <w:t xml:space="preserve">RNF5. Rendimiento:</w:t>
      </w:r>
    </w:p>
    <w:p w:rsidR="00000000" w:rsidDel="00000000" w:rsidP="00000000" w:rsidRDefault="00000000" w:rsidRPr="00000000" w14:paraId="000000F4">
      <w:pPr>
        <w:rPr/>
      </w:pPr>
      <w:r>
        <w:rPr>
          <w:rtl w:val="0"/>
        </w:rPr>
        <w:t xml:space="preserve">El sistema debe responder a las acciones del usuario en un tiempo no mayor a 5 segundos en operaciones de consulta y registro bajo condiciones normales de uso.</w:t>
      </w:r>
    </w:p>
    <w:p w:rsidR="00000000" w:rsidDel="00000000" w:rsidP="00000000" w:rsidRDefault="00000000" w:rsidRPr="00000000" w14:paraId="000000F5">
      <w:pPr>
        <w:rPr/>
      </w:pPr>
      <w:r>
        <w:rPr>
          <w:rtl w:val="0"/>
        </w:rPr>
        <w:t xml:space="preserve">RNF6. Fiabilidad:</w:t>
      </w:r>
    </w:p>
    <w:p w:rsidR="00000000" w:rsidDel="00000000" w:rsidP="00000000" w:rsidRDefault="00000000" w:rsidRPr="00000000" w14:paraId="000000F6">
      <w:pPr>
        <w:rPr/>
      </w:pPr>
      <w:r>
        <w:rPr>
          <w:rtl w:val="0"/>
        </w:rPr>
        <w:t xml:space="preserve">El sistema debe garantizar la integridad de los datos registrados, evitando pérdidas de información ante fallos comunes y asegurando la persistencia de los datos almacenados. Las operaciones que escriben sobre más de una tabla deben resolverse dentro de una transacción, de modo que un fallo parcial no deje registros incompletos.</w:t>
      </w:r>
    </w:p>
    <w:p w:rsidR="00000000" w:rsidDel="00000000" w:rsidP="00000000" w:rsidRDefault="00000000" w:rsidRPr="00000000" w14:paraId="000000F7">
      <w:pPr>
        <w:rPr/>
      </w:pPr>
      <w:r>
        <w:rPr>
          <w:rtl w:val="0"/>
        </w:rPr>
        <w:t xml:space="preserve">RNF7. Seguridad:</w:t>
      </w:r>
    </w:p>
    <w:p w:rsidR="00000000" w:rsidDel="00000000" w:rsidP="00000000" w:rsidRDefault="00000000" w:rsidRPr="00000000" w14:paraId="000000F8">
      <w:pPr>
        <w:rPr/>
      </w:pPr>
      <w:r>
        <w:rPr>
          <w:rtl w:val="0"/>
        </w:rPr>
        <w:t xml:space="preserve">El sistema debe restringir el acceso a la información mediante mecanismos de autenticación, asegurando que solo usuarios autorizados puedan acceder a los datos del establecimiento. Las credenciales de acceso y la cadena de conexión a la base de datos no deben residir en el código fuente, y las consultas deben construirse de forma parametrizada.</w:t>
      </w:r>
    </w:p>
    <w:p w:rsidR="00000000" w:rsidDel="00000000" w:rsidP="00000000" w:rsidRDefault="00000000" w:rsidRPr="00000000" w14:paraId="000000F9">
      <w:pPr>
        <w:rPr/>
      </w:pPr>
      <w:r>
        <w:rPr>
          <w:rtl w:val="0"/>
        </w:rPr>
        <w:t xml:space="preserve">RNF8. Mantenibilidad:</w:t>
      </w:r>
    </w:p>
    <w:p w:rsidR="00000000" w:rsidDel="00000000" w:rsidP="00000000" w:rsidRDefault="00000000" w:rsidRPr="00000000" w14:paraId="000000FA">
      <w:pPr>
        <w:rPr/>
      </w:pPr>
      <w:r>
        <w:rPr>
          <w:rtl w:val="0"/>
        </w:rPr>
        <w:t xml:space="preserve">El sistema debe ser desarrollado de tal forma que permita su mantenimiento, corrección de errores y futuras ampliaciones sin afectar el funcionamiento general. El criterio de verificación es la separación en tres capas —presentación, dominio y persistencia—, de modo que un cambio en el acceso a datos no obligue a modificar las pantallas ni la lógica de negocio.</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RNF9. Portabilidad:</w:t>
      </w:r>
    </w:p>
    <w:p w:rsidR="00000000" w:rsidDel="00000000" w:rsidP="00000000" w:rsidRDefault="00000000" w:rsidRPr="00000000" w14:paraId="000000FD">
      <w:pPr>
        <w:rPr/>
      </w:pPr>
      <w:r>
        <w:rPr>
          <w:rtl w:val="0"/>
        </w:rPr>
        <w:t xml:space="preserve">El sistema debe poder ser utilizado sin requerir instalaciones adicionales, funcionando completamente desde un navegador web con conexión a internet.</w:t>
      </w:r>
      <w:r>
        <w:br w:type="page"/>
      </w:r>
      <w:r>
        <w:rPr>
          <w:rtl w:val="0"/>
        </w:rPr>
      </w:r>
    </w:p>
    <w:p w:rsidR="00000000" w:rsidDel="00000000" w:rsidP="00000000" w:rsidRDefault="00000000" w:rsidRPr="00000000" w14:paraId="000000FE">
      <w:pPr>
        <w:pStyle w:val="Heading2"/>
        <w:rPr/>
      </w:pPr>
      <w:bookmarkStart w:colFirst="0" w:colLast="0" w:name="_y3vbz8htvojz" w:id="33"/>
      <w:bookmarkEnd w:id="33"/>
      <w:r>
        <w:rPr>
          <w:rtl w:val="0"/>
        </w:rPr>
        <w:t xml:space="preserve">1.8  Descripción del Entorno</w:t>
      </w:r>
    </w:p>
    <w:p w:rsidR="00000000" w:rsidDel="00000000" w:rsidP="00000000" w:rsidRDefault="00000000" w:rsidRPr="00000000" w14:paraId="000000FF">
      <w:pPr>
        <w:rPr/>
      </w:pPr>
      <w:r>
        <w:rPr>
          <w:rtl w:val="0"/>
        </w:rPr>
        <w:t xml:space="preserve">El sistema a desarrollar será utilizado en el contexto operativo de un establecimiento lechero de pequeña escala, cuya gestión se caracteriza por el uso predominante de registros manuales y una baja incorporación de herramientas digitales.</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Actualmente, la información relevante para la gestión del tambo, incluyendo datos productivos, reproductivos y sanitarios, se registra mediante cuadernos con formato de planilla y anotaciones en pizarrones. Este proceso implica que los datos sean capturados inicialmente por los tamberos durante la jornada laboral y posteriormente organizados por la encargada del establecimiento, generando un flujo de información que depende en gran medida de la transcripción manual.</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ind w:firstLine="0"/>
        <w:rPr/>
      </w:pPr>
      <w:bookmarkStart w:colFirst="0" w:colLast="0" w:name="_9150w9kpbxd3" w:id="34"/>
      <w:bookmarkEnd w:id="34"/>
      <w:r>
        <w:rPr>
          <w:rtl w:val="0"/>
        </w:rPr>
        <w:t xml:space="preserve">1.8.1  Flujo actual de trabajo operativo</w:t>
      </w:r>
    </w:p>
    <w:p w:rsidR="00000000" w:rsidDel="00000000" w:rsidP="00000000" w:rsidRDefault="00000000" w:rsidRPr="00000000" w14:paraId="00000104">
      <w:pPr>
        <w:rPr/>
      </w:pPr>
      <w:r>
        <w:rPr>
          <w:rtl w:val="0"/>
        </w:rPr>
        <w:t xml:space="preserve">Con el objetivo de comprender de forma más precisa la operativa actual del establecimiento, se modeló el flujo de trabajo mediante la identificación de las actividades diarias relacionadas con el registro y procesamiento de la información.</w:t>
      </w:r>
    </w:p>
    <w:p w:rsidR="00000000" w:rsidDel="00000000" w:rsidP="00000000" w:rsidRDefault="00000000" w:rsidRPr="00000000" w14:paraId="00000105">
      <w:pPr>
        <w:rPr/>
      </w:pPr>
      <w:r>
        <w:rPr>
          <w:rtl w:val="0"/>
        </w:rPr>
        <w:t xml:space="preserve">Actualmente, la gestión de datos sigue un proceso manual y secuencial, donde intervienen distintos actores y soportes físicos. La información es generada durante la jornada laboral, registrada inicialmente en medios físicos y posteriormente reorganizada de manera manual para su consulta.</w:t>
      </w:r>
    </w:p>
    <w:p w:rsidR="00000000" w:rsidDel="00000000" w:rsidP="00000000" w:rsidRDefault="00000000" w:rsidRPr="00000000" w14:paraId="00000106">
      <w:pPr>
        <w:ind w:firstLine="0"/>
        <w:rPr>
          <w:rFonts w:ascii="Arial" w:cs="Arial" w:eastAsia="Arial" w:hAnsi="Arial"/>
          <w:sz w:val="22"/>
          <w:szCs w:val="22"/>
        </w:rPr>
      </w:pPr>
      <w:r>
        <w:rPr>
          <w:rtl w:val="0"/>
        </w:rPr>
        <w:t xml:space="preserve">Este flujo de trabajo puede representarse de la siguiente manera: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05"/>
        <w:gridCol w:w="3180"/>
        <w:gridCol w:w="2025"/>
        <w:gridCol w:w="1860"/>
        <w:tblGridChange w:id="0">
          <w:tblGrid>
            <w:gridCol w:w="930"/>
            <w:gridCol w:w="1305"/>
            <w:gridCol w:w="3180"/>
            <w:gridCol w:w="2025"/>
            <w:gridCol w:w="1860"/>
          </w:tblGrid>
        </w:tblGridChange>
      </w:tblGrid>
      <w:tr>
        <w:trPr>
          <w:cantSplit w:val="0"/>
          <w:tblHeader w:val="0"/>
        </w:trPr>
        <w:tc>
          <w:tcPr>
            <w:shd w:fill="fce5cd" w:val="clear"/>
          </w:tcPr>
          <w:p w:rsidR="00000000" w:rsidDel="00000000" w:rsidP="00000000" w:rsidRDefault="00000000" w:rsidRPr="00000000" w14:paraId="00000107">
            <w:pPr>
              <w:widowControl w:val="0"/>
              <w:spacing w:after="0" w:before="0" w:line="240" w:lineRule="auto"/>
              <w:ind w:firstLine="0"/>
              <w:jc w:val="center"/>
              <w:rPr>
                <w:b w:val="1"/>
                <w:bCs w:val="1"/>
                <w:sz w:val="22"/>
                <w:szCs w:val="22"/>
              </w:rPr>
            </w:pPr>
            <w:r>
              <w:rPr>
                <w:b w:val="1"/>
                <w:bCs w:val="1"/>
                <w:sz w:val="22"/>
                <w:szCs w:val="22"/>
                <w:rtl w:val="0"/>
              </w:rPr>
              <w:t xml:space="preserve">ETAPA</w:t>
            </w:r>
          </w:p>
        </w:tc>
        <w:tc>
          <w:tcPr>
            <w:shd w:fill="fce5cd" w:val="clear"/>
          </w:tcPr>
          <w:p w:rsidR="00000000" w:rsidDel="00000000" w:rsidP="00000000" w:rsidRDefault="00000000" w:rsidRPr="00000000" w14:paraId="00000108">
            <w:pPr>
              <w:widowControl w:val="0"/>
              <w:spacing w:after="0" w:before="0" w:line="240" w:lineRule="auto"/>
              <w:ind w:firstLine="0"/>
              <w:jc w:val="center"/>
              <w:rPr>
                <w:b w:val="1"/>
                <w:bCs w:val="1"/>
                <w:sz w:val="22"/>
                <w:szCs w:val="22"/>
              </w:rPr>
            </w:pPr>
            <w:r>
              <w:rPr>
                <w:b w:val="1"/>
                <w:bCs w:val="1"/>
                <w:sz w:val="22"/>
                <w:szCs w:val="22"/>
                <w:rtl w:val="0"/>
              </w:rPr>
              <w:t xml:space="preserve">ACTOR</w:t>
            </w:r>
          </w:p>
        </w:tc>
        <w:tc>
          <w:tcPr>
            <w:shd w:fill="fce5cd" w:val="clear"/>
          </w:tcPr>
          <w:p w:rsidR="00000000" w:rsidDel="00000000" w:rsidP="00000000" w:rsidRDefault="00000000" w:rsidRPr="00000000" w14:paraId="00000109">
            <w:pPr>
              <w:widowControl w:val="0"/>
              <w:spacing w:after="0" w:before="0" w:line="240" w:lineRule="auto"/>
              <w:ind w:firstLine="0"/>
              <w:jc w:val="center"/>
              <w:rPr>
                <w:b w:val="1"/>
                <w:bCs w:val="1"/>
                <w:sz w:val="22"/>
                <w:szCs w:val="22"/>
              </w:rPr>
            </w:pPr>
            <w:r>
              <w:rPr>
                <w:b w:val="1"/>
                <w:bCs w:val="1"/>
                <w:sz w:val="22"/>
                <w:szCs w:val="22"/>
                <w:rtl w:val="0"/>
              </w:rPr>
              <w:t xml:space="preserve">ACTIVIDAD</w:t>
            </w:r>
          </w:p>
        </w:tc>
        <w:tc>
          <w:tcPr>
            <w:shd w:fill="fce5cd" w:val="clear"/>
          </w:tcPr>
          <w:p w:rsidR="00000000" w:rsidDel="00000000" w:rsidP="00000000" w:rsidRDefault="00000000" w:rsidRPr="00000000" w14:paraId="0000010A">
            <w:pPr>
              <w:widowControl w:val="0"/>
              <w:spacing w:after="0" w:before="0" w:line="240" w:lineRule="auto"/>
              <w:ind w:firstLine="0"/>
              <w:jc w:val="center"/>
              <w:rPr>
                <w:b w:val="1"/>
                <w:bCs w:val="1"/>
                <w:sz w:val="22"/>
                <w:szCs w:val="22"/>
              </w:rPr>
            </w:pPr>
            <w:r>
              <w:rPr>
                <w:b w:val="1"/>
                <w:bCs w:val="1"/>
                <w:sz w:val="22"/>
                <w:szCs w:val="22"/>
                <w:rtl w:val="0"/>
              </w:rPr>
              <w:t xml:space="preserve">MEDIO</w:t>
            </w:r>
          </w:p>
        </w:tc>
        <w:tc>
          <w:tcPr>
            <w:shd w:fill="fce5cd" w:val="clear"/>
          </w:tcPr>
          <w:p w:rsidR="00000000" w:rsidDel="00000000" w:rsidP="00000000" w:rsidRDefault="00000000" w:rsidRPr="00000000" w14:paraId="0000010B">
            <w:pPr>
              <w:widowControl w:val="0"/>
              <w:spacing w:after="0" w:before="0" w:line="240" w:lineRule="auto"/>
              <w:ind w:firstLine="0"/>
              <w:jc w:val="center"/>
              <w:rPr>
                <w:b w:val="1"/>
                <w:bCs w:val="1"/>
                <w:sz w:val="22"/>
                <w:szCs w:val="22"/>
              </w:rPr>
            </w:pPr>
            <w:r>
              <w:rPr>
                <w:b w:val="1"/>
                <w:bCs w:val="1"/>
                <w:sz w:val="22"/>
                <w:szCs w:val="22"/>
                <w:rtl w:val="0"/>
              </w:rPr>
              <w:t xml:space="preserve">PROBLEMA</w:t>
            </w:r>
          </w:p>
        </w:tc>
      </w:tr>
      <w:tr>
        <w:trPr>
          <w:cantSplit w:val="0"/>
          <w:tblHeader w:val="0"/>
        </w:trPr>
        <w:tc>
          <w:tcPr/>
          <w:p w:rsidR="00000000" w:rsidDel="00000000" w:rsidP="00000000" w:rsidRDefault="00000000" w:rsidRPr="00000000" w14:paraId="0000010C">
            <w:pPr>
              <w:widowControl w:val="0"/>
              <w:spacing w:after="0" w:before="0" w:line="240" w:lineRule="auto"/>
              <w:ind w:firstLine="0"/>
              <w:jc w:val="center"/>
              <w:rPr>
                <w:sz w:val="22"/>
                <w:szCs w:val="22"/>
              </w:rPr>
            </w:pPr>
            <w:r>
              <w:rPr>
                <w:sz w:val="22"/>
                <w:szCs w:val="22"/>
                <w:rtl w:val="0"/>
              </w:rPr>
              <w:t xml:space="preserve">1</w:t>
            </w:r>
          </w:p>
        </w:tc>
        <w:tc>
          <w:tcPr/>
          <w:p w:rsidR="00000000" w:rsidDel="00000000" w:rsidP="00000000" w:rsidRDefault="00000000" w:rsidRPr="00000000" w14:paraId="0000010D">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0E">
            <w:pPr>
              <w:widowControl w:val="0"/>
              <w:spacing w:after="0" w:before="0" w:line="240" w:lineRule="auto"/>
              <w:ind w:firstLine="0"/>
              <w:jc w:val="center"/>
              <w:rPr>
                <w:sz w:val="22"/>
                <w:szCs w:val="22"/>
              </w:rPr>
            </w:pPr>
            <w:r>
              <w:rPr>
                <w:sz w:val="22"/>
                <w:szCs w:val="22"/>
                <w:rtl w:val="0"/>
              </w:rPr>
              <w:t xml:space="preserve">Realizan ordeñe, control sanitario y observación del rodeo </w:t>
            </w:r>
          </w:p>
        </w:tc>
        <w:tc>
          <w:tcPr/>
          <w:p w:rsidR="00000000" w:rsidDel="00000000" w:rsidP="00000000" w:rsidRDefault="00000000" w:rsidRPr="00000000" w14:paraId="0000010F">
            <w:pPr>
              <w:widowControl w:val="0"/>
              <w:spacing w:after="0" w:before="0" w:line="240" w:lineRule="auto"/>
              <w:ind w:firstLine="0"/>
              <w:jc w:val="center"/>
              <w:rPr>
                <w:sz w:val="22"/>
                <w:szCs w:val="22"/>
              </w:rPr>
            </w:pPr>
            <w:r>
              <w:rPr>
                <w:sz w:val="22"/>
                <w:szCs w:val="22"/>
                <w:rtl w:val="0"/>
              </w:rPr>
              <w:t xml:space="preserve">Trabajo de campo </w:t>
            </w:r>
          </w:p>
        </w:tc>
        <w:tc>
          <w:tcPr/>
          <w:p w:rsidR="00000000" w:rsidDel="00000000" w:rsidP="00000000" w:rsidRDefault="00000000" w:rsidRPr="00000000" w14:paraId="00000110">
            <w:pPr>
              <w:widowControl w:val="0"/>
              <w:spacing w:after="0" w:before="0" w:line="240" w:lineRule="auto"/>
              <w:ind w:firstLine="0"/>
              <w:jc w:val="center"/>
              <w:rPr>
                <w:sz w:val="22"/>
                <w:szCs w:val="22"/>
              </w:rPr>
            </w:pPr>
            <w:r>
              <w:rPr>
                <w:sz w:val="22"/>
                <w:szCs w:val="22"/>
                <w:rtl w:val="0"/>
              </w:rPr>
              <w:t xml:space="preserve">Información dispersa </w:t>
            </w:r>
          </w:p>
        </w:tc>
      </w:tr>
      <w:tr>
        <w:trPr>
          <w:cantSplit w:val="0"/>
          <w:trHeight w:val="1000.95703125" w:hRule="atLeast"/>
          <w:tblHeader w:val="0"/>
        </w:trPr>
        <w:tc>
          <w:tcPr/>
          <w:p w:rsidR="00000000" w:rsidDel="00000000" w:rsidP="00000000" w:rsidRDefault="00000000" w:rsidRPr="00000000" w14:paraId="00000111">
            <w:pPr>
              <w:widowControl w:val="0"/>
              <w:spacing w:after="0" w:before="0" w:line="240" w:lineRule="auto"/>
              <w:ind w:firstLine="0"/>
              <w:jc w:val="center"/>
              <w:rPr>
                <w:sz w:val="22"/>
                <w:szCs w:val="22"/>
              </w:rPr>
            </w:pPr>
            <w:r>
              <w:rPr>
                <w:sz w:val="22"/>
                <w:szCs w:val="22"/>
                <w:rtl w:val="0"/>
              </w:rPr>
              <w:t xml:space="preserve">2</w:t>
            </w:r>
          </w:p>
        </w:tc>
        <w:tc>
          <w:tcPr/>
          <w:p w:rsidR="00000000" w:rsidDel="00000000" w:rsidP="00000000" w:rsidRDefault="00000000" w:rsidRPr="00000000" w14:paraId="00000112">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13">
            <w:pPr>
              <w:widowControl w:val="0"/>
              <w:spacing w:after="0" w:before="0" w:line="240" w:lineRule="auto"/>
              <w:ind w:firstLine="0"/>
              <w:jc w:val="center"/>
              <w:rPr>
                <w:sz w:val="22"/>
                <w:szCs w:val="22"/>
              </w:rPr>
            </w:pPr>
            <w:r>
              <w:rPr>
                <w:sz w:val="22"/>
                <w:szCs w:val="22"/>
                <w:rtl w:val="0"/>
              </w:rPr>
              <w:t xml:space="preserve">Registran eventos diarios (partos, tratamientos, producción, celos) </w:t>
            </w:r>
          </w:p>
        </w:tc>
        <w:tc>
          <w:tcPr/>
          <w:p w:rsidR="00000000" w:rsidDel="00000000" w:rsidP="00000000" w:rsidRDefault="00000000" w:rsidRPr="00000000" w14:paraId="00000114">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5">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6">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7">
            <w:pPr>
              <w:widowControl w:val="0"/>
              <w:spacing w:after="0" w:before="0" w:line="240" w:lineRule="auto"/>
              <w:ind w:firstLine="0"/>
              <w:jc w:val="center"/>
              <w:rPr>
                <w:sz w:val="22"/>
                <w:szCs w:val="22"/>
              </w:rPr>
            </w:pPr>
            <w:r>
              <w:rPr>
                <w:sz w:val="22"/>
                <w:szCs w:val="22"/>
                <w:rtl w:val="0"/>
              </w:rPr>
              <w:t xml:space="preserve">Riesgo de errores y omisiones </w:t>
            </w:r>
          </w:p>
        </w:tc>
      </w:tr>
      <w:tr>
        <w:trPr>
          <w:cantSplit w:val="0"/>
          <w:trHeight w:val="540" w:hRule="atLeast"/>
          <w:tblHeader w:val="0"/>
        </w:trPr>
        <w:tc>
          <w:tcPr/>
          <w:p w:rsidR="00000000" w:rsidDel="00000000" w:rsidP="00000000" w:rsidRDefault="00000000" w:rsidRPr="00000000" w14:paraId="00000118">
            <w:pPr>
              <w:widowControl w:val="0"/>
              <w:spacing w:after="0" w:before="0" w:line="240" w:lineRule="auto"/>
              <w:ind w:firstLine="0"/>
              <w:jc w:val="center"/>
              <w:rPr>
                <w:sz w:val="22"/>
                <w:szCs w:val="22"/>
              </w:rPr>
            </w:pPr>
            <w:r>
              <w:rPr>
                <w:sz w:val="22"/>
                <w:szCs w:val="22"/>
                <w:rtl w:val="0"/>
              </w:rPr>
              <w:t xml:space="preserve">3</w:t>
            </w:r>
          </w:p>
        </w:tc>
        <w:tc>
          <w:tcPr/>
          <w:p w:rsidR="00000000" w:rsidDel="00000000" w:rsidP="00000000" w:rsidRDefault="00000000" w:rsidRPr="00000000" w14:paraId="00000119">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1A">
            <w:pPr>
              <w:widowControl w:val="0"/>
              <w:spacing w:after="0" w:before="0" w:line="240" w:lineRule="auto"/>
              <w:ind w:firstLine="0"/>
              <w:jc w:val="center"/>
              <w:rPr>
                <w:sz w:val="22"/>
                <w:szCs w:val="22"/>
              </w:rPr>
            </w:pPr>
            <w:r>
              <w:rPr>
                <w:sz w:val="22"/>
                <w:szCs w:val="22"/>
                <w:rtl w:val="0"/>
              </w:rPr>
              <w:t xml:space="preserve">Revisa registros del día </w:t>
            </w:r>
          </w:p>
        </w:tc>
        <w:tc>
          <w:tcPr/>
          <w:p w:rsidR="00000000" w:rsidDel="00000000" w:rsidP="00000000" w:rsidRDefault="00000000" w:rsidRPr="00000000" w14:paraId="0000011B">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C">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D">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E">
            <w:pPr>
              <w:widowControl w:val="0"/>
              <w:spacing w:after="0" w:before="0" w:line="240" w:lineRule="auto"/>
              <w:ind w:firstLine="0"/>
              <w:jc w:val="center"/>
              <w:rPr>
                <w:sz w:val="22"/>
                <w:szCs w:val="22"/>
              </w:rPr>
            </w:pPr>
            <w:r>
              <w:rPr>
                <w:sz w:val="22"/>
                <w:szCs w:val="22"/>
                <w:rtl w:val="0"/>
              </w:rPr>
              <w:t xml:space="preserve">Tiempo elevado de revisión</w:t>
            </w:r>
          </w:p>
        </w:tc>
      </w:tr>
      <w:tr>
        <w:trPr>
          <w:cantSplit w:val="0"/>
          <w:tblHeader w:val="0"/>
        </w:trPr>
        <w:tc>
          <w:tcPr/>
          <w:p w:rsidR="00000000" w:rsidDel="00000000" w:rsidP="00000000" w:rsidRDefault="00000000" w:rsidRPr="00000000" w14:paraId="0000011F">
            <w:pPr>
              <w:widowControl w:val="0"/>
              <w:spacing w:after="0" w:before="0" w:line="240" w:lineRule="auto"/>
              <w:ind w:firstLine="0"/>
              <w:jc w:val="center"/>
              <w:rPr>
                <w:sz w:val="22"/>
                <w:szCs w:val="22"/>
              </w:rPr>
            </w:pPr>
            <w:r>
              <w:rPr>
                <w:sz w:val="22"/>
                <w:szCs w:val="22"/>
                <w:rtl w:val="0"/>
              </w:rPr>
              <w:t xml:space="preserve">4</w:t>
            </w:r>
          </w:p>
        </w:tc>
        <w:tc>
          <w:tcPr/>
          <w:p w:rsidR="00000000" w:rsidDel="00000000" w:rsidP="00000000" w:rsidRDefault="00000000" w:rsidRPr="00000000" w14:paraId="00000120">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21">
            <w:pPr>
              <w:widowControl w:val="0"/>
              <w:spacing w:after="0" w:before="0" w:line="240" w:lineRule="auto"/>
              <w:ind w:firstLine="0"/>
              <w:jc w:val="center"/>
              <w:rPr>
                <w:sz w:val="22"/>
                <w:szCs w:val="22"/>
              </w:rPr>
            </w:pPr>
            <w:r>
              <w:rPr>
                <w:sz w:val="22"/>
                <w:szCs w:val="22"/>
                <w:rtl w:val="0"/>
              </w:rPr>
              <w:t xml:space="preserve">Organiza y pasa información en limpio </w:t>
            </w:r>
          </w:p>
        </w:tc>
        <w:tc>
          <w:tcPr/>
          <w:p w:rsidR="00000000" w:rsidDel="00000000" w:rsidP="00000000" w:rsidRDefault="00000000" w:rsidRPr="00000000" w14:paraId="00000122">
            <w:pPr>
              <w:widowControl w:val="0"/>
              <w:spacing w:after="0" w:before="0" w:line="240" w:lineRule="auto"/>
              <w:ind w:firstLine="0"/>
              <w:jc w:val="center"/>
              <w:rPr>
                <w:sz w:val="22"/>
                <w:szCs w:val="22"/>
              </w:rPr>
            </w:pPr>
            <w:r>
              <w:rPr>
                <w:sz w:val="22"/>
                <w:szCs w:val="22"/>
                <w:rtl w:val="0"/>
              </w:rPr>
              <w:t xml:space="preserve">Cuadernos / anotaciones propias </w:t>
            </w:r>
          </w:p>
        </w:tc>
        <w:tc>
          <w:tcPr/>
          <w:p w:rsidR="00000000" w:rsidDel="00000000" w:rsidP="00000000" w:rsidRDefault="00000000" w:rsidRPr="00000000" w14:paraId="00000123">
            <w:pPr>
              <w:widowControl w:val="0"/>
              <w:spacing w:after="0" w:before="0" w:line="240" w:lineRule="auto"/>
              <w:ind w:firstLine="0"/>
              <w:jc w:val="center"/>
              <w:rPr>
                <w:sz w:val="22"/>
                <w:szCs w:val="22"/>
              </w:rPr>
            </w:pPr>
            <w:r>
              <w:rPr>
                <w:sz w:val="22"/>
                <w:szCs w:val="22"/>
                <w:rtl w:val="0"/>
              </w:rPr>
              <w:t xml:space="preserve">Duplicación manual </w:t>
            </w:r>
          </w:p>
        </w:tc>
      </w:tr>
      <w:tr>
        <w:trPr>
          <w:cantSplit w:val="0"/>
          <w:tblHeader w:val="0"/>
        </w:trPr>
        <w:tc>
          <w:tcPr/>
          <w:p w:rsidR="00000000" w:rsidDel="00000000" w:rsidP="00000000" w:rsidRDefault="00000000" w:rsidRPr="00000000" w14:paraId="00000124">
            <w:pPr>
              <w:widowControl w:val="0"/>
              <w:spacing w:after="0" w:before="0" w:line="240" w:lineRule="auto"/>
              <w:ind w:firstLine="0"/>
              <w:jc w:val="center"/>
              <w:rPr>
                <w:sz w:val="22"/>
                <w:szCs w:val="22"/>
              </w:rPr>
            </w:pPr>
            <w:r>
              <w:rPr>
                <w:sz w:val="22"/>
                <w:szCs w:val="22"/>
                <w:rtl w:val="0"/>
              </w:rPr>
              <w:t xml:space="preserve">5</w:t>
            </w:r>
          </w:p>
        </w:tc>
        <w:tc>
          <w:tcPr/>
          <w:p w:rsidR="00000000" w:rsidDel="00000000" w:rsidP="00000000" w:rsidRDefault="00000000" w:rsidRPr="00000000" w14:paraId="00000125">
            <w:pPr>
              <w:widowControl w:val="0"/>
              <w:spacing w:after="0" w:before="0" w:line="240" w:lineRule="auto"/>
              <w:ind w:firstLine="0"/>
              <w:jc w:val="center"/>
              <w:rPr>
                <w:sz w:val="22"/>
                <w:szCs w:val="22"/>
              </w:rPr>
            </w:pPr>
            <w:r>
              <w:rPr>
                <w:sz w:val="22"/>
                <w:szCs w:val="22"/>
                <w:rtl w:val="0"/>
              </w:rPr>
              <w:t xml:space="preserve">Encargada</w:t>
            </w:r>
          </w:p>
          <w:p w:rsidR="00000000" w:rsidDel="00000000" w:rsidP="00000000" w:rsidRDefault="00000000" w:rsidRPr="00000000" w14:paraId="00000126">
            <w:pPr>
              <w:widowControl w:val="0"/>
              <w:spacing w:after="0" w:before="0" w:line="240" w:lineRule="auto"/>
              <w:ind w:firstLine="0"/>
              <w:jc w:val="center"/>
              <w:rPr>
                <w:sz w:val="22"/>
                <w:szCs w:val="22"/>
              </w:rPr>
            </w:pPr>
            <w:r>
              <w:rPr>
                <w:sz w:val="22"/>
                <w:szCs w:val="22"/>
                <w:rtl w:val="0"/>
              </w:rPr>
              <w:t xml:space="preserve">/</w:t>
            </w:r>
          </w:p>
          <w:p w:rsidR="00000000" w:rsidDel="00000000" w:rsidP="00000000" w:rsidRDefault="00000000" w:rsidRPr="00000000" w14:paraId="00000127">
            <w:pPr>
              <w:widowControl w:val="0"/>
              <w:spacing w:after="0" w:before="0" w:line="240" w:lineRule="auto"/>
              <w:ind w:firstLine="0"/>
              <w:jc w:val="center"/>
              <w:rPr>
                <w:sz w:val="22"/>
                <w:szCs w:val="22"/>
              </w:rPr>
            </w:pPr>
            <w:r>
              <w:rPr>
                <w:sz w:val="22"/>
                <w:szCs w:val="22"/>
                <w:rtl w:val="0"/>
              </w:rPr>
              <w:t xml:space="preserve">Dueño</w:t>
            </w:r>
          </w:p>
        </w:tc>
        <w:tc>
          <w:tcPr/>
          <w:p w:rsidR="00000000" w:rsidDel="00000000" w:rsidP="00000000" w:rsidRDefault="00000000" w:rsidRPr="00000000" w14:paraId="00000128">
            <w:pPr>
              <w:widowControl w:val="0"/>
              <w:spacing w:after="0" w:before="0" w:line="240" w:lineRule="auto"/>
              <w:ind w:firstLine="0"/>
              <w:jc w:val="center"/>
              <w:rPr>
                <w:sz w:val="22"/>
                <w:szCs w:val="22"/>
              </w:rPr>
            </w:pPr>
            <w:r>
              <w:rPr>
                <w:sz w:val="22"/>
                <w:szCs w:val="22"/>
                <w:rtl w:val="0"/>
              </w:rPr>
              <w:t xml:space="preserve">Consulta información histórica o reportes </w:t>
            </w:r>
          </w:p>
        </w:tc>
        <w:tc>
          <w:tcPr/>
          <w:p w:rsidR="00000000" w:rsidDel="00000000" w:rsidP="00000000" w:rsidRDefault="00000000" w:rsidRPr="00000000" w14:paraId="00000129">
            <w:pPr>
              <w:widowControl w:val="0"/>
              <w:spacing w:after="0" w:before="0" w:line="240" w:lineRule="auto"/>
              <w:ind w:firstLine="0"/>
              <w:jc w:val="center"/>
              <w:rPr>
                <w:sz w:val="22"/>
                <w:szCs w:val="22"/>
              </w:rPr>
            </w:pPr>
            <w:r>
              <w:rPr>
                <w:sz w:val="22"/>
                <w:szCs w:val="22"/>
                <w:rtl w:val="0"/>
              </w:rPr>
              <w:t xml:space="preserve">Registros físicos </w:t>
            </w:r>
          </w:p>
        </w:tc>
        <w:tc>
          <w:tcPr/>
          <w:p w:rsidR="00000000" w:rsidDel="00000000" w:rsidP="00000000" w:rsidRDefault="00000000" w:rsidRPr="00000000" w14:paraId="0000012A">
            <w:pPr>
              <w:widowControl w:val="0"/>
              <w:spacing w:after="0" w:before="0" w:line="240" w:lineRule="auto"/>
              <w:ind w:firstLine="0"/>
              <w:jc w:val="center"/>
              <w:rPr>
                <w:sz w:val="22"/>
                <w:szCs w:val="22"/>
              </w:rPr>
            </w:pPr>
            <w:r>
              <w:rPr>
                <w:sz w:val="22"/>
                <w:szCs w:val="22"/>
                <w:rtl w:val="0"/>
              </w:rPr>
              <w:t xml:space="preserve">Búsqueda lenta y poco confiable </w:t>
            </w:r>
          </w:p>
        </w:tc>
      </w:tr>
    </w:tbl>
    <w:p w:rsidR="00000000" w:rsidDel="00000000" w:rsidP="00000000" w:rsidRDefault="00000000" w:rsidRPr="00000000" w14:paraId="0000012B">
      <w:pPr>
        <w:ind w:firstLine="0"/>
        <w:rPr/>
      </w:pPr>
      <w:r>
        <w:rPr>
          <w:rtl w:val="0"/>
        </w:rPr>
      </w:r>
    </w:p>
    <w:p w:rsidR="00000000" w:rsidDel="00000000" w:rsidP="00000000" w:rsidRDefault="00000000" w:rsidRPr="00000000" w14:paraId="0000012C">
      <w:pPr>
        <w:ind w:firstLine="0"/>
        <w:rPr>
          <w:rFonts w:ascii="Arial" w:cs="Arial" w:eastAsia="Arial" w:hAnsi="Arial"/>
          <w:b w:val="1"/>
          <w:bCs w:val="1"/>
          <w:sz w:val="26"/>
          <w:szCs w:val="26"/>
        </w:rPr>
      </w:pPr>
      <w:r>
        <w:rPr>
          <w:rtl w:val="0"/>
        </w:rPr>
        <w:t xml:space="preserve">Diagrama textual:</w:t>
        <w:br w:type="textWrapping"/>
      </w:r>
      <w:r>
        <w:rPr>
          <w:rFonts w:ascii="Arial" w:cs="Arial" w:eastAsia="Arial" w:hAnsi="Arial"/>
          <w:b w:val="1"/>
          <w:bCs w:val="1"/>
          <w:sz w:val="26"/>
          <w:szCs w:val="26"/>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Pr>
          <w:rtl w:val="0"/>
        </w:rPr>
      </w:r>
    </w:p>
    <w:p w:rsidR="00000000" w:rsidDel="00000000" w:rsidP="00000000" w:rsidRDefault="00000000" w:rsidRPr="00000000" w14:paraId="0000012D">
      <w:pPr>
        <w:rPr/>
      </w:pPr>
      <w:r>
        <w:rPr>
          <w:rtl w:val="0"/>
        </w:rPr>
        <w:t xml:space="preserve">Este esquema de trabajo presenta diversas limitaciones, tales como la dispersión de la información en múltiples soportes físicos, la dificultad para acceder a datos históricos de manera ágil, y la posibilidad de errores derivados de la duplicación o pérdida de registros. Asimismo, la falta de centralización impide contar con una visión consolidada del estado del rodeo, afectando la capacidad de análisis y la toma de decisiones.</w:t>
      </w:r>
    </w:p>
    <w:p w:rsidR="00000000" w:rsidDel="00000000" w:rsidP="00000000" w:rsidRDefault="00000000" w:rsidRPr="00000000" w14:paraId="0000012E">
      <w:pPr>
        <w:rPr/>
      </w:pPr>
      <w:r>
        <w:rPr>
          <w:rtl w:val="0"/>
        </w:rPr>
        <w:t xml:space="preserve">En cuanto a las condiciones de uso del sistema, se prevé que el acceso al mismo se realice principalmente a través de dispositivos informáticos personales, tales como computadoras de escritorio o dispositivos móviles, por parte de la encargada del establecimiento. La interacción con el sistema estará orientada a la carga, consulta y organización de la información generada durante la operativa diaria.</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t xml:space="preserve">El entorno tecnológico actual del establecimiento no dispone de sistemas informáticos específicos para la gestión del tambo, por lo que la incorporación de una solución digital implicará un cambio en la forma de registrar y acceder a la información. En este sentido, el sistema deberá adaptarse a un contexto con conocimientos técnicos limitados por parte de los usuarios, priorizando la simplicidad de uso y la accesibilidad.</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Finalmente, se debe considerar que la disponibilidad del sistema estará condicionada por el acceso a conectividad a internet, lo cual constituye un factor relevante en el funcionamiento del mismo dentro del entorno rural en el que se encuentra el establecimiento.</w:t>
      </w:r>
    </w:p>
    <w:p w:rsidR="00000000" w:rsidDel="00000000" w:rsidP="00000000" w:rsidRDefault="00000000" w:rsidRPr="00000000" w14:paraId="00000133">
      <w:pPr>
        <w:rPr>
          <w:rFonts w:ascii="Arial" w:cs="Arial" w:eastAsia="Arial" w:hAnsi="Arial"/>
          <w:b w:val="1"/>
          <w:bCs w:val="1"/>
          <w:sz w:val="26"/>
          <w:szCs w:val="26"/>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br w:type="page"/>
      </w:r>
      <w:r>
        <w:rPr>
          <w:rtl w:val="0"/>
        </w:rPr>
      </w:r>
    </w:p>
    <w:p w:rsidR="00000000" w:rsidDel="00000000" w:rsidP="00000000" w:rsidRDefault="00000000" w:rsidRPr="00000000" w14:paraId="00000136">
      <w:pPr>
        <w:pStyle w:val="Heading2"/>
        <w:rPr/>
      </w:pPr>
      <w:bookmarkStart w:colFirst="0" w:colLast="0" w:name="_de9hheof6phq" w:id="35"/>
      <w:bookmarkEnd w:id="35"/>
      <w:r>
        <w:rPr>
          <w:rtl w:val="0"/>
        </w:rPr>
        <w:t xml:space="preserve">1.9  Alcance y Limitaciones</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El sistema a desarrollar tendrá como alcance la gestión interna del establecimiento lechero, abarcando los procesos vinculados al manejo del rodeo y la administración de la información generada en la operativa diaria.</w:t>
      </w:r>
    </w:p>
    <w:p w:rsidR="00000000" w:rsidDel="00000000" w:rsidP="00000000" w:rsidRDefault="00000000" w:rsidRPr="00000000" w14:paraId="00000141">
      <w:pPr>
        <w:pStyle w:val="Heading4"/>
        <w:rPr/>
      </w:pPr>
      <w:bookmarkStart w:colFirst="0" w:colLast="0" w:name="_ybs8qirb0mnb" w:id="36"/>
      <w:bookmarkEnd w:id="36"/>
      <w:r>
        <w:rPr>
          <w:rtl w:val="0"/>
        </w:rPr>
        <w:t xml:space="preserve">1.9.0.1  Alcances</w:t>
      </w:r>
    </w:p>
    <w:p w:rsidR="00000000" w:rsidDel="00000000" w:rsidP="00000000" w:rsidRDefault="00000000" w:rsidRPr="00000000" w14:paraId="00000139">
      <w:pPr>
        <w:ind w:firstLine="0"/>
        <w:rPr/>
      </w:pPr>
      <w:r>
        <w:rPr>
          <w:rtl w:val="0"/>
        </w:rPr>
        <w:t xml:space="preserve">● Registro y gestión de animales, incluyendo su identificación y seguimiento a lo largo del tiempo.  </w:t>
      </w:r>
    </w:p>
    <w:p w:rsidR="00000000" w:rsidDel="00000000" w:rsidP="00000000" w:rsidRDefault="00000000" w:rsidRPr="00000000" w14:paraId="0000013A">
      <w:pPr>
        <w:ind w:firstLine="0"/>
        <w:rPr/>
      </w:pPr>
      <w:r>
        <w:rPr>
          <w:rtl w:val="0"/>
        </w:rPr>
        <w:t xml:space="preserve">● Registro de información productiva, principalmente vinculada a la producción de leche.  </w:t>
      </w:r>
    </w:p>
    <w:p w:rsidR="00000000" w:rsidDel="00000000" w:rsidP="00000000" w:rsidRDefault="00000000" w:rsidRPr="00000000" w14:paraId="0000013B">
      <w:pPr>
        <w:ind w:firstLine="0"/>
        <w:rPr/>
      </w:pPr>
      <w:r>
        <w:rPr>
          <w:rtl w:val="0"/>
        </w:rPr>
        <w:t xml:space="preserve">● Gestión de eventos reproductivos, tales como servicios, preñez y partos.  </w:t>
      </w:r>
    </w:p>
    <w:p w:rsidR="00000000" w:rsidDel="00000000" w:rsidP="00000000" w:rsidRDefault="00000000" w:rsidRPr="00000000" w14:paraId="0000013C">
      <w:pPr>
        <w:ind w:firstLine="0"/>
        <w:rPr/>
      </w:pPr>
      <w:r>
        <w:rPr>
          <w:rtl w:val="0"/>
        </w:rPr>
        <w:t xml:space="preserve">● Registro y seguimiento de información sanitaria del rodeo.  </w:t>
      </w:r>
    </w:p>
    <w:p w:rsidR="00000000" w:rsidDel="00000000" w:rsidP="00000000" w:rsidRDefault="00000000" w:rsidRPr="00000000" w14:paraId="0000013D">
      <w:pPr>
        <w:ind w:firstLine="0"/>
        <w:rPr/>
      </w:pPr>
      <w:r>
        <w:rPr>
          <w:rtl w:val="0"/>
        </w:rPr>
        <w:t xml:space="preserve">● Control básico de insumos utilizados en el establecimiento.  </w:t>
      </w:r>
    </w:p>
    <w:p w:rsidR="00000000" w:rsidDel="00000000" w:rsidP="00000000" w:rsidRDefault="00000000" w:rsidRPr="00000000" w14:paraId="0000013E">
      <w:pPr>
        <w:ind w:firstLine="0"/>
        <w:rPr/>
      </w:pPr>
      <w:r>
        <w:rPr>
          <w:rtl w:val="0"/>
        </w:rPr>
        <w:t xml:space="preserve">● Consulta de información histórica de los animales y eventos registrados.  </w:t>
      </w:r>
    </w:p>
    <w:p w:rsidR="00000000" w:rsidDel="00000000" w:rsidP="00000000" w:rsidRDefault="00000000" w:rsidRPr="00000000" w14:paraId="0000013F">
      <w:pPr>
        <w:ind w:firstLine="0"/>
        <w:rPr/>
      </w:pPr>
      <w:r>
        <w:rPr>
          <w:rtl w:val="0"/>
        </w:rPr>
        <w:t xml:space="preserve">● Apoyo a la toma de decisiones mediante la disponibilidad de información organizada. </w:t>
      </w:r>
    </w:p>
    <w:p w:rsidR="00000000" w:rsidDel="00000000" w:rsidP="00000000" w:rsidRDefault="00000000" w:rsidRPr="00000000" w14:paraId="0000013F">
      <w:pPr>
        <w:ind w:firstLine="0"/>
        <w:rPr/>
      </w:pPr>
      <w:r>
        <w:rPr>
          <w:rtl w:val="0"/>
        </w:rPr>
        <w:t xml:space="preserve">● Configuración de los parámetros de manejo propios del establecimiento.</w:t>
      </w:r>
    </w:p>
    <w:p w:rsidR="00000000" w:rsidDel="00000000" w:rsidP="00000000" w:rsidRDefault="00000000" w:rsidRPr="00000000" w14:paraId="0000013F">
      <w:pPr>
        <w:ind w:firstLine="0"/>
        <w:rPr/>
      </w:pPr>
      <w:r>
        <w:rPr>
          <w:rtl w:val="0"/>
        </w:rPr>
        <w:t xml:space="preserve">● Tablero de tareas del día, indicadores del rodeo y apoyo a la decisión de descarte.</w:t>
      </w:r>
    </w:p>
    <w:p w:rsidR="00000000" w:rsidDel="00000000" w:rsidP="00000000" w:rsidRDefault="00000000" w:rsidRPr="00000000" w14:paraId="0000013F">
      <w:pPr>
        <w:ind w:firstLine="0"/>
        <w:rPr/>
      </w:pPr>
      <w:r>
        <w:rPr>
          <w:rtl w:val="0"/>
        </w:rPr>
        <w:t xml:space="preserve">● Corrección y eliminación de los registros ya cargados, con reversión de sus efectos.</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4"/>
        <w:rPr/>
      </w:pPr>
      <w:bookmarkStart w:colFirst="0" w:colLast="0" w:name="_ybs8qirb0mnb" w:id="36"/>
      <w:bookmarkEnd w:id="36"/>
      <w:r>
        <w:rPr>
          <w:rtl w:val="0"/>
        </w:rPr>
        <w:t xml:space="preserve">1.9.0.2  Limitaciones</w:t>
      </w:r>
    </w:p>
    <w:p w:rsidR="00000000" w:rsidDel="00000000" w:rsidP="00000000" w:rsidRDefault="00000000" w:rsidRPr="00000000" w14:paraId="00000142">
      <w:pPr>
        <w:ind w:firstLine="0"/>
        <w:rPr/>
      </w:pPr>
      <w:r>
        <w:rPr>
          <w:rtl w:val="0"/>
        </w:rPr>
        <w:t xml:space="preserve">● El sistema no contempla la integración automática con dispositivos externos de medición o maquinaria de ordeñe.  </w:t>
      </w:r>
    </w:p>
    <w:p w:rsidR="00000000" w:rsidDel="00000000" w:rsidP="00000000" w:rsidRDefault="00000000" w:rsidRPr="00000000" w14:paraId="00000143">
      <w:pPr>
        <w:ind w:firstLine="0"/>
        <w:rPr/>
      </w:pPr>
      <w:r>
        <w:rPr>
          <w:rtl w:val="0"/>
        </w:rPr>
        <w:t xml:space="preserve">● No se incluye la automatización del proceso de registro en campo, dependiendo de la carga manual de la información.  </w:t>
      </w:r>
    </w:p>
    <w:p w:rsidR="00000000" w:rsidDel="00000000" w:rsidP="00000000" w:rsidRDefault="00000000" w:rsidRPr="00000000" w14:paraId="00000144">
      <w:pPr>
        <w:ind w:firstLine="0"/>
        <w:rPr/>
      </w:pPr>
      <w:r>
        <w:rPr>
          <w:rtl w:val="0"/>
        </w:rPr>
        <w:t xml:space="preserve">● El sistema no gestiona procesos comerciales externos, como la relación con la empresa remitente de leche.  </w:t>
      </w:r>
    </w:p>
    <w:p w:rsidR="00000000" w:rsidDel="00000000" w:rsidP="00000000" w:rsidRDefault="00000000" w:rsidRPr="00000000" w14:paraId="00000145">
      <w:pPr>
        <w:ind w:firstLine="0"/>
        <w:rPr/>
      </w:pPr>
      <w:r>
        <w:rPr>
          <w:rtl w:val="0"/>
        </w:rPr>
        <w:t xml:space="preserve">● No se consideran funcionalidades de contabilidad o gestión financiera del establecimiento.  </w:t>
      </w:r>
    </w:p>
    <w:p w:rsidR="00000000" w:rsidDel="00000000" w:rsidP="00000000" w:rsidRDefault="00000000" w:rsidRPr="00000000" w14:paraId="00000146">
      <w:pPr>
        <w:ind w:firstLine="0"/>
        <w:rPr/>
      </w:pPr>
      <w:r>
        <w:rPr>
          <w:rtl w:val="0"/>
        </w:rPr>
        <w:t xml:space="preserve">● La disponibilidad del sistema dependerá del acceso a conexión a internet.  </w:t>
      </w:r>
    </w:p>
    <w:p w:rsidR="00000000" w:rsidDel="00000000" w:rsidP="00000000" w:rsidRDefault="00000000" w:rsidRPr="00000000" w14:paraId="00000147">
      <w:pPr>
        <w:ind w:firstLine="0"/>
        <w:rPr/>
      </w:pPr>
      <w:r>
        <w:rPr>
          <w:rtl w:val="0"/>
        </w:rPr>
        <w:t xml:space="preserve">● No se contempla la migración completa de datos históricos previos, salvo aquellos que se decidan registrar manualmente.</w:t>
      </w:r>
    </w:p>
    <w:p w:rsidR="00000000" w:rsidDel="00000000" w:rsidP="00000000" w:rsidRDefault="00000000" w:rsidRPr="00000000" w14:paraId="00000147">
      <w:pPr>
        <w:ind w:firstLine="0"/>
        <w:rPr/>
      </w:pPr>
      <w:r>
        <w:rPr>
          <w:rtl w:val="0"/>
        </w:rPr>
        <w:t xml:space="preserve">● La configuración de parámetros es única para todo el establecimiento: no admite un manejo diferenciado por grupo de animales.</w:t>
      </w:r>
    </w:p>
    <w:p w:rsidR="00000000" w:rsidDel="00000000" w:rsidP="00000000" w:rsidRDefault="00000000" w:rsidRPr="00000000" w14:paraId="00000147">
      <w:pPr>
        <w:ind w:firstLine="0"/>
        <w:rPr/>
      </w:pPr>
      <w:r>
        <w:rPr>
          <w:rtl w:val="0"/>
        </w:rPr>
        <w:t xml:space="preserve">● El paginado de los listados se resuelve en el navegador, lo que resulta adecuado para el volumen de un establecimiento de esta escala.</w:t>
      </w:r>
    </w:p>
    <w:p w:rsidR="00000000" w:rsidDel="00000000" w:rsidP="00000000" w:rsidRDefault="00000000" w:rsidRPr="00000000" w14:paraId="00000147">
      <w:pPr>
        <w:ind w:firstLine="0"/>
        <w:rPr/>
      </w:pPr>
      <w:r>
        <w:rPr>
          <w:rtl w:val="0"/>
        </w:rPr>
        <w:t xml:space="preserve">● La proyección de producción a 305 días es lineal y no contempla la curva de lactancia.</w:t>
      </w:r>
    </w:p>
    <w:p w:rsidR="00000000" w:rsidDel="00000000" w:rsidP="00000000" w:rsidRDefault="00000000" w:rsidRPr="00000000" w14:paraId="00000147">
      <w:pPr>
        <w:ind w:firstLine="0"/>
        <w:rPr/>
      </w:pPr>
      <w:r>
        <w:rPr>
          <w:rtl w:val="0"/>
        </w:rPr>
        <w:t xml:space="preserve">● Los umbrales que determinan las candidatas a descarte son criterios fijos del sistema y no parámetros configurables.</w:t>
      </w:r>
    </w:p>
    <w:p w:rsidR="00000000" w:rsidDel="00000000" w:rsidP="00000000" w:rsidRDefault="00000000" w:rsidRPr="00000000" w14:paraId="00000147">
      <w:pPr>
        <w:ind w:firstLine="0"/>
        <w:rPr/>
      </w:pPr>
      <w:r>
        <w:rPr>
          <w:rtl w:val="0"/>
        </w:rPr>
        <w:t xml:space="preserve">● La verificación de consanguinidad alcanza a los progenitores y a los abuelos de cada animal, y no a la genealogía completa.</w:t>
      </w:r>
    </w:p>
    <w:p w:rsidR="00000000" w:rsidDel="00000000" w:rsidP="00000000" w:rsidRDefault="00000000" w:rsidRPr="00000000" w14:paraId="00000148">
      <w:pPr>
        <w:rPr/>
      </w:pPr>
      <w:r>
        <w:br w:type="page"/>
      </w:r>
      <w:r>
        <w:rPr>
          <w:rtl w:val="0"/>
        </w:rPr>
      </w:r>
    </w:p>
    <w:p w:rsidR="00000000" w:rsidDel="00000000" w:rsidP="00000000" w:rsidRDefault="00000000" w:rsidRPr="00000000" w14:paraId="00000149">
      <w:pPr>
        <w:pStyle w:val="Heading2"/>
        <w:rPr/>
      </w:pPr>
      <w:bookmarkStart w:colFirst="0" w:colLast="0" w:name="_npfe73l8wbt" w:id="37"/>
      <w:bookmarkEnd w:id="37"/>
      <w:r>
        <w:rPr>
          <w:rtl w:val="0"/>
        </w:rPr>
        <w:t xml:space="preserve">1.10  Estudio de Alternativas</w:t>
      </w:r>
    </w:p>
    <w:p w:rsidR="00000000" w:rsidDel="00000000" w:rsidP="00000000" w:rsidRDefault="00000000" w:rsidRPr="00000000" w14:paraId="0000014A">
      <w:pPr>
        <w:rPr/>
      </w:pPr>
      <w:r>
        <w:rPr>
          <w:rtl w:val="0"/>
        </w:rPr>
        <w:t xml:space="preserve">El estudio de alternativas se realizó en función de las necesidades y requerimientos relevados durante las entrevistas efectuadas con la encargada del establecimiento lechero.</w:t>
      </w:r>
    </w:p>
    <w:p w:rsidR="00000000" w:rsidDel="00000000" w:rsidP="00000000" w:rsidRDefault="00000000" w:rsidRPr="00000000" w14:paraId="0000014B">
      <w:pPr>
        <w:ind w:firstLine="0"/>
        <w:rPr/>
      </w:pPr>
      <w:r>
        <w:rPr>
          <w:rtl w:val="0"/>
        </w:rPr>
        <w:t xml:space="preserve">Actualmente, la gestión de la información del tambo se realiza mediante registros manuales en cuadernos físicos y anotaciones en pizarrones. Este método de trabajo presenta dificultades para centralizar la información, acceder rápidamente a datos históricos y realizar un seguimiento eficiente de los eventos productivos, reproductivos y sanitarios del rodeo.</w:t>
      </w:r>
    </w:p>
    <w:p w:rsidR="00000000" w:rsidDel="00000000" w:rsidP="00000000" w:rsidRDefault="00000000" w:rsidRPr="00000000" w14:paraId="0000014C">
      <w:pPr>
        <w:rPr/>
      </w:pPr>
      <w:r>
        <w:rPr>
          <w:rtl w:val="0"/>
        </w:rPr>
        <w:t xml:space="preserve">A partir de esta situación se analizaron las siguientes alternativas:</w:t>
      </w:r>
    </w:p>
    <w:p w:rsidR="00000000" w:rsidDel="00000000" w:rsidP="00000000" w:rsidRDefault="00000000" w:rsidRPr="00000000" w14:paraId="0000014D">
      <w:pPr>
        <w:pStyle w:val="Heading3"/>
        <w:ind w:firstLine="0"/>
        <w:rPr/>
      </w:pPr>
      <w:bookmarkStart w:colFirst="0" w:colLast="0" w:name="_ze46z07eqqj0" w:id="38"/>
      <w:bookmarkEnd w:id="38"/>
      <w:r>
        <w:rPr>
          <w:rtl w:val="0"/>
        </w:rPr>
        <w:t xml:space="preserve">1.10.1  1. Continuar utilizando la metodología de trabajo actual:</w:t>
      </w:r>
    </w:p>
    <w:p w:rsidR="00000000" w:rsidDel="00000000" w:rsidP="00000000" w:rsidRDefault="00000000" w:rsidRPr="00000000" w14:paraId="0000014E">
      <w:pPr>
        <w:rPr/>
      </w:pPr>
      <w:r>
        <w:rPr>
          <w:rtl w:val="0"/>
        </w:rPr>
        <w:t xml:space="preserve">Esta alternativa consiste en mantener el sistema de gestión actual basado en registros manuales.</w:t>
      </w:r>
    </w:p>
    <w:p w:rsidR="00000000" w:rsidDel="00000000" w:rsidP="00000000" w:rsidRDefault="00000000" w:rsidRPr="00000000" w14:paraId="0000014F">
      <w:pPr>
        <w:ind w:firstLine="0"/>
        <w:rPr/>
      </w:pPr>
      <w:r>
        <w:rPr>
          <w:rtl w:val="0"/>
        </w:rPr>
        <w:t xml:space="preserve">La misma no requiere inversión económica inicial ni capacitación adicional para los usuarios del establecimiento. Sin embargo, mantiene las problemáticas detectadas durante el relevamiento:</w:t>
      </w:r>
    </w:p>
    <w:p w:rsidR="00000000" w:rsidDel="00000000" w:rsidP="00000000" w:rsidRDefault="00000000" w:rsidRPr="00000000" w14:paraId="00000150">
      <w:pPr>
        <w:numPr>
          <w:ilvl w:val="0"/>
          <w:numId w:val="44"/>
        </w:numPr>
        <w:spacing w:after="0" w:afterAutospacing="0"/>
        <w:ind w:left="1440" w:hanging="360"/>
      </w:pPr>
      <w:r>
        <w:rPr>
          <w:rtl w:val="0"/>
        </w:rPr>
        <w:t xml:space="preserve">dispersión de información,</w:t>
      </w:r>
    </w:p>
    <w:p w:rsidR="00000000" w:rsidDel="00000000" w:rsidP="00000000" w:rsidRDefault="00000000" w:rsidRPr="00000000" w14:paraId="00000151">
      <w:pPr>
        <w:numPr>
          <w:ilvl w:val="0"/>
          <w:numId w:val="44"/>
        </w:numPr>
        <w:spacing w:after="0" w:afterAutospacing="0" w:before="0" w:beforeAutospacing="0"/>
        <w:ind w:left="1440" w:hanging="360"/>
      </w:pPr>
      <w:r>
        <w:rPr>
          <w:rtl w:val="0"/>
        </w:rPr>
        <w:t xml:space="preserve">riesgo de pérdida o deterioro de registros,</w:t>
      </w:r>
    </w:p>
    <w:p w:rsidR="00000000" w:rsidDel="00000000" w:rsidP="00000000" w:rsidRDefault="00000000" w:rsidRPr="00000000" w14:paraId="00000152">
      <w:pPr>
        <w:numPr>
          <w:ilvl w:val="0"/>
          <w:numId w:val="44"/>
        </w:numPr>
        <w:spacing w:after="0" w:afterAutospacing="0" w:before="0" w:beforeAutospacing="0"/>
        <w:ind w:left="1440" w:hanging="360"/>
      </w:pPr>
      <w:r>
        <w:rPr>
          <w:rtl w:val="0"/>
        </w:rPr>
        <w:t xml:space="preserve">dificultades para acceder a información histórica,</w:t>
      </w:r>
    </w:p>
    <w:p w:rsidR="00000000" w:rsidDel="00000000" w:rsidP="00000000" w:rsidRDefault="00000000" w:rsidRPr="00000000" w14:paraId="00000153">
      <w:pPr>
        <w:numPr>
          <w:ilvl w:val="0"/>
          <w:numId w:val="44"/>
        </w:numPr>
        <w:spacing w:after="0" w:afterAutospacing="0" w:before="0" w:beforeAutospacing="0"/>
        <w:ind w:left="1440" w:hanging="360"/>
      </w:pPr>
      <w:r>
        <w:rPr>
          <w:rtl w:val="0"/>
        </w:rPr>
        <w:t xml:space="preserve">errores derivados de la transcripción manual,</w:t>
      </w:r>
    </w:p>
    <w:p w:rsidR="00000000" w:rsidDel="00000000" w:rsidP="00000000" w:rsidRDefault="00000000" w:rsidRPr="00000000" w14:paraId="00000154">
      <w:pPr>
        <w:numPr>
          <w:ilvl w:val="0"/>
          <w:numId w:val="44"/>
        </w:numPr>
        <w:spacing w:after="0" w:afterAutospacing="0" w:before="0" w:beforeAutospacing="0"/>
        <w:ind w:left="1440" w:hanging="360"/>
      </w:pPr>
      <w:r>
        <w:rPr>
          <w:rtl w:val="0"/>
        </w:rPr>
        <w:t xml:space="preserve">ausencia de automatización,</w:t>
      </w:r>
    </w:p>
    <w:p w:rsidR="00000000" w:rsidDel="00000000" w:rsidP="00000000" w:rsidRDefault="00000000" w:rsidRPr="00000000" w14:paraId="00000155">
      <w:pPr>
        <w:numPr>
          <w:ilvl w:val="0"/>
          <w:numId w:val="44"/>
        </w:numPr>
        <w:spacing w:after="0" w:afterAutospacing="0" w:before="0" w:beforeAutospacing="0"/>
        <w:ind w:left="1440" w:hanging="360"/>
      </w:pPr>
      <w:r>
        <w:rPr>
          <w:rtl w:val="0"/>
        </w:rPr>
        <w:t xml:space="preserve">falta de alertas sobre eventos importantes,</w:t>
      </w:r>
    </w:p>
    <w:p w:rsidR="00000000" w:rsidDel="00000000" w:rsidP="00000000" w:rsidRDefault="00000000" w:rsidRPr="00000000" w14:paraId="00000156">
      <w:pPr>
        <w:numPr>
          <w:ilvl w:val="0"/>
          <w:numId w:val="44"/>
        </w:numPr>
        <w:spacing w:before="0" w:beforeAutospacing="0"/>
        <w:ind w:left="1440" w:hanging="360"/>
      </w:pPr>
      <w:r>
        <w:rPr>
          <w:rtl w:val="0"/>
        </w:rPr>
        <w:t xml:space="preserve">dificultad para generar reportes e indicadores productivos.</w:t>
      </w:r>
    </w:p>
    <w:p w:rsidR="00000000" w:rsidDel="00000000" w:rsidP="00000000" w:rsidRDefault="00000000" w:rsidRPr="00000000" w14:paraId="00000157">
      <w:pPr>
        <w:rPr/>
      </w:pPr>
      <w:r>
        <w:rPr>
          <w:rtl w:val="0"/>
        </w:rPr>
        <w:t xml:space="preserve">Además, este método implica una alta dependencia de la memoria y experiencia de la encargada para la toma de decisiones operativas.</w:t>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3"/>
        <w:rPr/>
      </w:pPr>
      <w:bookmarkStart w:colFirst="0" w:colLast="0" w:name="_5s21dgt4y32k" w:id="39"/>
      <w:bookmarkEnd w:id="39"/>
      <w:r>
        <w:rPr>
          <w:rtl w:val="0"/>
        </w:rPr>
        <w:t xml:space="preserve">1.10.2  2. Implementar la solución propuesta por el equipo de desarrollo:</w:t>
      </w:r>
    </w:p>
    <w:p w:rsidR="00000000" w:rsidDel="00000000" w:rsidP="00000000" w:rsidRDefault="00000000" w:rsidRPr="00000000" w14:paraId="0000015A">
      <w:pPr>
        <w:rPr/>
      </w:pPr>
      <w:r>
        <w:rPr>
          <w:rtl w:val="0"/>
        </w:rPr>
        <w:t xml:space="preserve">La segunda alternativa consiste en desarrollar un sistema web integral orientado a la gestión interna del establecimiento.</w:t>
      </w:r>
    </w:p>
    <w:p w:rsidR="00000000" w:rsidDel="00000000" w:rsidP="00000000" w:rsidRDefault="00000000" w:rsidRPr="00000000" w14:paraId="0000015B">
      <w:pPr>
        <w:rPr/>
      </w:pPr>
      <w:r>
        <w:rPr>
          <w:rtl w:val="0"/>
        </w:rPr>
        <w:t xml:space="preserve">La solución comprenderá los siguientes módulos:</w:t>
      </w:r>
    </w:p>
    <w:p w:rsidR="00000000" w:rsidDel="00000000" w:rsidP="00000000" w:rsidRDefault="00000000" w:rsidRPr="00000000" w14:paraId="0000015C">
      <w:pPr>
        <w:numPr>
          <w:ilvl w:val="0"/>
          <w:numId w:val="31"/>
        </w:numPr>
        <w:spacing w:after="0" w:afterAutospacing="0"/>
        <w:ind w:left="720" w:hanging="360"/>
      </w:pPr>
      <w:r>
        <w:rPr>
          <w:rtl w:val="0"/>
        </w:rPr>
        <w:t xml:space="preserve">gestión de animales,</w:t>
      </w:r>
    </w:p>
    <w:p w:rsidR="00000000" w:rsidDel="00000000" w:rsidP="00000000" w:rsidRDefault="00000000" w:rsidRPr="00000000" w14:paraId="0000015D">
      <w:pPr>
        <w:numPr>
          <w:ilvl w:val="0"/>
          <w:numId w:val="31"/>
        </w:numPr>
        <w:spacing w:after="0" w:afterAutospacing="0" w:before="0" w:beforeAutospacing="0"/>
        <w:ind w:left="720" w:hanging="360"/>
      </w:pPr>
      <w:r>
        <w:rPr>
          <w:rtl w:val="0"/>
        </w:rPr>
        <w:t xml:space="preserve">control de producción,</w:t>
      </w:r>
    </w:p>
    <w:p w:rsidR="00000000" w:rsidDel="00000000" w:rsidP="00000000" w:rsidRDefault="00000000" w:rsidRPr="00000000" w14:paraId="0000015E">
      <w:pPr>
        <w:numPr>
          <w:ilvl w:val="0"/>
          <w:numId w:val="31"/>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15F">
      <w:pPr>
        <w:numPr>
          <w:ilvl w:val="0"/>
          <w:numId w:val="31"/>
        </w:numPr>
        <w:spacing w:after="0" w:afterAutospacing="0" w:before="0" w:beforeAutospacing="0"/>
        <w:ind w:left="720" w:hanging="360"/>
      </w:pPr>
      <w:r>
        <w:rPr>
          <w:rtl w:val="0"/>
        </w:rPr>
        <w:t xml:space="preserve">control sanitario,</w:t>
      </w:r>
    </w:p>
    <w:p w:rsidR="00000000" w:rsidDel="00000000" w:rsidP="00000000" w:rsidRDefault="00000000" w:rsidRPr="00000000" w14:paraId="00000160">
      <w:pPr>
        <w:numPr>
          <w:ilvl w:val="0"/>
          <w:numId w:val="31"/>
        </w:numPr>
        <w:spacing w:after="0" w:afterAutospacing="0" w:before="0" w:beforeAutospacing="0"/>
        <w:ind w:left="720" w:hanging="360"/>
      </w:pPr>
      <w:r>
        <w:rPr>
          <w:rtl w:val="0"/>
        </w:rPr>
        <w:t xml:space="preserve">administración de stock,</w:t>
      </w:r>
    </w:p>
    <w:p w:rsidR="00000000" w:rsidDel="00000000" w:rsidP="00000000" w:rsidRDefault="00000000" w:rsidRPr="00000000" w14:paraId="00000161">
      <w:pPr>
        <w:numPr>
          <w:ilvl w:val="0"/>
          <w:numId w:val="31"/>
        </w:numPr>
        <w:spacing w:before="0" w:beforeAutospacing="0"/>
        <w:ind w:left="720" w:hanging="360"/>
      </w:pPr>
      <w:r>
        <w:rPr>
          <w:rtl w:val="0"/>
        </w:rPr>
        <w:t xml:space="preserve">generación de reportes.</w:t>
      </w:r>
    </w:p>
    <w:p w:rsidR="00000000" w:rsidDel="00000000" w:rsidP="00000000" w:rsidRDefault="00000000" w:rsidRPr="00000000" w14:paraId="00000162">
      <w:pPr>
        <w:rPr/>
      </w:pPr>
      <w:r>
        <w:rPr>
          <w:rtl w:val="0"/>
        </w:rPr>
        <w:t xml:space="preserve">El sistema permitirá centralizar toda la información del establecimiento en un único repositorio digital, facilitando el acceso a datos históricos y reduciendo los errores asociados a registros manuales.</w:t>
      </w:r>
    </w:p>
    <w:p w:rsidR="00000000" w:rsidDel="00000000" w:rsidP="00000000" w:rsidRDefault="00000000" w:rsidRPr="00000000" w14:paraId="00000163">
      <w:pPr>
        <w:rPr/>
      </w:pPr>
      <w:r>
        <w:rPr>
          <w:rtl w:val="0"/>
        </w:rPr>
        <w:t xml:space="preserve">Asimismo, contará con una interfaz responsive accesible desde distintos dispositivos mediante navegador web, permitiendo su utilización tanto desde computadoras como desde dispositivos móviles.</w:t>
      </w:r>
    </w:p>
    <w:p w:rsidR="00000000" w:rsidDel="00000000" w:rsidP="00000000" w:rsidRDefault="00000000" w:rsidRPr="00000000" w14:paraId="00000164">
      <w:pPr>
        <w:rPr/>
      </w:pPr>
      <w:r>
        <w:rPr>
          <w:rtl w:val="0"/>
        </w:rPr>
        <w:t xml:space="preserve">La solución incorporará automatización de alertas mediante integración con un bot de Telegram, notificando eventos relevantes como:</w:t>
      </w:r>
    </w:p>
    <w:p w:rsidR="00000000" w:rsidDel="00000000" w:rsidP="00000000" w:rsidRDefault="00000000" w:rsidRPr="00000000" w14:paraId="00000165">
      <w:pPr>
        <w:numPr>
          <w:ilvl w:val="0"/>
          <w:numId w:val="51"/>
        </w:numPr>
        <w:spacing w:after="0" w:afterAutospacing="0"/>
        <w:ind w:left="720" w:hanging="360"/>
      </w:pPr>
      <w:r>
        <w:rPr>
          <w:rtl w:val="0"/>
        </w:rPr>
        <w:t xml:space="preserve">controles sanitarios,</w:t>
      </w:r>
    </w:p>
    <w:p w:rsidR="00000000" w:rsidDel="00000000" w:rsidP="00000000" w:rsidRDefault="00000000" w:rsidRPr="00000000" w14:paraId="00000166">
      <w:pPr>
        <w:numPr>
          <w:ilvl w:val="0"/>
          <w:numId w:val="51"/>
        </w:numPr>
        <w:spacing w:after="0" w:afterAutospacing="0" w:before="0" w:beforeAutospacing="0"/>
        <w:ind w:left="720" w:hanging="360"/>
      </w:pPr>
      <w:r>
        <w:rPr>
          <w:rtl w:val="0"/>
        </w:rPr>
        <w:t xml:space="preserve">vacunaciones,</w:t>
      </w:r>
    </w:p>
    <w:p w:rsidR="00000000" w:rsidDel="00000000" w:rsidP="00000000" w:rsidRDefault="00000000" w:rsidRPr="00000000" w14:paraId="00000167">
      <w:pPr>
        <w:numPr>
          <w:ilvl w:val="0"/>
          <w:numId w:val="51"/>
        </w:numPr>
        <w:spacing w:after="0" w:afterAutospacing="0" w:before="0" w:beforeAutospacing="0"/>
        <w:ind w:left="720" w:hanging="360"/>
      </w:pPr>
      <w:r>
        <w:rPr>
          <w:rtl w:val="0"/>
        </w:rPr>
        <w:t xml:space="preserve">partos próximos,</w:t>
      </w:r>
    </w:p>
    <w:p w:rsidR="00000000" w:rsidDel="00000000" w:rsidP="00000000" w:rsidRDefault="00000000" w:rsidRPr="00000000" w14:paraId="00000168">
      <w:pPr>
        <w:numPr>
          <w:ilvl w:val="0"/>
          <w:numId w:val="51"/>
        </w:numPr>
        <w:spacing w:after="0" w:afterAutospacing="0" w:before="0" w:beforeAutospacing="0"/>
        <w:ind w:left="720" w:hanging="360"/>
      </w:pPr>
      <w:r>
        <w:rPr>
          <w:rtl w:val="0"/>
        </w:rPr>
        <w:t xml:space="preserve">servicios,</w:t>
      </w:r>
    </w:p>
    <w:p w:rsidR="00000000" w:rsidDel="00000000" w:rsidP="00000000" w:rsidRDefault="00000000" w:rsidRPr="00000000" w14:paraId="00000169">
      <w:pPr>
        <w:numPr>
          <w:ilvl w:val="0"/>
          <w:numId w:val="51"/>
        </w:numPr>
        <w:spacing w:after="0" w:afterAutospacing="0" w:before="0" w:beforeAutospacing="0"/>
        <w:ind w:left="720" w:hanging="360"/>
      </w:pPr>
      <w:r>
        <w:rPr>
          <w:rtl w:val="0"/>
        </w:rPr>
        <w:t xml:space="preserve">vencimientos,</w:t>
      </w:r>
    </w:p>
    <w:p w:rsidR="00000000" w:rsidDel="00000000" w:rsidP="00000000" w:rsidRDefault="00000000" w:rsidRPr="00000000" w14:paraId="0000016A">
      <w:pPr>
        <w:numPr>
          <w:ilvl w:val="0"/>
          <w:numId w:val="51"/>
        </w:numPr>
        <w:spacing w:before="0" w:beforeAutospacing="0"/>
        <w:ind w:left="720" w:hanging="360"/>
      </w:pPr>
      <w:r>
        <w:rPr>
          <w:rtl w:val="0"/>
        </w:rPr>
        <w:t xml:space="preserve">faltantes de stock.</w:t>
      </w:r>
    </w:p>
    <w:p w:rsidR="00000000" w:rsidDel="00000000" w:rsidP="00000000" w:rsidRDefault="00000000" w:rsidRPr="00000000" w14:paraId="0000016B">
      <w:pPr>
        <w:rPr/>
      </w:pPr>
      <w:r>
        <w:rPr>
          <w:rtl w:val="0"/>
        </w:rPr>
        <w:t xml:space="preserve">La interacción entre usuarios y el acceso a la información será dinámica e inmediata, permitiendo optimizar el seguimiento del rodeo y mejorar la toma de decisiones basada en datos actualizados.</w:t>
      </w:r>
    </w:p>
    <w:p w:rsidR="00000000" w:rsidDel="00000000" w:rsidP="00000000" w:rsidRDefault="00000000" w:rsidRPr="00000000" w14:paraId="0000016C">
      <w:pPr>
        <w:pStyle w:val="Heading3"/>
        <w:rPr/>
      </w:pPr>
      <w:bookmarkStart w:colFirst="0" w:colLast="0" w:name="_96a6n0y4hm5v" w:id="40"/>
      <w:bookmarkEnd w:id="40"/>
      <w:r>
        <w:rPr>
          <w:rtl w:val="0"/>
        </w:rPr>
        <w:t xml:space="preserve">1.10.3  3. Utilizar software genérico ya existente (Macoel):</w:t>
      </w:r>
    </w:p>
    <w:p w:rsidR="00000000" w:rsidDel="00000000" w:rsidP="00000000" w:rsidRDefault="00000000" w:rsidRPr="00000000" w14:paraId="0000016D">
      <w:pPr>
        <w:rPr/>
      </w:pPr>
      <w:r>
        <w:rPr>
          <w:rtl w:val="0"/>
        </w:rPr>
        <w:t xml:space="preserve">La tercera alternativa consiste en utilizar el software de gestión agropecuaria “Macoel”, herramienta que ya fue probada previamente por la encargada del establecimiento.</w:t>
      </w:r>
    </w:p>
    <w:p w:rsidR="00000000" w:rsidDel="00000000" w:rsidP="00000000" w:rsidRDefault="00000000" w:rsidRPr="00000000" w14:paraId="0000016E">
      <w:pPr>
        <w:ind w:firstLine="0"/>
        <w:rPr/>
      </w:pPr>
      <w:r>
        <w:rPr>
          <w:rtl w:val="0"/>
        </w:rPr>
        <w:t xml:space="preserve">Dicho sistema permite realizar determinados controles productivos y reproductivos del rodeo. Sin embargo, durante su utilización se identificaron diversas limitaciones respecto a las necesidades actuales del establecimiento.</w:t>
      </w:r>
    </w:p>
    <w:p w:rsidR="00000000" w:rsidDel="00000000" w:rsidP="00000000" w:rsidRDefault="00000000" w:rsidRPr="00000000" w14:paraId="0000016F">
      <w:pPr>
        <w:rPr/>
      </w:pPr>
      <w:r>
        <w:rPr>
          <w:rtl w:val="0"/>
        </w:rPr>
        <w:t xml:space="preserve">Entre las principales desventajas detectadas se encuentran:</w:t>
      </w:r>
    </w:p>
    <w:p w:rsidR="00000000" w:rsidDel="00000000" w:rsidP="00000000" w:rsidRDefault="00000000" w:rsidRPr="00000000" w14:paraId="00000170">
      <w:pPr>
        <w:numPr>
          <w:ilvl w:val="0"/>
          <w:numId w:val="28"/>
        </w:numPr>
        <w:spacing w:after="0" w:afterAutospacing="0"/>
        <w:ind w:left="720" w:hanging="360"/>
      </w:pPr>
      <w:r>
        <w:rPr>
          <w:rtl w:val="0"/>
        </w:rPr>
        <w:t xml:space="preserve">interfaz poco intuitiva,</w:t>
      </w:r>
    </w:p>
    <w:p w:rsidR="00000000" w:rsidDel="00000000" w:rsidP="00000000" w:rsidRDefault="00000000" w:rsidRPr="00000000" w14:paraId="00000171">
      <w:pPr>
        <w:numPr>
          <w:ilvl w:val="0"/>
          <w:numId w:val="28"/>
        </w:numPr>
        <w:spacing w:after="0" w:afterAutospacing="0" w:before="0" w:beforeAutospacing="0"/>
        <w:ind w:left="720" w:hanging="360"/>
      </w:pPr>
      <w:r>
        <w:rPr>
          <w:rtl w:val="0"/>
        </w:rPr>
        <w:t xml:space="preserve">dificultad de uso para la operativa diaria,</w:t>
      </w:r>
    </w:p>
    <w:p w:rsidR="00000000" w:rsidDel="00000000" w:rsidP="00000000" w:rsidRDefault="00000000" w:rsidRPr="00000000" w14:paraId="00000172">
      <w:pPr>
        <w:numPr>
          <w:ilvl w:val="0"/>
          <w:numId w:val="28"/>
        </w:numPr>
        <w:spacing w:after="0" w:afterAutospacing="0" w:before="0" w:beforeAutospacing="0"/>
        <w:ind w:left="720" w:hanging="360"/>
      </w:pPr>
      <w:r>
        <w:rPr>
          <w:rtl w:val="0"/>
        </w:rPr>
        <w:t xml:space="preserve">ausencia de módulo sanitario,</w:t>
      </w:r>
    </w:p>
    <w:p w:rsidR="00000000" w:rsidDel="00000000" w:rsidP="00000000" w:rsidRDefault="00000000" w:rsidRPr="00000000" w14:paraId="00000173">
      <w:pPr>
        <w:numPr>
          <w:ilvl w:val="0"/>
          <w:numId w:val="28"/>
        </w:numPr>
        <w:spacing w:after="0" w:afterAutospacing="0" w:before="0" w:beforeAutospacing="0"/>
        <w:ind w:left="720" w:hanging="360"/>
      </w:pPr>
      <w:r>
        <w:rPr>
          <w:rtl w:val="0"/>
        </w:rPr>
        <w:t xml:space="preserve">ausencia de control de stock,</w:t>
      </w:r>
    </w:p>
    <w:p w:rsidR="00000000" w:rsidDel="00000000" w:rsidP="00000000" w:rsidRDefault="00000000" w:rsidRPr="00000000" w14:paraId="00000174">
      <w:pPr>
        <w:numPr>
          <w:ilvl w:val="0"/>
          <w:numId w:val="28"/>
        </w:numPr>
        <w:spacing w:after="0" w:afterAutospacing="0" w:before="0" w:beforeAutospacing="0"/>
        <w:ind w:left="720" w:hanging="360"/>
      </w:pPr>
      <w:r>
        <w:rPr>
          <w:rtl w:val="0"/>
        </w:rPr>
        <w:t xml:space="preserve">falta de automatización de alertas,</w:t>
      </w:r>
    </w:p>
    <w:p w:rsidR="00000000" w:rsidDel="00000000" w:rsidP="00000000" w:rsidRDefault="00000000" w:rsidRPr="00000000" w14:paraId="00000175">
      <w:pPr>
        <w:numPr>
          <w:ilvl w:val="0"/>
          <w:numId w:val="28"/>
        </w:numPr>
        <w:spacing w:after="0" w:afterAutospacing="0" w:before="0" w:beforeAutospacing="0"/>
        <w:ind w:left="720" w:hanging="360"/>
      </w:pPr>
      <w:r>
        <w:rPr>
          <w:rtl w:val="0"/>
        </w:rPr>
        <w:t xml:space="preserve">inexistencia de notificaciones mediante aplicaciones externas,</w:t>
      </w:r>
    </w:p>
    <w:p w:rsidR="00000000" w:rsidDel="00000000" w:rsidP="00000000" w:rsidRDefault="00000000" w:rsidRPr="00000000" w14:paraId="00000176">
      <w:pPr>
        <w:numPr>
          <w:ilvl w:val="0"/>
          <w:numId w:val="28"/>
        </w:numPr>
        <w:spacing w:after="0" w:afterAutospacing="0" w:before="0" w:beforeAutospacing="0"/>
        <w:ind w:left="720" w:hanging="360"/>
      </w:pPr>
      <w:r>
        <w:rPr>
          <w:rtl w:val="0"/>
        </w:rPr>
        <w:t xml:space="preserve">acceso únicamente desde computadora,</w:t>
      </w:r>
    </w:p>
    <w:p w:rsidR="00000000" w:rsidDel="00000000" w:rsidP="00000000" w:rsidRDefault="00000000" w:rsidRPr="00000000" w14:paraId="00000177">
      <w:pPr>
        <w:numPr>
          <w:ilvl w:val="0"/>
          <w:numId w:val="28"/>
        </w:numPr>
        <w:spacing w:before="0" w:beforeAutospacing="0"/>
        <w:ind w:left="720" w:hanging="360"/>
      </w:pPr>
      <w:r>
        <w:rPr>
          <w:rtl w:val="0"/>
        </w:rPr>
        <w:t xml:space="preserve">escasa adaptación a la metodología de trabajo del establecimiento.</w:t>
      </w:r>
    </w:p>
    <w:p w:rsidR="00000000" w:rsidDel="00000000" w:rsidP="00000000" w:rsidRDefault="00000000" w:rsidRPr="00000000" w14:paraId="00000178">
      <w:pPr>
        <w:rPr/>
      </w:pPr>
      <w:r>
        <w:rPr>
          <w:rtl w:val="0"/>
        </w:rPr>
        <w:t xml:space="preserve">Además, el sistema implica un costo aproximado de USD 120 asociado a licencias por cantidad de animales del rodeo.</w:t>
      </w:r>
    </w:p>
    <w:p w:rsidR="00000000" w:rsidDel="00000000" w:rsidP="00000000" w:rsidRDefault="00000000" w:rsidRPr="00000000" w14:paraId="00000179">
      <w:pPr>
        <w:ind w:firstLine="0"/>
        <w:rPr/>
      </w:pPr>
      <w:r>
        <w:rPr>
          <w:rtl w:val="0"/>
        </w:rPr>
        <w:t xml:space="preserve">Si bien la encargada dispone actualmente de una licencia activa del sistema, decidió discontinuar su utilización debido a las limitaciones mencionadas y a la dificultad de adaptación a la operativa cotidiana del tambo.</w:t>
      </w:r>
    </w:p>
    <w:p w:rsidR="00000000" w:rsidDel="00000000" w:rsidP="00000000" w:rsidRDefault="00000000" w:rsidRPr="00000000" w14:paraId="0000017A">
      <w:pPr>
        <w:ind w:firstLine="0"/>
        <w:rPr/>
      </w:pPr>
      <w:r>
        <w:rPr>
          <w:rtl w:val="0"/>
        </w:rPr>
        <w:t xml:space="preserve">Luego de analizar todas las alternativas y consultar con la encargada del establecimiento, se optó por la solución propuesta por el equipo de desarrollo, ya que satisface de forma integral las necesidades relevadas durante el proceso de análisis.</w:t>
      </w:r>
    </w:p>
    <w:p w:rsidR="00000000" w:rsidDel="00000000" w:rsidP="00000000" w:rsidRDefault="00000000" w:rsidRPr="00000000" w14:paraId="0000017B">
      <w:pPr>
        <w:ind w:firstLine="0"/>
        <w:rPr/>
      </w:pPr>
      <w:r>
        <w:rPr>
          <w:rtl w:val="0"/>
        </w:rPr>
        <w:t xml:space="preserve">Se descartó el desarrollo de una aplicación exclusivamente móvil debido a que la mayor parte de la administración y gestión de la información se realiza desde computadoras. Sin embargo, el sistema será responsive, permitiendo su acceso desde dispositivos móviles cuando resulte necesario.</w:t>
      </w:r>
    </w:p>
    <w:p w:rsidR="00000000" w:rsidDel="00000000" w:rsidP="00000000" w:rsidRDefault="00000000" w:rsidRPr="00000000" w14:paraId="0000017C">
      <w:pPr>
        <w:pStyle w:val="Heading3"/>
        <w:rPr/>
      </w:pPr>
      <w:bookmarkStart w:colFirst="0" w:colLast="0" w:name="_9a6v42pm6u02" w:id="41"/>
      <w:bookmarkEnd w:id="41"/>
      <w:r>
        <w:rPr>
          <w:rtl w:val="0"/>
        </w:rPr>
      </w:r>
    </w:p>
    <w:p w:rsidR="00000000" w:rsidDel="00000000" w:rsidP="00000000" w:rsidRDefault="00000000" w:rsidRPr="00000000" w14:paraId="0000017D">
      <w:pPr>
        <w:pStyle w:val="Heading3"/>
        <w:ind w:firstLine="0"/>
        <w:rPr/>
      </w:pPr>
      <w:bookmarkStart w:colFirst="0" w:colLast="0" w:name="_qqgq0vewenr4" w:id="42"/>
      <w:bookmarkEnd w:id="42"/>
      <w:r>
        <w:br w:type="page"/>
      </w:r>
      <w:r>
        <w:rPr>
          <w:rtl w:val="0"/>
        </w:rPr>
      </w:r>
    </w:p>
    <w:p w:rsidR="00000000" w:rsidDel="00000000" w:rsidP="00000000" w:rsidRDefault="00000000" w:rsidRPr="00000000" w14:paraId="0000017E">
      <w:pPr>
        <w:pStyle w:val="Heading3"/>
        <w:ind w:firstLine="0"/>
        <w:rPr/>
      </w:pPr>
      <w:bookmarkStart w:colFirst="0" w:colLast="0" w:name="_fz2bdz3guz69" w:id="43"/>
      <w:bookmarkEnd w:id="43"/>
      <w:r>
        <w:rPr>
          <w:rtl w:val="0"/>
        </w:rPr>
        <w:t xml:space="preserve">1.10.4  Para el desarrollo de la aplicación se consideran las siguientes alternativas:</w:t>
      </w:r>
    </w:p>
    <w:p w:rsidR="00000000" w:rsidDel="00000000" w:rsidP="00000000" w:rsidRDefault="00000000" w:rsidRPr="00000000" w14:paraId="0000017F">
      <w:pPr>
        <w:pStyle w:val="Heading4"/>
        <w:keepNext w:val="0"/>
        <w:keepLines w:val="0"/>
        <w:spacing w:after="80" w:before="280" w:line="276" w:lineRule="auto"/>
        <w:ind w:firstLine="0"/>
        <w:rPr/>
      </w:pPr>
      <w:bookmarkStart w:colFirst="0" w:colLast="0" w:name="_jksdz4azmihc" w:id="44"/>
      <w:bookmarkEnd w:id="44"/>
      <w:r>
        <w:rPr>
          <w:rtl w:val="0"/>
        </w:rPr>
        <w:t xml:space="preserve">1.10.4.1  Alternativa 1:</w:t>
      </w:r>
    </w:p>
    <w:p w:rsidR="00000000" w:rsidDel="00000000" w:rsidP="00000000" w:rsidRDefault="00000000" w:rsidRPr="00000000" w14:paraId="00000180">
      <w:pPr>
        <w:numPr>
          <w:ilvl w:val="0"/>
          <w:numId w:val="15"/>
        </w:numPr>
        <w:ind w:left="720" w:hanging="360"/>
      </w:pPr>
      <w:r>
        <w:rPr>
          <w:rtl w:val="0"/>
        </w:rPr>
        <w:t xml:space="preserve">Lenguaje de programación: Java Spring Boot</w:t>
        <w:br w:type="textWrapping"/>
        <w:t xml:space="preserve">Gestor de Base de Datos: MySQL</w:t>
      </w:r>
    </w:p>
    <w:p w:rsidR="00000000" w:rsidDel="00000000" w:rsidP="00000000" w:rsidRDefault="00000000" w:rsidRPr="00000000" w14:paraId="00000181">
      <w:pPr>
        <w:pStyle w:val="Heading4"/>
        <w:keepNext w:val="0"/>
        <w:keepLines w:val="0"/>
        <w:spacing w:after="80" w:before="280" w:line="276" w:lineRule="auto"/>
        <w:ind w:firstLine="0"/>
        <w:rPr/>
      </w:pPr>
      <w:bookmarkStart w:colFirst="0" w:colLast="0" w:name="_h8v6k9gjb745" w:id="45"/>
      <w:bookmarkEnd w:id="45"/>
      <w:r>
        <w:rPr>
          <w:rtl w:val="0"/>
        </w:rPr>
        <w:t xml:space="preserve">1.10.4.2  Alternativa 2:</w:t>
      </w:r>
    </w:p>
    <w:p w:rsidR="00000000" w:rsidDel="00000000" w:rsidP="00000000" w:rsidRDefault="00000000" w:rsidRPr="00000000" w14:paraId="00000182">
      <w:pPr>
        <w:numPr>
          <w:ilvl w:val="0"/>
          <w:numId w:val="41"/>
        </w:numPr>
        <w:ind w:left="720" w:hanging="360"/>
      </w:pPr>
      <w:r>
        <w:rPr>
          <w:rtl w:val="0"/>
        </w:rPr>
        <w:t xml:space="preserve">Lenguaje de programación: ASP.NET Core Razor Pages</w:t>
        <w:br w:type="textWrapping"/>
        <w:t xml:space="preserve">Gestor de Base de Datos: MySQL</w:t>
      </w:r>
    </w:p>
    <w:p w:rsidR="00000000" w:rsidDel="00000000" w:rsidP="00000000" w:rsidRDefault="00000000" w:rsidRPr="00000000" w14:paraId="00000183">
      <w:pPr>
        <w:ind w:firstLine="0"/>
        <w:rPr/>
      </w:pPr>
      <w:r>
        <w:rPr>
          <w:rtl w:val="0"/>
        </w:rPr>
      </w:r>
    </w:p>
    <w:p w:rsidR="00000000" w:rsidDel="00000000" w:rsidP="00000000" w:rsidRDefault="00000000" w:rsidRPr="00000000" w14:paraId="00000184">
      <w:pPr>
        <w:pStyle w:val="Heading3"/>
        <w:ind w:firstLine="0"/>
        <w:rPr>
          <w:rFonts w:ascii="Arial" w:cs="Arial" w:eastAsia="Arial" w:hAnsi="Arial"/>
          <w:sz w:val="22"/>
          <w:szCs w:val="22"/>
        </w:rPr>
      </w:pPr>
      <w:bookmarkStart w:colFirst="0" w:colLast="0" w:name="_g4nw22x3g9vq" w:id="46"/>
      <w:bookmarkEnd w:id="46"/>
      <w:r>
        <w:rPr>
          <w:rtl w:val="0"/>
        </w:rPr>
        <w:t xml:space="preserve">1.10.5  Alternativa 1: Java Spring Boot con MySQL</w:t>
      </w:r>
    </w:p>
    <w:p w:rsidR="00000000" w:rsidDel="00000000" w:rsidP="00000000" w:rsidRDefault="00000000" w:rsidRPr="00000000" w14:paraId="00000185">
      <w:pPr>
        <w:pStyle w:val="Heading4"/>
        <w:keepNext w:val="0"/>
        <w:keepLines w:val="0"/>
        <w:spacing w:after="80" w:before="280" w:line="276" w:lineRule="auto"/>
        <w:ind w:firstLine="0"/>
        <w:rPr/>
      </w:pPr>
      <w:bookmarkStart w:colFirst="0" w:colLast="0" w:name="_h92lk1f5h2gz" w:id="47"/>
      <w:bookmarkEnd w:id="47"/>
      <w:r>
        <w:rPr>
          <w:rtl w:val="0"/>
        </w:rPr>
        <w:t xml:space="preserve">1.10.5.1  Arquitectura</w:t>
      </w:r>
    </w:p>
    <w:p w:rsidR="00000000" w:rsidDel="00000000" w:rsidP="00000000" w:rsidRDefault="00000000" w:rsidRPr="00000000" w14:paraId="00000186">
      <w:pPr>
        <w:rPr/>
      </w:pPr>
      <w:r>
        <w:rPr>
          <w:rtl w:val="0"/>
        </w:rPr>
        <w:t xml:space="preserve">Se implementará un sistema web con arquitectura Cliente/Servidor, donde los usuarios realizarán peticiones al servidor y éste devolverá las respuestas correspondientes.</w:t>
      </w:r>
    </w:p>
    <w:p w:rsidR="00000000" w:rsidDel="00000000" w:rsidP="00000000" w:rsidRDefault="00000000" w:rsidRPr="00000000" w14:paraId="00000187">
      <w:pPr>
        <w:rPr/>
      </w:pPr>
      <w:r>
        <w:rPr>
          <w:rtl w:val="0"/>
        </w:rPr>
        <w:t xml:space="preserve">La aplicación será accesible mediante navegador web desde dispositivos autorizados con conexión a internet.</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pStyle w:val="Heading4"/>
        <w:keepNext w:val="0"/>
        <w:keepLines w:val="0"/>
        <w:spacing w:after="80" w:before="280" w:line="276" w:lineRule="auto"/>
        <w:ind w:firstLine="0"/>
        <w:rPr/>
      </w:pPr>
      <w:bookmarkStart w:colFirst="0" w:colLast="0" w:name="_w7mzerql72yn" w:id="48"/>
      <w:bookmarkEnd w:id="48"/>
      <w:r>
        <w:rPr>
          <w:rtl w:val="0"/>
        </w:rPr>
        <w:t xml:space="preserve">1.10.5.2  Factibilidad técnica</w:t>
      </w:r>
    </w:p>
    <w:p w:rsidR="00000000" w:rsidDel="00000000" w:rsidP="00000000" w:rsidRDefault="00000000" w:rsidRPr="00000000" w14:paraId="0000018B">
      <w:pPr>
        <w:rPr/>
      </w:pPr>
      <w:r>
        <w:rPr>
          <w:rtl w:val="0"/>
        </w:rPr>
        <w:t xml:space="preserve">La alternativa propuesta requiere conocimientos avanzados en Java Spring Boot y configuración de entornos Java empresariales.</w:t>
      </w:r>
    </w:p>
    <w:p w:rsidR="00000000" w:rsidDel="00000000" w:rsidP="00000000" w:rsidRDefault="00000000" w:rsidRPr="00000000" w14:paraId="0000018C">
      <w:pPr>
        <w:rPr/>
      </w:pPr>
      <w:r>
        <w:rPr>
          <w:rtl w:val="0"/>
        </w:rPr>
        <w:t xml:space="preserve">Si bien el equipo posee conocimientos generales de programación orientada a objetos, no cuenta con experiencia práctica suficiente utilizando Spring Boot en proyectos de gran escala, por lo que sería necesaria una etapa previa de capacitación e investigación.</w:t>
      </w:r>
    </w:p>
    <w:p w:rsidR="00000000" w:rsidDel="00000000" w:rsidP="00000000" w:rsidRDefault="00000000" w:rsidRPr="00000000" w14:paraId="0000018D">
      <w:pPr>
        <w:rPr/>
      </w:pPr>
      <w:r>
        <w:rPr>
          <w:rtl w:val="0"/>
        </w:rPr>
        <w:t xml:space="preserve">Además, al tratarse del primer proyecto de gran porte desarrollado por ambos integrantes, la utilización de una tecnología menos familiar podría aumentar considerablemente los tiempos de desarrollo y complejidad de mantenimiento.</w:t>
      </w:r>
    </w:p>
    <w:p w:rsidR="00000000" w:rsidDel="00000000" w:rsidP="00000000" w:rsidRDefault="00000000" w:rsidRPr="00000000" w14:paraId="0000018E">
      <w:pPr>
        <w:pStyle w:val="Heading4"/>
        <w:keepNext w:val="0"/>
        <w:keepLines w:val="0"/>
        <w:spacing w:after="80" w:before="280" w:line="276" w:lineRule="auto"/>
        <w:ind w:firstLine="0"/>
        <w:rPr/>
      </w:pPr>
      <w:bookmarkStart w:colFirst="0" w:colLast="0" w:name="_isnl3ne2sdid" w:id="49"/>
      <w:bookmarkEnd w:id="49"/>
      <w:r>
        <w:rPr>
          <w:rtl w:val="0"/>
        </w:rPr>
        <w:t xml:space="preserve">1.10.5.3  Factibilidad económica</w:t>
      </w:r>
    </w:p>
    <w:p w:rsidR="00000000" w:rsidDel="00000000" w:rsidP="00000000" w:rsidRDefault="00000000" w:rsidRPr="00000000" w14:paraId="0000018F">
      <w:pPr>
        <w:rPr/>
      </w:pPr>
      <w:r>
        <w:rPr>
          <w:rtl w:val="0"/>
        </w:rPr>
        <w:t xml:space="preserve">Java Spring Boot: sin costos de licencias.</w:t>
        <w:br w:type="textWrapping"/>
        <w:t xml:space="preserve"> MySQL: sin costos de licencias.</w:t>
        <w:br w:type="textWrapping"/>
        <w:t xml:space="preserve"> Hosting estimado: USD 2,95 mensuales.</w:t>
      </w:r>
    </w:p>
    <w:p w:rsidR="00000000" w:rsidDel="00000000" w:rsidP="00000000" w:rsidRDefault="00000000" w:rsidRPr="00000000" w14:paraId="00000190">
      <w:pPr>
        <w:ind w:firstLine="0"/>
        <w:rPr/>
      </w:pPr>
      <w:r>
        <w:rPr>
          <w:rtl w:val="0"/>
        </w:rPr>
        <w:t xml:space="preserve">Costo anual estimado de infraestructura:</w:t>
      </w:r>
    </w:p>
    <w:p w:rsidR="00000000" w:rsidDel="00000000" w:rsidP="00000000" w:rsidRDefault="00000000" w:rsidRPr="00000000" w14:paraId="00000191">
      <w:pPr>
        <w:numPr>
          <w:ilvl w:val="0"/>
          <w:numId w:val="35"/>
        </w:numPr>
        <w:ind w:left="720" w:hanging="360"/>
      </w:pPr>
      <w:r>
        <w:rPr>
          <w:rtl w:val="0"/>
        </w:rPr>
        <w:t xml:space="preserve">Hosting: USD 35,40 anuales.</w:t>
      </w:r>
    </w:p>
    <w:p w:rsidR="00000000" w:rsidDel="00000000" w:rsidP="00000000" w:rsidRDefault="00000000" w:rsidRPr="00000000" w14:paraId="00000192">
      <w:pPr>
        <w:rPr/>
      </w:pPr>
      <w:r>
        <w:rPr>
          <w:rtl w:val="0"/>
        </w:rPr>
        <w:t xml:space="preserve">El desarrollo será realizado en el marco académico de tesis, por lo que el establecimiento no deberá afrontar costos de desarrollo.</w:t>
      </w:r>
    </w:p>
    <w:p w:rsidR="00000000" w:rsidDel="00000000" w:rsidP="00000000" w:rsidRDefault="00000000" w:rsidRPr="00000000" w14:paraId="00000193">
      <w:pPr>
        <w:pStyle w:val="Heading4"/>
        <w:keepNext w:val="0"/>
        <w:keepLines w:val="0"/>
        <w:spacing w:after="80" w:before="280" w:line="276" w:lineRule="auto"/>
        <w:ind w:firstLine="0"/>
        <w:rPr/>
      </w:pPr>
      <w:bookmarkStart w:colFirst="0" w:colLast="0" w:name="_coet4qlszy80" w:id="50"/>
      <w:bookmarkEnd w:id="50"/>
      <w:r>
        <w:rPr>
          <w:rtl w:val="0"/>
        </w:rPr>
        <w:t xml:space="preserve">1.10.5.4  Factibilidad legal</w:t>
      </w:r>
    </w:p>
    <w:p w:rsidR="00000000" w:rsidDel="00000000" w:rsidP="00000000" w:rsidRDefault="00000000" w:rsidRPr="00000000" w14:paraId="00000194">
      <w:pPr>
        <w:rPr/>
      </w:pPr>
      <w:r>
        <w:rPr>
          <w:rtl w:val="0"/>
        </w:rPr>
        <w:t xml:space="preserve">Las herramientas utilizadas no presentan restricciones legales ni costos de licenciamiento para el alcance previsto del proyecto.</w:t>
      </w:r>
    </w:p>
    <w:p w:rsidR="00000000" w:rsidDel="00000000" w:rsidP="00000000" w:rsidRDefault="00000000" w:rsidRPr="00000000" w14:paraId="00000195">
      <w:pPr>
        <w:rPr/>
      </w:pPr>
      <w:r>
        <w:rPr>
          <w:rtl w:val="0"/>
        </w:rPr>
        <w:t xml:space="preserve">El sistema será utilizado exclusivamente para gestión interna del establecimiento.</w:t>
      </w:r>
    </w:p>
    <w:p w:rsidR="00000000" w:rsidDel="00000000" w:rsidP="00000000" w:rsidRDefault="00000000" w:rsidRPr="00000000" w14:paraId="00000196">
      <w:pPr>
        <w:pStyle w:val="Heading4"/>
        <w:keepNext w:val="0"/>
        <w:keepLines w:val="0"/>
        <w:spacing w:after="80" w:before="280" w:line="276" w:lineRule="auto"/>
        <w:ind w:firstLine="0"/>
        <w:rPr/>
      </w:pPr>
      <w:bookmarkStart w:colFirst="0" w:colLast="0" w:name="_n9pablseep1k" w:id="51"/>
      <w:bookmarkEnd w:id="51"/>
      <w:r>
        <w:rPr>
          <w:rtl w:val="0"/>
        </w:rPr>
        <w:t xml:space="preserve">1.10.5.5  Factibilidad operativa</w:t>
      </w:r>
    </w:p>
    <w:p w:rsidR="00000000" w:rsidDel="00000000" w:rsidP="00000000" w:rsidRDefault="00000000" w:rsidRPr="00000000" w14:paraId="00000197">
      <w:pPr>
        <w:rPr/>
      </w:pPr>
      <w:r>
        <w:rPr>
          <w:rtl w:val="0"/>
        </w:rPr>
        <w:t xml:space="preserve">La operativa diaria del establecimiento no se verá afectada significativamente, ya que el sistema buscará digitalizar procesos existentes actualmente realizados de forma manual.</w:t>
      </w:r>
    </w:p>
    <w:p w:rsidR="00000000" w:rsidDel="00000000" w:rsidP="00000000" w:rsidRDefault="00000000" w:rsidRPr="00000000" w14:paraId="00000198">
      <w:pPr>
        <w:rPr/>
      </w:pPr>
      <w:r>
        <w:rPr>
          <w:rtl w:val="0"/>
        </w:rPr>
        <w:t xml:space="preserve">Será necesaria una breve capacitación inicial para la encargada del establecimiento respecto al uso del sistema y funcionamiento de las alertas automatizadas.</w:t>
      </w:r>
    </w:p>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3"/>
        <w:ind w:firstLine="0"/>
        <w:rPr/>
      </w:pPr>
      <w:bookmarkStart w:colFirst="0" w:colLast="0" w:name="_2wl84h2sqhbw" w:id="52"/>
      <w:bookmarkEnd w:id="52"/>
      <w:r>
        <w:rPr>
          <w:rtl w:val="0"/>
        </w:rPr>
        <w:t xml:space="preserve">1.10.6  Alternativa 2: ASP.NET Core Razor Pages con MySQL</w:t>
      </w:r>
    </w:p>
    <w:p w:rsidR="00000000" w:rsidDel="00000000" w:rsidP="00000000" w:rsidRDefault="00000000" w:rsidRPr="00000000" w14:paraId="0000019B">
      <w:pPr>
        <w:pStyle w:val="Heading4"/>
        <w:keepNext w:val="0"/>
        <w:keepLines w:val="0"/>
        <w:spacing w:after="80" w:before="280" w:line="276" w:lineRule="auto"/>
        <w:ind w:firstLine="0"/>
        <w:rPr/>
      </w:pPr>
      <w:bookmarkStart w:colFirst="0" w:colLast="0" w:name="_yp67esswqwr9" w:id="53"/>
      <w:bookmarkEnd w:id="53"/>
      <w:r>
        <w:rPr>
          <w:rtl w:val="0"/>
        </w:rPr>
        <w:t xml:space="preserve">1.10.6.1  Arquitectura</w:t>
      </w:r>
    </w:p>
    <w:p w:rsidR="00000000" w:rsidDel="00000000" w:rsidP="00000000" w:rsidRDefault="00000000" w:rsidRPr="00000000" w14:paraId="0000019C">
      <w:pPr>
        <w:rPr/>
      </w:pPr>
      <w:r>
        <w:rPr>
          <w:rtl w:val="0"/>
        </w:rPr>
        <w:t xml:space="preserve">Ídem a arquitectura de la alternativa 1.</w:t>
      </w:r>
    </w:p>
    <w:p w:rsidR="00000000" w:rsidDel="00000000" w:rsidP="00000000" w:rsidRDefault="00000000" w:rsidRPr="00000000" w14:paraId="0000019D">
      <w:pPr>
        <w:pStyle w:val="Heading4"/>
        <w:keepNext w:val="0"/>
        <w:keepLines w:val="0"/>
        <w:spacing w:after="80" w:before="280" w:line="276" w:lineRule="auto"/>
        <w:ind w:firstLine="0"/>
        <w:rPr/>
      </w:pPr>
      <w:bookmarkStart w:colFirst="0" w:colLast="0" w:name="_s5hsgexujjw6" w:id="54"/>
      <w:bookmarkEnd w:id="54"/>
      <w:r>
        <w:rPr>
          <w:rtl w:val="0"/>
        </w:rPr>
        <w:t xml:space="preserve">1.10.6.2  Factibilidad técnica</w:t>
      </w:r>
    </w:p>
    <w:p w:rsidR="00000000" w:rsidDel="00000000" w:rsidP="00000000" w:rsidRDefault="00000000" w:rsidRPr="00000000" w14:paraId="0000019E">
      <w:pPr>
        <w:rPr/>
      </w:pPr>
      <w:r>
        <w:rPr>
          <w:rtl w:val="0"/>
        </w:rPr>
        <w:t xml:space="preserve">El equipo de desarrollo posee conocimientos previos y experiencia académica utilizando ASP.NET Core y MySQL, por lo que no será necesaria una etapa significativa de capacitación.</w:t>
      </w:r>
    </w:p>
    <w:p w:rsidR="00000000" w:rsidDel="00000000" w:rsidP="00000000" w:rsidRDefault="00000000" w:rsidRPr="00000000" w14:paraId="0000019F">
      <w:pPr>
        <w:rPr/>
      </w:pPr>
      <w:r>
        <w:rPr>
          <w:rtl w:val="0"/>
        </w:rPr>
        <w:t xml:space="preserve">La utilización de Razor Pages permitirá desarrollar una solución web organizada, mantenible y adecuada para las necesidades del proyecto.</w:t>
      </w:r>
    </w:p>
    <w:p w:rsidR="00000000" w:rsidDel="00000000" w:rsidP="00000000" w:rsidRDefault="00000000" w:rsidRPr="00000000" w14:paraId="000001A0">
      <w:pPr>
        <w:rPr/>
      </w:pPr>
      <w:r>
        <w:rPr>
          <w:rtl w:val="0"/>
        </w:rPr>
        <w:t xml:space="preserve">Asimismo, ASP.NET Core ofrece herramientas integradas para autenticación, validaciones y seguridad, facilitando el desarrollo de funcionalidades críticas del sistema.</w:t>
      </w:r>
    </w:p>
    <w:p w:rsidR="00000000" w:rsidDel="00000000" w:rsidP="00000000" w:rsidRDefault="00000000" w:rsidRPr="00000000" w14:paraId="000001A1">
      <w:pPr>
        <w:rPr/>
      </w:pPr>
      <w:r>
        <w:rPr>
          <w:rtl w:val="0"/>
        </w:rPr>
        <w:t xml:space="preserve">Si bien se trata del primer proyecto de gran escala desarrollado por ambos integrantes, la experiencia previa con estas tecnologías reduce considerablemente los riesgos técnicos y permite optimizar los tiempos de implementación.</w:t>
      </w:r>
    </w:p>
    <w:p w:rsidR="00000000" w:rsidDel="00000000" w:rsidP="00000000" w:rsidRDefault="00000000" w:rsidRPr="00000000" w14:paraId="000001A2">
      <w:pPr>
        <w:rPr/>
      </w:pPr>
      <w:r>
        <w:rPr>
          <w:rtl w:val="0"/>
        </w:rPr>
        <w:t xml:space="preserve">Considerando que ambos integrantes trabajan actualmente y disponen de una dedicación parcial aproximada de dos horas diarias cada uno, además de mayor disponibilidad durante fines de semana, se estima un cronograma de desarrollo realista compatible con la fecha de entrega prevista para octubre.</w:t>
      </w:r>
    </w:p>
    <w:p w:rsidR="00000000" w:rsidDel="00000000" w:rsidP="00000000" w:rsidRDefault="00000000" w:rsidRPr="00000000" w14:paraId="000001A3">
      <w:pPr>
        <w:pStyle w:val="Heading4"/>
        <w:keepNext w:val="0"/>
        <w:keepLines w:val="0"/>
        <w:spacing w:after="80" w:before="280" w:line="276" w:lineRule="auto"/>
        <w:ind w:firstLine="0"/>
        <w:rPr/>
      </w:pPr>
      <w:bookmarkStart w:colFirst="0" w:colLast="0" w:name="_5r70arncpnjq" w:id="55"/>
      <w:bookmarkEnd w:id="55"/>
      <w:r>
        <w:rPr>
          <w:rtl w:val="0"/>
        </w:rPr>
        <w:t xml:space="preserve">1.10.6.3  Factibilidad económica</w:t>
      </w:r>
    </w:p>
    <w:p w:rsidR="00000000" w:rsidDel="00000000" w:rsidP="00000000" w:rsidRDefault="00000000" w:rsidRPr="00000000" w14:paraId="000001A4">
      <w:pPr>
        <w:ind w:firstLine="0"/>
        <w:rPr/>
      </w:pPr>
      <w:r>
        <w:rPr>
          <w:rtl w:val="0"/>
        </w:rPr>
        <w:t xml:space="preserve">-ASP.NET Core: sin costos de licencias.</w:t>
        <w:br w:type="textWrapping"/>
        <w:t xml:space="preserve"> -MySQL: sin costos de licencias.</w:t>
        <w:br w:type="textWrapping"/>
        <w:t xml:space="preserve"> -Visual Studio Community: sin costos de licencias.</w:t>
        <w:br w:type="textWrapping"/>
        <w:t xml:space="preserve"> -Hosting estimado: USD 2,95 mensuales.</w:t>
      </w:r>
    </w:p>
    <w:p w:rsidR="00000000" w:rsidDel="00000000" w:rsidP="00000000" w:rsidRDefault="00000000" w:rsidRPr="00000000" w14:paraId="000001A5">
      <w:pPr>
        <w:rPr/>
      </w:pPr>
      <w:r>
        <w:rPr>
          <w:rtl w:val="0"/>
        </w:rPr>
        <w:t xml:space="preserve">Costo anual estimado de infraestructura:</w:t>
      </w:r>
    </w:p>
    <w:p w:rsidR="00000000" w:rsidDel="00000000" w:rsidP="00000000" w:rsidRDefault="00000000" w:rsidRPr="00000000" w14:paraId="000001A6">
      <w:pPr>
        <w:numPr>
          <w:ilvl w:val="0"/>
          <w:numId w:val="22"/>
        </w:numPr>
        <w:ind w:left="720" w:hanging="360"/>
      </w:pPr>
      <w:r>
        <w:rPr>
          <w:rtl w:val="0"/>
        </w:rPr>
        <w:t xml:space="preserve">Hosting: USD 35,40 anuales.</w:t>
      </w:r>
    </w:p>
    <w:p w:rsidR="00000000" w:rsidDel="00000000" w:rsidP="00000000" w:rsidRDefault="00000000" w:rsidRPr="00000000" w14:paraId="000001A7">
      <w:pPr>
        <w:rPr/>
      </w:pPr>
      <w:r>
        <w:rPr>
          <w:rtl w:val="0"/>
        </w:rPr>
        <w:t xml:space="preserve">El desarrollo del sistema será realizado sin costo para el establecimiento debido a que corresponde a un proyecto académico de tesis.</w:t>
      </w:r>
    </w:p>
    <w:p w:rsidR="00000000" w:rsidDel="00000000" w:rsidP="00000000" w:rsidRDefault="00000000" w:rsidRPr="00000000" w14:paraId="000001A8">
      <w:pPr>
        <w:pStyle w:val="Heading4"/>
        <w:keepNext w:val="0"/>
        <w:keepLines w:val="0"/>
        <w:spacing w:after="80" w:before="280" w:line="276" w:lineRule="auto"/>
        <w:ind w:firstLine="0"/>
        <w:rPr/>
      </w:pPr>
      <w:bookmarkStart w:colFirst="0" w:colLast="0" w:name="_xtmdtuh4ha6k" w:id="56"/>
      <w:bookmarkEnd w:id="56"/>
      <w:r>
        <w:rPr>
          <w:rtl w:val="0"/>
        </w:rPr>
        <w:t xml:space="preserve">1.10.6.4  Factibilidad legal</w:t>
      </w:r>
    </w:p>
    <w:p w:rsidR="00000000" w:rsidDel="00000000" w:rsidP="00000000" w:rsidRDefault="00000000" w:rsidRPr="00000000" w14:paraId="000001A9">
      <w:pPr>
        <w:rPr/>
      </w:pPr>
      <w:r>
        <w:rPr>
          <w:rtl w:val="0"/>
        </w:rPr>
        <w:t xml:space="preserve">Las tecnologías utilizadas no presentan restricciones legales relevantes para el alcance del proyecto.</w:t>
      </w:r>
    </w:p>
    <w:p w:rsidR="00000000" w:rsidDel="00000000" w:rsidP="00000000" w:rsidRDefault="00000000" w:rsidRPr="00000000" w14:paraId="000001AA">
      <w:pPr>
        <w:rPr/>
      </w:pPr>
      <w:r>
        <w:rPr>
          <w:rtl w:val="0"/>
        </w:rPr>
        <w:t xml:space="preserve">El sistema implementará autenticación y control de acceso para proteger la información almacenada.</w:t>
      </w:r>
    </w:p>
    <w:p w:rsidR="00000000" w:rsidDel="00000000" w:rsidP="00000000" w:rsidRDefault="00000000" w:rsidRPr="00000000" w14:paraId="000001AB">
      <w:pPr>
        <w:rPr/>
      </w:pPr>
      <w:r>
        <w:rPr>
          <w:rtl w:val="0"/>
        </w:rPr>
        <w:t xml:space="preserve">Asimismo, la información será utilizada únicamente para fines internos del establecimiento.</w:t>
      </w:r>
    </w:p>
    <w:p w:rsidR="00000000" w:rsidDel="00000000" w:rsidP="00000000" w:rsidRDefault="00000000" w:rsidRPr="00000000" w14:paraId="000001AC">
      <w:pPr>
        <w:pStyle w:val="Heading4"/>
        <w:keepNext w:val="0"/>
        <w:keepLines w:val="0"/>
        <w:spacing w:after="80" w:before="280" w:line="276" w:lineRule="auto"/>
        <w:ind w:firstLine="0"/>
        <w:rPr/>
      </w:pPr>
      <w:bookmarkStart w:colFirst="0" w:colLast="0" w:name="_o5cljybgp6hj" w:id="57"/>
      <w:bookmarkEnd w:id="57"/>
      <w:r>
        <w:rPr>
          <w:rtl w:val="0"/>
        </w:rPr>
        <w:t xml:space="preserve">1.10.6.5  Factibilidad operativa</w:t>
      </w:r>
    </w:p>
    <w:p w:rsidR="00000000" w:rsidDel="00000000" w:rsidP="00000000" w:rsidRDefault="00000000" w:rsidRPr="00000000" w14:paraId="000001AD">
      <w:pPr>
        <w:rPr/>
      </w:pPr>
      <w:r>
        <w:rPr>
          <w:rtl w:val="0"/>
        </w:rPr>
        <w:t xml:space="preserve">La solución propuesta digitaliza y organiza procesos que actualmente se realizan manualmente mediante cuadernos y registros físicos.</w:t>
      </w:r>
    </w:p>
    <w:p w:rsidR="00000000" w:rsidDel="00000000" w:rsidP="00000000" w:rsidRDefault="00000000" w:rsidRPr="00000000" w14:paraId="000001AE">
      <w:pPr>
        <w:rPr/>
      </w:pPr>
      <w:r>
        <w:rPr>
          <w:rtl w:val="0"/>
        </w:rPr>
        <w:t xml:space="preserve">La encargada del establecimiento ya posee experiencia utilizando herramientas informáticas básicas, por lo que la adaptación al sistema se considera favorable.</w:t>
      </w:r>
    </w:p>
    <w:p w:rsidR="00000000" w:rsidDel="00000000" w:rsidP="00000000" w:rsidRDefault="00000000" w:rsidRPr="00000000" w14:paraId="000001AF">
      <w:pPr>
        <w:rPr/>
      </w:pPr>
      <w:r>
        <w:rPr>
          <w:rtl w:val="0"/>
        </w:rPr>
        <w:t xml:space="preserve">Además, la incorporación de alertas automáticas y reportes permitirá reducir significativamente la carga operativa asociada al seguimiento manual de eventos importantes del rodeo.</w:t>
      </w:r>
    </w:p>
    <w:p w:rsidR="00000000" w:rsidDel="00000000" w:rsidP="00000000" w:rsidRDefault="00000000" w:rsidRPr="00000000" w14:paraId="000001B0">
      <w:pPr>
        <w:pStyle w:val="Heading2"/>
        <w:keepNext w:val="0"/>
        <w:keepLines w:val="0"/>
        <w:spacing w:after="80" w:before="320" w:lineRule="auto"/>
        <w:ind w:firstLine="0"/>
        <w:jc w:val="left"/>
        <w:rPr/>
      </w:pPr>
      <w:bookmarkStart w:colFirst="0" w:colLast="0" w:name="_bvw0tqeqz3g" w:id="58"/>
      <w:bookmarkEnd w:id="58"/>
      <w:r>
        <w:rPr>
          <w:rtl w:val="0"/>
        </w:rPr>
      </w:r>
    </w:p>
    <w:p w:rsidR="00000000" w:rsidDel="00000000" w:rsidP="00000000" w:rsidRDefault="00000000" w:rsidRPr="00000000" w14:paraId="000001B1">
      <w:pPr>
        <w:pStyle w:val="Heading3"/>
        <w:keepNext w:val="0"/>
        <w:keepLines w:val="0"/>
        <w:spacing w:after="80" w:before="320" w:lineRule="auto"/>
        <w:ind w:firstLine="0"/>
        <w:rPr/>
      </w:pPr>
      <w:bookmarkStart w:colFirst="0" w:colLast="0" w:name="_palorthorg4p" w:id="59"/>
      <w:bookmarkEnd w:id="59"/>
      <w:r>
        <w:rPr>
          <w:rtl w:val="0"/>
        </w:rPr>
        <w:t xml:space="preserve">1.10.7  Elección de la Alternativa</w:t>
      </w:r>
    </w:p>
    <w:p w:rsidR="00000000" w:rsidDel="00000000" w:rsidP="00000000" w:rsidRDefault="00000000" w:rsidRPr="00000000" w14:paraId="000001B2">
      <w:pPr>
        <w:rPr/>
      </w:pPr>
      <w:r>
        <w:rPr>
          <w:rtl w:val="0"/>
        </w:rPr>
        <w:t xml:space="preserve">Para el desarrollo de la aplicación se analizaron las alternativas Java Spring Boot y ASP.NET Core, ambas técnicamente viables para los requerimientos del proyecto.</w:t>
      </w:r>
    </w:p>
    <w:p w:rsidR="00000000" w:rsidDel="00000000" w:rsidP="00000000" w:rsidRDefault="00000000" w:rsidRPr="00000000" w14:paraId="000001B3">
      <w:pPr>
        <w:rPr/>
      </w:pPr>
      <w:r>
        <w:rPr>
          <w:rtl w:val="0"/>
        </w:rPr>
        <w:t xml:space="preserve">El equipo de desarrollo posee conocimientos previos tanto en Java Spring Boot como en ASP.NET Core, por lo que cualquiera de las dos tecnologías podría utilizarse para implementar la solución propuesta. Sin embargo, se optó por utilizar ASP.NET Core Razor Pages junto con MySQL debido principalmente a criterios de comodidad, organización y familiaridad práctica con el entorno de desarrollo.</w:t>
      </w:r>
    </w:p>
    <w:p w:rsidR="00000000" w:rsidDel="00000000" w:rsidP="00000000" w:rsidRDefault="00000000" w:rsidRPr="00000000" w14:paraId="000001B4">
      <w:pPr>
        <w:rPr/>
      </w:pPr>
      <w:r>
        <w:rPr>
          <w:rtl w:val="0"/>
        </w:rPr>
        <w:t xml:space="preserve">La experiencia previa del equipo utilizando herramientas del ecosistema .NET permite agilizar el proceso de implementación, mantenimiento y resolución de problemas, aspecto especialmente importante considerando que ambos integrantes trabajan actualmente y cuentan con una disponibilidad horaria limitada para el desarrollo del proyecto.</w:t>
      </w:r>
    </w:p>
    <w:p w:rsidR="00000000" w:rsidDel="00000000" w:rsidP="00000000" w:rsidRDefault="00000000" w:rsidRPr="00000000" w14:paraId="000001B5">
      <w:pPr>
        <w:rPr/>
      </w:pPr>
      <w:r>
        <w:rPr>
          <w:rtl w:val="0"/>
        </w:rPr>
        <w:t xml:space="preserve">Asimismo, ASP.NET Core ofrece diversas ventajas para el desarrollo de aplicaciones web empresariales, entre las que se destacan:</w:t>
      </w:r>
    </w:p>
    <w:p w:rsidR="00000000" w:rsidDel="00000000" w:rsidP="00000000" w:rsidRDefault="00000000" w:rsidRPr="00000000" w14:paraId="000001B6">
      <w:pPr>
        <w:numPr>
          <w:ilvl w:val="0"/>
          <w:numId w:val="7"/>
        </w:numPr>
        <w:spacing w:after="0" w:afterAutospacing="0"/>
        <w:ind w:left="720" w:hanging="360"/>
      </w:pPr>
      <w:r>
        <w:rPr>
          <w:rtl w:val="0"/>
        </w:rPr>
        <w:t xml:space="preserve">facilidad de mantenimiento,</w:t>
      </w:r>
    </w:p>
    <w:p w:rsidR="00000000" w:rsidDel="00000000" w:rsidP="00000000" w:rsidRDefault="00000000" w:rsidRPr="00000000" w14:paraId="000001B7">
      <w:pPr>
        <w:numPr>
          <w:ilvl w:val="0"/>
          <w:numId w:val="7"/>
        </w:numPr>
        <w:spacing w:after="0" w:afterAutospacing="0" w:before="0" w:beforeAutospacing="0"/>
        <w:ind w:left="720" w:hanging="360"/>
      </w:pPr>
      <w:r>
        <w:rPr>
          <w:rtl w:val="0"/>
        </w:rPr>
        <w:t xml:space="preserve">integración con herramientas conocidas,</w:t>
      </w:r>
    </w:p>
    <w:p w:rsidR="00000000" w:rsidDel="00000000" w:rsidP="00000000" w:rsidRDefault="00000000" w:rsidRPr="00000000" w14:paraId="000001B8">
      <w:pPr>
        <w:numPr>
          <w:ilvl w:val="0"/>
          <w:numId w:val="7"/>
        </w:numPr>
        <w:spacing w:after="0" w:afterAutospacing="0" w:before="0" w:beforeAutospacing="0"/>
        <w:ind w:left="720" w:hanging="360"/>
      </w:pPr>
      <w:r>
        <w:rPr>
          <w:rtl w:val="0"/>
        </w:rPr>
        <w:t xml:space="preserve">estructura organizada para proyectos web,</w:t>
      </w:r>
    </w:p>
    <w:p w:rsidR="00000000" w:rsidDel="00000000" w:rsidP="00000000" w:rsidRDefault="00000000" w:rsidRPr="00000000" w14:paraId="000001B9">
      <w:pPr>
        <w:numPr>
          <w:ilvl w:val="0"/>
          <w:numId w:val="7"/>
        </w:numPr>
        <w:spacing w:after="0" w:afterAutospacing="0" w:before="0" w:beforeAutospacing="0"/>
        <w:ind w:left="720" w:hanging="360"/>
      </w:pPr>
      <w:r>
        <w:rPr>
          <w:rtl w:val="0"/>
        </w:rPr>
        <w:t xml:space="preserve">herramientas integradas de autenticación y seguridad,</w:t>
      </w:r>
    </w:p>
    <w:p w:rsidR="00000000" w:rsidDel="00000000" w:rsidP="00000000" w:rsidRDefault="00000000" w:rsidRPr="00000000" w14:paraId="000001BA">
      <w:pPr>
        <w:numPr>
          <w:ilvl w:val="0"/>
          <w:numId w:val="7"/>
        </w:numPr>
        <w:spacing w:after="0" w:afterAutospacing="0" w:before="0" w:beforeAutospacing="0"/>
        <w:ind w:left="720" w:hanging="360"/>
      </w:pPr>
      <w:r>
        <w:rPr>
          <w:rtl w:val="0"/>
        </w:rPr>
        <w:t xml:space="preserve">buena documentación técnica,</w:t>
      </w:r>
    </w:p>
    <w:p w:rsidR="00000000" w:rsidDel="00000000" w:rsidP="00000000" w:rsidRDefault="00000000" w:rsidRPr="00000000" w14:paraId="000001BB">
      <w:pPr>
        <w:numPr>
          <w:ilvl w:val="0"/>
          <w:numId w:val="7"/>
        </w:numPr>
        <w:spacing w:after="0" w:afterAutospacing="0" w:before="0" w:beforeAutospacing="0"/>
        <w:ind w:left="720" w:hanging="360"/>
      </w:pPr>
      <w:r>
        <w:rPr>
          <w:rtl w:val="0"/>
        </w:rPr>
        <w:t xml:space="preserve">escalabilidad,</w:t>
      </w:r>
    </w:p>
    <w:p w:rsidR="00000000" w:rsidDel="00000000" w:rsidP="00000000" w:rsidRDefault="00000000" w:rsidRPr="00000000" w14:paraId="000001BC">
      <w:pPr>
        <w:numPr>
          <w:ilvl w:val="0"/>
          <w:numId w:val="7"/>
        </w:numPr>
        <w:spacing w:after="0" w:afterAutospacing="0" w:before="0" w:beforeAutospacing="0"/>
        <w:ind w:left="720" w:hanging="360"/>
      </w:pPr>
      <w:r>
        <w:rPr>
          <w:rtl w:val="0"/>
        </w:rPr>
        <w:t xml:space="preserve">soporte para diseño responsive,</w:t>
      </w:r>
    </w:p>
    <w:p w:rsidR="00000000" w:rsidDel="00000000" w:rsidP="00000000" w:rsidRDefault="00000000" w:rsidRPr="00000000" w14:paraId="000001BD">
      <w:pPr>
        <w:numPr>
          <w:ilvl w:val="0"/>
          <w:numId w:val="7"/>
        </w:numPr>
        <w:spacing w:before="0" w:beforeAutospacing="0"/>
        <w:ind w:left="720" w:hanging="360"/>
      </w:pPr>
      <w:r>
        <w:rPr>
          <w:rtl w:val="0"/>
        </w:rPr>
        <w:t xml:space="preserve">compatibilidad con MySQL.</w:t>
      </w:r>
    </w:p>
    <w:p w:rsidR="00000000" w:rsidDel="00000000" w:rsidP="00000000" w:rsidRDefault="00000000" w:rsidRPr="00000000" w14:paraId="000001BE">
      <w:pPr>
        <w:rPr/>
      </w:pPr>
      <w:r>
        <w:rPr>
          <w:rtl w:val="0"/>
        </w:rPr>
        <w:t xml:space="preserve">Por otra parte, MySQL permite administrar eficientemente la información relacional requerida por el sistema sin generar costos de licencias para el alcance previsto del proyecto.</w:t>
      </w:r>
    </w:p>
    <w:p w:rsidR="00000000" w:rsidDel="00000000" w:rsidP="00000000" w:rsidRDefault="00000000" w:rsidRPr="00000000" w14:paraId="000001BF">
      <w:pPr>
        <w:rPr/>
      </w:pPr>
      <w:r>
        <w:rPr>
          <w:rtl w:val="0"/>
        </w:rPr>
        <w:t xml:space="preserve">La alternativa seleccionada también facilita la integración de funcionalidades complementarias como autenticación de usuarios, generación de reportes y automatización de alertas mediante Telegram.</w:t>
      </w:r>
    </w:p>
    <w:p w:rsidR="00000000" w:rsidDel="00000000" w:rsidP="00000000" w:rsidRDefault="00000000" w:rsidRPr="00000000" w14:paraId="000001C0">
      <w:pPr>
        <w:rPr/>
      </w:pPr>
      <w:r>
        <w:rPr>
          <w:rtl w:val="0"/>
        </w:rPr>
        <w:t xml:space="preserve">Si bien el presente proyecto representa el primer desarrollo de gran escala realizado por ambos integrantes, la utilización de tecnologías con las cuales el equipo se siente más cómodo permite reducir riesgos técnicos y optimizar los tiempos de desarrollo para cumplir con los plazos académicos establecidos.</w:t>
      </w:r>
    </w:p>
    <w:p w:rsidR="00000000" w:rsidDel="00000000" w:rsidP="00000000" w:rsidRDefault="00000000" w:rsidRPr="00000000" w14:paraId="000001C1">
      <w:pPr>
        <w:rPr/>
      </w:pPr>
      <w:r>
        <w:rPr>
          <w:rtl w:val="0"/>
        </w:rPr>
        <w:t xml:space="preserve">Por estos motivos, se concluye que ASP.NET Core Razor Pages junto con MySQL constituye la alternativa más adecuada para el desarrollo del presente proyecto.</w:t>
      </w:r>
    </w:p>
    <w:p w:rsidR="00000000" w:rsidDel="00000000" w:rsidP="00000000" w:rsidRDefault="00000000" w:rsidRPr="00000000" w14:paraId="000001C2">
      <w:pPr>
        <w:rPr/>
      </w:pPr>
      <w:r>
        <w:rPr>
          <w:rtl w:val="0"/>
        </w:rPr>
      </w:r>
    </w:p>
    <w:p w:rsidR="00000000" w:rsidDel="00000000" w:rsidP="00000000" w:rsidRDefault="00000000" w:rsidRPr="00000000" w14:paraId="000001C3">
      <w:pPr>
        <w:pStyle w:val="Heading2"/>
        <w:rPr/>
      </w:pPr>
      <w:bookmarkStart w:colFirst="0" w:colLast="0" w:name="_a69hpgsc5hk0" w:id="60"/>
      <w:bookmarkEnd w:id="60"/>
      <w:r>
        <w:br w:type="page"/>
      </w:r>
      <w:r>
        <w:rPr>
          <w:rtl w:val="0"/>
        </w:rPr>
      </w:r>
    </w:p>
    <w:p w:rsidR="00000000" w:rsidDel="00000000" w:rsidP="00000000" w:rsidRDefault="00000000" w:rsidRPr="00000000" w14:paraId="000001C4">
      <w:pPr>
        <w:pStyle w:val="Heading2"/>
        <w:rPr/>
      </w:pPr>
      <w:bookmarkStart w:colFirst="0" w:colLast="0" w:name="_a9jbhcbrxymw" w:id="61"/>
      <w:bookmarkEnd w:id="61"/>
      <w:r>
        <w:rPr>
          <w:rtl w:val="0"/>
        </w:rPr>
        <w:t xml:space="preserve">1.11  Particularidades</w:t>
      </w:r>
    </w:p>
    <w:p w:rsidR="00000000" w:rsidDel="00000000" w:rsidP="00000000" w:rsidRDefault="00000000" w:rsidRPr="00000000" w14:paraId="000001C5">
      <w:pPr>
        <w:rPr/>
      </w:pPr>
      <w:r>
        <w:rPr>
          <w:rtl w:val="0"/>
        </w:rPr>
        <w:t xml:space="preserve">El desarrollo del sistema presenta una serie de particularidades derivadas tanto del contexto del establecimiento como de las características de los usuarios y del tipo de información a gestionar.</w:t>
      </w:r>
    </w:p>
    <w:p w:rsidR="00000000" w:rsidDel="00000000" w:rsidP="00000000" w:rsidRDefault="00000000" w:rsidRPr="00000000" w14:paraId="000001C6">
      <w:pPr>
        <w:rPr/>
      </w:pPr>
      <w:r>
        <w:rPr>
          <w:rtl w:val="0"/>
        </w:rPr>
        <w:t xml:space="preserve">En primer lugar, se trata de un entorno con baja adopción tecnológica, donde los usuarios principales no cuentan con formación técnica específica. Esto implica que el sistema deberá priorizar la simplicidad, claridad en la interfaz y facilidad de uso, reduciendo al mínimo la curva de aprendizaje.</w:t>
      </w:r>
    </w:p>
    <w:p w:rsidR="00000000" w:rsidDel="00000000" w:rsidP="00000000" w:rsidRDefault="00000000" w:rsidRPr="00000000" w14:paraId="000001C7">
      <w:pPr>
        <w:rPr/>
      </w:pPr>
      <w:r>
        <w:rPr>
          <w:rtl w:val="0"/>
        </w:rPr>
        <w:t xml:space="preserve">Asimismo, el proceso de registro de información se realiza actualmente de forma manual y en tiempo diferido, lo que implica que el sistema deberá contemplar una transición gradual hacia la digitalización, permitiendo mantener una operativa similar a la actual en cuanto a carga de datos, pero mejorando su organización y acceso.</w:t>
      </w:r>
    </w:p>
    <w:p w:rsidR="00000000" w:rsidDel="00000000" w:rsidP="00000000" w:rsidRDefault="00000000" w:rsidRPr="00000000" w14:paraId="000001C8">
      <w:pPr>
        <w:rPr/>
      </w:pPr>
      <w:r>
        <w:rPr>
          <w:rtl w:val="0"/>
        </w:rPr>
        <w:t xml:space="preserve">Otra particularidad relevante es la dependencia de la observación directa en ciertos procesos, especialmente en el manejo reproductivo del rodeo, donde los eventos se registran a partir del comportamiento de los animales. Esto implica que el sistema deberá ser flexible para registrar información basada en observaciones y no únicamente en datos automatizados o medidos.</w:t>
      </w:r>
    </w:p>
    <w:p w:rsidR="00000000" w:rsidDel="00000000" w:rsidP="00000000" w:rsidRDefault="00000000" w:rsidRPr="00000000" w14:paraId="000001C9">
      <w:pPr>
        <w:rPr/>
      </w:pPr>
      <w:r>
        <w:rPr>
          <w:rtl w:val="0"/>
        </w:rPr>
        <w:t xml:space="preserve">Desde el punto de vista operativo, el sistema será utilizado principalmente por una única usuaria responsable de la organización de la información, lo que condiciona tanto el diseño de accesos como la complejidad de las funcionalidades necesarias.</w:t>
      </w:r>
    </w:p>
    <w:p w:rsidR="00000000" w:rsidDel="00000000" w:rsidP="00000000" w:rsidRDefault="00000000" w:rsidRPr="00000000" w14:paraId="000001CA">
      <w:pPr>
        <w:rPr/>
      </w:pPr>
      <w:r>
        <w:rPr>
          <w:rtl w:val="0"/>
        </w:rPr>
        <w:t xml:space="preserve">Por otra parte, el entorno rural en el que se encuentra el establecimiento introduce pequeñas limitaciones en términos de conectividad, lo cual debe ser considerado en el diseño del sistema, priorizando eficiencia en el uso de recursos y tiempos de respuesta adecuados.</w:t>
      </w:r>
    </w:p>
    <w:p w:rsidR="00000000" w:rsidDel="00000000" w:rsidP="00000000" w:rsidRDefault="00000000" w:rsidRPr="00000000" w14:paraId="000001CB">
      <w:pPr>
        <w:rPr/>
      </w:pPr>
      <w:r>
        <w:rPr>
          <w:rtl w:val="0"/>
        </w:rPr>
        <w:t xml:space="preserve">Finalmente, la elección de tecnologías como .NET para el desarrollo del backend y MySQL para la gestión de datos responde a la necesidad de contar con una plataforma robusta, segura y escalable, capaz de soportar la evolución futura del sistema.</w:t>
      </w:r>
    </w:p>
    <w:p w:rsidR="00000000" w:rsidDel="00000000" w:rsidP="00000000" w:rsidRDefault="00000000" w:rsidRPr="00000000" w14:paraId="000001CC">
      <w:pPr>
        <w:rPr/>
      </w:pPr>
      <w:r>
        <w:rPr>
          <w:rtl w:val="0"/>
        </w:rPr>
        <w:br w:type="textWrapping"/>
      </w:r>
      <w:r>
        <w:br w:type="page"/>
      </w:r>
      <w:r>
        <w:rPr>
          <w:rtl w:val="0"/>
        </w:rPr>
      </w:r>
    </w:p>
    <w:p w:rsidR="00000000" w:rsidDel="00000000" w:rsidP="00000000" w:rsidRDefault="00000000" w:rsidRPr="00000000" w14:paraId="00000013">
      <w:pPr>
        <w:pStyle w:val="Heading2"/>
        <w:rPr/>
      </w:pPr>
      <w:r>
        <w:t xml:space="preserve">1.12  Estimación del Esfuerzo</w:t>
      </w:r>
    </w:p>
    <w:p w:rsidR="00000000" w:rsidDel="00000000" w:rsidP="00000000" w:rsidRDefault="00000000" w:rsidRPr="00000000" w14:paraId="00000013">
      <w:pPr>
        <w:rPr/>
      </w:pPr>
      <w:r>
        <w:t xml:space="preserve">La estimación de esfuerzo se realiza en base a los </w:t>
      </w:r>
      <w:r>
        <w:rPr>
          <w:b/>
        </w:rPr>
        <w:t xml:space="preserve">puntos de función</w:t>
      </w:r>
      <w:r>
        <w:t xml:space="preserve"> del proyecto. Se estima la cantidad de entradas externas, salidas externas, consultas externas, archivos lógicos internos y archivos de interfaz externos.</w:t>
      </w:r>
    </w:p>
    <w:p w:rsidR="00000000" w:rsidDel="00000000" w:rsidP="00000000" w:rsidRDefault="00000000" w:rsidRPr="00000000" w14:paraId="00000013">
      <w:pPr>
        <w:rPr/>
      </w:pPr>
      <w:r>
        <w:rPr>
          <w:b/>
        </w:rPr>
        <w:t xml:space="preserve">Número de entradas externas (EE):</w:t>
      </w:r>
      <w:r>
        <w:t xml:space="preserve"> cada entrada se origina en un usuario o se transmite desde otra aplicación, y proporciona datos distintos. Normalmente son las encargadas de actualizar archivos lógicos internos, y se cuentan por separado de las consultas.</w:t>
      </w:r>
    </w:p>
    <w:p w:rsidR="00000000" w:rsidDel="00000000" w:rsidP="00000000" w:rsidRDefault="00000000" w:rsidRPr="00000000" w14:paraId="00000013">
      <w:pPr>
        <w:rPr/>
      </w:pPr>
      <w:r>
        <w:rPr>
          <w:b/>
        </w:rPr>
        <w:t xml:space="preserve">Número de salidas externas (SE):</w:t>
      </w:r>
      <w:r>
        <w:t xml:space="preserve"> cada salida se origina dentro de la aplicación y proporciona información al usuario. Por ejemplo, informes, mensajes y pantallas de resultado.</w:t>
      </w:r>
    </w:p>
    <w:p w:rsidR="00000000" w:rsidDel="00000000" w:rsidP="00000000" w:rsidRDefault="00000000" w:rsidRPr="00000000" w14:paraId="00000013">
      <w:pPr>
        <w:rPr/>
      </w:pPr>
      <w:r>
        <w:rPr>
          <w:b/>
        </w:rPr>
        <w:t xml:space="preserve">Número de consultas externas (CE):</w:t>
      </w:r>
      <w:r>
        <w:t xml:space="preserve"> una consulta externa es una entrada realizada por un usuario que genera una respuesta inmediata del sistema, recuperada normalmente de un archivo lógico interno, sin producir datos derivados.</w:t>
      </w:r>
    </w:p>
    <w:p w:rsidR="00000000" w:rsidDel="00000000" w:rsidP="00000000" w:rsidRDefault="00000000" w:rsidRPr="00000000" w14:paraId="00000013">
      <w:pPr>
        <w:rPr/>
      </w:pPr>
      <w:r>
        <w:rPr>
          <w:b/>
        </w:rPr>
        <w:t xml:space="preserve">Número de archivos lógicos internos (ALI):</w:t>
      </w:r>
      <w:r>
        <w:t xml:space="preserve"> cada uno es un agrupamiento lógico de datos que vive dentro de los límites de la aplicación. Se mantiene a través de entradas externas y se consulta mediante consultas externas.</w:t>
      </w:r>
    </w:p>
    <w:p w:rsidR="00000000" w:rsidDel="00000000" w:rsidP="00000000" w:rsidRDefault="00000000" w:rsidRPr="00000000" w14:paraId="00000013">
      <w:pPr>
        <w:rPr/>
      </w:pPr>
      <w:r>
        <w:rPr>
          <w:b/>
        </w:rPr>
        <w:t xml:space="preserve">Número de archivos de interfaz externos (AIE):</w:t>
      </w:r>
      <w:r>
        <w:t xml:space="preserve"> cada uno es un agrupamiento lógico de datos externo a la aplicación, que sin embargo le proporciona datos que ésta usa.</w:t>
      </w:r>
    </w:p>
    <w:p w:rsidR="00000000" w:rsidDel="00000000" w:rsidP="00000000" w:rsidRDefault="00000000" w:rsidRPr="00000000" w14:paraId="00000013">
      <w:pPr>
        <w:rPr/>
      </w:pPr>
      <w:r>
        <w:t xml:space="preserve">El número total de puntos de función se determina con la siguiente fórmula:</w:t>
      </w:r>
    </w:p>
    <w:p w:rsidR="00000000" w:rsidDel="00000000" w:rsidP="00000000" w:rsidRDefault="00000000" w:rsidRPr="00000000" w14:paraId="00000013">
      <w:pPr>
        <w:rPr/>
      </w:pPr>
      <w:r>
        <w:rPr>
          <w:b/>
        </w:rPr>
        <w:t xml:space="preserve">PF = conteo total × [0,65 + 0,01 × ΣFi]</w:t>
      </w:r>
    </w:p>
    <w:p w:rsidR="00000000" w:rsidDel="00000000" w:rsidP="00000000" w:rsidRDefault="00000000" w:rsidRPr="00000000" w14:paraId="00000013">
      <w:pPr>
        <w:rPr/>
      </w:pPr>
      <w:r>
        <w:t xml:space="preserve">El conteo total es la suma de los puntos que surgen de la siguiente tabla: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
      <w:tr>
        <w:trPr>
          <w:cantSplit w:val="0"/>
          <w:tblHeader w:val="0"/>
        </w:trPr>
        <w:tc>
          <w:tcPr>
            <w:shd w:fill="fce5cd" w:val="clear"/>
          </w:tcPr>
          <w:p>
            <w:r>
              <w:rPr>
                <w:b/>
              </w:rPr>
              <w:t xml:space="preserve">Parámetro de medición</w:t>
            </w:r>
          </w:p>
        </w:tc>
        <w:tc>
          <w:tcPr>
            <w:shd w:fill="fce5cd" w:val="clear"/>
          </w:tcPr>
          <w:p>
            <w:r>
              <w:rPr>
                <w:b/>
              </w:rPr>
              <w:t xml:space="preserve">Bajo</w:t>
            </w:r>
          </w:p>
        </w:tc>
        <w:tc>
          <w:tcPr>
            <w:shd w:fill="fce5cd" w:val="clear"/>
          </w:tcPr>
          <w:p>
            <w:r>
              <w:rPr>
                <w:b/>
              </w:rPr>
              <w:t xml:space="preserve">Medio</w:t>
            </w:r>
          </w:p>
        </w:tc>
        <w:tc>
          <w:tcPr>
            <w:shd w:fill="fce5cd" w:val="clear"/>
          </w:tcPr>
          <w:p>
            <w:r>
              <w:rPr>
                <w:b/>
              </w:rPr>
              <w:t xml:space="preserve">Complejo</w:t>
            </w:r>
          </w:p>
        </w:tc>
      </w:tr>
      <w:tr>
        <w:trPr>
          <w:cantSplit w:val="0"/>
          <w:tblHeader w:val="0"/>
        </w:trPr>
        <w:tc>
          <w:tcPr>
            <w:shd w:fill="fce5cd" w:val="clear"/>
          </w:tcPr>
          <w:p>
            <w:r>
              <w:t xml:space="preserve">Número de entradas externas</w:t>
            </w:r>
          </w:p>
        </w:tc>
        <w:tc>
          <w:tcPr>
            <w:shd w:fill="fce5cd" w:val="clear"/>
          </w:tcPr>
          <w:p>
            <w:r>
              <w:t xml:space="preserve">×3</w:t>
            </w:r>
          </w:p>
        </w:tc>
        <w:tc>
          <w:tcPr>
            <w:shd w:fill="fce5cd" w:val="clear"/>
          </w:tcPr>
          <w:p>
            <w:r>
              <w:t xml:space="preserve">×4</w:t>
            </w:r>
          </w:p>
        </w:tc>
        <w:tc>
          <w:tcPr>
            <w:shd w:fill="fce5cd" w:val="clear"/>
          </w:tcPr>
          <w:p>
            <w:r>
              <w:t xml:space="preserve">×6</w:t>
            </w:r>
          </w:p>
        </w:tc>
      </w:tr>
      <w:tr>
        <w:trPr>
          <w:cantSplit w:val="0"/>
          <w:tblHeader w:val="0"/>
        </w:trPr>
        <w:tc>
          <w:tcPr>
            <w:shd w:fill="fce5cd" w:val="clear"/>
          </w:tcPr>
          <w:p>
            <w:r>
              <w:t xml:space="preserve">Número de salidas externas</w:t>
            </w:r>
          </w:p>
        </w:tc>
        <w:tc>
          <w:tcPr>
            <w:shd w:fill="fce5cd" w:val="clear"/>
          </w:tcPr>
          <w:p>
            <w:r>
              <w:t xml:space="preserve">×4</w:t>
            </w:r>
          </w:p>
        </w:tc>
        <w:tc>
          <w:tcPr>
            <w:shd w:fill="fce5cd" w:val="clear"/>
          </w:tcPr>
          <w:p>
            <w:r>
              <w:t xml:space="preserve">×5</w:t>
            </w:r>
          </w:p>
        </w:tc>
        <w:tc>
          <w:tcPr>
            <w:shd w:fill="fce5cd" w:val="clear"/>
          </w:tcPr>
          <w:p>
            <w:r>
              <w:t xml:space="preserve">×7</w:t>
            </w:r>
          </w:p>
        </w:tc>
      </w:tr>
      <w:tr>
        <w:trPr>
          <w:cantSplit w:val="0"/>
          <w:tblHeader w:val="0"/>
        </w:trPr>
        <w:tc>
          <w:tcPr>
            <w:shd w:fill="fce5cd" w:val="clear"/>
          </w:tcPr>
          <w:p>
            <w:r>
              <w:t xml:space="preserve">Número de consultas externas</w:t>
            </w:r>
          </w:p>
        </w:tc>
        <w:tc>
          <w:tcPr>
            <w:shd w:fill="fce5cd" w:val="clear"/>
          </w:tcPr>
          <w:p>
            <w:r>
              <w:t xml:space="preserve">×3</w:t>
            </w:r>
          </w:p>
        </w:tc>
        <w:tc>
          <w:tcPr>
            <w:shd w:fill="fce5cd" w:val="clear"/>
          </w:tcPr>
          <w:p>
            <w:r>
              <w:t xml:space="preserve">×4</w:t>
            </w:r>
          </w:p>
        </w:tc>
        <w:tc>
          <w:tcPr>
            <w:shd w:fill="fce5cd" w:val="clear"/>
          </w:tcPr>
          <w:p>
            <w:r>
              <w:t xml:space="preserve">×6</w:t>
            </w:r>
          </w:p>
        </w:tc>
      </w:tr>
      <w:tr>
        <w:trPr>
          <w:cantSplit w:val="0"/>
          <w:tblHeader w:val="0"/>
        </w:trPr>
        <w:tc>
          <w:tcPr>
            <w:shd w:fill="fce5cd" w:val="clear"/>
          </w:tcPr>
          <w:p>
            <w:r>
              <w:t xml:space="preserve">Número de archivos lógicos internos</w:t>
            </w:r>
          </w:p>
        </w:tc>
        <w:tc>
          <w:tcPr>
            <w:shd w:fill="fce5cd" w:val="clear"/>
          </w:tcPr>
          <w:p>
            <w:r>
              <w:t xml:space="preserve">×7</w:t>
            </w:r>
          </w:p>
        </w:tc>
        <w:tc>
          <w:tcPr>
            <w:shd w:fill="fce5cd" w:val="clear"/>
          </w:tcPr>
          <w:p>
            <w:r>
              <w:t xml:space="preserve">×10</w:t>
            </w:r>
          </w:p>
        </w:tc>
        <w:tc>
          <w:tcPr>
            <w:shd w:fill="fce5cd" w:val="clear"/>
          </w:tcPr>
          <w:p>
            <w:r>
              <w:t xml:space="preserve">×15</w:t>
            </w:r>
          </w:p>
        </w:tc>
      </w:tr>
      <w:tr>
        <w:trPr>
          <w:cantSplit w:val="0"/>
          <w:tblHeader w:val="0"/>
        </w:trPr>
        <w:tc>
          <w:tcPr>
            <w:shd w:fill="fce5cd" w:val="clear"/>
          </w:tcPr>
          <w:p>
            <w:r>
              <w:t xml:space="preserve">Número de interfaces externas</w:t>
            </w:r>
          </w:p>
        </w:tc>
        <w:tc>
          <w:tcPr>
            <w:shd w:fill="fce5cd" w:val="clear"/>
          </w:tcPr>
          <w:p>
            <w:r>
              <w:t xml:space="preserve">×5</w:t>
            </w:r>
          </w:p>
        </w:tc>
        <w:tc>
          <w:tcPr>
            <w:shd w:fill="fce5cd" w:val="clear"/>
          </w:tcPr>
          <w:p>
            <w:r>
              <w:t xml:space="preserve">×7</w:t>
            </w:r>
          </w:p>
        </w:tc>
        <w:tc>
          <w:tcPr>
            <w:shd w:fill="fce5cd" w:val="clear"/>
          </w:tcPr>
          <w:p>
            <w:r>
              <w:t xml:space="preserve">×10</w:t>
            </w:r>
          </w:p>
        </w:tc>
      </w:tr>
    </w:tbl>
    <w:p w:rsidR="00000000" w:rsidDel="00000000" w:rsidP="00000000" w:rsidRDefault="00000000" w:rsidRPr="00000000" w14:paraId="00000013">
      <w:pPr>
        <w:rPr/>
      </w:pPr>
    </w:p>
    <w:p w:rsidR="00000000" w:rsidDel="00000000" w:rsidP="00000000" w:rsidRDefault="00000000" w:rsidRPr="00000000" w14:paraId="00000013">
      <w:pPr>
        <w:rPr/>
      </w:pPr>
      <w:r>
        <w:rPr>
          <w:b/>
        </w:rPr>
        <w:t xml:space="preserve">Fi</w:t>
      </w:r>
      <w:r>
        <w:t xml:space="preserve"> es un factor de ajuste que surge de las respuestas a un cuestionario de catorce preguntas. Cada respuesta vale entre 0 y 5, según la escala: 0 sin influencia, 1 incidental, 2 moderado, 3 medio, 4 significativo, 5 esencial.</w:t>
      </w:r>
    </w:p>
    <w:p w:rsidR="00000000" w:rsidDel="00000000" w:rsidP="00000000" w:rsidRDefault="00000000" w:rsidRPr="00000000" w14:paraId="00000013">
      <w:pPr>
        <w:pStyle w:val="Heading3"/>
        <w:rPr/>
      </w:pPr>
      <w:r>
        <w:t xml:space="preserve">1.12.1  El conteo de este sistema</w:t>
      </w:r>
    </w:p>
    <w:p w:rsidR="00000000" w:rsidDel="00000000" w:rsidP="00000000" w:rsidRDefault="00000000" w:rsidRPr="00000000" w14:paraId="00000013">
      <w:pPr>
        <w:rPr/>
      </w:pPr>
      <w:r>
        <w:rPr>
          <w:b/>
        </w:rPr>
        <w:t xml:space="preserve">Entradas externas (46).</w:t>
      </w:r>
      <w:r>
        <w:t xml:space="preserve"> El alta, la modificación y la baja de un mismo dato se cuentan por separado, porque son operaciones distintas sobre el archivo lógico.</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
      <w:tr>
        <w:trPr>
          <w:cantSplit w:val="0"/>
          <w:tblHeader w:val="0"/>
        </w:trPr>
        <w:tc>
          <w:tcPr>
            <w:shd w:fill="fce5cd" w:val="clear"/>
          </w:tcPr>
          <w:p>
            <w:r>
              <w:rPr>
                <w:b/>
              </w:rPr>
              <w:t xml:space="preserve">Grupo</w:t>
            </w:r>
          </w:p>
        </w:tc>
        <w:tc>
          <w:tcPr>
            <w:shd w:fill="fce5cd" w:val="clear"/>
          </w:tcPr>
          <w:p>
            <w:r>
              <w:rPr>
                <w:b/>
              </w:rPr>
              <w:t xml:space="preserve">Funciones</w:t>
            </w:r>
          </w:p>
        </w:tc>
        <w:tc>
          <w:tcPr>
            <w:shd w:fill="fce5cd" w:val="clear"/>
          </w:tcPr>
          <w:p>
            <w:r>
              <w:rPr>
                <w:b/>
              </w:rPr>
              <w:t xml:space="preserve">Cantidad</w:t>
            </w:r>
          </w:p>
        </w:tc>
      </w:tr>
      <w:tr>
        <w:trPr>
          <w:cantSplit w:val="0"/>
          <w:tblHeader w:val="0"/>
        </w:trPr>
        <w:tc>
          <w:tcPr>
            <w:shd w:fill="fce5cd" w:val="clear"/>
          </w:tcPr>
          <w:p>
            <w:r>
              <w:t xml:space="preserve">Altas</w:t>
            </w:r>
          </w:p>
        </w:tc>
        <w:tc>
          <w:tcPr>
            <w:shd w:fill="fce5cd" w:val="clear"/>
          </w:tcPr>
          <w:p>
            <w:r>
              <w:t xml:space="preserve">Animal, celo, descorne, diagnóstico, insumo, lactancia, ordeñe individual, ordeñe por lote, parto, plan sanitario, servicio, tacto, tratamiento, vacunación</w:t>
            </w:r>
          </w:p>
        </w:tc>
        <w:tc>
          <w:tcPr>
            <w:shd w:fill="fce5cd" w:val="clear"/>
          </w:tcPr>
          <w:p>
            <w:r>
              <w:t xml:space="preserve">14</w:t>
            </w:r>
          </w:p>
        </w:tc>
      </w:tr>
      <w:tr>
        <w:trPr>
          <w:cantSplit w:val="0"/>
          <w:tblHeader w:val="0"/>
        </w:trPr>
        <w:tc>
          <w:tcPr>
            <w:shd w:fill="fce5cd" w:val="clear"/>
          </w:tcPr>
          <w:p>
            <w:r>
              <w:t xml:space="preserve">Modificaciones</w:t>
            </w:r>
          </w:p>
        </w:tc>
        <w:tc>
          <w:tcPr>
            <w:shd w:fill="fce5cd" w:val="clear"/>
          </w:tcPr>
          <w:p>
            <w:r>
              <w:t xml:space="preserve">Las catorce anteriores salvo el ingreso de stock, más la configuración del establecimiento, las preferencias de notificación y el stock mínimo</w:t>
            </w:r>
          </w:p>
        </w:tc>
        <w:tc>
          <w:tcPr>
            <w:shd w:fill="fce5cd" w:val="clear"/>
          </w:tcPr>
          <w:p>
            <w:r>
              <w:t xml:space="preserve">16</w:t>
            </w:r>
          </w:p>
        </w:tc>
      </w:tr>
      <w:tr>
        <w:trPr>
          <w:cantSplit w:val="0"/>
          <w:tblHeader w:val="0"/>
        </w:trPr>
        <w:tc>
          <w:tcPr>
            <w:shd w:fill="fce5cd" w:val="clear"/>
          </w:tcPr>
          <w:p>
            <w:r>
              <w:t xml:space="preserve">Eliminaciones</w:t>
            </w:r>
          </w:p>
        </w:tc>
        <w:tc>
          <w:tcPr>
            <w:shd w:fill="fce5cd" w:val="clear"/>
          </w:tcPr>
          <w:p>
            <w:r>
              <w:t xml:space="preserve">Celo, descorne, diagnóstico, ordeñe individual, ordeñe por lote, parto, servicio, tacto, tratamiento, vacunación</w:t>
            </w:r>
          </w:p>
        </w:tc>
        <w:tc>
          <w:tcPr>
            <w:shd w:fill="fce5cd" w:val="clear"/>
          </w:tcPr>
          <w:p>
            <w:r>
              <w:t xml:space="preserve">10</w:t>
            </w:r>
          </w:p>
        </w:tc>
      </w:tr>
      <w:tr>
        <w:trPr>
          <w:cantSplit w:val="0"/>
          <w:tblHeader w:val="0"/>
        </w:trPr>
        <w:tc>
          <w:tcPr>
            <w:shd w:fill="fce5cd" w:val="clear"/>
          </w:tcPr>
          <w:p>
            <w:r>
              <w:t xml:space="preserve">Otras</w:t>
            </w:r>
          </w:p>
        </w:tc>
        <w:tc>
          <w:tcPr>
            <w:shd w:fill="fce5cd" w:val="clear"/>
          </w:tcPr>
          <w:p>
            <w:r>
              <w:t xml:space="preserve">Baja de animal, reactivación de animal, carga de fotografía, ingreso de stock, registro de secado</w:t>
            </w:r>
          </w:p>
        </w:tc>
        <w:tc>
          <w:tcPr>
            <w:shd w:fill="fce5cd" w:val="clear"/>
          </w:tcPr>
          <w:p>
            <w:r>
              <w:t xml:space="preserve">5</w:t>
            </w:r>
          </w:p>
        </w:tc>
      </w:tr>
      <w:tr>
        <w:trPr>
          <w:cantSplit w:val="0"/>
          <w:tblHeader w:val="0"/>
        </w:trPr>
        <w:tc>
          <w:tcPr>
            <w:shd w:fill="fce5cd" w:val="clear"/>
          </w:tcPr>
          <w:p>
            <w:r>
              <w:t xml:space="preserve">Acceso</w:t>
            </w:r>
          </w:p>
        </w:tc>
        <w:tc>
          <w:tcPr>
            <w:shd w:fill="fce5cd" w:val="clear"/>
          </w:tcPr>
          <w:p>
            <w:r>
              <w:t xml:space="preserve">Inicio de sesión</w:t>
            </w:r>
          </w:p>
        </w:tc>
        <w:tc>
          <w:tcPr>
            <w:shd w:fill="fce5cd" w:val="clear"/>
          </w:tcPr>
          <w:p>
            <w:r>
              <w:t xml:space="preserve">1</w:t>
            </w:r>
          </w:p>
        </w:tc>
      </w:tr>
    </w:tbl>
    <w:p w:rsidR="00000000" w:rsidDel="00000000" w:rsidP="00000000" w:rsidRDefault="00000000" w:rsidRPr="00000000" w14:paraId="00000013">
      <w:pPr>
        <w:rPr/>
      </w:pPr>
    </w:p>
    <w:p w:rsidR="00000000" w:rsidDel="00000000" w:rsidP="00000000" w:rsidRDefault="00000000" w:rsidRPr="00000000" w14:paraId="00000013">
      <w:pPr>
        <w:rPr/>
      </w:pPr>
      <w:r>
        <w:rPr>
          <w:b/>
        </w:rPr>
        <w:t xml:space="preserve">Consultas externas (20).</w:t>
      </w:r>
      <w:r>
        <w:t xml:space="preserve"> Recuperan información registrada y no calculan nada: lista de animales, búsqueda y filtrado, ficha integral, consulta de linaje, búsqueda por caravana en la barra superior, lista de lactancias, historial de producción, listas de celos, servicios, tactos, partos, diagnósticos, tratamientos, vacunaciones, descornes, planes sanitarios e insumos, historial de movimientos de stock, vacas para servir y tactos pendientes.</w:t>
      </w:r>
    </w:p>
    <w:p w:rsidR="00000000" w:rsidDel="00000000" w:rsidP="00000000" w:rsidRDefault="00000000" w:rsidRPr="00000000" w14:paraId="00000013">
      <w:pPr>
        <w:rPr/>
      </w:pPr>
      <w:r>
        <w:rPr>
          <w:b/>
        </w:rPr>
        <w:t xml:space="preserve">Salidas externas (26).</w:t>
      </w:r>
      <w:r>
        <w:t xml:space="preserve"> Son las que devuelven algo que el sistema calculó.</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
      <w:tr>
        <w:trPr>
          <w:cantSplit w:val="0"/>
          <w:tblHeader w:val="0"/>
        </w:trPr>
        <w:tc>
          <w:tcPr>
            <w:shd w:fill="fce5cd" w:val="clear"/>
          </w:tcPr>
          <w:p>
            <w:r>
              <w:rPr>
                <w:b/>
              </w:rPr>
              <w:t xml:space="preserve">Grupo</w:t>
            </w:r>
          </w:p>
        </w:tc>
        <w:tc>
          <w:tcPr>
            <w:shd w:fill="fce5cd" w:val="clear"/>
          </w:tcPr>
          <w:p>
            <w:r>
              <w:rPr>
                <w:b/>
              </w:rPr>
              <w:t xml:space="preserve">Funciones</w:t>
            </w:r>
          </w:p>
        </w:tc>
        <w:tc>
          <w:tcPr>
            <w:shd w:fill="fce5cd" w:val="clear"/>
          </w:tcPr>
          <w:p>
            <w:r>
              <w:rPr>
                <w:b/>
              </w:rPr>
              <w:t xml:space="preserve">Cantidad</w:t>
            </w:r>
          </w:p>
        </w:tc>
      </w:tr>
      <w:tr>
        <w:trPr>
          <w:cantSplit w:val="0"/>
          <w:tblHeader w:val="0"/>
        </w:trPr>
        <w:tc>
          <w:tcPr>
            <w:shd w:fill="fce5cd" w:val="clear"/>
          </w:tcPr>
          <w:p>
            <w:r>
              <w:t xml:space="preserve">Alertas</w:t>
            </w:r>
          </w:p>
        </w:tc>
        <w:tc>
          <w:tcPr>
            <w:shd w:fill="fce5cd" w:val="clear"/>
          </w:tcPr>
          <w:p>
            <w:r>
              <w:t xml:space="preserve">Secado próximo, parto próximo, stock crítico, vencimiento de insumos, calendario sanitario</w:t>
            </w:r>
          </w:p>
        </w:tc>
        <w:tc>
          <w:tcPr>
            <w:shd w:fill="fce5cd" w:val="clear"/>
          </w:tcPr>
          <w:p>
            <w:r>
              <w:t xml:space="preserve">5</w:t>
            </w:r>
          </w:p>
        </w:tc>
      </w:tr>
      <w:tr>
        <w:trPr>
          <w:cantSplit w:val="0"/>
          <w:tblHeader w:val="0"/>
        </w:trPr>
        <w:tc>
          <w:tcPr>
            <w:shd w:fill="fce5cd" w:val="clear"/>
          </w:tcPr>
          <w:p>
            <w:r>
              <w:t xml:space="preserve">Apoyo a la decisión</w:t>
            </w:r>
          </w:p>
        </w:tc>
        <w:tc>
          <w:tcPr>
            <w:shd w:fill="fce5cd" w:val="clear"/>
          </w:tcPr>
          <w:p>
            <w:r>
              <w:t xml:space="preserve">Tablero de inicio, indicadores del rodeo, candidatas a descarte, métrica de producción mensual</w:t>
            </w:r>
          </w:p>
        </w:tc>
        <w:tc>
          <w:tcPr>
            <w:shd w:fill="fce5cd" w:val="clear"/>
          </w:tcPr>
          <w:p>
            <w:r>
              <w:t xml:space="preserve">4</w:t>
            </w:r>
          </w:p>
        </w:tc>
      </w:tr>
      <w:tr>
        <w:trPr>
          <w:cantSplit w:val="0"/>
          <w:tblHeader w:val="0"/>
        </w:trPr>
        <w:tc>
          <w:tcPr>
            <w:shd w:fill="fce5cd" w:val="clear"/>
          </w:tcPr>
          <w:p>
            <w:r>
              <w:t xml:space="preserve">Reportes</w:t>
            </w:r>
          </w:p>
        </w:tc>
        <w:tc>
          <w:tcPr>
            <w:shd w:fill="fce5cd" w:val="clear"/>
          </w:tcPr>
          <w:p>
            <w:r>
              <w:t xml:space="preserve">Productivo, sanitario, reproductivo y genético, cada uno en pantalla, en PDF y en planilla</w:t>
            </w:r>
          </w:p>
        </w:tc>
        <w:tc>
          <w:tcPr>
            <w:shd w:fill="fce5cd" w:val="clear"/>
          </w:tcPr>
          <w:p>
            <w:r>
              <w:t xml:space="preserve">12</w:t>
            </w:r>
          </w:p>
        </w:tc>
      </w:tr>
      <w:tr>
        <w:trPr>
          <w:cantSplit w:val="0"/>
          <w:tblHeader w:val="0"/>
        </w:trPr>
        <w:tc>
          <w:tcPr>
            <w:shd w:fill="fce5cd" w:val="clear"/>
          </w:tcPr>
          <w:p>
            <w:r>
              <w:t xml:space="preserve">Notificaciones</w:t>
            </w:r>
          </w:p>
        </w:tc>
        <w:tc>
          <w:tcPr>
            <w:shd w:fill="fce5cd" w:val="clear"/>
          </w:tcPr>
          <w:p>
            <w:r>
              <w:t xml:space="preserve">Resumen diario por Telegram</w:t>
            </w:r>
          </w:p>
        </w:tc>
        <w:tc>
          <w:tcPr>
            <w:shd w:fill="fce5cd" w:val="clear"/>
          </w:tcPr>
          <w:p>
            <w:r>
              <w:t xml:space="preserve">1</w:t>
            </w:r>
          </w:p>
        </w:tc>
      </w:tr>
      <w:tr>
        <w:trPr>
          <w:cantSplit w:val="0"/>
          <w:tblHeader w:val="0"/>
        </w:trPr>
        <w:tc>
          <w:tcPr>
            <w:shd w:fill="fce5cd" w:val="clear"/>
          </w:tcPr>
          <w:p>
            <w:r>
              <w:t xml:space="preserve">Valores calculados</w:t>
            </w:r>
          </w:p>
        </w:tc>
        <w:tc>
          <w:tcPr>
            <w:shd w:fill="fce5cd" w:val="clear"/>
          </w:tcPr>
          <w:p>
            <w:r>
              <w:t xml:space="preserve">Categoría propuesta, verificación de consanguinidad, fin del descarte de leche, número de lactancia propuesto</w:t>
            </w:r>
          </w:p>
        </w:tc>
        <w:tc>
          <w:tcPr>
            <w:shd w:fill="fce5cd" w:val="clear"/>
          </w:tcPr>
          <w:p>
            <w:r>
              <w:t xml:space="preserve">4</w:t>
            </w:r>
          </w:p>
        </w:tc>
      </w:tr>
    </w:tbl>
    <w:p w:rsidR="00000000" w:rsidDel="00000000" w:rsidP="00000000" w:rsidRDefault="00000000" w:rsidRPr="00000000" w14:paraId="00000013">
      <w:pPr>
        <w:rPr/>
      </w:pPr>
    </w:p>
    <w:p w:rsidR="00000000" w:rsidDel="00000000" w:rsidP="00000000" w:rsidRDefault="00000000" w:rsidRPr="00000000" w14:paraId="00000013">
      <w:pPr>
        <w:rPr/>
      </w:pPr>
      <w:r>
        <w:rPr>
          <w:b/>
        </w:rPr>
        <w:t xml:space="preserve">Archivos lógicos internos (20).</w:t>
      </w:r>
      <w:r>
        <w:t xml:space="preserve"> Las veinticuatro tablas de la base se agrupan en veinte archivos lógicos: hembras y machos son la especialización de animales, y las dos tablas de unión —los animales de un ordeñe por lote y las categorías de un plan sanitario— viven con la entidad que las gobierna. Los veinte son: animales, razas, categorías, lactancias, ordeñes por lote, ordeñes individuales, celos, servicios, tactos, partos, diagnósticos, tratamientos, vacunaciones, descornes, planes sanitarios, insumos, movimientos de stock, configuración, preferencias de notificación y alertas.</w:t>
      </w:r>
    </w:p>
    <w:p w:rsidR="00000000" w:rsidDel="00000000" w:rsidP="00000000" w:rsidRDefault="00000000" w:rsidRPr="00000000" w14:paraId="00000013">
      <w:pPr>
        <w:rPr/>
      </w:pPr>
      <w:r>
        <w:rPr>
          <w:b/>
        </w:rPr>
        <w:t xml:space="preserve">Interfaces externas (1).</w:t>
      </w:r>
      <w:r>
        <w:t xml:space="preserve"> La API del bot de Telegram, de la que el sistema lee el identificador del chat al vincularlo.</w:t>
      </w:r>
    </w:p>
    <w:p w:rsidR="00000000" w:rsidDel="00000000" w:rsidP="00000000" w:rsidRDefault="00000000" w:rsidRPr="00000000" w14:paraId="00000013">
      <w:pPr>
        <w:pStyle w:val="Heading3"/>
        <w:rPr/>
      </w:pPr>
      <w:r>
        <w:t xml:space="preserve">1.12.2  Puntos de función obtenidos</w:t>
      </w:r>
    </w:p>
    <w:p w:rsidR="00000000" w:rsidDel="00000000" w:rsidP="00000000" w:rsidRDefault="00000000" w:rsidRPr="00000000" w14:paraId="00000013">
      <w:pPr>
        <w:rPr/>
      </w:pPr>
      <w:r>
        <w:t xml:space="preserve">La complejidad de cada función la asignó el equipo con un criterio único: </w:t>
      </w:r>
      <w:r>
        <w:rPr>
          <w:b/>
        </w:rPr>
        <w:t xml:space="preserve">es compleja la que escribe en más de una tabla o propaga consecuencias a otro módulo</w:t>
      </w:r>
      <w:r>
        <w:t xml:space="preserve"> —el parto, que abre una lactancia y da de alta la cría; el tratamiento, que saca a la vaca del tanque; el servicio, que descuenta una pajuela—.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
      <w:tr>
        <w:trPr>
          <w:cantSplit w:val="0"/>
          <w:tblHeader w:val="0"/>
        </w:trPr>
        <w:tc>
          <w:tcPr>
            <w:shd w:fill="fce5cd" w:val="clear"/>
          </w:tcPr>
          <w:p>
            <w:r>
              <w:rPr>
                <w:b/>
              </w:rPr>
              <w:t xml:space="preserve">Parámetro de medición</w:t>
            </w:r>
          </w:p>
        </w:tc>
        <w:tc>
          <w:tcPr>
            <w:shd w:fill="fce5cd" w:val="clear"/>
          </w:tcPr>
          <w:p>
            <w:r>
              <w:rPr>
                <w:b/>
              </w:rPr>
              <w:t xml:space="preserve">Bajo</w:t>
            </w:r>
          </w:p>
        </w:tc>
        <w:tc>
          <w:tcPr>
            <w:shd w:fill="fce5cd" w:val="clear"/>
          </w:tcPr>
          <w:p>
            <w:r>
              <w:rPr>
                <w:b/>
              </w:rPr>
              <w:t xml:space="preserve">Medio</w:t>
            </w:r>
          </w:p>
        </w:tc>
        <w:tc>
          <w:tcPr>
            <w:shd w:fill="fce5cd" w:val="clear"/>
          </w:tcPr>
          <w:p>
            <w:r>
              <w:rPr>
                <w:b/>
              </w:rPr>
              <w:t xml:space="preserve">Complejo</w:t>
            </w:r>
          </w:p>
        </w:tc>
        <w:tc>
          <w:tcPr>
            <w:shd w:fill="fce5cd" w:val="clear"/>
          </w:tcPr>
          <w:p>
            <w:r>
              <w:rPr>
                <w:b/>
              </w:rPr>
              <w:t xml:space="preserve">Subtotal</w:t>
            </w:r>
          </w:p>
        </w:tc>
      </w:tr>
      <w:tr>
        <w:trPr>
          <w:cantSplit w:val="0"/>
          <w:tblHeader w:val="0"/>
        </w:trPr>
        <w:tc>
          <w:tcPr>
            <w:shd w:fill="fce5cd" w:val="clear"/>
          </w:tcPr>
          <w:p>
            <w:r>
              <w:t xml:space="preserve">Entradas externas</w:t>
            </w:r>
          </w:p>
        </w:tc>
        <w:tc>
          <w:tcPr>
            <w:shd w:fill="fce5cd" w:val="clear"/>
          </w:tcPr>
          <w:p>
            <w:r>
              <w:t xml:space="preserve">22 × 3</w:t>
            </w:r>
          </w:p>
        </w:tc>
        <w:tc>
          <w:tcPr>
            <w:shd w:fill="fce5cd" w:val="clear"/>
          </w:tcPr>
          <w:p>
            <w:r>
              <w:t xml:space="preserve">18 × 4</w:t>
            </w:r>
          </w:p>
        </w:tc>
        <w:tc>
          <w:tcPr>
            <w:shd w:fill="fce5cd" w:val="clear"/>
          </w:tcPr>
          <w:p>
            <w:r>
              <w:t xml:space="preserve">6 × 6</w:t>
            </w:r>
          </w:p>
        </w:tc>
        <w:tc>
          <w:tcPr>
            <w:shd w:fill="fce5cd" w:val="clear"/>
          </w:tcPr>
          <w:p>
            <w:r>
              <w:t xml:space="preserve">174</w:t>
            </w:r>
          </w:p>
        </w:tc>
      </w:tr>
      <w:tr>
        <w:trPr>
          <w:cantSplit w:val="0"/>
          <w:tblHeader w:val="0"/>
        </w:trPr>
        <w:tc>
          <w:tcPr>
            <w:shd w:fill="fce5cd" w:val="clear"/>
          </w:tcPr>
          <w:p>
            <w:r>
              <w:t xml:space="preserve">Salidas externas</w:t>
            </w:r>
          </w:p>
        </w:tc>
        <w:tc>
          <w:tcPr>
            <w:shd w:fill="fce5cd" w:val="clear"/>
          </w:tcPr>
          <w:p>
            <w:r>
              <w:t xml:space="preserve">5 × 4</w:t>
            </w:r>
          </w:p>
        </w:tc>
        <w:tc>
          <w:tcPr>
            <w:shd w:fill="fce5cd" w:val="clear"/>
          </w:tcPr>
          <w:p>
            <w:r>
              <w:t xml:space="preserve">13 × 5</w:t>
            </w:r>
          </w:p>
        </w:tc>
        <w:tc>
          <w:tcPr>
            <w:shd w:fill="fce5cd" w:val="clear"/>
          </w:tcPr>
          <w:p>
            <w:r>
              <w:t xml:space="preserve">8 × 7</w:t>
            </w:r>
          </w:p>
        </w:tc>
        <w:tc>
          <w:tcPr>
            <w:shd w:fill="fce5cd" w:val="clear"/>
          </w:tcPr>
          <w:p>
            <w:r>
              <w:t xml:space="preserve">141</w:t>
            </w:r>
          </w:p>
        </w:tc>
      </w:tr>
      <w:tr>
        <w:trPr>
          <w:cantSplit w:val="0"/>
          <w:tblHeader w:val="0"/>
        </w:trPr>
        <w:tc>
          <w:tcPr>
            <w:shd w:fill="fce5cd" w:val="clear"/>
          </w:tcPr>
          <w:p>
            <w:r>
              <w:t xml:space="preserve">Consultas externas</w:t>
            </w:r>
          </w:p>
        </w:tc>
        <w:tc>
          <w:tcPr>
            <w:shd w:fill="fce5cd" w:val="clear"/>
          </w:tcPr>
          <w:p>
            <w:r>
              <w:t xml:space="preserve">8 × 3</w:t>
            </w:r>
          </w:p>
        </w:tc>
        <w:tc>
          <w:tcPr>
            <w:shd w:fill="fce5cd" w:val="clear"/>
          </w:tcPr>
          <w:p>
            <w:r>
              <w:t xml:space="preserve">10 × 4</w:t>
            </w:r>
          </w:p>
        </w:tc>
        <w:tc>
          <w:tcPr>
            <w:shd w:fill="fce5cd" w:val="clear"/>
          </w:tcPr>
          <w:p>
            <w:r>
              <w:t xml:space="preserve">2 × 6</w:t>
            </w:r>
          </w:p>
        </w:tc>
        <w:tc>
          <w:tcPr>
            <w:shd w:fill="fce5cd" w:val="clear"/>
          </w:tcPr>
          <w:p>
            <w:r>
              <w:t xml:space="preserve">76</w:t>
            </w:r>
          </w:p>
        </w:tc>
      </w:tr>
      <w:tr>
        <w:trPr>
          <w:cantSplit w:val="0"/>
          <w:tblHeader w:val="0"/>
        </w:trPr>
        <w:tc>
          <w:tcPr>
            <w:shd w:fill="fce5cd" w:val="clear"/>
          </w:tcPr>
          <w:p>
            <w:r>
              <w:t xml:space="preserve">Archivos lógicos internos</w:t>
            </w:r>
          </w:p>
        </w:tc>
        <w:tc>
          <w:tcPr>
            <w:shd w:fill="fce5cd" w:val="clear"/>
          </w:tcPr>
          <w:p>
            <w:r>
              <w:t xml:space="preserve">12 × 7</w:t>
            </w:r>
          </w:p>
        </w:tc>
        <w:tc>
          <w:tcPr>
            <w:shd w:fill="fce5cd" w:val="clear"/>
          </w:tcPr>
          <w:p>
            <w:r>
              <w:t xml:space="preserve">6 × 10</w:t>
            </w:r>
          </w:p>
        </w:tc>
        <w:tc>
          <w:tcPr>
            <w:shd w:fill="fce5cd" w:val="clear"/>
          </w:tcPr>
          <w:p>
            <w:r>
              <w:t xml:space="preserve">2 × 15</w:t>
            </w:r>
          </w:p>
        </w:tc>
        <w:tc>
          <w:tcPr>
            <w:shd w:fill="fce5cd" w:val="clear"/>
          </w:tcPr>
          <w:p>
            <w:r>
              <w:t xml:space="preserve">174</w:t>
            </w:r>
          </w:p>
        </w:tc>
      </w:tr>
      <w:tr>
        <w:trPr>
          <w:cantSplit w:val="0"/>
          <w:tblHeader w:val="0"/>
        </w:trPr>
        <w:tc>
          <w:tcPr>
            <w:shd w:fill="fce5cd" w:val="clear"/>
          </w:tcPr>
          <w:p>
            <w:r>
              <w:t xml:space="preserve">Interfaces externas</w:t>
            </w:r>
          </w:p>
        </w:tc>
        <w:tc>
          <w:tcPr>
            <w:shd w:fill="fce5cd" w:val="clear"/>
          </w:tcPr>
          <w:p>
            <w:r>
              <w:t xml:space="preserve">1 × 5</w:t>
            </w:r>
          </w:p>
        </w:tc>
        <w:tc>
          <w:tcPr>
            <w:shd w:fill="fce5cd" w:val="clear"/>
          </w:tcPr>
          <w:p>
            <w:r>
              <w:t xml:space="preserve">0 × 7</w:t>
            </w:r>
          </w:p>
        </w:tc>
        <w:tc>
          <w:tcPr>
            <w:shd w:fill="fce5cd" w:val="clear"/>
          </w:tcPr>
          <w:p>
            <w:r>
              <w:t xml:space="preserve">0 × 10</w:t>
            </w:r>
          </w:p>
        </w:tc>
        <w:tc>
          <w:tcPr>
            <w:shd w:fill="fce5cd" w:val="clear"/>
          </w:tcPr>
          <w:p>
            <w:r>
              <w:t xml:space="preserve">5</w:t>
            </w:r>
          </w:p>
        </w:tc>
      </w:tr>
      <w:tr>
        <w:trPr>
          <w:cantSplit w:val="0"/>
          <w:tblHeader w:val="0"/>
        </w:trPr>
        <w:tc>
          <w:tcPr>
            <w:shd w:fill="fce5cd" w:val="clear"/>
          </w:tcPr>
          <w:p>
            <w:r>
              <w:rPr>
                <w:b/>
              </w:rPr>
              <w:t xml:space="preserve">Conteo total</w:t>
            </w:r>
          </w:p>
        </w:tc>
        <w:tc>
          <w:tcPr>
            <w:shd w:fill="fce5cd" w:val="clear"/>
          </w:tcPr>
          <w:p/>
        </w:tc>
        <w:tc>
          <w:tcPr>
            <w:shd w:fill="fce5cd" w:val="clear"/>
          </w:tcPr>
          <w:p/>
        </w:tc>
        <w:tc>
          <w:tcPr>
            <w:shd w:fill="fce5cd" w:val="clear"/>
          </w:tcPr>
          <w:p/>
        </w:tc>
        <w:tc>
          <w:tcPr>
            <w:shd w:fill="fce5cd" w:val="clear"/>
          </w:tcPr>
          <w:p>
            <w:r>
              <w:rPr>
                <w:b/>
              </w:rPr>
              <w:t xml:space="preserve">570</w:t>
            </w:r>
          </w:p>
        </w:tc>
      </w:tr>
    </w:tbl>
    <w:p w:rsidR="00000000" w:rsidDel="00000000" w:rsidP="00000000" w:rsidRDefault="00000000" w:rsidRPr="00000000" w14:paraId="00000013">
      <w:pPr>
        <w:rPr/>
      </w:pPr>
    </w:p>
    <w:p w:rsidR="00000000" w:rsidDel="00000000" w:rsidP="00000000" w:rsidRDefault="00000000" w:rsidRPr="00000000" w14:paraId="00000013">
      <w:pPr>
        <w:pStyle w:val="Heading3"/>
        <w:rPr/>
      </w:pPr>
      <w:r>
        <w:t xml:space="preserve">1.12.3  Factor de ajuste</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
      <w:tr>
        <w:trPr>
          <w:cantSplit w:val="0"/>
          <w:tblHeader w:val="0"/>
        </w:trPr>
        <w:tc>
          <w:tcPr>
            <w:shd w:fill="fce5cd" w:val="clear"/>
          </w:tcPr>
          <w:p>
            <w:r>
              <w:rPr>
                <w:b/>
              </w:rPr>
              <w:t xml:space="preserve">#</w:t>
            </w:r>
          </w:p>
        </w:tc>
        <w:tc>
          <w:tcPr>
            <w:shd w:fill="fce5cd" w:val="clear"/>
          </w:tcPr>
          <w:p>
            <w:r>
              <w:rPr>
                <w:b/>
              </w:rPr>
              <w:t xml:space="preserve">Pregunta</w:t>
            </w:r>
          </w:p>
        </w:tc>
        <w:tc>
          <w:tcPr>
            <w:shd w:fill="fce5cd" w:val="clear"/>
          </w:tcPr>
          <w:p>
            <w:r>
              <w:rPr>
                <w:b/>
              </w:rPr>
              <w:t xml:space="preserve">Valor</w:t>
            </w:r>
          </w:p>
        </w:tc>
        <w:tc>
          <w:tcPr>
            <w:shd w:fill="fce5cd" w:val="clear"/>
          </w:tcPr>
          <w:p>
            <w:r>
              <w:rPr>
                <w:b/>
              </w:rPr>
              <w:t xml:space="preserve">Por qué</w:t>
            </w:r>
          </w:p>
        </w:tc>
      </w:tr>
      <w:tr>
        <w:trPr>
          <w:cantSplit w:val="0"/>
          <w:tblHeader w:val="0"/>
        </w:trPr>
        <w:tc>
          <w:tcPr>
            <w:shd w:fill="fce5cd" w:val="clear"/>
          </w:tcPr>
          <w:p>
            <w:r>
              <w:t xml:space="preserve">1</w:t>
            </w:r>
          </w:p>
        </w:tc>
        <w:tc>
          <w:tcPr>
            <w:shd w:fill="fce5cd" w:val="clear"/>
          </w:tcPr>
          <w:p>
            <w:r>
              <w:t xml:space="preserve">¿El sistema requiere respaldo y recuperación confiables?</w:t>
            </w:r>
          </w:p>
        </w:tc>
        <w:tc>
          <w:tcPr>
            <w:shd w:fill="fce5cd" w:val="clear"/>
          </w:tcPr>
          <w:p>
            <w:r>
              <w:t xml:space="preserve">4</w:t>
            </w:r>
          </w:p>
        </w:tc>
        <w:tc>
          <w:tcPr>
            <w:shd w:fill="fce5cd" w:val="clear"/>
          </w:tcPr>
          <w:p>
            <w:r>
              <w:t xml:space="preserve">La información del rodeo es irrecuperable si se pierde: son años de registros que no están en ningún otro lado. Es el riesgo R9</w:t>
            </w:r>
          </w:p>
        </w:tc>
      </w:tr>
      <w:tr>
        <w:trPr>
          <w:cantSplit w:val="0"/>
          <w:tblHeader w:val="0"/>
        </w:trPr>
        <w:tc>
          <w:tcPr>
            <w:shd w:fill="fce5cd" w:val="clear"/>
          </w:tcPr>
          <w:p>
            <w:r>
              <w:t xml:space="preserve">2</w:t>
            </w:r>
          </w:p>
        </w:tc>
        <w:tc>
          <w:tcPr>
            <w:shd w:fill="fce5cd" w:val="clear"/>
          </w:tcPr>
          <w:p>
            <w:r>
              <w:t xml:space="preserve">¿Se requieren comunicaciones de datos especializadas?</w:t>
            </w:r>
          </w:p>
        </w:tc>
        <w:tc>
          <w:tcPr>
            <w:shd w:fill="fce5cd" w:val="clear"/>
          </w:tcPr>
          <w:p>
            <w:r>
              <w:t xml:space="preserve">3</w:t>
            </w:r>
          </w:p>
        </w:tc>
        <w:tc>
          <w:tcPr>
            <w:shd w:fill="fce5cd" w:val="clear"/>
          </w:tcPr>
          <w:p>
            <w:r>
              <w:t xml:space="preserve">El sistema sale a internet contra la API del bot de Telegram</w:t>
            </w:r>
          </w:p>
        </w:tc>
      </w:tr>
      <w:tr>
        <w:trPr>
          <w:cantSplit w:val="0"/>
          <w:tblHeader w:val="0"/>
        </w:trPr>
        <w:tc>
          <w:tcPr>
            <w:shd w:fill="fce5cd" w:val="clear"/>
          </w:tcPr>
          <w:p>
            <w:r>
              <w:t xml:space="preserve">3</w:t>
            </w:r>
          </w:p>
        </w:tc>
        <w:tc>
          <w:tcPr>
            <w:shd w:fill="fce5cd" w:val="clear"/>
          </w:tcPr>
          <w:p>
            <w:r>
              <w:t xml:space="preserve">¿Hay funciones distribuidas de procesamiento?</w:t>
            </w:r>
          </w:p>
        </w:tc>
        <w:tc>
          <w:tcPr>
            <w:shd w:fill="fce5cd" w:val="clear"/>
          </w:tcPr>
          <w:p>
            <w:r>
              <w:t xml:space="preserve">0</w:t>
            </w:r>
          </w:p>
        </w:tc>
        <w:tc>
          <w:tcPr>
            <w:shd w:fill="fce5cd" w:val="clear"/>
          </w:tcPr>
          <w:p>
            <w:r>
              <w:t xml:space="preserve">Todo el procesamiento ocurre en el servidor</w:t>
            </w:r>
          </w:p>
        </w:tc>
      </w:tr>
      <w:tr>
        <w:trPr>
          <w:cantSplit w:val="0"/>
          <w:tblHeader w:val="0"/>
        </w:trPr>
        <w:tc>
          <w:tcPr>
            <w:shd w:fill="fce5cd" w:val="clear"/>
          </w:tcPr>
          <w:p>
            <w:r>
              <w:t xml:space="preserve">4</w:t>
            </w:r>
          </w:p>
        </w:tc>
        <w:tc>
          <w:tcPr>
            <w:shd w:fill="fce5cd" w:val="clear"/>
          </w:tcPr>
          <w:p>
            <w:r>
              <w:t xml:space="preserve">¿El desempeño es crítico?</w:t>
            </w:r>
          </w:p>
        </w:tc>
        <w:tc>
          <w:tcPr>
            <w:shd w:fill="fce5cd" w:val="clear"/>
          </w:tcPr>
          <w:p>
            <w:r>
              <w:t xml:space="preserve">2</w:t>
            </w:r>
          </w:p>
        </w:tc>
        <w:tc>
          <w:tcPr>
            <w:shd w:fill="fce5cd" w:val="clear"/>
          </w:tcPr>
          <w:p>
            <w:r>
              <w:t xml:space="preserve">El RNF pide respuesta en menos de cinco segundos, pero con una sola usuaria no hay presión real</w:t>
            </w:r>
          </w:p>
        </w:tc>
      </w:tr>
      <w:tr>
        <w:trPr>
          <w:cantSplit w:val="0"/>
          <w:tblHeader w:val="0"/>
        </w:trPr>
        <w:tc>
          <w:tcPr>
            <w:shd w:fill="fce5cd" w:val="clear"/>
          </w:tcPr>
          <w:p>
            <w:r>
              <w:t xml:space="preserve">5</w:t>
            </w:r>
          </w:p>
        </w:tc>
        <w:tc>
          <w:tcPr>
            <w:shd w:fill="fce5cd" w:val="clear"/>
          </w:tcPr>
          <w:p>
            <w:r>
              <w:t xml:space="preserve">¿El sistema se ejecutará en un entorno con uso pesado de operaciones?</w:t>
            </w:r>
          </w:p>
        </w:tc>
        <w:tc>
          <w:tcPr>
            <w:shd w:fill="fce5cd" w:val="clear"/>
          </w:tcPr>
          <w:p>
            <w:r>
              <w:t xml:space="preserve">1</w:t>
            </w:r>
          </w:p>
        </w:tc>
        <w:tc>
          <w:tcPr>
            <w:shd w:fill="fce5cd" w:val="clear"/>
          </w:tcPr>
          <w:p>
            <w:r>
              <w:t xml:space="preserve">Hosting compartido, con los límites que impone, pero sin carga propia</w:t>
            </w:r>
          </w:p>
        </w:tc>
      </w:tr>
      <w:tr>
        <w:trPr>
          <w:cantSplit w:val="0"/>
          <w:tblHeader w:val="0"/>
        </w:trPr>
        <w:tc>
          <w:tcPr>
            <w:shd w:fill="fce5cd" w:val="clear"/>
          </w:tcPr>
          <w:p>
            <w:r>
              <w:t xml:space="preserve">6</w:t>
            </w:r>
          </w:p>
        </w:tc>
        <w:tc>
          <w:tcPr>
            <w:shd w:fill="fce5cd" w:val="clear"/>
          </w:tcPr>
          <w:p>
            <w:r>
              <w:t xml:space="preserve">¿El sistema requiere entrada de datos en línea?</w:t>
            </w:r>
          </w:p>
        </w:tc>
        <w:tc>
          <w:tcPr>
            <w:shd w:fill="fce5cd" w:val="clear"/>
          </w:tcPr>
          <w:p>
            <w:r>
              <w:t xml:space="preserve">5</w:t>
            </w:r>
          </w:p>
        </w:tc>
        <w:tc>
          <w:tcPr>
            <w:shd w:fill="fce5cd" w:val="clear"/>
          </w:tcPr>
          <w:p>
            <w:r>
              <w:t xml:space="preserve">Toda la carga es en línea: no hay ningún proceso por lotes</w:t>
            </w:r>
          </w:p>
        </w:tc>
      </w:tr>
      <w:tr>
        <w:trPr>
          <w:cantSplit w:val="0"/>
          <w:tblHeader w:val="0"/>
        </w:trPr>
        <w:tc>
          <w:tcPr>
            <w:shd w:fill="fce5cd" w:val="clear"/>
          </w:tcPr>
          <w:p>
            <w:r>
              <w:t xml:space="preserve">7</w:t>
            </w:r>
          </w:p>
        </w:tc>
        <w:tc>
          <w:tcPr>
            <w:shd w:fill="fce5cd" w:val="clear"/>
          </w:tcPr>
          <w:p>
            <w:r>
              <w:t xml:space="preserve">¿La entrada en línea se construye en varias pantallas u operaciones?</w:t>
            </w:r>
          </w:p>
        </w:tc>
        <w:tc>
          <w:tcPr>
            <w:shd w:fill="fce5cd" w:val="clear"/>
          </w:tcPr>
          <w:p>
            <w:r>
              <w:t xml:space="preserve">3</w:t>
            </w:r>
          </w:p>
        </w:tc>
        <w:tc>
          <w:tcPr>
            <w:shd w:fill="fce5cd" w:val="clear"/>
          </w:tcPr>
          <w:p>
            <w:r>
              <w:t xml:space="preserve">El parto, el servicio y el ordeñe por lote se completan en más de un paso</w:t>
            </w:r>
          </w:p>
        </w:tc>
      </w:tr>
      <w:tr>
        <w:trPr>
          <w:cantSplit w:val="0"/>
          <w:tblHeader w:val="0"/>
        </w:trPr>
        <w:tc>
          <w:tcPr>
            <w:shd w:fill="fce5cd" w:val="clear"/>
          </w:tcPr>
          <w:p>
            <w:r>
              <w:t xml:space="preserve">8</w:t>
            </w:r>
          </w:p>
        </w:tc>
        <w:tc>
          <w:tcPr>
            <w:shd w:fill="fce5cd" w:val="clear"/>
          </w:tcPr>
          <w:p>
            <w:r>
              <w:t xml:space="preserve">¿Los ALI se actualizan en línea?</w:t>
            </w:r>
          </w:p>
        </w:tc>
        <w:tc>
          <w:tcPr>
            <w:shd w:fill="fce5cd" w:val="clear"/>
          </w:tcPr>
          <w:p>
            <w:r>
              <w:t xml:space="preserve">5</w:t>
            </w:r>
          </w:p>
        </w:tc>
        <w:tc>
          <w:tcPr>
            <w:shd w:fill="fce5cd" w:val="clear"/>
          </w:tcPr>
          <w:p>
            <w:r>
              <w:t xml:space="preserve">Cada registro impacta en el momento y se ve en la pantalla siguiente</w:t>
            </w:r>
          </w:p>
        </w:tc>
      </w:tr>
      <w:tr>
        <w:trPr>
          <w:cantSplit w:val="0"/>
          <w:tblHeader w:val="0"/>
        </w:trPr>
        <w:tc>
          <w:tcPr>
            <w:shd w:fill="fce5cd" w:val="clear"/>
          </w:tcPr>
          <w:p>
            <w:r>
              <w:t xml:space="preserve">9</w:t>
            </w:r>
          </w:p>
        </w:tc>
        <w:tc>
          <w:tcPr>
            <w:shd w:fill="fce5cd" w:val="clear"/>
          </w:tcPr>
          <w:p>
            <w:r>
              <w:t xml:space="preserve">¿Las entradas, salidas, archivos o consultas son complejos?</w:t>
            </w:r>
          </w:p>
        </w:tc>
        <w:tc>
          <w:tcPr>
            <w:shd w:fill="fce5cd" w:val="clear"/>
          </w:tcPr>
          <w:p>
            <w:r>
              <w:t xml:space="preserve">4</w:t>
            </w:r>
          </w:p>
        </w:tc>
        <w:tc>
          <w:tcPr>
            <w:shd w:fill="fce5cd" w:val="clear"/>
          </w:tcPr>
          <w:p>
            <w:r>
              <w:t xml:space="preserve">El linaje recorre la genealogía de forma recursiva y la ficha integral reúne seis orígenes en una pantalla</w:t>
            </w:r>
          </w:p>
        </w:tc>
      </w:tr>
      <w:tr>
        <w:trPr>
          <w:cantSplit w:val="0"/>
          <w:tblHeader w:val="0"/>
        </w:trPr>
        <w:tc>
          <w:tcPr>
            <w:shd w:fill="fce5cd" w:val="clear"/>
          </w:tcPr>
          <w:p>
            <w:r>
              <w:t xml:space="preserve">10</w:t>
            </w:r>
          </w:p>
        </w:tc>
        <w:tc>
          <w:tcPr>
            <w:shd w:fill="fce5cd" w:val="clear"/>
          </w:tcPr>
          <w:p>
            <w:r>
              <w:t xml:space="preserve">¿Es complejo el procesamiento interno?</w:t>
            </w:r>
          </w:p>
        </w:tc>
        <w:tc>
          <w:tcPr>
            <w:shd w:fill="fce5cd" w:val="clear"/>
          </w:tcPr>
          <w:p>
            <w:r>
              <w:t xml:space="preserve">4</w:t>
            </w:r>
          </w:p>
        </w:tc>
        <w:tc>
          <w:tcPr>
            <w:shd w:fill="fce5cd" w:val="clear"/>
          </w:tcPr>
          <w:p>
            <w:r>
              <w:t xml:space="preserve">La categoría, la consanguinidad, el descarte de leche, el estado de las lactancias y el calendario que arma el plan sanitario</w:t>
            </w:r>
          </w:p>
        </w:tc>
      </w:tr>
      <w:tr>
        <w:trPr>
          <w:cantSplit w:val="0"/>
          <w:tblHeader w:val="0"/>
        </w:trPr>
        <w:tc>
          <w:tcPr>
            <w:shd w:fill="fce5cd" w:val="clear"/>
          </w:tcPr>
          <w:p>
            <w:r>
              <w:t xml:space="preserve">11</w:t>
            </w:r>
          </w:p>
        </w:tc>
        <w:tc>
          <w:tcPr>
            <w:shd w:fill="fce5cd" w:val="clear"/>
          </w:tcPr>
          <w:p>
            <w:r>
              <w:t xml:space="preserve">¿El código diseñado será reutilizable?</w:t>
            </w:r>
          </w:p>
        </w:tc>
        <w:tc>
          <w:tcPr>
            <w:shd w:fill="fce5cd" w:val="clear"/>
          </w:tcPr>
          <w:p>
            <w:r>
              <w:t xml:space="preserve">2</w:t>
            </w:r>
          </w:p>
        </w:tc>
        <w:tc>
          <w:tcPr>
            <w:shd w:fill="fce5cd" w:val="clear"/>
          </w:tcPr>
          <w:p>
            <w:r>
              <w:t xml:space="preserve">Las tres capas lo permiten, pero el dominio es el de este establecimiento</w:t>
            </w:r>
          </w:p>
        </w:tc>
      </w:tr>
      <w:tr>
        <w:trPr>
          <w:cantSplit w:val="0"/>
          <w:tblHeader w:val="0"/>
        </w:trPr>
        <w:tc>
          <w:tcPr>
            <w:shd w:fill="fce5cd" w:val="clear"/>
          </w:tcPr>
          <w:p>
            <w:r>
              <w:t xml:space="preserve">12</w:t>
            </w:r>
          </w:p>
        </w:tc>
        <w:tc>
          <w:tcPr>
            <w:shd w:fill="fce5cd" w:val="clear"/>
          </w:tcPr>
          <w:p>
            <w:r>
              <w:t xml:space="preserve">¿Se incluyen la conversión y la instalación en el diseño?</w:t>
            </w:r>
          </w:p>
        </w:tc>
        <w:tc>
          <w:tcPr>
            <w:shd w:fill="fce5cd" w:val="clear"/>
          </w:tcPr>
          <w:p>
            <w:r>
              <w:t xml:space="preserve">2</w:t>
            </w:r>
          </w:p>
        </w:tc>
        <w:tc>
          <w:tcPr>
            <w:shd w:fill="fce5cd" w:val="clear"/>
          </w:tcPr>
          <w:p>
            <w:r>
              <w:t xml:space="preserve">La carga inicial del rodeo está prevista; la migración automática desde los cuadernos es una limitación declarada</w:t>
            </w:r>
          </w:p>
        </w:tc>
      </w:tr>
      <w:tr>
        <w:trPr>
          <w:cantSplit w:val="0"/>
          <w:tblHeader w:val="0"/>
        </w:trPr>
        <w:tc>
          <w:tcPr>
            <w:shd w:fill="fce5cd" w:val="clear"/>
          </w:tcPr>
          <w:p>
            <w:r>
              <w:t xml:space="preserve">13</w:t>
            </w:r>
          </w:p>
        </w:tc>
        <w:tc>
          <w:tcPr>
            <w:shd w:fill="fce5cd" w:val="clear"/>
          </w:tcPr>
          <w:p>
            <w:r>
              <w:t xml:space="preserve">¿Está diseñado para instalaciones múltiples en organizaciones distintas?</w:t>
            </w:r>
          </w:p>
        </w:tc>
        <w:tc>
          <w:tcPr>
            <w:shd w:fill="fce5cd" w:val="clear"/>
          </w:tcPr>
          <w:p>
            <w:r>
              <w:t xml:space="preserve">0</w:t>
            </w:r>
          </w:p>
        </w:tc>
        <w:tc>
          <w:tcPr>
            <w:shd w:fill="fce5cd" w:val="clear"/>
          </w:tcPr>
          <w:p>
            <w:r>
              <w:t xml:space="preserve">Un solo establecimiento, con configuración única</w:t>
            </w:r>
          </w:p>
        </w:tc>
      </w:tr>
      <w:tr>
        <w:trPr>
          <w:cantSplit w:val="0"/>
          <w:tblHeader w:val="0"/>
        </w:trPr>
        <w:tc>
          <w:tcPr>
            <w:shd w:fill="fce5cd" w:val="clear"/>
          </w:tcPr>
          <w:p>
            <w:r>
              <w:t xml:space="preserve">14</w:t>
            </w:r>
          </w:p>
        </w:tc>
        <w:tc>
          <w:tcPr>
            <w:shd w:fill="fce5cd" w:val="clear"/>
          </w:tcPr>
          <w:p>
            <w:r>
              <w:t xml:space="preserve">¿Está diseñado para facilitar el cambio y el uso?</w:t>
            </w:r>
          </w:p>
        </w:tc>
        <w:tc>
          <w:tcPr>
            <w:shd w:fill="fce5cd" w:val="clear"/>
          </w:tcPr>
          <w:p>
            <w:r>
              <w:t xml:space="preserve">4</w:t>
            </w:r>
          </w:p>
        </w:tc>
        <w:tc>
          <w:tcPr>
            <w:shd w:fill="fce5cd" w:val="clear"/>
          </w:tcPr>
          <w:p>
            <w:r>
              <w:t xml:space="preserve">Son los RNF de Usabilidad y Mantenibilidad, con sus criterios de verificación</w:t>
            </w:r>
          </w:p>
        </w:tc>
      </w:tr>
      <w:tr>
        <w:trPr>
          <w:cantSplit w:val="0"/>
          <w:tblHeader w:val="0"/>
        </w:trPr>
        <w:tc>
          <w:tcPr>
            <w:shd w:fill="fce5cd" w:val="clear"/>
          </w:tcPr>
          <w:p/>
        </w:tc>
        <w:tc>
          <w:tcPr>
            <w:shd w:fill="fce5cd" w:val="clear"/>
          </w:tcPr>
          <w:p>
            <w:r>
              <w:rPr>
                <w:b/>
              </w:rPr>
              <w:t xml:space="preserve">ΣFi</w:t>
            </w:r>
          </w:p>
        </w:tc>
        <w:tc>
          <w:tcPr>
            <w:shd w:fill="fce5cd" w:val="clear"/>
          </w:tcPr>
          <w:p>
            <w:r>
              <w:rPr>
                <w:b/>
              </w:rPr>
              <w:t xml:space="preserve">39</w:t>
            </w:r>
          </w:p>
        </w:tc>
        <w:tc>
          <w:tcPr>
            <w:shd w:fill="fce5cd" w:val="clear"/>
          </w:tcPr>
          <w:p/>
        </w:tc>
      </w:tr>
    </w:tbl>
    <w:p w:rsidR="00000000" w:rsidDel="00000000" w:rsidP="00000000" w:rsidRDefault="00000000" w:rsidRPr="00000000" w14:paraId="00000013">
      <w:pPr>
        <w:rPr/>
      </w:pPr>
    </w:p>
    <w:p w:rsidR="00000000" w:rsidDel="00000000" w:rsidP="00000000" w:rsidRDefault="00000000" w:rsidRPr="00000000" w14:paraId="00000013">
      <w:pPr>
        <w:rPr/>
      </w:pPr>
      <w:r>
        <w:t xml:space="preserve">Reemplazando en la fórmula:</w:t>
      </w:r>
    </w:p>
    <w:p w:rsidR="00000000" w:rsidDel="00000000" w:rsidP="00000000" w:rsidRDefault="00000000" w:rsidRPr="00000000" w14:paraId="00000013">
      <w:pPr>
        <w:rPr/>
      </w:pPr>
      <w:r>
        <w:rPr>
          <w:b/>
        </w:rPr>
        <w:t xml:space="preserve">PF = 570 × [0,65 + 0,01 × 39] = 570 × 1,04 = 592,8 ≈ 593 puntos de función</w:t>
      </w:r>
    </w:p>
    <w:p w:rsidR="00000000" w:rsidDel="00000000" w:rsidP="00000000" w:rsidRDefault="00000000" w:rsidRPr="00000000" w14:paraId="00000013">
      <w:pPr>
        <w:pStyle w:val="Heading3"/>
        <w:rPr/>
      </w:pPr>
      <w:r>
        <w:t xml:space="preserve">1.12.4  Una verificación por otro camino</w:t>
      </w:r>
    </w:p>
    <w:p w:rsidR="00000000" w:rsidDel="00000000" w:rsidP="00000000" w:rsidRDefault="00000000" w:rsidRPr="00000000" w14:paraId="00000013">
      <w:pPr>
        <w:rPr/>
      </w:pPr>
      <w:r>
        <w:t xml:space="preserve">Un conteo de puntos de función es una estimación hecha de juicios, y conviene contrastarla contra algo que no dependa de los mismos juicios. El sistema terminado tiene </w:t>
      </w:r>
      <w:r>
        <w:rPr>
          <w:b/>
        </w:rPr>
        <w:t xml:space="preserve">28.684 líneas escritas a mano</w:t>
      </w:r>
      <w:r>
        <w:t xml:space="preserve"> —20.716 de C# y 7.968 de vistas—, sin contar las bibliotecas externas ni los scripts de base de datos. Con la equivalencia habitual para C#, de unas 54 líneas por punto de función, esas líneas dan </w:t>
      </w:r>
      <w:r>
        <w:rPr>
          <w:b/>
        </w:rPr>
        <w:t xml:space="preserve">alrededor de 531 puntos</w:t>
      </w:r>
      <w:r>
        <w:t xml:space="preserve">.</w:t>
      </w:r>
    </w:p>
    <w:p w:rsidR="00000000" w:rsidDel="00000000" w:rsidP="00000000" w:rsidRDefault="00000000" w:rsidRPr="00000000" w14:paraId="00000013">
      <w:pPr>
        <w:rPr/>
      </w:pPr>
      <w:r>
        <w:t xml:space="preserve">Las dos cuentas quedan a </w:t>
      </w:r>
      <w:r>
        <w:rPr>
          <w:b/>
        </w:rPr>
        <w:t xml:space="preserve">un diez por ciento</w:t>
      </w:r>
      <w:r>
        <w:t xml:space="preserve"> una de otra, y ninguna de las dos se apoya en la otra. Es la mejor evidencia disponible de que el conteo no está inflado.</w:t>
      </w:r>
    </w:p>
    <w:p w:rsidR="00000000" w:rsidDel="00000000" w:rsidP="00000000" w:rsidRDefault="00000000" w:rsidRPr="00000000" w14:paraId="00000013">
      <w:pPr>
        <w:pStyle w:val="Heading3"/>
        <w:rPr/>
      </w:pPr>
      <w:r>
        <w:t xml:space="preserve">1.12.5  Del tamaño al esfuerzo</w:t>
      </w:r>
    </w:p>
    <w:p w:rsidR="00000000" w:rsidDel="00000000" w:rsidP="00000000" w:rsidRDefault="00000000" w:rsidRPr="00000000" w14:paraId="00000013">
      <w:pPr>
        <w:rPr/>
      </w:pPr>
      <w:r>
        <w:t xml:space="preserve">Acá conviene ser explícito, porque es donde una estimación se vuelve honesta o se vuelve un número decorativo.</w:t>
      </w:r>
    </w:p>
    <w:p w:rsidR="00000000" w:rsidDel="00000000" w:rsidP="00000000" w:rsidRDefault="00000000" w:rsidRPr="00000000" w14:paraId="00000013">
      <w:pPr>
        <w:rPr/>
      </w:pPr>
      <w:r>
        <w:t xml:space="preserve">La bibliografía convierte puntos de función en horas con un factor de productividad que, para aplicaciones de gestión en un entorno industrial, se ubica entre </w:t>
      </w:r>
      <w:r>
        <w:rPr>
          <w:b/>
        </w:rPr>
        <w:t xml:space="preserve">8 y 20 horas por punto de función</w:t>
      </w:r>
      <w:r>
        <w:t xml:space="preserve">. Aplicado sin más, este proyecto daría entre 4.700 y 11.800 horas: un número que no tiene ninguna relación con un trabajo final de dos estudiantes.</w:t>
      </w:r>
    </w:p>
    <w:p w:rsidR="00000000" w:rsidDel="00000000" w:rsidP="00000000" w:rsidRDefault="00000000" w:rsidRPr="00000000" w14:paraId="00000013">
      <w:pPr>
        <w:rPr/>
      </w:pPr>
      <w:r>
        <w:t xml:space="preserve">La diferencia no es un error de conteo —la verificación del apartado anterior lo descarta— sino de qué incluye cada cosa. </w:t>
      </w:r>
      <w:r>
        <w:rPr>
          <w:b/>
        </w:rPr>
        <w:t xml:space="preserve">Esas horas cubren una organización</w:t>
      </w:r>
      <w:r>
        <w:t xml:space="preserve">: gestión de proyecto, un área de calidad separada del desarrollo, ciclos de release, soporte, rotación de personal y el costo de coordinar equipos grandes. Nada de eso existe acá. Y hay un segundo efecto: un sistema con mucha alta, modificación y baja sobre un framework que resuelve el acceso a datos y la capa web </w:t>
      </w:r>
      <w:r>
        <w:rPr>
          <w:b/>
        </w:rPr>
        <w:t xml:space="preserve">suma puntos de función mucho más rápido de lo que suma trabajo</w:t>
      </w:r>
      <w:r>
        <w:t xml:space="preserve">, porque cada operación cuenta como función completa y se escribe siguiendo un patrón ya conocido.</w:t>
      </w:r>
    </w:p>
    <w:p w:rsidR="00000000" w:rsidDel="00000000" w:rsidP="00000000" w:rsidRDefault="00000000" w:rsidRPr="00000000" w14:paraId="00000013">
      <w:pPr>
        <w:rPr/>
      </w:pPr>
      <w:r>
        <w:t xml:space="preserve">Por eso la estimación de este proyecto no se tomó de la tabla, sino que se ancló en el calendario disponible y se usó el tamaño para verificar que ese calendario alcanzara. Con un equipo de dos integrantes, seis iteraciones y una dedicación de </w:t>
      </w:r>
      <w:r>
        <w:rPr>
          <w:b/>
        </w:rPr>
        <w:t xml:space="preserve">[COMPLETAR: horas semanales por integrante que el equipo se fijó]</w:t>
      </w:r>
      <w:r>
        <w:t xml:space="preserve">, el esfuerzo planificado es de </w:t>
      </w:r>
      <w:r>
        <w:rPr>
          <w:b/>
        </w:rPr>
        <w:t xml:space="preserve">[COMPLETAR: total de horas]</w:t>
      </w:r>
      <w:r>
        <w:t xml:space="preserve">, lo que supone una productividad de </w:t>
      </w:r>
      <w:r>
        <w:rPr>
          <w:b/>
        </w:rPr>
        <w:t xml:space="preserve">[COMPLETAR: horas por punto de función]</w:t>
      </w:r>
      <w:r>
        <w:t xml:space="preserve">.</w:t>
      </w:r>
    </w:p>
    <w:p w:rsidR="00000000" w:rsidDel="00000000" w:rsidP="00000000" w:rsidRDefault="00000000" w:rsidRPr="00000000" w14:paraId="00000013">
      <w:pPr>
        <w:rPr/>
      </w:pPr>
      <w:r>
        <w:t xml:space="preserve">Ese número —y no el de la bibliografía— es el que hay que mirar al cerrar el proyecto, y es lo que la sección 2.9 retoma al evaluar si la planificación fue realista. El riesgo </w:t>
      </w:r>
      <w:r>
        <w:rPr>
          <w:b/>
        </w:rPr>
        <w:t xml:space="preserve">R1, subestimación del tamaño del proyecto</w:t>
      </w:r>
      <w:r>
        <w:t xml:space="preserve">, es exactamente el riesgo de que esta cuenta esté mal.</w:t>
      </w:r>
    </w:p>
    <w:p w:rsidR="00000000" w:rsidDel="00000000" w:rsidP="00000000" w:rsidRDefault="00000000" w:rsidRPr="00000000" w14:paraId="000001CD">
      <w:pPr>
        <w:pStyle w:val="Heading2"/>
        <w:rPr/>
      </w:pPr>
      <w:bookmarkStart w:colFirst="0" w:colLast="0" w:name="_rlfgp4bm3mp3" w:id="62"/>
      <w:bookmarkEnd w:id="62"/>
      <w:r>
        <w:rPr>
          <w:rtl w:val="0"/>
        </w:rPr>
        <w:t xml:space="preserve">1.13  Análisis y Plan de Riesgo</w:t>
      </w:r>
    </w:p>
    <w:p w:rsidR="00000000" w:rsidDel="00000000" w:rsidP="00000000" w:rsidRDefault="00000000" w:rsidRPr="00000000" w14:paraId="000001CE">
      <w:pPr>
        <w:rPr/>
      </w:pPr>
      <w:r>
        <w:rPr>
          <w:rtl w:val="0"/>
        </w:rPr>
        <w:t xml:space="preserve">Es importante visualizar el proceso de desarrollo antes de que este sea comenzado y contemplar las adversidades que podrían ocurrir durante la ejecución del proyecto.</w:t>
      </w:r>
    </w:p>
    <w:p w:rsidR="00000000" w:rsidDel="00000000" w:rsidP="00000000" w:rsidRDefault="00000000" w:rsidRPr="00000000" w14:paraId="000001CF">
      <w:pPr>
        <w:rPr/>
      </w:pPr>
      <w:r>
        <w:rPr>
          <w:rtl w:val="0"/>
        </w:rPr>
        <w:t xml:space="preserve">Este análisis se realiza con la finalidad de asegurar el correcto desarrollo e implementación del sistema, identificando posibles riesgos y definiendo estrategias que permitan minimizar su impacto sobre el cronograma, la calidad del producto y el cumplimiento de los objetivos establecidos.</w:t>
      </w:r>
    </w:p>
    <w:p w:rsidR="00000000" w:rsidDel="00000000" w:rsidP="00000000" w:rsidRDefault="00000000" w:rsidRPr="00000000" w14:paraId="000001D0">
      <w:pPr>
        <w:rPr/>
      </w:pPr>
      <w:r>
        <w:rPr>
          <w:rtl w:val="0"/>
        </w:rPr>
        <w:t xml:space="preserve">Debido a que el proyecto será desarrollado por un equipo reducido y contempla múltiples módulos funcionales relacionados con la gestión productiva, reproductiva y sanitaria del tambo, resulta fundamental anticipar situaciones que puedan afectar el avance normal del desarrollo.</w:t>
      </w:r>
    </w:p>
    <w:p w:rsidR="00000000" w:rsidDel="00000000" w:rsidP="00000000" w:rsidRDefault="00000000" w:rsidRPr="00000000" w14:paraId="000001D1">
      <w:pPr>
        <w:pStyle w:val="Heading3"/>
        <w:ind w:firstLine="0"/>
        <w:rPr/>
      </w:pPr>
      <w:bookmarkStart w:colFirst="0" w:colLast="0" w:name="_7ajzb57wpp2f" w:id="63"/>
      <w:bookmarkEnd w:id="63"/>
      <w:r>
        <w:rPr>
          <w:rtl w:val="0"/>
        </w:rPr>
        <w:t xml:space="preserve">1.13.1  Elección de la Estrategia</w:t>
      </w:r>
    </w:p>
    <w:p w:rsidR="00000000" w:rsidDel="00000000" w:rsidP="00000000" w:rsidRDefault="00000000" w:rsidRPr="00000000" w14:paraId="000001D2">
      <w:pPr>
        <w:rPr/>
      </w:pPr>
      <w:r>
        <w:rPr>
          <w:rtl w:val="0"/>
        </w:rPr>
        <w:t xml:space="preserve">Existen dos enfoques principales para el manejo de riesgos dentro de un proyecto de software: el enfoque reactivo y el enfoque proactivo.</w:t>
      </w:r>
    </w:p>
    <w:p w:rsidR="00000000" w:rsidDel="00000000" w:rsidP="00000000" w:rsidRDefault="00000000" w:rsidRPr="00000000" w14:paraId="000001D3">
      <w:pPr>
        <w:rPr/>
      </w:pPr>
      <w:r>
        <w:rPr>
          <w:rtl w:val="0"/>
        </w:rPr>
        <w:t xml:space="preserve">El enfoque reactivo consiste en actuar únicamente cuando el problema ya ocurrió, resolviendo cada situación en el momento en que se presenta.</w:t>
      </w:r>
    </w:p>
    <w:p w:rsidR="00000000" w:rsidDel="00000000" w:rsidP="00000000" w:rsidRDefault="00000000" w:rsidRPr="00000000" w14:paraId="000001D4">
      <w:pPr>
        <w:rPr/>
      </w:pPr>
      <w:r>
        <w:rPr>
          <w:rtl w:val="0"/>
        </w:rPr>
        <w:t xml:space="preserve">Por otro lado, el enfoque proactivo implica identificar previamente los posibles riesgos que podrían afectar al proyecto, permitiendo planificar medidas preventivas y correctivas antes de que ocurran inconvenientes.</w:t>
      </w:r>
    </w:p>
    <w:p w:rsidR="00000000" w:rsidDel="00000000" w:rsidP="00000000" w:rsidRDefault="00000000" w:rsidRPr="00000000" w14:paraId="000001D5">
      <w:pPr>
        <w:rPr/>
      </w:pPr>
      <w:r>
        <w:rPr>
          <w:rtl w:val="0"/>
        </w:rPr>
        <w:t xml:space="preserve">El equipo considera que la estrategia más adecuada para el presente proyecto es adoptar una postura proactiva frente a los riesgos, ya que esto permitirá reducir impactos negativos sobre el cronograma, mejorar la organización del trabajo y aumentar las probabilidades de éxito del sistema.</w:t>
      </w:r>
    </w:p>
    <w:p w:rsidR="00000000" w:rsidDel="00000000" w:rsidP="00000000" w:rsidRDefault="00000000" w:rsidRPr="00000000" w14:paraId="000001D6">
      <w:pPr>
        <w:rPr/>
      </w:pPr>
      <w:r>
        <w:rPr>
          <w:rtl w:val="0"/>
        </w:rPr>
        <w:t xml:space="preserve">Además, debido a que el proyecto será desarrollado paralelamente a las actividades laborales y académicas de los integrantes, resulta especialmente importante anticipar posibles dificultades relacionadas con tiempos de desarrollo, coordinación y adaptación tecnológica.</w:t>
      </w:r>
    </w:p>
    <w:p w:rsidR="00000000" w:rsidDel="00000000" w:rsidP="00000000" w:rsidRDefault="00000000" w:rsidRPr="00000000" w14:paraId="000001D7">
      <w:pPr>
        <w:pStyle w:val="Heading3"/>
        <w:ind w:firstLine="0"/>
        <w:rPr/>
      </w:pPr>
      <w:bookmarkStart w:colFirst="0" w:colLast="0" w:name="_zeki4tdzcz8n" w:id="64"/>
      <w:bookmarkEnd w:id="64"/>
      <w:r>
        <w:rPr>
          <w:rtl w:val="0"/>
        </w:rPr>
        <w:t xml:space="preserve">1.13.2  Identificación de Riesgos</w:t>
      </w:r>
    </w:p>
    <w:p w:rsidR="00000000" w:rsidDel="00000000" w:rsidP="00000000" w:rsidRDefault="00000000" w:rsidRPr="00000000" w14:paraId="000001D8">
      <w:pPr>
        <w:rPr/>
      </w:pPr>
      <w:r>
        <w:rPr>
          <w:rtl w:val="0"/>
        </w:rPr>
        <w:t xml:space="preserve">Para cada riesgo identificado se define su probabilidad de ocurrencia y el impacto que podría generar sobre el proyecto.</w:t>
      </w:r>
    </w:p>
    <w:p w:rsidR="00000000" w:rsidDel="00000000" w:rsidP="00000000" w:rsidRDefault="00000000" w:rsidRPr="00000000" w14:paraId="000001D9">
      <w:pPr>
        <w:ind w:firstLine="0"/>
        <w:rPr/>
      </w:pPr>
      <w:r>
        <w:rPr>
          <w:rtl w:val="0"/>
        </w:rPr>
        <w:t xml:space="preserve">La probabilidad puede clasificarse como:</w:t>
      </w:r>
    </w:p>
    <w:p w:rsidR="00000000" w:rsidDel="00000000" w:rsidP="00000000" w:rsidRDefault="00000000" w:rsidRPr="00000000" w14:paraId="000001DA">
      <w:pPr>
        <w:numPr>
          <w:ilvl w:val="0"/>
          <w:numId w:val="16"/>
        </w:numPr>
        <w:spacing w:after="0" w:afterAutospacing="0"/>
        <w:ind w:left="720" w:hanging="360"/>
      </w:pPr>
      <w:r>
        <w:rPr>
          <w:rtl w:val="0"/>
        </w:rPr>
        <w:t xml:space="preserve">Muy baja (0% a 10%)</w:t>
      </w:r>
    </w:p>
    <w:p w:rsidR="00000000" w:rsidDel="00000000" w:rsidP="00000000" w:rsidRDefault="00000000" w:rsidRPr="00000000" w14:paraId="000001DB">
      <w:pPr>
        <w:numPr>
          <w:ilvl w:val="0"/>
          <w:numId w:val="16"/>
        </w:numPr>
        <w:spacing w:after="0" w:afterAutospacing="0" w:before="0" w:beforeAutospacing="0"/>
        <w:ind w:left="720" w:hanging="360"/>
      </w:pPr>
      <w:r>
        <w:rPr>
          <w:rtl w:val="0"/>
        </w:rPr>
        <w:t xml:space="preserve">Baja (10% a 25%)</w:t>
      </w:r>
    </w:p>
    <w:p w:rsidR="00000000" w:rsidDel="00000000" w:rsidP="00000000" w:rsidRDefault="00000000" w:rsidRPr="00000000" w14:paraId="000001DC">
      <w:pPr>
        <w:numPr>
          <w:ilvl w:val="0"/>
          <w:numId w:val="16"/>
        </w:numPr>
        <w:spacing w:after="0" w:afterAutospacing="0" w:before="0" w:beforeAutospacing="0"/>
        <w:ind w:left="720" w:hanging="360"/>
      </w:pPr>
      <w:r>
        <w:rPr>
          <w:rtl w:val="0"/>
        </w:rPr>
        <w:t xml:space="preserve">Moderada (25% a 50%)</w:t>
      </w:r>
    </w:p>
    <w:p w:rsidR="00000000" w:rsidDel="00000000" w:rsidP="00000000" w:rsidRDefault="00000000" w:rsidRPr="00000000" w14:paraId="000001DD">
      <w:pPr>
        <w:numPr>
          <w:ilvl w:val="0"/>
          <w:numId w:val="16"/>
        </w:numPr>
        <w:spacing w:after="0" w:afterAutospacing="0" w:before="0" w:beforeAutospacing="0"/>
        <w:ind w:left="720" w:hanging="360"/>
      </w:pPr>
      <w:r>
        <w:rPr>
          <w:rtl w:val="0"/>
        </w:rPr>
        <w:t xml:space="preserve">Alta (50% a 75%)</w:t>
      </w:r>
    </w:p>
    <w:p w:rsidR="00000000" w:rsidDel="00000000" w:rsidP="00000000" w:rsidRDefault="00000000" w:rsidRPr="00000000" w14:paraId="000001DE">
      <w:pPr>
        <w:numPr>
          <w:ilvl w:val="0"/>
          <w:numId w:val="16"/>
        </w:numPr>
        <w:spacing w:before="0" w:beforeAutospacing="0"/>
        <w:ind w:left="720" w:hanging="360"/>
      </w:pPr>
      <w:r>
        <w:rPr>
          <w:rtl w:val="0"/>
        </w:rPr>
        <w:t xml:space="preserve">Muy alta (75% a 100%)</w:t>
      </w:r>
    </w:p>
    <w:p w:rsidR="00000000" w:rsidDel="00000000" w:rsidP="00000000" w:rsidRDefault="00000000" w:rsidRPr="00000000" w14:paraId="000001DF">
      <w:pPr>
        <w:ind w:firstLine="0"/>
        <w:rPr/>
      </w:pPr>
      <w:r>
        <w:rPr>
          <w:rtl w:val="0"/>
        </w:rPr>
        <w:t xml:space="preserve">Los impactos se clasifican de la siguiente manera:</w:t>
      </w:r>
    </w:p>
    <w:p w:rsidR="00000000" w:rsidDel="00000000" w:rsidP="00000000" w:rsidRDefault="00000000" w:rsidRPr="00000000" w14:paraId="000001E0">
      <w:pPr>
        <w:pStyle w:val="Heading4"/>
        <w:ind w:firstLine="0"/>
        <w:rPr/>
      </w:pPr>
      <w:bookmarkStart w:colFirst="0" w:colLast="0" w:name="_m459y5oci6yy" w:id="65"/>
      <w:bookmarkEnd w:id="65"/>
      <w:r>
        <w:rPr>
          <w:rtl w:val="0"/>
        </w:rPr>
        <w:t xml:space="preserve">1.13.2.1  Catastrófico</w:t>
      </w:r>
    </w:p>
    <w:p w:rsidR="00000000" w:rsidDel="00000000" w:rsidP="00000000" w:rsidRDefault="00000000" w:rsidRPr="00000000" w14:paraId="000001E1">
      <w:pPr>
        <w:rPr/>
      </w:pPr>
      <w:r>
        <w:rPr>
          <w:rtl w:val="0"/>
        </w:rPr>
        <w:t xml:space="preserve">El incumplimiento provoca el fracaso parcial o total del proyecto, imposibilitando cumplir los objetivos principales establecidos.</w:t>
      </w:r>
    </w:p>
    <w:p w:rsidR="00000000" w:rsidDel="00000000" w:rsidP="00000000" w:rsidRDefault="00000000" w:rsidRPr="00000000" w14:paraId="000001E2">
      <w:pPr>
        <w:pStyle w:val="Heading4"/>
        <w:ind w:firstLine="0"/>
        <w:rPr/>
      </w:pPr>
      <w:bookmarkStart w:colFirst="0" w:colLast="0" w:name="_6ohjxsjwa1om" w:id="66"/>
      <w:bookmarkEnd w:id="66"/>
      <w:r>
        <w:rPr>
          <w:rtl w:val="0"/>
        </w:rPr>
        <w:t xml:space="preserve">1.13.2.2  Crítico</w:t>
      </w:r>
    </w:p>
    <w:p w:rsidR="00000000" w:rsidDel="00000000" w:rsidP="00000000" w:rsidRDefault="00000000" w:rsidRPr="00000000" w14:paraId="000001E3">
      <w:pPr>
        <w:rPr/>
      </w:pPr>
      <w:r>
        <w:rPr>
          <w:rtl w:val="0"/>
        </w:rPr>
        <w:t xml:space="preserve">El incumplimiento genera retrasos importantes, aumento considerable de esfuerzo o degradación significativa del funcionamiento del sistema.</w:t>
      </w:r>
    </w:p>
    <w:p w:rsidR="00000000" w:rsidDel="00000000" w:rsidP="00000000" w:rsidRDefault="00000000" w:rsidRPr="00000000" w14:paraId="000001E4">
      <w:pPr>
        <w:pStyle w:val="Heading4"/>
        <w:ind w:firstLine="0"/>
        <w:rPr/>
      </w:pPr>
      <w:bookmarkStart w:colFirst="0" w:colLast="0" w:name="_4oaz374m8mpu" w:id="67"/>
      <w:bookmarkEnd w:id="67"/>
      <w:r>
        <w:rPr>
          <w:rtl w:val="0"/>
        </w:rPr>
        <w:t xml:space="preserve">1.13.2.3  Marginal</w:t>
      </w:r>
    </w:p>
    <w:p w:rsidR="00000000" w:rsidDel="00000000" w:rsidP="00000000" w:rsidRDefault="00000000" w:rsidRPr="00000000" w14:paraId="000001E5">
      <w:pPr>
        <w:rPr/>
      </w:pPr>
      <w:r>
        <w:rPr>
          <w:rtl w:val="0"/>
        </w:rPr>
        <w:t xml:space="preserve">El incumplimiento provoca dificultades recuperables, retrasos moderados o aumento controlable del esfuerzo requerido.</w:t>
      </w:r>
    </w:p>
    <w:p w:rsidR="00000000" w:rsidDel="00000000" w:rsidP="00000000" w:rsidRDefault="00000000" w:rsidRPr="00000000" w14:paraId="000001E6">
      <w:pPr>
        <w:pStyle w:val="Heading4"/>
        <w:ind w:firstLine="0"/>
        <w:rPr/>
      </w:pPr>
      <w:bookmarkStart w:colFirst="0" w:colLast="0" w:name="_hk11yan7r72k" w:id="68"/>
      <w:bookmarkEnd w:id="68"/>
      <w:r>
        <w:rPr>
          <w:rtl w:val="0"/>
        </w:rPr>
        <w:t xml:space="preserve">1.13.2.4  Despreciable</w:t>
      </w:r>
    </w:p>
    <w:p w:rsidR="00000000" w:rsidDel="00000000" w:rsidP="00000000" w:rsidRDefault="00000000" w:rsidRPr="00000000" w14:paraId="000001E7">
      <w:pPr>
        <w:rPr/>
      </w:pPr>
      <w:r>
        <w:rPr>
          <w:rtl w:val="0"/>
        </w:rPr>
        <w:t xml:space="preserve">El incumplimiento genera impactos menores que no afectan significativamente el desarrollo del proyecto.</w:t>
      </w:r>
    </w:p>
    <w:p w:rsidR="00000000" w:rsidDel="00000000" w:rsidP="00000000" w:rsidRDefault="00000000" w:rsidRPr="00000000" w14:paraId="000001E8">
      <w:pPr>
        <w:pStyle w:val="Heading3"/>
        <w:rPr/>
      </w:pPr>
      <w:bookmarkStart w:colFirst="0" w:colLast="0" w:name="_jzfg2gpznwnb" w:id="69"/>
      <w:bookmarkEnd w:id="69"/>
      <w:r>
        <w:rPr>
          <w:rtl w:val="0"/>
        </w:rPr>
      </w:r>
    </w:p>
    <w:p w:rsidR="00000000" w:rsidDel="00000000" w:rsidP="00000000" w:rsidRDefault="00000000" w:rsidRPr="00000000" w14:paraId="000001E9">
      <w:pPr>
        <w:pStyle w:val="Heading4"/>
        <w:keepNext w:val="0"/>
        <w:keepLines w:val="0"/>
        <w:spacing w:after="80" w:before="360" w:lineRule="auto"/>
        <w:ind w:firstLine="0"/>
        <w:rPr/>
      </w:pPr>
      <w:bookmarkStart w:colFirst="0" w:colLast="0" w:name="_5b57fhluwuq5" w:id="70"/>
      <w:bookmarkEnd w:id="70"/>
      <w:r>
        <w:rPr>
          <w:rtl w:val="0"/>
        </w:rPr>
        <w:t xml:space="preserve">1.13.2.5  R1. Subestimación del tamaño del proyecto</w:t>
      </w:r>
    </w:p>
    <w:p w:rsidR="00000000" w:rsidDel="00000000" w:rsidP="00000000" w:rsidRDefault="00000000" w:rsidRPr="00000000" w14:paraId="000001EA">
      <w:pPr>
        <w:rPr/>
      </w:pPr>
      <w:r>
        <w:rPr>
          <w:rtl w:val="0"/>
        </w:rPr>
        <w:t xml:space="preserve">Impacto: Crítico</w:t>
        <w:br w:type="textWrapping"/>
        <w:t xml:space="preserve"> Probabilidad: 40%</w:t>
      </w:r>
    </w:p>
    <w:p w:rsidR="00000000" w:rsidDel="00000000" w:rsidP="00000000" w:rsidRDefault="00000000" w:rsidRPr="00000000" w14:paraId="000001EB">
      <w:pPr>
        <w:rPr/>
      </w:pPr>
      <w:r>
        <w:rPr>
          <w:rtl w:val="0"/>
        </w:rPr>
        <w:t xml:space="preserve">Descripción:</w:t>
        <w:br w:type="textWrapping"/>
        <w:t xml:space="preserve"> Debido a la dimensión funcional del sistema y a la experiencia limitada del equipo en proyectos de gran alcance, es posible que algunas tareas requieran más tiempo del inicialmente estimado.</w:t>
      </w:r>
    </w:p>
    <w:p w:rsidR="00000000" w:rsidDel="00000000" w:rsidP="00000000" w:rsidRDefault="00000000" w:rsidRPr="00000000" w14:paraId="000001EC">
      <w:pPr>
        <w:rPr/>
      </w:pPr>
      <w:r>
        <w:rPr>
          <w:rtl w:val="0"/>
        </w:rPr>
        <w:t xml:space="preserve">Consecuencia:</w:t>
        <w:br w:type="textWrapping"/>
        <w:t xml:space="preserve"> Retrasos en el cronograma y necesidad de reorganizar actividades.</w:t>
      </w:r>
    </w:p>
    <w:p w:rsidR="00000000" w:rsidDel="00000000" w:rsidP="00000000" w:rsidRDefault="00000000" w:rsidRPr="00000000" w14:paraId="000001ED">
      <w:pPr>
        <w:rPr/>
      </w:pPr>
      <w:r>
        <w:rPr>
          <w:rtl w:val="0"/>
        </w:rPr>
        <w:t xml:space="preserve">Controles preventivos:</w:t>
        <w:br w:type="textWrapping"/>
        <w:t xml:space="preserve"> Establecer márgenes de tiempo adicionales para tareas complejas y dividir el desarrollo en incrementos controlados.</w:t>
      </w:r>
    </w:p>
    <w:p w:rsidR="00000000" w:rsidDel="00000000" w:rsidP="00000000" w:rsidRDefault="00000000" w:rsidRPr="00000000" w14:paraId="000001EE">
      <w:pPr>
        <w:rPr/>
      </w:pPr>
      <w:r>
        <w:rPr>
          <w:rtl w:val="0"/>
        </w:rPr>
        <w:t xml:space="preserve">Controles correctivos:</w:t>
        <w:br w:type="textWrapping"/>
        <w:t xml:space="preserve"> Reorganizar prioridades y dedicar tiempo extra al proyecto cuando sea necesario.</w:t>
      </w:r>
    </w:p>
    <w:p w:rsidR="00000000" w:rsidDel="00000000" w:rsidP="00000000" w:rsidRDefault="00000000" w:rsidRPr="00000000" w14:paraId="000001EF">
      <w:pPr>
        <w:pStyle w:val="Heading4"/>
        <w:keepNext w:val="0"/>
        <w:keepLines w:val="0"/>
        <w:spacing w:after="80" w:before="360" w:lineRule="auto"/>
        <w:ind w:firstLine="0"/>
        <w:rPr/>
      </w:pPr>
      <w:bookmarkStart w:colFirst="0" w:colLast="0" w:name="_2tf0n77p30t2" w:id="71"/>
      <w:bookmarkEnd w:id="71"/>
      <w:r>
        <w:rPr>
          <w:rtl w:val="0"/>
        </w:rPr>
        <w:t xml:space="preserve">1.13.2.6  R2. Errores en la especificación o interpretación de requerimientos</w:t>
      </w:r>
    </w:p>
    <w:p w:rsidR="00000000" w:rsidDel="00000000" w:rsidP="00000000" w:rsidRDefault="00000000" w:rsidRPr="00000000" w14:paraId="000001F0">
      <w:pPr>
        <w:rPr/>
      </w:pPr>
      <w:r>
        <w:rPr>
          <w:rtl w:val="0"/>
        </w:rPr>
        <w:t xml:space="preserve">Impacto: Crítico</w:t>
        <w:br w:type="textWrapping"/>
        <w:t xml:space="preserve"> Probabilidad: 25%</w:t>
      </w:r>
    </w:p>
    <w:p w:rsidR="00000000" w:rsidDel="00000000" w:rsidP="00000000" w:rsidRDefault="00000000" w:rsidRPr="00000000" w14:paraId="000001F1">
      <w:pPr>
        <w:rPr/>
      </w:pPr>
      <w:r>
        <w:rPr>
          <w:rtl w:val="0"/>
        </w:rPr>
        <w:t xml:space="preserve">Descripción:</w:t>
        <w:br w:type="textWrapping"/>
        <w:t xml:space="preserve"> Aunque los requerimientos ya fueron relevados previamente, puede existir alguna interpretación incorrecta o necesidad de ajuste durante las validaciones funcionales.</w:t>
      </w:r>
    </w:p>
    <w:p w:rsidR="00000000" w:rsidDel="00000000" w:rsidP="00000000" w:rsidRDefault="00000000" w:rsidRPr="00000000" w14:paraId="000001F2">
      <w:pPr>
        <w:rPr/>
      </w:pPr>
      <w:r>
        <w:rPr>
          <w:rtl w:val="0"/>
        </w:rPr>
        <w:t xml:space="preserve">Consecuencia:</w:t>
        <w:br w:type="textWrapping"/>
        <w:t xml:space="preserve"> Retrasos en el desarrollo y necesidad de modificar funcionalidades implementadas.</w:t>
      </w:r>
    </w:p>
    <w:p w:rsidR="00000000" w:rsidDel="00000000" w:rsidP="00000000" w:rsidRDefault="00000000" w:rsidRPr="00000000" w14:paraId="000001F3">
      <w:pPr>
        <w:rPr/>
      </w:pPr>
      <w:r>
        <w:rPr>
          <w:rtl w:val="0"/>
        </w:rPr>
        <w:t xml:space="preserve">Controles preventivos:</w:t>
        <w:br w:type="textWrapping"/>
        <w:t xml:space="preserve"> Realizar validaciones frecuentes con la encargada del establecimiento antes de implementar cada módulo.</w:t>
      </w:r>
    </w:p>
    <w:p w:rsidR="00000000" w:rsidDel="00000000" w:rsidP="00000000" w:rsidRDefault="00000000" w:rsidRPr="00000000" w14:paraId="000001F4">
      <w:pPr>
        <w:rPr/>
      </w:pPr>
      <w:r>
        <w:rPr>
          <w:rtl w:val="0"/>
        </w:rPr>
        <w:t xml:space="preserve">Controles correctivos:</w:t>
        <w:br w:type="textWrapping"/>
        <w:t xml:space="preserve"> Revisar el análisis funcional afectado y ajustar el diseño o implementación correspondiente.</w:t>
      </w:r>
    </w:p>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4"/>
        <w:keepNext w:val="0"/>
        <w:keepLines w:val="0"/>
        <w:spacing w:after="80" w:before="360" w:lineRule="auto"/>
        <w:ind w:firstLine="0"/>
        <w:rPr/>
      </w:pPr>
      <w:bookmarkStart w:colFirst="0" w:colLast="0" w:name="_dzrtkeekq288" w:id="72"/>
      <w:bookmarkEnd w:id="72"/>
      <w:r>
        <w:rPr>
          <w:rtl w:val="0"/>
        </w:rPr>
        <w:t xml:space="preserve">1.13.2.7  R3. Falta de experiencia en desarrollos de software de gran escala</w:t>
      </w:r>
    </w:p>
    <w:p w:rsidR="00000000" w:rsidDel="00000000" w:rsidP="00000000" w:rsidRDefault="00000000" w:rsidRPr="00000000" w14:paraId="000001F7">
      <w:pPr>
        <w:rPr/>
      </w:pPr>
      <w:r>
        <w:rPr>
          <w:rtl w:val="0"/>
        </w:rPr>
        <w:t xml:space="preserve">Impacto: Marginal</w:t>
        <w:br w:type="textWrapping"/>
        <w:t xml:space="preserve"> Probabilidad: 60%</w:t>
      </w:r>
    </w:p>
    <w:p w:rsidR="00000000" w:rsidDel="00000000" w:rsidP="00000000" w:rsidRDefault="00000000" w:rsidRPr="00000000" w14:paraId="000001F8">
      <w:pPr>
        <w:rPr/>
      </w:pPr>
      <w:r>
        <w:rPr>
          <w:rtl w:val="0"/>
        </w:rPr>
        <w:t xml:space="preserve">Descripción:</w:t>
        <w:br w:type="textWrapping"/>
        <w:t xml:space="preserve"> El equipo no cuenta con experiencia previa en proyectos de esta dimensión y complejidad funcional, lo que puede generar dificultades en la organización del trabajo, integración de módulos o estimación de tiempos.</w:t>
      </w:r>
    </w:p>
    <w:p w:rsidR="00000000" w:rsidDel="00000000" w:rsidP="00000000" w:rsidRDefault="00000000" w:rsidRPr="00000000" w14:paraId="000001F9">
      <w:pPr>
        <w:rPr/>
      </w:pPr>
      <w:r>
        <w:rPr>
          <w:rtl w:val="0"/>
        </w:rPr>
        <w:t xml:space="preserve">Consecuencia:</w:t>
        <w:br w:type="textWrapping"/>
        <w:t xml:space="preserve"> Posibles retrasos, errores de integración o necesidad de reorganizar tareas durante el desarrollo.</w:t>
      </w:r>
    </w:p>
    <w:p w:rsidR="00000000" w:rsidDel="00000000" w:rsidP="00000000" w:rsidRDefault="00000000" w:rsidRPr="00000000" w14:paraId="000001FA">
      <w:pPr>
        <w:rPr/>
      </w:pPr>
      <w:r>
        <w:rPr>
          <w:rtl w:val="0"/>
        </w:rPr>
        <w:t xml:space="preserve">Controles preventivos:</w:t>
        <w:br w:type="textWrapping"/>
        <w:t xml:space="preserve"> Dividir el sistema en módulos independientes, realizar entregas incrementales y efectuar revisiones internas frecuentes del avance y funcionamiento de cada módulo.</w:t>
      </w:r>
    </w:p>
    <w:p w:rsidR="00000000" w:rsidDel="00000000" w:rsidP="00000000" w:rsidRDefault="00000000" w:rsidRPr="00000000" w14:paraId="000001FB">
      <w:pPr>
        <w:rPr/>
      </w:pPr>
      <w:r>
        <w:rPr>
          <w:rtl w:val="0"/>
        </w:rPr>
        <w:t xml:space="preserve">Controles correctivos:</w:t>
        <w:br w:type="textWrapping"/>
        <w:t xml:space="preserve"> Replanificar las tareas afectadas, reasignar prioridades y reducir temporalmente funcionalidades secundarias para mantener el cumplimiento de los objetivos principales.</w:t>
      </w:r>
    </w:p>
    <w:p w:rsidR="00000000" w:rsidDel="00000000" w:rsidP="00000000" w:rsidRDefault="00000000" w:rsidRPr="00000000" w14:paraId="000001FC">
      <w:pPr>
        <w:pStyle w:val="Heading4"/>
        <w:keepNext w:val="0"/>
        <w:keepLines w:val="0"/>
        <w:spacing w:after="80" w:before="360" w:lineRule="auto"/>
        <w:ind w:firstLine="0"/>
        <w:rPr/>
      </w:pPr>
      <w:bookmarkStart w:colFirst="0" w:colLast="0" w:name="_j4gyt7a7me33" w:id="73"/>
      <w:bookmarkEnd w:id="73"/>
      <w:r>
        <w:rPr>
          <w:rtl w:val="0"/>
        </w:rPr>
      </w:r>
    </w:p>
    <w:p w:rsidR="00000000" w:rsidDel="00000000" w:rsidP="00000000" w:rsidRDefault="00000000" w:rsidRPr="00000000" w14:paraId="000001FD">
      <w:pPr>
        <w:pStyle w:val="Heading4"/>
        <w:keepNext w:val="0"/>
        <w:keepLines w:val="0"/>
        <w:spacing w:after="80" w:before="360" w:lineRule="auto"/>
        <w:ind w:firstLine="0"/>
        <w:rPr/>
      </w:pPr>
      <w:bookmarkStart w:colFirst="0" w:colLast="0" w:name="_a5ruvbzgfo0x" w:id="74"/>
      <w:bookmarkEnd w:id="74"/>
      <w:r>
        <w:rPr>
          <w:rtl w:val="0"/>
        </w:rPr>
        <w:t xml:space="preserve">1.13.2.8  R4. Retrasos en el desarrollo del proyecto</w:t>
      </w:r>
    </w:p>
    <w:p w:rsidR="00000000" w:rsidDel="00000000" w:rsidP="00000000" w:rsidRDefault="00000000" w:rsidRPr="00000000" w14:paraId="000001FE">
      <w:pPr>
        <w:rPr/>
      </w:pPr>
      <w:r>
        <w:rPr>
          <w:rtl w:val="0"/>
        </w:rPr>
        <w:t xml:space="preserve">Impacto: Crítico</w:t>
        <w:br w:type="textWrapping"/>
        <w:t xml:space="preserve"> Probabilidad: 30%</w:t>
      </w:r>
    </w:p>
    <w:p w:rsidR="00000000" w:rsidDel="00000000" w:rsidP="00000000" w:rsidRDefault="00000000" w:rsidRPr="00000000" w14:paraId="000001FF">
      <w:pPr>
        <w:rPr/>
      </w:pPr>
      <w:r>
        <w:rPr>
          <w:rtl w:val="0"/>
        </w:rPr>
        <w:t xml:space="preserve">Descripción:</w:t>
        <w:br w:type="textWrapping"/>
        <w:t xml:space="preserve"> Los integrantes del equipo desarrollan el proyecto paralelamente a otras responsabilidades laborales, lo que podría limitar el tiempo disponible.</w:t>
      </w:r>
    </w:p>
    <w:p w:rsidR="00000000" w:rsidDel="00000000" w:rsidP="00000000" w:rsidRDefault="00000000" w:rsidRPr="00000000" w14:paraId="00000200">
      <w:pPr>
        <w:rPr/>
      </w:pPr>
      <w:r>
        <w:rPr>
          <w:rtl w:val="0"/>
        </w:rPr>
        <w:t xml:space="preserve">Consecuencia:</w:t>
        <w:br w:type="textWrapping"/>
        <w:t xml:space="preserve"> Demoras en entregas parciales y ajustes del cronograma.</w:t>
      </w:r>
    </w:p>
    <w:p w:rsidR="00000000" w:rsidDel="00000000" w:rsidP="00000000" w:rsidRDefault="00000000" w:rsidRPr="00000000" w14:paraId="00000201">
      <w:pPr>
        <w:rPr/>
      </w:pPr>
      <w:r>
        <w:rPr>
          <w:rtl w:val="0"/>
        </w:rPr>
        <w:t xml:space="preserve">Controles preventivos:</w:t>
        <w:br w:type="textWrapping"/>
        <w:t xml:space="preserve"> Mantener una planificación semanal y distribución equilibrada de tareas.</w:t>
      </w:r>
    </w:p>
    <w:p w:rsidR="00000000" w:rsidDel="00000000" w:rsidP="00000000" w:rsidRDefault="00000000" w:rsidRPr="00000000" w14:paraId="00000202">
      <w:pPr>
        <w:rPr/>
      </w:pPr>
      <w:r>
        <w:rPr>
          <w:rtl w:val="0"/>
        </w:rPr>
        <w:t xml:space="preserve">Controles correctivos:</w:t>
        <w:br w:type="textWrapping"/>
        <w:t xml:space="preserve"> Incrementar la carga horaria destinada al proyecto en períodos críticos.</w:t>
      </w:r>
    </w:p>
    <w:p w:rsidR="00000000" w:rsidDel="00000000" w:rsidP="00000000" w:rsidRDefault="00000000" w:rsidRPr="00000000" w14:paraId="00000203">
      <w:pPr>
        <w:pStyle w:val="Heading4"/>
        <w:keepNext w:val="0"/>
        <w:keepLines w:val="0"/>
        <w:spacing w:after="80" w:before="360" w:lineRule="auto"/>
        <w:rPr/>
      </w:pPr>
      <w:bookmarkStart w:colFirst="0" w:colLast="0" w:name="_upacxnk15wi3" w:id="75"/>
      <w:bookmarkEnd w:id="75"/>
      <w:r>
        <w:rPr>
          <w:rtl w:val="0"/>
        </w:rPr>
      </w:r>
    </w:p>
    <w:p w:rsidR="00000000" w:rsidDel="00000000" w:rsidP="00000000" w:rsidRDefault="00000000" w:rsidRPr="00000000" w14:paraId="00000204">
      <w:pPr>
        <w:pStyle w:val="Heading4"/>
        <w:keepNext w:val="0"/>
        <w:keepLines w:val="0"/>
        <w:spacing w:after="80" w:before="360" w:lineRule="auto"/>
        <w:ind w:firstLine="0"/>
        <w:rPr/>
      </w:pPr>
      <w:bookmarkStart w:colFirst="0" w:colLast="0" w:name="_t33n5hd0k4ao" w:id="76"/>
      <w:bookmarkEnd w:id="76"/>
      <w:r>
        <w:rPr>
          <w:rtl w:val="0"/>
        </w:rPr>
        <w:t xml:space="preserve">1.13.2.9  R5. Funcionalidades de alta complejidad</w:t>
      </w:r>
    </w:p>
    <w:p w:rsidR="00000000" w:rsidDel="00000000" w:rsidP="00000000" w:rsidRDefault="00000000" w:rsidRPr="00000000" w14:paraId="00000205">
      <w:pPr>
        <w:rPr/>
      </w:pPr>
      <w:r>
        <w:rPr>
          <w:rtl w:val="0"/>
        </w:rPr>
        <w:t xml:space="preserve">Impacto: Crítico</w:t>
        <w:br w:type="textWrapping"/>
        <w:t xml:space="preserve"> Probabilidad: 25%</w:t>
      </w:r>
    </w:p>
    <w:p w:rsidR="00000000" w:rsidDel="00000000" w:rsidP="00000000" w:rsidRDefault="00000000" w:rsidRPr="00000000" w14:paraId="00000206">
      <w:pPr>
        <w:rPr/>
      </w:pPr>
      <w:r>
        <w:rPr>
          <w:rtl w:val="0"/>
        </w:rPr>
        <w:t xml:space="preserve">Descripción:</w:t>
        <w:br w:type="textWrapping"/>
        <w:t xml:space="preserve"> Determinadas funcionalidades, como el sistema de alertas automáticas mediante Telegram, validaciones sanitarias o generación de reportes, podrían presentar dificultades técnicas superiores a las previstas inicialmente.</w:t>
      </w:r>
    </w:p>
    <w:p w:rsidR="00000000" w:rsidDel="00000000" w:rsidP="00000000" w:rsidRDefault="00000000" w:rsidRPr="00000000" w14:paraId="00000207">
      <w:pPr>
        <w:rPr/>
      </w:pPr>
      <w:r>
        <w:rPr>
          <w:rtl w:val="0"/>
        </w:rPr>
        <w:t xml:space="preserve">Consecuencia:</w:t>
        <w:br w:type="textWrapping"/>
        <w:t xml:space="preserve"> Retrasos en el desarrollo o necesidad de simplificar funcionalidades no esenciales.</w:t>
      </w:r>
    </w:p>
    <w:p w:rsidR="00000000" w:rsidDel="00000000" w:rsidP="00000000" w:rsidRDefault="00000000" w:rsidRPr="00000000" w14:paraId="00000208">
      <w:pPr>
        <w:rPr/>
      </w:pPr>
      <w:r>
        <w:rPr>
          <w:rtl w:val="0"/>
        </w:rPr>
        <w:t xml:space="preserve">Controles preventivos:</w:t>
        <w:br w:type="textWrapping"/>
        <w:t xml:space="preserve"> Realizar pruebas técnicas tempranas sobre las funcionalidades de mayor complejidad antes de comenzar su implementación definitiva.</w:t>
      </w:r>
    </w:p>
    <w:p w:rsidR="00000000" w:rsidDel="00000000" w:rsidP="00000000" w:rsidRDefault="00000000" w:rsidRPr="00000000" w14:paraId="00000209">
      <w:pPr>
        <w:rPr/>
      </w:pPr>
      <w:r>
        <w:rPr>
          <w:rtl w:val="0"/>
        </w:rPr>
        <w:t xml:space="preserve">Controles correctivos:</w:t>
        <w:br w:type="textWrapping"/>
        <w:t xml:space="preserve"> Priorizar las funcionalidades críticas para la operativa del sistema y redefinir o simplificar aquellas secundarias que comprometan el cronograma del proyecto.</w:t>
      </w:r>
    </w:p>
    <w:p w:rsidR="00000000" w:rsidDel="00000000" w:rsidP="00000000" w:rsidRDefault="00000000" w:rsidRPr="00000000" w14:paraId="0000020A">
      <w:pPr>
        <w:ind w:firstLine="0"/>
        <w:rPr/>
      </w:pPr>
      <w:r>
        <w:rPr>
          <w:rtl w:val="0"/>
        </w:rPr>
      </w:r>
    </w:p>
    <w:p w:rsidR="00000000" w:rsidDel="00000000" w:rsidP="00000000" w:rsidRDefault="00000000" w:rsidRPr="00000000" w14:paraId="0000020B">
      <w:pPr>
        <w:pStyle w:val="Heading4"/>
        <w:keepNext w:val="0"/>
        <w:keepLines w:val="0"/>
        <w:spacing w:after="80" w:before="360" w:lineRule="auto"/>
        <w:rPr/>
      </w:pPr>
      <w:bookmarkStart w:colFirst="0" w:colLast="0" w:name="_9elgn3sodyda" w:id="77"/>
      <w:bookmarkEnd w:id="77"/>
      <w:r>
        <w:rPr>
          <w:rtl w:val="0"/>
        </w:rPr>
      </w:r>
    </w:p>
    <w:p w:rsidR="00000000" w:rsidDel="00000000" w:rsidP="00000000" w:rsidRDefault="00000000" w:rsidRPr="00000000" w14:paraId="0000020C">
      <w:pPr>
        <w:pStyle w:val="Heading4"/>
        <w:keepNext w:val="0"/>
        <w:keepLines w:val="0"/>
        <w:spacing w:after="80" w:before="360" w:lineRule="auto"/>
        <w:ind w:firstLine="0"/>
        <w:rPr/>
      </w:pPr>
      <w:bookmarkStart w:colFirst="0" w:colLast="0" w:name="_ve0c80grexpm" w:id="78"/>
      <w:bookmarkEnd w:id="78"/>
      <w:r>
        <w:rPr>
          <w:rtl w:val="0"/>
        </w:rPr>
        <w:t xml:space="preserve">1.13.2.10  R6. Dependencia de servicios externos de notificación</w:t>
      </w:r>
    </w:p>
    <w:p w:rsidR="00000000" w:rsidDel="00000000" w:rsidP="00000000" w:rsidRDefault="00000000" w:rsidRPr="00000000" w14:paraId="0000020D">
      <w:pPr>
        <w:rPr/>
      </w:pPr>
      <w:r>
        <w:rPr>
          <w:rtl w:val="0"/>
        </w:rPr>
        <w:t xml:space="preserve">Impacto: Marginal</w:t>
        <w:br w:type="textWrapping"/>
        <w:t xml:space="preserve"> Probabilidad: 30%</w:t>
      </w:r>
    </w:p>
    <w:p w:rsidR="00000000" w:rsidDel="00000000" w:rsidP="00000000" w:rsidRDefault="00000000" w:rsidRPr="00000000" w14:paraId="0000020E">
      <w:pPr>
        <w:rPr/>
      </w:pPr>
      <w:r>
        <w:rPr>
          <w:rtl w:val="0"/>
        </w:rPr>
        <w:t xml:space="preserve">Descripción:</w:t>
        <w:br w:type="textWrapping"/>
        <w:t xml:space="preserve"> El sistema dependerá del servicio de Telegram para el envío de alertas y notificaciones automáticas. Fallas externas del servicio o problemas de conexión podrían impedir la recepción de avisos.</w:t>
      </w:r>
    </w:p>
    <w:p w:rsidR="00000000" w:rsidDel="00000000" w:rsidP="00000000" w:rsidRDefault="00000000" w:rsidRPr="00000000" w14:paraId="0000020F">
      <w:pPr>
        <w:rPr/>
      </w:pPr>
      <w:r>
        <w:rPr>
          <w:rtl w:val="0"/>
        </w:rPr>
        <w:t xml:space="preserve">Consecuencia:</w:t>
        <w:br w:type="textWrapping"/>
        <w:t xml:space="preserve"> La usuaria podría no recibir recordatorios o alertas importantes en tiempo y forma.</w:t>
      </w:r>
    </w:p>
    <w:p w:rsidR="00000000" w:rsidDel="00000000" w:rsidP="00000000" w:rsidRDefault="00000000" w:rsidRPr="00000000" w14:paraId="00000210">
      <w:pPr>
        <w:rPr/>
      </w:pPr>
      <w:r>
        <w:rPr>
          <w:rtl w:val="0"/>
        </w:rPr>
        <w:t xml:space="preserve">Controles preventivos:</w:t>
        <w:br w:type="textWrapping"/>
        <w:t xml:space="preserve"> Mantener visibles dentro del sistema las notificaciones pendientes y permitir su consulta manual en cualquier momento.</w:t>
      </w:r>
    </w:p>
    <w:p w:rsidR="00000000" w:rsidDel="00000000" w:rsidP="00000000" w:rsidRDefault="00000000" w:rsidRPr="00000000" w14:paraId="00000211">
      <w:pPr>
        <w:rPr/>
      </w:pPr>
      <w:r>
        <w:rPr>
          <w:rtl w:val="0"/>
        </w:rPr>
        <w:t xml:space="preserve">Controles correctivos:</w:t>
        <w:br w:type="textWrapping"/>
        <w:t xml:space="preserve"> Solicitar a la usuaria verificar periódicamente el sistema de forma manual en caso de fallas temporales del servicio de mensajería.</w:t>
      </w:r>
    </w:p>
    <w:p w:rsidR="00000000" w:rsidDel="00000000" w:rsidP="00000000" w:rsidRDefault="00000000" w:rsidRPr="00000000" w14:paraId="00000212">
      <w:pPr>
        <w:rPr/>
      </w:pPr>
      <w:r>
        <w:rPr>
          <w:rtl w:val="0"/>
        </w:rPr>
      </w:r>
    </w:p>
    <w:p w:rsidR="00000000" w:rsidDel="00000000" w:rsidP="00000000" w:rsidRDefault="00000000" w:rsidRPr="00000000" w14:paraId="00000213">
      <w:pPr>
        <w:pStyle w:val="Heading4"/>
        <w:keepNext w:val="0"/>
        <w:keepLines w:val="0"/>
        <w:spacing w:after="80" w:before="360" w:lineRule="auto"/>
        <w:ind w:firstLine="0"/>
        <w:rPr/>
      </w:pPr>
      <w:bookmarkStart w:colFirst="0" w:colLast="0" w:name="_f5771zp72ecm" w:id="79"/>
      <w:bookmarkEnd w:id="79"/>
      <w:r>
        <w:rPr>
          <w:rtl w:val="0"/>
        </w:rPr>
        <w:t xml:space="preserve">1.13.2.11  R7. Resistencia al cambio por parte de la usuaria</w:t>
      </w:r>
    </w:p>
    <w:p w:rsidR="00000000" w:rsidDel="00000000" w:rsidP="00000000" w:rsidRDefault="00000000" w:rsidRPr="00000000" w14:paraId="00000214">
      <w:pPr>
        <w:rPr/>
      </w:pPr>
      <w:r>
        <w:rPr>
          <w:rtl w:val="0"/>
        </w:rPr>
        <w:t xml:space="preserve">Impacto: Crítico</w:t>
        <w:br w:type="textWrapping"/>
        <w:t xml:space="preserve"> Probabilidad: 15%</w:t>
      </w:r>
    </w:p>
    <w:p w:rsidR="00000000" w:rsidDel="00000000" w:rsidP="00000000" w:rsidRDefault="00000000" w:rsidRPr="00000000" w14:paraId="00000215">
      <w:pPr>
        <w:rPr/>
      </w:pPr>
      <w:r>
        <w:rPr>
          <w:rtl w:val="0"/>
        </w:rPr>
        <w:t xml:space="preserve">Descripción:</w:t>
        <w:br w:type="textWrapping"/>
        <w:t xml:space="preserve"> La transición desde registros manuales o planillas hacia un sistema digital podría generar dificultades de adaptación si la interfaz no resulta suficientemente intuitiva.</w:t>
      </w:r>
    </w:p>
    <w:p w:rsidR="00000000" w:rsidDel="00000000" w:rsidP="00000000" w:rsidRDefault="00000000" w:rsidRPr="00000000" w14:paraId="00000216">
      <w:pPr>
        <w:rPr/>
      </w:pPr>
      <w:r>
        <w:rPr>
          <w:rtl w:val="0"/>
        </w:rPr>
        <w:t xml:space="preserve">Consecuencia:</w:t>
        <w:br w:type="textWrapping"/>
        <w:t xml:space="preserve"> Menor utilización del sistema o carga incompleta de información.</w:t>
      </w:r>
    </w:p>
    <w:p w:rsidR="00000000" w:rsidDel="00000000" w:rsidP="00000000" w:rsidRDefault="00000000" w:rsidRPr="00000000" w14:paraId="00000217">
      <w:pPr>
        <w:rPr/>
      </w:pPr>
      <w:r>
        <w:rPr>
          <w:rtl w:val="0"/>
        </w:rPr>
        <w:t xml:space="preserve">Controles preventivos:</w:t>
        <w:br w:type="textWrapping"/>
        <w:t xml:space="preserve"> Diseñar una interfaz simple, clara y adaptada a la operativa real del tambo, minimizando la cantidad de pasos necesarios para registrar información.</w:t>
      </w:r>
    </w:p>
    <w:p w:rsidR="00000000" w:rsidDel="00000000" w:rsidP="00000000" w:rsidRDefault="00000000" w:rsidRPr="00000000" w14:paraId="00000218">
      <w:pPr>
        <w:rPr/>
      </w:pPr>
      <w:r>
        <w:rPr>
          <w:rtl w:val="0"/>
        </w:rPr>
        <w:t xml:space="preserve">Controles correctivos:</w:t>
        <w:br w:type="textWrapping"/>
        <w:t xml:space="preserve"> Realizar ajustes de usabilidad sobre las pantallas que presenten mayores dificultades durante las pruebas con la usuaria.</w:t>
      </w:r>
    </w:p>
    <w:p w:rsidR="00000000" w:rsidDel="00000000" w:rsidP="00000000" w:rsidRDefault="00000000" w:rsidRPr="00000000" w14:paraId="00000219">
      <w:pPr>
        <w:rPr/>
      </w:pPr>
      <w:r>
        <w:rPr>
          <w:rtl w:val="0"/>
        </w:rPr>
      </w:r>
    </w:p>
    <w:p w:rsidR="00000000" w:rsidDel="00000000" w:rsidP="00000000" w:rsidRDefault="00000000" w:rsidRPr="00000000" w14:paraId="0000021A">
      <w:pPr>
        <w:pStyle w:val="Heading4"/>
        <w:ind w:firstLine="0"/>
        <w:rPr/>
      </w:pPr>
      <w:bookmarkStart w:colFirst="0" w:colLast="0" w:name="_67frogv8q54t" w:id="80"/>
      <w:bookmarkEnd w:id="80"/>
      <w:r>
        <w:rPr>
          <w:rtl w:val="0"/>
        </w:rPr>
        <w:t xml:space="preserve">1.13.2.12  R8. Errores durante la migración de datos ganaderos</w:t>
      </w:r>
    </w:p>
    <w:p w:rsidR="00000000" w:rsidDel="00000000" w:rsidP="00000000" w:rsidRDefault="00000000" w:rsidRPr="00000000" w14:paraId="0000021B">
      <w:pPr>
        <w:rPr/>
      </w:pPr>
      <w:r>
        <w:rPr>
          <w:rtl w:val="0"/>
        </w:rPr>
        <w:t xml:space="preserve">Impacto: Crítico</w:t>
        <w:br w:type="textWrapping"/>
        <w:t xml:space="preserve"> Probabilidad: 20%</w:t>
      </w:r>
    </w:p>
    <w:p w:rsidR="00000000" w:rsidDel="00000000" w:rsidP="00000000" w:rsidRDefault="00000000" w:rsidRPr="00000000" w14:paraId="0000021C">
      <w:pPr>
        <w:rPr/>
      </w:pPr>
      <w:r>
        <w:rPr>
          <w:rtl w:val="0"/>
        </w:rPr>
        <w:t xml:space="preserve">Descripción:</w:t>
        <w:br w:type="textWrapping"/>
        <w:t xml:space="preserve"> La carga inicial de animales y datos ganaderos históricos será realizada manualmente por la encargada del establecimiento, lo que puede ocasionar errores de ingreso u omisión de información.</w:t>
      </w:r>
    </w:p>
    <w:p w:rsidR="00000000" w:rsidDel="00000000" w:rsidP="00000000" w:rsidRDefault="00000000" w:rsidRPr="00000000" w14:paraId="0000021D">
      <w:pPr>
        <w:rPr/>
      </w:pPr>
      <w:r>
        <w:rPr>
          <w:rtl w:val="0"/>
        </w:rPr>
        <w:t xml:space="preserve">Consecuencia:</w:t>
        <w:br w:type="textWrapping"/>
        <w:t xml:space="preserve"> Información inconsistente o incompleta dentro del sistema.</w:t>
      </w:r>
    </w:p>
    <w:p w:rsidR="00000000" w:rsidDel="00000000" w:rsidP="00000000" w:rsidRDefault="00000000" w:rsidRPr="00000000" w14:paraId="0000021E">
      <w:pPr>
        <w:rPr/>
      </w:pPr>
      <w:r>
        <w:rPr>
          <w:rtl w:val="0"/>
        </w:rPr>
        <w:t xml:space="preserve">Controles preventivos:</w:t>
        <w:br w:type="textWrapping"/>
        <w:t xml:space="preserve"> Validar los datos cargados mediante revisiones parciales y utilizar formularios con restricciones y validaciones automáticas.</w:t>
      </w:r>
    </w:p>
    <w:p w:rsidR="00000000" w:rsidDel="00000000" w:rsidP="00000000" w:rsidRDefault="00000000" w:rsidRPr="00000000" w14:paraId="0000021F">
      <w:pPr>
        <w:rPr/>
      </w:pPr>
      <w:r>
        <w:rPr>
          <w:rtl w:val="0"/>
        </w:rPr>
        <w:t xml:space="preserve">Controles correctivos:</w:t>
        <w:br w:type="textWrapping"/>
        <w:t xml:space="preserve"> Corregir manualmente los registros inconsistentes detectados durante las pruebas o el uso inicial del sistema.</w:t>
      </w:r>
    </w:p>
    <w:p w:rsidR="00000000" w:rsidDel="00000000" w:rsidP="00000000" w:rsidRDefault="00000000" w:rsidRPr="00000000" w14:paraId="00000220">
      <w:pPr>
        <w:ind w:firstLine="0"/>
        <w:rPr/>
      </w:pPr>
      <w:r>
        <w:rPr>
          <w:rtl w:val="0"/>
        </w:rPr>
      </w:r>
    </w:p>
    <w:p w:rsidR="00000000" w:rsidDel="00000000" w:rsidP="00000000" w:rsidRDefault="00000000" w:rsidRPr="00000000" w14:paraId="00000221">
      <w:pPr>
        <w:pStyle w:val="Heading4"/>
        <w:keepNext w:val="0"/>
        <w:keepLines w:val="0"/>
        <w:spacing w:after="80" w:before="360" w:lineRule="auto"/>
        <w:ind w:firstLine="0"/>
        <w:rPr/>
      </w:pPr>
      <w:bookmarkStart w:colFirst="0" w:colLast="0" w:name="_xzvksduyd6al" w:id="81"/>
      <w:bookmarkEnd w:id="81"/>
      <w:r>
        <w:rPr>
          <w:rtl w:val="0"/>
        </w:rPr>
        <w:t xml:space="preserve">1.13.2.13  R9. Fallas del servicio de hosting o pérdida de información</w:t>
      </w:r>
    </w:p>
    <w:p w:rsidR="00000000" w:rsidDel="00000000" w:rsidP="00000000" w:rsidRDefault="00000000" w:rsidRPr="00000000" w14:paraId="00000222">
      <w:pPr>
        <w:rPr/>
      </w:pPr>
      <w:r>
        <w:rPr>
          <w:rtl w:val="0"/>
        </w:rPr>
        <w:t xml:space="preserve">Impacto: Catastrófico</w:t>
        <w:br w:type="textWrapping"/>
        <w:t xml:space="preserve"> Probabilidad: 10%</w:t>
      </w:r>
    </w:p>
    <w:p w:rsidR="00000000" w:rsidDel="00000000" w:rsidP="00000000" w:rsidRDefault="00000000" w:rsidRPr="00000000" w14:paraId="00000223">
      <w:pPr>
        <w:rPr/>
      </w:pPr>
      <w:r>
        <w:rPr>
          <w:rtl w:val="0"/>
        </w:rPr>
        <w:t xml:space="preserve">Descripción:</w:t>
        <w:br w:type="textWrapping"/>
        <w:t xml:space="preserve"> El sistema dependerá de un servicio de hosting externo para su disponibilidad y almacenamiento de información. Una falla del proveedor podría provocar interrupciones o pérdida parcial de datos.</w:t>
      </w:r>
    </w:p>
    <w:p w:rsidR="00000000" w:rsidDel="00000000" w:rsidP="00000000" w:rsidRDefault="00000000" w:rsidRPr="00000000" w14:paraId="00000224">
      <w:pPr>
        <w:rPr/>
      </w:pPr>
      <w:r>
        <w:rPr>
          <w:rtl w:val="0"/>
        </w:rPr>
        <w:t xml:space="preserve">Consecuencia:</w:t>
        <w:br w:type="textWrapping"/>
        <w:t xml:space="preserve"> Indisponibilidad temporal del sistema o pérdida de información almacenada.</w:t>
      </w:r>
    </w:p>
    <w:p w:rsidR="00000000" w:rsidDel="00000000" w:rsidP="00000000" w:rsidRDefault="00000000" w:rsidRPr="00000000" w14:paraId="00000225">
      <w:pPr>
        <w:rPr/>
      </w:pPr>
      <w:r>
        <w:rPr>
          <w:rtl w:val="0"/>
        </w:rPr>
        <w:t xml:space="preserve">Controles preventivos:</w:t>
        <w:br w:type="textWrapping"/>
        <w:t xml:space="preserve"> Seleccionar un proveedor de hosting confiable que disponga de respaldos automáticos y monitoreo del servicio.</w:t>
      </w:r>
    </w:p>
    <w:p w:rsidR="00000000" w:rsidDel="00000000" w:rsidP="00000000" w:rsidRDefault="00000000" w:rsidRPr="00000000" w14:paraId="00000226">
      <w:pPr>
        <w:rPr/>
      </w:pPr>
      <w:r>
        <w:rPr>
          <w:rtl w:val="0"/>
        </w:rPr>
        <w:t xml:space="preserve">Controles correctivos:</w:t>
        <w:br w:type="textWrapping"/>
        <w:t xml:space="preserve"> Restaurar la información desde las copias de seguridad proporcionadas por el servicio de hosting.</w:t>
      </w:r>
    </w:p>
    <w:p w:rsidR="00000000" w:rsidDel="00000000" w:rsidP="00000000" w:rsidRDefault="00000000" w:rsidRPr="00000000" w14:paraId="00000227">
      <w:pPr>
        <w:pStyle w:val="Heading4"/>
        <w:keepNext w:val="0"/>
        <w:keepLines w:val="0"/>
        <w:spacing w:after="80" w:before="360" w:lineRule="auto"/>
        <w:ind w:firstLine="0"/>
        <w:rPr/>
      </w:pPr>
      <w:bookmarkStart w:colFirst="0" w:colLast="0" w:name="_29q4vfxjr9di" w:id="82"/>
      <w:bookmarkEnd w:id="82"/>
      <w:r>
        <w:rPr>
          <w:rtl w:val="0"/>
        </w:rPr>
        <w:t xml:space="preserve">1.13.2.14  R10. Falta de comunicación entre los integrantes</w:t>
      </w:r>
    </w:p>
    <w:p w:rsidR="00000000" w:rsidDel="00000000" w:rsidP="00000000" w:rsidRDefault="00000000" w:rsidRPr="00000000" w14:paraId="00000228">
      <w:pPr>
        <w:ind w:firstLine="0"/>
        <w:rPr/>
      </w:pPr>
      <w:r>
        <w:rPr>
          <w:rtl w:val="0"/>
        </w:rPr>
        <w:t xml:space="preserve">Impacto: Catastrófico</w:t>
        <w:br w:type="textWrapping"/>
        <w:t xml:space="preserve"> Probabilidad: 10%</w:t>
      </w:r>
    </w:p>
    <w:p w:rsidR="00000000" w:rsidDel="00000000" w:rsidP="00000000" w:rsidRDefault="00000000" w:rsidRPr="00000000" w14:paraId="00000229">
      <w:pPr>
        <w:ind w:firstLine="0"/>
        <w:rPr/>
      </w:pPr>
      <w:r>
        <w:rPr>
          <w:rtl w:val="0"/>
        </w:rPr>
        <w:t xml:space="preserve">Descripción:</w:t>
        <w:br w:type="textWrapping"/>
        <w:t xml:space="preserve"> Una comunicación insuficiente puede generar duplicación de tareas, inconsistencias técnicas o problemas de integración.</w:t>
      </w:r>
    </w:p>
    <w:p w:rsidR="00000000" w:rsidDel="00000000" w:rsidP="00000000" w:rsidRDefault="00000000" w:rsidRPr="00000000" w14:paraId="0000022A">
      <w:pPr>
        <w:ind w:firstLine="0"/>
        <w:rPr/>
      </w:pPr>
      <w:r>
        <w:rPr>
          <w:rtl w:val="0"/>
        </w:rPr>
        <w:t xml:space="preserve">Consecuencia:</w:t>
        <w:br w:type="textWrapping"/>
        <w:t xml:space="preserve"> Desorganización y retrasos en el proyecto.</w:t>
      </w:r>
    </w:p>
    <w:p w:rsidR="00000000" w:rsidDel="00000000" w:rsidP="00000000" w:rsidRDefault="00000000" w:rsidRPr="00000000" w14:paraId="0000022B">
      <w:pPr>
        <w:ind w:firstLine="0"/>
        <w:rPr/>
      </w:pPr>
      <w:r>
        <w:rPr>
          <w:rtl w:val="0"/>
        </w:rPr>
        <w:t xml:space="preserve">Controles preventivos:</w:t>
        <w:br w:type="textWrapping"/>
        <w:t xml:space="preserve"> Mantener reuniones periódicas y compartir avances de forma constante.</w:t>
      </w:r>
    </w:p>
    <w:p w:rsidR="00000000" w:rsidDel="00000000" w:rsidP="00000000" w:rsidRDefault="00000000" w:rsidRPr="00000000" w14:paraId="0000022C">
      <w:pPr>
        <w:ind w:firstLine="0"/>
        <w:rPr/>
      </w:pPr>
      <w:r>
        <w:rPr>
          <w:rtl w:val="0"/>
        </w:rPr>
        <w:t xml:space="preserve">Controles correctivos:</w:t>
        <w:br w:type="textWrapping"/>
        <w:t xml:space="preserve"> Reorganizar tareas y establecer mecanismos de seguimiento más estrictos.</w:t>
      </w:r>
    </w:p>
    <w:p w:rsidR="00000000" w:rsidDel="00000000" w:rsidP="00000000" w:rsidRDefault="00000000" w:rsidRPr="00000000" w14:paraId="0000022D">
      <w:pPr>
        <w:pStyle w:val="Heading4"/>
        <w:keepNext w:val="0"/>
        <w:keepLines w:val="0"/>
        <w:spacing w:after="80" w:before="360" w:lineRule="auto"/>
        <w:ind w:firstLine="0"/>
        <w:rPr/>
      </w:pPr>
      <w:bookmarkStart w:colFirst="0" w:colLast="0" w:name="_933l1w8sqe1b" w:id="83"/>
      <w:bookmarkEnd w:id="83"/>
      <w:r>
        <w:rPr>
          <w:rtl w:val="0"/>
        </w:rPr>
      </w:r>
    </w:p>
    <w:p w:rsidR="00000000" w:rsidDel="00000000" w:rsidP="00000000" w:rsidRDefault="00000000" w:rsidRPr="00000000" w14:paraId="0000022E">
      <w:pPr>
        <w:pStyle w:val="Heading4"/>
        <w:keepNext w:val="0"/>
        <w:keepLines w:val="0"/>
        <w:spacing w:after="80" w:before="360" w:lineRule="auto"/>
        <w:ind w:firstLine="0"/>
        <w:rPr/>
      </w:pPr>
      <w:bookmarkStart w:colFirst="0" w:colLast="0" w:name="_ox9x18w29yuk" w:id="84"/>
      <w:bookmarkEnd w:id="84"/>
      <w:r>
        <w:rPr>
          <w:rtl w:val="0"/>
        </w:rPr>
        <w:t xml:space="preserve">1.13.2.15  R11. Abandono del proyecto por parte de un integrante</w:t>
      </w:r>
    </w:p>
    <w:p w:rsidR="00000000" w:rsidDel="00000000" w:rsidP="00000000" w:rsidRDefault="00000000" w:rsidRPr="00000000" w14:paraId="0000022F">
      <w:pPr>
        <w:rPr/>
      </w:pPr>
      <w:r>
        <w:rPr>
          <w:rtl w:val="0"/>
        </w:rPr>
        <w:t xml:space="preserve">Impacto: Catastrófico</w:t>
        <w:br w:type="textWrapping"/>
        <w:t xml:space="preserve"> Probabilidad: 5%</w:t>
      </w:r>
    </w:p>
    <w:p w:rsidR="00000000" w:rsidDel="00000000" w:rsidP="00000000" w:rsidRDefault="00000000" w:rsidRPr="00000000" w14:paraId="00000230">
      <w:pPr>
        <w:rPr/>
      </w:pPr>
      <w:r>
        <w:rPr>
          <w:rtl w:val="0"/>
        </w:rPr>
        <w:t xml:space="preserve">Descripción:</w:t>
        <w:br w:type="textWrapping"/>
        <w:t xml:space="preserve"> Por motivos personales, laborales o académicos, uno de los integrantes podría verse imposibilitado de continuar participando del proyecto.</w:t>
      </w:r>
    </w:p>
    <w:p w:rsidR="00000000" w:rsidDel="00000000" w:rsidP="00000000" w:rsidRDefault="00000000" w:rsidRPr="00000000" w14:paraId="00000231">
      <w:pPr>
        <w:rPr/>
      </w:pPr>
      <w:r>
        <w:rPr>
          <w:rtl w:val="0"/>
        </w:rPr>
        <w:t xml:space="preserve">Consecuencia:</w:t>
        <w:br w:type="textWrapping"/>
        <w:t xml:space="preserve"> Sobrecarga de trabajo y posible reducción del alcance funcional.</w:t>
      </w:r>
    </w:p>
    <w:p w:rsidR="00000000" w:rsidDel="00000000" w:rsidP="00000000" w:rsidRDefault="00000000" w:rsidRPr="00000000" w14:paraId="00000232">
      <w:pPr>
        <w:rPr/>
      </w:pPr>
      <w:r>
        <w:rPr>
          <w:rtl w:val="0"/>
        </w:rPr>
        <w:t xml:space="preserve">Controles preventivos:</w:t>
        <w:br w:type="textWrapping"/>
        <w:t xml:space="preserve"> Mantener documentación actualizada y conocimiento compartido del sistema.</w:t>
      </w:r>
    </w:p>
    <w:p w:rsidR="00000000" w:rsidDel="00000000" w:rsidP="00000000" w:rsidRDefault="00000000" w:rsidRPr="00000000" w14:paraId="00000233">
      <w:pPr>
        <w:rPr/>
      </w:pPr>
      <w:r>
        <w:rPr>
          <w:rtl w:val="0"/>
        </w:rPr>
        <w:t xml:space="preserve">Controles correctivos:</w:t>
        <w:br w:type="textWrapping"/>
        <w:t xml:space="preserve"> Reestructurar prioridades y enfocarse en funcionalidades esenciales.</w:t>
      </w:r>
    </w:p>
    <w:p w:rsidR="00000000" w:rsidDel="00000000" w:rsidP="00000000" w:rsidRDefault="00000000" w:rsidRPr="00000000" w14:paraId="00000234">
      <w:pPr>
        <w:ind w:firstLine="0"/>
        <w:rPr/>
      </w:pPr>
      <w:r>
        <w:rPr>
          <w:rtl w:val="0"/>
        </w:rPr>
      </w:r>
    </w:p>
    <w:p w:rsidR="00000000" w:rsidDel="00000000" w:rsidP="00000000" w:rsidRDefault="00000000" w:rsidRPr="00000000" w14:paraId="00000235">
      <w:pPr>
        <w:pStyle w:val="Heading4"/>
        <w:keepNext w:val="0"/>
        <w:keepLines w:val="0"/>
        <w:spacing w:after="80" w:before="360" w:lineRule="auto"/>
        <w:ind w:firstLine="0"/>
        <w:rPr/>
      </w:pPr>
      <w:bookmarkStart w:colFirst="0" w:colLast="0" w:name="_27l4wz40s4b0" w:id="85"/>
      <w:bookmarkEnd w:id="85"/>
      <w:r>
        <w:rPr>
          <w:rtl w:val="0"/>
        </w:rPr>
        <w:t xml:space="preserve">1.13.2.16  R12. Pérdida de interés o disponibilidad del cliente</w:t>
      </w:r>
    </w:p>
    <w:p w:rsidR="00000000" w:rsidDel="00000000" w:rsidP="00000000" w:rsidRDefault="00000000" w:rsidRPr="00000000" w14:paraId="00000236">
      <w:pPr>
        <w:rPr/>
      </w:pPr>
      <w:r>
        <w:rPr>
          <w:rtl w:val="0"/>
        </w:rPr>
        <w:t xml:space="preserve">Impacto: Crítico</w:t>
        <w:br w:type="textWrapping"/>
        <w:t xml:space="preserve"> Probabilidad: 15%</w:t>
      </w:r>
    </w:p>
    <w:p w:rsidR="00000000" w:rsidDel="00000000" w:rsidP="00000000" w:rsidRDefault="00000000" w:rsidRPr="00000000" w14:paraId="00000237">
      <w:pPr>
        <w:rPr/>
      </w:pPr>
      <w:r>
        <w:rPr>
          <w:rtl w:val="0"/>
        </w:rPr>
        <w:t xml:space="preserve">Descripción:</w:t>
        <w:br w:type="textWrapping"/>
        <w:t xml:space="preserve"> La encargada del establecimiento podría reducir su disponibilidad para validar funcionalidades o realizar seguimientos.</w:t>
      </w:r>
    </w:p>
    <w:p w:rsidR="00000000" w:rsidDel="00000000" w:rsidP="00000000" w:rsidRDefault="00000000" w:rsidRPr="00000000" w14:paraId="00000238">
      <w:pPr>
        <w:rPr/>
      </w:pPr>
      <w:r>
        <w:rPr>
          <w:rtl w:val="0"/>
        </w:rPr>
        <w:t xml:space="preserve">Consecuencia:</w:t>
        <w:br w:type="textWrapping"/>
        <w:t xml:space="preserve"> Dificultades para validar correctamente el sistema.</w:t>
      </w:r>
    </w:p>
    <w:p w:rsidR="00000000" w:rsidDel="00000000" w:rsidP="00000000" w:rsidRDefault="00000000" w:rsidRPr="00000000" w14:paraId="00000239">
      <w:pPr>
        <w:rPr/>
      </w:pPr>
      <w:r>
        <w:rPr>
          <w:rtl w:val="0"/>
        </w:rPr>
        <w:t xml:space="preserve">Controles preventivos:</w:t>
        <w:br w:type="textWrapping"/>
        <w:t xml:space="preserve"> Mantener comunicación constante y mostrar avances periódicos.</w:t>
      </w:r>
    </w:p>
    <w:p w:rsidR="00000000" w:rsidDel="00000000" w:rsidP="00000000" w:rsidRDefault="00000000" w:rsidRPr="00000000" w14:paraId="0000023A">
      <w:pPr>
        <w:rPr/>
      </w:pPr>
      <w:r>
        <w:rPr>
          <w:rtl w:val="0"/>
        </w:rPr>
        <w:t xml:space="preserve">Controles correctivos:</w:t>
        <w:br w:type="textWrapping"/>
        <w:t xml:space="preserve"> Coordinar nuevas instancias de validación y priorizar funcionalidades ya confirmadas.</w:t>
      </w:r>
    </w:p>
    <w:p w:rsidR="00000000" w:rsidDel="00000000" w:rsidP="00000000" w:rsidRDefault="00000000" w:rsidRPr="00000000" w14:paraId="0000023B">
      <w:pPr>
        <w:rPr/>
      </w:pPr>
      <w:r>
        <w:rPr>
          <w:rtl w:val="0"/>
        </w:rPr>
      </w:r>
    </w:p>
    <w:p w:rsidR="00000000" w:rsidDel="00000000" w:rsidP="00000000" w:rsidRDefault="00000000" w:rsidRPr="00000000" w14:paraId="0000023C">
      <w:pPr>
        <w:pStyle w:val="Heading4"/>
        <w:keepNext w:val="0"/>
        <w:keepLines w:val="0"/>
        <w:spacing w:after="80" w:before="360" w:lineRule="auto"/>
        <w:rPr/>
      </w:pPr>
      <w:bookmarkStart w:colFirst="0" w:colLast="0" w:name="_uqb279y6rp8l" w:id="86"/>
      <w:bookmarkEnd w:id="86"/>
      <w:r>
        <w:rPr>
          <w:rtl w:val="0"/>
        </w:rPr>
      </w:r>
    </w:p>
    <w:p w:rsidR="00000000" w:rsidDel="00000000" w:rsidP="00000000" w:rsidRDefault="00000000" w:rsidRPr="00000000" w14:paraId="0000023D">
      <w:pPr>
        <w:pStyle w:val="Heading4"/>
        <w:keepNext w:val="0"/>
        <w:keepLines w:val="0"/>
        <w:spacing w:after="80" w:before="360" w:lineRule="auto"/>
        <w:rPr/>
      </w:pPr>
      <w:bookmarkStart w:colFirst="0" w:colLast="0" w:name="_fuf94vmsrbgv" w:id="87"/>
      <w:bookmarkEnd w:id="87"/>
      <w:r>
        <w:rPr>
          <w:rtl w:val="0"/>
        </w:rPr>
      </w:r>
    </w:p>
    <w:p w:rsidR="00000000" w:rsidDel="00000000" w:rsidP="00000000" w:rsidRDefault="00000000" w:rsidRPr="00000000" w14:paraId="0000023E">
      <w:pPr>
        <w:pStyle w:val="Heading4"/>
        <w:keepNext w:val="0"/>
        <w:keepLines w:val="0"/>
        <w:spacing w:after="80" w:before="360" w:lineRule="auto"/>
        <w:ind w:firstLine="0"/>
        <w:rPr/>
      </w:pPr>
      <w:bookmarkStart w:colFirst="0" w:colLast="0" w:name="_vgr2zl84oysf" w:id="88"/>
      <w:bookmarkEnd w:id="88"/>
      <w:r>
        <w:rPr>
          <w:rtl w:val="0"/>
        </w:rPr>
        <w:t xml:space="preserve">1.13.2.17  R13. El sistema no cumple las expectativas del cliente</w:t>
      </w:r>
    </w:p>
    <w:p w:rsidR="00000000" w:rsidDel="00000000" w:rsidP="00000000" w:rsidRDefault="00000000" w:rsidRPr="00000000" w14:paraId="0000023F">
      <w:pPr>
        <w:rPr/>
      </w:pPr>
      <w:r>
        <w:rPr>
          <w:rtl w:val="0"/>
        </w:rPr>
        <w:t xml:space="preserve">Impacto: Catastrófico</w:t>
        <w:br w:type="textWrapping"/>
        <w:t xml:space="preserve"> Probabilidad: 15%</w:t>
      </w:r>
    </w:p>
    <w:p w:rsidR="00000000" w:rsidDel="00000000" w:rsidP="00000000" w:rsidRDefault="00000000" w:rsidRPr="00000000" w14:paraId="00000240">
      <w:pPr>
        <w:rPr/>
      </w:pPr>
      <w:r>
        <w:rPr>
          <w:rtl w:val="0"/>
        </w:rPr>
        <w:t xml:space="preserve">Descripción:</w:t>
        <w:br w:type="textWrapping"/>
        <w:t xml:space="preserve"> El producto final podría no ajustarse completamente a las necesidades operativas del establecimiento.</w:t>
      </w:r>
    </w:p>
    <w:p w:rsidR="00000000" w:rsidDel="00000000" w:rsidP="00000000" w:rsidRDefault="00000000" w:rsidRPr="00000000" w14:paraId="00000241">
      <w:pPr>
        <w:rPr/>
      </w:pPr>
      <w:r>
        <w:rPr>
          <w:rtl w:val="0"/>
        </w:rPr>
        <w:t xml:space="preserve">Consecuencia:</w:t>
        <w:br w:type="textWrapping"/>
        <w:t xml:space="preserve"> Necesidad de realizar modificaciones importantes o rechazo parcial del sistema.</w:t>
      </w:r>
    </w:p>
    <w:p w:rsidR="00000000" w:rsidDel="00000000" w:rsidP="00000000" w:rsidRDefault="00000000" w:rsidRPr="00000000" w14:paraId="00000242">
      <w:pPr>
        <w:rPr/>
      </w:pPr>
      <w:r>
        <w:rPr>
          <w:rtl w:val="0"/>
        </w:rPr>
        <w:t xml:space="preserve">Controles preventivos:</w:t>
        <w:br w:type="textWrapping"/>
        <w:t xml:space="preserve"> Realizar validaciones continuas durante cada incremento funcional.</w:t>
      </w:r>
    </w:p>
    <w:p w:rsidR="00000000" w:rsidDel="00000000" w:rsidP="00000000" w:rsidRDefault="00000000" w:rsidRPr="00000000" w14:paraId="00000243">
      <w:pPr>
        <w:rPr/>
      </w:pPr>
      <w:r>
        <w:rPr>
          <w:rtl w:val="0"/>
        </w:rPr>
        <w:t xml:space="preserve">Controles correctivos:</w:t>
        <w:br w:type="textWrapping"/>
        <w:t xml:space="preserve"> Planificar ajustes posteriores y redefinir funcionalidades necesarias.</w:t>
      </w:r>
    </w:p>
    <w:p w:rsidR="00000000" w:rsidDel="00000000" w:rsidP="00000000" w:rsidRDefault="00000000" w:rsidRPr="00000000" w14:paraId="00000244">
      <w:pPr>
        <w:pStyle w:val="Heading2"/>
        <w:keepNext w:val="0"/>
        <w:keepLines w:val="0"/>
        <w:spacing w:after="80" w:before="360" w:lineRule="auto"/>
        <w:ind w:firstLine="0"/>
        <w:jc w:val="left"/>
        <w:rPr>
          <w:sz w:val="34"/>
          <w:szCs w:val="34"/>
        </w:rPr>
      </w:pPr>
      <w:bookmarkStart w:colFirst="0" w:colLast="0" w:name="_v4kn5a3pw8e2" w:id="89"/>
      <w:bookmarkEnd w:id="89"/>
      <w:r>
        <w:rPr>
          <w:rtl w:val="0"/>
        </w:rPr>
      </w:r>
    </w:p>
    <w:p w:rsidR="00000000" w:rsidDel="00000000" w:rsidP="00000000" w:rsidRDefault="00000000" w:rsidRPr="00000000" w14:paraId="00000245">
      <w:pPr>
        <w:pStyle w:val="Heading4"/>
        <w:keepNext w:val="0"/>
        <w:keepLines w:val="0"/>
        <w:spacing w:after="80" w:before="360" w:lineRule="auto"/>
        <w:ind w:firstLine="0"/>
        <w:rPr/>
      </w:pPr>
      <w:bookmarkStart w:colFirst="0" w:colLast="0" w:name="_8p4ctwdvtm1x" w:id="90"/>
      <w:bookmarkEnd w:id="90"/>
      <w:r>
        <w:rPr>
          <w:rtl w:val="0"/>
        </w:rPr>
        <w:t xml:space="preserve">1.13.2.18  R14. Interfaz de usuario poco intuitiva</w:t>
      </w:r>
    </w:p>
    <w:p w:rsidR="00000000" w:rsidDel="00000000" w:rsidP="00000000" w:rsidRDefault="00000000" w:rsidRPr="00000000" w14:paraId="00000246">
      <w:pPr>
        <w:ind w:firstLine="0"/>
        <w:rPr/>
      </w:pPr>
      <w:r>
        <w:rPr>
          <w:rtl w:val="0"/>
        </w:rPr>
        <w:t xml:space="preserve">Impacto: Crítico</w:t>
        <w:br w:type="textWrapping"/>
        <w:t xml:space="preserve"> Probabilidad: 15%</w:t>
      </w:r>
    </w:p>
    <w:p w:rsidR="00000000" w:rsidDel="00000000" w:rsidP="00000000" w:rsidRDefault="00000000" w:rsidRPr="00000000" w14:paraId="00000247">
      <w:pPr>
        <w:ind w:firstLine="0"/>
        <w:rPr/>
      </w:pPr>
      <w:r>
        <w:rPr>
          <w:rtl w:val="0"/>
        </w:rPr>
        <w:t xml:space="preserve">Descripción:</w:t>
        <w:br w:type="textWrapping"/>
        <w:t xml:space="preserve"> La interfaz podría resultar compleja para usuarios con poca experiencia tecnológica o no adaptarse correctamente a la operativa cotidiana del establecimiento.</w:t>
      </w:r>
    </w:p>
    <w:p w:rsidR="00000000" w:rsidDel="00000000" w:rsidP="00000000" w:rsidRDefault="00000000" w:rsidRPr="00000000" w14:paraId="00000248">
      <w:pPr>
        <w:ind w:firstLine="0"/>
        <w:rPr/>
      </w:pPr>
      <w:r>
        <w:rPr>
          <w:rtl w:val="0"/>
        </w:rPr>
        <w:t xml:space="preserve">Consecuencia:</w:t>
        <w:br w:type="textWrapping"/>
        <w:t xml:space="preserve"> Mayor tiempo de adaptación, errores en la carga de datos o resistencia al uso del sistema.</w:t>
      </w:r>
    </w:p>
    <w:p w:rsidR="00000000" w:rsidDel="00000000" w:rsidP="00000000" w:rsidRDefault="00000000" w:rsidRPr="00000000" w14:paraId="00000249">
      <w:pPr>
        <w:ind w:firstLine="0"/>
        <w:rPr/>
      </w:pPr>
      <w:r>
        <w:rPr>
          <w:rtl w:val="0"/>
        </w:rPr>
        <w:t xml:space="preserve">Controles preventivos:</w:t>
        <w:br w:type="textWrapping"/>
        <w:t xml:space="preserve"> Diseñar pantallas simples, con navegación clara, validaciones visibles y formularios orientados a las tareas reales de gestión del tambo.</w:t>
      </w:r>
    </w:p>
    <w:p w:rsidR="00000000" w:rsidDel="00000000" w:rsidP="00000000" w:rsidRDefault="00000000" w:rsidRPr="00000000" w14:paraId="0000024A">
      <w:pPr>
        <w:ind w:firstLine="0"/>
        <w:rPr/>
      </w:pPr>
      <w:r>
        <w:rPr>
          <w:rtl w:val="0"/>
        </w:rPr>
        <w:t xml:space="preserve">Controles correctivos:</w:t>
        <w:br w:type="textWrapping"/>
        <w:t xml:space="preserve"> Modificar las interfaces que generen dificultades durante las pruebas funcionales y simplificar los flujos de uso necesarios.</w:t>
      </w:r>
    </w:p>
    <w:p w:rsidR="00000000" w:rsidDel="00000000" w:rsidP="00000000" w:rsidRDefault="00000000" w:rsidRPr="00000000" w14:paraId="0000024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4C">
      <w:pPr>
        <w:rPr>
          <w:rFonts w:ascii="Arial" w:cs="Arial" w:eastAsia="Arial" w:hAnsi="Arial"/>
          <w:sz w:val="22"/>
          <w:szCs w:val="22"/>
        </w:rPr>
      </w:pPr>
      <w:r>
        <w:rPr>
          <w:rtl w:val="0"/>
        </w:rPr>
        <w:t xml:space="preserve">A continuación se detalla la siguiente tabla Riesgo-Impacto</w:t>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ce5cd" w:val="clear"/>
          </w:tcPr>
          <w:p w:rsidR="00000000" w:rsidDel="00000000" w:rsidP="00000000" w:rsidRDefault="00000000" w:rsidRPr="00000000" w14:paraId="0000024D">
            <w:pPr>
              <w:spacing w:after="0" w:before="0" w:line="240" w:lineRule="auto"/>
              <w:ind w:firstLine="0"/>
              <w:jc w:val="center"/>
              <w:rPr/>
            </w:pPr>
            <w:r>
              <w:rPr>
                <w:rtl w:val="0"/>
              </w:rPr>
              <w:t xml:space="preserve">Riesgo</w:t>
            </w:r>
          </w:p>
        </w:tc>
        <w:tc>
          <w:tcPr>
            <w:shd w:fill="fce5cd" w:val="clear"/>
          </w:tcPr>
          <w:p w:rsidR="00000000" w:rsidDel="00000000" w:rsidP="00000000" w:rsidRDefault="00000000" w:rsidRPr="00000000" w14:paraId="0000024E">
            <w:pPr>
              <w:spacing w:after="0" w:before="0" w:line="240" w:lineRule="auto"/>
              <w:ind w:firstLine="0"/>
              <w:jc w:val="center"/>
              <w:rPr/>
            </w:pPr>
            <w:r>
              <w:rPr>
                <w:rtl w:val="0"/>
              </w:rPr>
              <w:t xml:space="preserve">Impacto</w:t>
            </w:r>
          </w:p>
        </w:tc>
      </w:tr>
      <w:tr>
        <w:trPr>
          <w:cantSplit w:val="0"/>
          <w:tblHeader w:val="0"/>
        </w:trPr>
        <w:tc>
          <w:tcPr/>
          <w:p w:rsidR="00000000" w:rsidDel="00000000" w:rsidP="00000000" w:rsidRDefault="00000000" w:rsidRPr="00000000" w14:paraId="0000024F">
            <w:pPr>
              <w:spacing w:after="0" w:before="0" w:line="240" w:lineRule="auto"/>
              <w:ind w:firstLine="0"/>
              <w:jc w:val="center"/>
              <w:rPr/>
            </w:pPr>
            <w:r>
              <w:rPr>
                <w:rtl w:val="0"/>
              </w:rPr>
              <w:t xml:space="preserve">Funcionalidades de alta complejidad</w:t>
            </w:r>
          </w:p>
        </w:tc>
        <w:tc>
          <w:tcPr/>
          <w:p w:rsidR="00000000" w:rsidDel="00000000" w:rsidP="00000000" w:rsidRDefault="00000000" w:rsidRPr="00000000" w14:paraId="00000250">
            <w:pPr>
              <w:spacing w:after="0" w:before="0" w:line="240" w:lineRule="auto"/>
              <w:ind w:firstLine="0"/>
              <w:jc w:val="center"/>
              <w:rPr/>
            </w:pPr>
            <w:r>
              <w:rPr>
                <w:rtl w:val="0"/>
              </w:rPr>
              <w:t xml:space="preserve">Crítico</w:t>
            </w:r>
          </w:p>
        </w:tc>
      </w:tr>
      <w:tr>
        <w:trPr>
          <w:cantSplit w:val="0"/>
          <w:tblHeader w:val="0"/>
        </w:trPr>
        <w:tc>
          <w:tcPr/>
          <w:p w:rsidR="00000000" w:rsidDel="00000000" w:rsidP="00000000" w:rsidRDefault="00000000" w:rsidRPr="00000000" w14:paraId="00000251">
            <w:pPr>
              <w:spacing w:after="0" w:before="0" w:line="240" w:lineRule="auto"/>
              <w:ind w:firstLine="0"/>
              <w:jc w:val="center"/>
              <w:rPr/>
            </w:pPr>
            <w:r>
              <w:rPr>
                <w:rtl w:val="0"/>
              </w:rPr>
              <w:t xml:space="preserve">Dependencia de servicios externos de notificación </w:t>
            </w:r>
          </w:p>
        </w:tc>
        <w:tc>
          <w:tcPr/>
          <w:p w:rsidR="00000000" w:rsidDel="00000000" w:rsidP="00000000" w:rsidRDefault="00000000" w:rsidRPr="00000000" w14:paraId="00000252">
            <w:pPr>
              <w:spacing w:after="0" w:before="0" w:line="240" w:lineRule="auto"/>
              <w:ind w:firstLine="0"/>
              <w:jc w:val="center"/>
              <w:rPr/>
            </w:pPr>
            <w:r>
              <w:rPr>
                <w:rtl w:val="0"/>
              </w:rPr>
              <w:t xml:space="preserve">Marginal </w:t>
            </w:r>
          </w:p>
        </w:tc>
      </w:tr>
      <w:tr>
        <w:trPr>
          <w:cantSplit w:val="0"/>
          <w:tblHeader w:val="0"/>
        </w:trPr>
        <w:tc>
          <w:tcPr/>
          <w:p w:rsidR="00000000" w:rsidDel="00000000" w:rsidP="00000000" w:rsidRDefault="00000000" w:rsidRPr="00000000" w14:paraId="00000253">
            <w:pPr>
              <w:spacing w:after="0" w:before="0" w:line="240" w:lineRule="auto"/>
              <w:ind w:firstLine="0"/>
              <w:jc w:val="center"/>
              <w:rPr/>
            </w:pPr>
            <w:r>
              <w:rPr>
                <w:rtl w:val="0"/>
              </w:rPr>
              <w:t xml:space="preserve">Resistencia al cambio por parte de la usuaria </w:t>
            </w:r>
          </w:p>
        </w:tc>
        <w:tc>
          <w:tcPr/>
          <w:p w:rsidR="00000000" w:rsidDel="00000000" w:rsidP="00000000" w:rsidRDefault="00000000" w:rsidRPr="00000000" w14:paraId="0000025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5">
            <w:pPr>
              <w:spacing w:after="0" w:before="0" w:line="240" w:lineRule="auto"/>
              <w:ind w:firstLine="0"/>
              <w:jc w:val="center"/>
              <w:rPr/>
            </w:pPr>
            <w:r>
              <w:rPr>
                <w:rtl w:val="0"/>
              </w:rPr>
              <w:t xml:space="preserve">Errores durante la migración de datos ganaderos </w:t>
            </w:r>
          </w:p>
        </w:tc>
        <w:tc>
          <w:tcPr/>
          <w:p w:rsidR="00000000" w:rsidDel="00000000" w:rsidP="00000000" w:rsidRDefault="00000000" w:rsidRPr="00000000" w14:paraId="0000025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7">
            <w:pPr>
              <w:spacing w:after="0" w:before="0" w:line="240" w:lineRule="auto"/>
              <w:ind w:firstLine="0"/>
              <w:jc w:val="center"/>
              <w:rPr/>
            </w:pPr>
            <w:r>
              <w:rPr>
                <w:rtl w:val="0"/>
              </w:rPr>
              <w:t xml:space="preserve">Fallas del servicio de hosting o pérdida de información </w:t>
            </w:r>
          </w:p>
        </w:tc>
        <w:tc>
          <w:tcPr/>
          <w:p w:rsidR="00000000" w:rsidDel="00000000" w:rsidP="00000000" w:rsidRDefault="00000000" w:rsidRPr="00000000" w14:paraId="00000258">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9">
            <w:pPr>
              <w:spacing w:after="0" w:before="0" w:line="240" w:lineRule="auto"/>
              <w:ind w:firstLine="0"/>
              <w:jc w:val="center"/>
              <w:rPr/>
            </w:pPr>
            <w:r>
              <w:rPr>
                <w:rtl w:val="0"/>
              </w:rPr>
              <w:t xml:space="preserve">Falta de comunicación entre integrantes </w:t>
            </w:r>
          </w:p>
        </w:tc>
        <w:tc>
          <w:tcPr/>
          <w:p w:rsidR="00000000" w:rsidDel="00000000" w:rsidP="00000000" w:rsidRDefault="00000000" w:rsidRPr="00000000" w14:paraId="0000025A">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B">
            <w:pPr>
              <w:spacing w:after="0" w:before="0" w:line="240" w:lineRule="auto"/>
              <w:ind w:firstLine="0"/>
              <w:jc w:val="center"/>
              <w:rPr/>
            </w:pPr>
            <w:r>
              <w:rPr>
                <w:rtl w:val="0"/>
              </w:rPr>
              <w:t xml:space="preserve">Abandono del proyecto por parte de un integrante </w:t>
            </w:r>
          </w:p>
        </w:tc>
        <w:tc>
          <w:tcPr/>
          <w:p w:rsidR="00000000" w:rsidDel="00000000" w:rsidP="00000000" w:rsidRDefault="00000000" w:rsidRPr="00000000" w14:paraId="0000025C">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D">
            <w:pPr>
              <w:spacing w:after="0" w:before="0" w:line="240" w:lineRule="auto"/>
              <w:ind w:firstLine="0"/>
              <w:jc w:val="center"/>
              <w:rPr/>
            </w:pPr>
            <w:r>
              <w:rPr>
                <w:rtl w:val="0"/>
              </w:rPr>
              <w:t xml:space="preserve">El sistema no cumple expectativas del cliente </w:t>
            </w:r>
          </w:p>
        </w:tc>
        <w:tc>
          <w:tcPr/>
          <w:p w:rsidR="00000000" w:rsidDel="00000000" w:rsidP="00000000" w:rsidRDefault="00000000" w:rsidRPr="00000000" w14:paraId="0000025E">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F">
            <w:pPr>
              <w:spacing w:after="0" w:before="0" w:line="240" w:lineRule="auto"/>
              <w:ind w:firstLine="0"/>
              <w:jc w:val="center"/>
              <w:rPr/>
            </w:pPr>
            <w:r>
              <w:rPr>
                <w:rtl w:val="0"/>
              </w:rPr>
              <w:t xml:space="preserve">Subestimación del tamaño del proyecto </w:t>
            </w:r>
          </w:p>
        </w:tc>
        <w:tc>
          <w:tcPr/>
          <w:p w:rsidR="00000000" w:rsidDel="00000000" w:rsidP="00000000" w:rsidRDefault="00000000" w:rsidRPr="00000000" w14:paraId="00000260">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1">
            <w:pPr>
              <w:spacing w:after="0" w:before="0" w:line="240" w:lineRule="auto"/>
              <w:ind w:firstLine="0"/>
              <w:jc w:val="center"/>
              <w:rPr/>
            </w:pPr>
            <w:r>
              <w:rPr>
                <w:rtl w:val="0"/>
              </w:rPr>
              <w:t xml:space="preserve">Errores en requerimientos o interpretaciones </w:t>
            </w:r>
          </w:p>
        </w:tc>
        <w:tc>
          <w:tcPr/>
          <w:p w:rsidR="00000000" w:rsidDel="00000000" w:rsidP="00000000" w:rsidRDefault="00000000" w:rsidRPr="00000000" w14:paraId="00000262">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3">
            <w:pPr>
              <w:spacing w:after="0" w:before="0" w:line="240" w:lineRule="auto"/>
              <w:ind w:firstLine="0"/>
              <w:jc w:val="center"/>
              <w:rPr/>
            </w:pPr>
            <w:r>
              <w:rPr>
                <w:rtl w:val="0"/>
              </w:rPr>
              <w:t xml:space="preserve">Retrasos en el desarrollo del proyecto </w:t>
            </w:r>
          </w:p>
        </w:tc>
        <w:tc>
          <w:tcPr/>
          <w:p w:rsidR="00000000" w:rsidDel="00000000" w:rsidP="00000000" w:rsidRDefault="00000000" w:rsidRPr="00000000" w14:paraId="0000026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5">
            <w:pPr>
              <w:spacing w:after="0" w:before="0" w:line="240" w:lineRule="auto"/>
              <w:ind w:firstLine="0"/>
              <w:jc w:val="center"/>
              <w:rPr/>
            </w:pPr>
            <w:r>
              <w:rPr>
                <w:rtl w:val="0"/>
              </w:rPr>
              <w:t xml:space="preserve">Pérdida de interés o disponibilidad del cliente </w:t>
            </w:r>
          </w:p>
        </w:tc>
        <w:tc>
          <w:tcPr/>
          <w:p w:rsidR="00000000" w:rsidDel="00000000" w:rsidP="00000000" w:rsidRDefault="00000000" w:rsidRPr="00000000" w14:paraId="0000026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7">
            <w:pPr>
              <w:spacing w:after="0" w:before="0" w:line="240" w:lineRule="auto"/>
              <w:ind w:firstLine="0"/>
              <w:jc w:val="center"/>
              <w:rPr/>
            </w:pPr>
            <w:r>
              <w:rPr>
                <w:rtl w:val="0"/>
              </w:rPr>
              <w:t xml:space="preserve">Interfaz de usuario poco intuitiva </w:t>
            </w:r>
          </w:p>
        </w:tc>
        <w:tc>
          <w:tcPr/>
          <w:p w:rsidR="00000000" w:rsidDel="00000000" w:rsidP="00000000" w:rsidRDefault="00000000" w:rsidRPr="00000000" w14:paraId="00000268">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Pr>
                <w:rtl w:val="0"/>
              </w:rPr>
              <w:t xml:space="preserve">Falta de experiencia en proyectos similares </w:t>
            </w:r>
          </w:p>
        </w:tc>
        <w:tc>
          <w:tcPr/>
          <w:p w:rsidR="00000000" w:rsidDel="00000000" w:rsidP="00000000" w:rsidRDefault="00000000" w:rsidRPr="00000000" w14:paraId="0000026A">
            <w:pPr>
              <w:spacing w:after="0" w:before="0" w:line="240" w:lineRule="auto"/>
              <w:ind w:firstLine="0"/>
              <w:jc w:val="center"/>
              <w:rPr/>
            </w:pPr>
            <w:r>
              <w:rPr>
                <w:rtl w:val="0"/>
              </w:rPr>
              <w:t xml:space="preserve">Marginal </w:t>
            </w:r>
          </w:p>
        </w:tc>
      </w:tr>
    </w:tbl>
    <w:p w:rsidR="00000000" w:rsidDel="00000000" w:rsidP="00000000" w:rsidRDefault="00000000" w:rsidRPr="00000000" w14:paraId="0000026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ind w:firstLine="0"/>
        <w:rPr/>
      </w:pPr>
      <w:r>
        <w:br w:type="page"/>
      </w: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1.14  Plan de Proyecto</w:t>
      </w:r>
    </w:p>
    <w:p w:rsidR="00000000" w:rsidDel="00000000" w:rsidP="00000000" w:rsidRDefault="00000000" w:rsidRPr="00000000" w14:paraId="0000026E">
      <w:pPr>
        <w:pStyle w:val="Heading3"/>
        <w:rPr/>
      </w:pPr>
      <w:bookmarkStart w:colFirst="0" w:colLast="0" w:name="_f9vawn25nnvs" w:id="91"/>
      <w:bookmarkEnd w:id="91"/>
      <w:r>
        <w:rPr>
          <w:rtl w:val="0"/>
        </w:rPr>
        <w:t xml:space="preserve">1.14.1  Metodología</w:t>
      </w:r>
    </w:p>
    <w:p w:rsidR="00000000" w:rsidDel="00000000" w:rsidP="00000000" w:rsidRDefault="00000000" w:rsidRPr="00000000" w14:paraId="0000026F">
      <w:pPr>
        <w:rPr/>
      </w:pPr>
      <w:r>
        <w:rPr>
          <w:rtl w:val="0"/>
        </w:rPr>
        <w:t xml:space="preserve">Para lograr un desarrollo organizado y eficiente del sistema, resulta necesario definir una metodología de trabajo que permita estructurar, planificar y controlar las distintas actividades del proyecto.</w:t>
      </w:r>
    </w:p>
    <w:p w:rsidR="00000000" w:rsidDel="00000000" w:rsidP="00000000" w:rsidRDefault="00000000" w:rsidRPr="00000000" w14:paraId="00000270">
      <w:pPr>
        <w:rPr/>
      </w:pPr>
      <w:r>
        <w:rPr>
          <w:rtl w:val="0"/>
        </w:rPr>
        <w:t xml:space="preserve">La utilización de una metodología adecuada facilita la coordinación de tareas, el seguimiento del avance, la detección temprana de problemas y la correcta administración de tiempos y recursos durante el proceso de desarrollo.</w:t>
      </w:r>
    </w:p>
    <w:p w:rsidR="00000000" w:rsidDel="00000000" w:rsidP="00000000" w:rsidRDefault="00000000" w:rsidRPr="00000000" w14:paraId="00000271">
      <w:pPr>
        <w:rPr/>
      </w:pPr>
      <w:r>
        <w:rPr>
          <w:rtl w:val="0"/>
        </w:rPr>
        <w:t xml:space="preserve">Previo a seleccionar la metodología a utilizar en el presente proyecto, se analizaron diferentes modelos de desarrollo de software, considerando las características del sistema, el contexto del establecimiento y la dimensión del equipo de trabajo.</w:t>
      </w:r>
    </w:p>
    <w:p w:rsidR="00000000" w:rsidDel="00000000" w:rsidP="00000000" w:rsidRDefault="00000000" w:rsidRPr="00000000" w14:paraId="00000272">
      <w:pPr>
        <w:ind w:firstLine="0"/>
        <w:rPr/>
      </w:pPr>
      <w:r>
        <w:rPr>
          <w:rtl w:val="0"/>
        </w:rPr>
        <w:t xml:space="preserve">Las metodologías consideradas fueron:</w:t>
      </w:r>
    </w:p>
    <w:p w:rsidR="00000000" w:rsidDel="00000000" w:rsidP="00000000" w:rsidRDefault="00000000" w:rsidRPr="00000000" w14:paraId="00000273">
      <w:pPr>
        <w:numPr>
          <w:ilvl w:val="0"/>
          <w:numId w:val="8"/>
        </w:numPr>
        <w:spacing w:after="0" w:afterAutospacing="0"/>
        <w:ind w:left="720" w:hanging="360"/>
      </w:pPr>
      <w:r>
        <w:rPr>
          <w:rtl w:val="0"/>
        </w:rPr>
        <w:t xml:space="preserve">Modelo en cascada.</w:t>
      </w:r>
    </w:p>
    <w:p w:rsidR="00000000" w:rsidDel="00000000" w:rsidP="00000000" w:rsidRDefault="00000000" w:rsidRPr="00000000" w14:paraId="00000274">
      <w:pPr>
        <w:numPr>
          <w:ilvl w:val="0"/>
          <w:numId w:val="8"/>
        </w:numPr>
        <w:spacing w:after="0" w:afterAutospacing="0" w:before="0" w:beforeAutospacing="0"/>
        <w:ind w:left="720" w:hanging="360"/>
      </w:pPr>
      <w:r>
        <w:rPr>
          <w:rtl w:val="0"/>
        </w:rPr>
        <w:t xml:space="preserve">Modelo basado en prototipos.</w:t>
      </w:r>
    </w:p>
    <w:p w:rsidR="00000000" w:rsidDel="00000000" w:rsidP="00000000" w:rsidRDefault="00000000" w:rsidRPr="00000000" w14:paraId="00000275">
      <w:pPr>
        <w:numPr>
          <w:ilvl w:val="0"/>
          <w:numId w:val="8"/>
        </w:numPr>
        <w:spacing w:after="0" w:afterAutospacing="0" w:before="0" w:beforeAutospacing="0"/>
        <w:ind w:left="720" w:hanging="360"/>
      </w:pPr>
      <w:r>
        <w:rPr>
          <w:rtl w:val="0"/>
        </w:rPr>
        <w:t xml:space="preserve">Modelo incremental o iterativo.</w:t>
      </w:r>
    </w:p>
    <w:p w:rsidR="00000000" w:rsidDel="00000000" w:rsidP="00000000" w:rsidRDefault="00000000" w:rsidRPr="00000000" w14:paraId="00000276">
      <w:pPr>
        <w:numPr>
          <w:ilvl w:val="0"/>
          <w:numId w:val="8"/>
        </w:numPr>
        <w:spacing w:before="0" w:beforeAutospacing="0"/>
        <w:ind w:left="720" w:hanging="360"/>
      </w:pPr>
      <w:r>
        <w:rPr>
          <w:rtl w:val="0"/>
        </w:rPr>
        <w:t xml:space="preserve">Modelo espiral.</w:t>
      </w:r>
    </w:p>
    <w:p w:rsidR="00000000" w:rsidDel="00000000" w:rsidP="00000000" w:rsidRDefault="00000000" w:rsidRPr="00000000" w14:paraId="00000277">
      <w:pPr>
        <w:pStyle w:val="Heading4"/>
        <w:keepNext w:val="0"/>
        <w:keepLines w:val="0"/>
        <w:spacing w:after="40" w:line="276" w:lineRule="auto"/>
        <w:ind w:firstLine="0"/>
        <w:rPr/>
      </w:pPr>
      <w:bookmarkStart w:colFirst="0" w:colLast="0" w:name="_8r1mlpauzbx6" w:id="92"/>
      <w:bookmarkEnd w:id="92"/>
      <w:r>
        <w:rPr>
          <w:rtl w:val="0"/>
        </w:rPr>
        <w:t xml:space="preserve">1.14.1.1  Modelo en Cascada</w:t>
      </w:r>
    </w:p>
    <w:p w:rsidR="00000000" w:rsidDel="00000000" w:rsidP="00000000" w:rsidRDefault="00000000" w:rsidRPr="00000000" w14:paraId="00000278">
      <w:pPr>
        <w:rPr/>
      </w:pPr>
      <w:r>
        <w:rPr>
          <w:rtl w:val="0"/>
        </w:rPr>
        <w:t xml:space="preserve">El modelo en cascada se basa en un proceso secuencial de desarrollo, donde cada etapa debe completarse antes de avanzar hacia la siguiente.</w:t>
      </w:r>
    </w:p>
    <w:p w:rsidR="00000000" w:rsidDel="00000000" w:rsidP="00000000" w:rsidRDefault="00000000" w:rsidRPr="00000000" w14:paraId="00000279">
      <w:pPr>
        <w:rPr/>
      </w:pPr>
      <w:r>
        <w:rPr>
          <w:rtl w:val="0"/>
        </w:rPr>
        <w:t xml:space="preserve">Las fases principales de este modelo comprenden:</w:t>
      </w:r>
    </w:p>
    <w:p w:rsidR="00000000" w:rsidDel="00000000" w:rsidP="00000000" w:rsidRDefault="00000000" w:rsidRPr="00000000" w14:paraId="0000027A">
      <w:pPr>
        <w:numPr>
          <w:ilvl w:val="0"/>
          <w:numId w:val="27"/>
        </w:numPr>
        <w:spacing w:after="0" w:afterAutospacing="0"/>
        <w:ind w:left="720" w:hanging="360"/>
      </w:pPr>
      <w:r>
        <w:rPr>
          <w:rtl w:val="0"/>
        </w:rPr>
        <w:t xml:space="preserve">relevamiento de requerimientos,</w:t>
      </w:r>
    </w:p>
    <w:p w:rsidR="00000000" w:rsidDel="00000000" w:rsidP="00000000" w:rsidRDefault="00000000" w:rsidRPr="00000000" w14:paraId="0000027B">
      <w:pPr>
        <w:numPr>
          <w:ilvl w:val="0"/>
          <w:numId w:val="27"/>
        </w:numPr>
        <w:spacing w:after="0" w:afterAutospacing="0" w:before="0" w:beforeAutospacing="0"/>
        <w:ind w:left="720" w:hanging="360"/>
      </w:pPr>
      <w:r>
        <w:rPr>
          <w:rtl w:val="0"/>
        </w:rPr>
        <w:t xml:space="preserve">análisis,</w:t>
      </w:r>
    </w:p>
    <w:p w:rsidR="00000000" w:rsidDel="00000000" w:rsidP="00000000" w:rsidRDefault="00000000" w:rsidRPr="00000000" w14:paraId="0000027C">
      <w:pPr>
        <w:numPr>
          <w:ilvl w:val="0"/>
          <w:numId w:val="27"/>
        </w:numPr>
        <w:spacing w:after="0" w:afterAutospacing="0" w:before="0" w:beforeAutospacing="0"/>
        <w:ind w:left="720" w:hanging="360"/>
      </w:pPr>
      <w:r>
        <w:rPr>
          <w:rtl w:val="0"/>
        </w:rPr>
        <w:t xml:space="preserve">diseño,</w:t>
      </w:r>
    </w:p>
    <w:p w:rsidR="00000000" w:rsidDel="00000000" w:rsidP="00000000" w:rsidRDefault="00000000" w:rsidRPr="00000000" w14:paraId="0000027D">
      <w:pPr>
        <w:numPr>
          <w:ilvl w:val="0"/>
          <w:numId w:val="27"/>
        </w:numPr>
        <w:spacing w:after="0" w:afterAutospacing="0" w:before="0" w:beforeAutospacing="0"/>
        <w:ind w:left="720" w:hanging="360"/>
      </w:pPr>
      <w:r>
        <w:rPr>
          <w:rtl w:val="0"/>
        </w:rPr>
        <w:t xml:space="preserve">desarrollo,</w:t>
      </w:r>
    </w:p>
    <w:p w:rsidR="00000000" w:rsidDel="00000000" w:rsidP="00000000" w:rsidRDefault="00000000" w:rsidRPr="00000000" w14:paraId="0000027E">
      <w:pPr>
        <w:numPr>
          <w:ilvl w:val="0"/>
          <w:numId w:val="27"/>
        </w:numPr>
        <w:spacing w:after="0" w:afterAutospacing="0" w:before="0" w:beforeAutospacing="0"/>
        <w:ind w:left="720" w:hanging="360"/>
      </w:pPr>
      <w:r>
        <w:rPr>
          <w:rtl w:val="0"/>
        </w:rPr>
        <w:t xml:space="preserve">pruebas,</w:t>
      </w:r>
    </w:p>
    <w:p w:rsidR="00000000" w:rsidDel="00000000" w:rsidP="00000000" w:rsidRDefault="00000000" w:rsidRPr="00000000" w14:paraId="0000027F">
      <w:pPr>
        <w:numPr>
          <w:ilvl w:val="0"/>
          <w:numId w:val="27"/>
        </w:numPr>
        <w:spacing w:after="0" w:afterAutospacing="0" w:before="0" w:beforeAutospacing="0"/>
        <w:ind w:left="720" w:hanging="360"/>
      </w:pPr>
      <w:r>
        <w:rPr>
          <w:rtl w:val="0"/>
        </w:rPr>
        <w:t xml:space="preserve">implementación,</w:t>
      </w:r>
    </w:p>
    <w:p w:rsidR="00000000" w:rsidDel="00000000" w:rsidP="00000000" w:rsidRDefault="00000000" w:rsidRPr="00000000" w14:paraId="00000280">
      <w:pPr>
        <w:numPr>
          <w:ilvl w:val="0"/>
          <w:numId w:val="27"/>
        </w:numPr>
        <w:spacing w:before="0" w:beforeAutospacing="0"/>
        <w:ind w:left="720" w:hanging="360"/>
      </w:pPr>
      <w:r>
        <w:rPr>
          <w:rtl w:val="0"/>
        </w:rPr>
        <w:t xml:space="preserve">y mantenimiento.</w:t>
      </w:r>
    </w:p>
    <w:p w:rsidR="00000000" w:rsidDel="00000000" w:rsidP="00000000" w:rsidRDefault="00000000" w:rsidRPr="00000000" w14:paraId="00000281">
      <w:pPr>
        <w:rPr/>
      </w:pPr>
      <w:r>
        <w:rPr>
          <w:rtl w:val="0"/>
        </w:rPr>
        <w:t xml:space="preserve">Este enfoque permite mantener una estructura organizada y una planificación clara de tiempos y actividades. Sin embargo, presenta limitaciones frente a proyectos donde pueden surgir cambios o ajustes durante el desarrollo, ya que las validaciones suelen realizarse en etapas avanzadas del proyecto.</w:t>
      </w:r>
    </w:p>
    <w:p w:rsidR="00000000" w:rsidDel="00000000" w:rsidP="00000000" w:rsidRDefault="00000000" w:rsidRPr="00000000" w14:paraId="00000282">
      <w:pPr>
        <w:pStyle w:val="Heading4"/>
        <w:keepNext w:val="0"/>
        <w:keepLines w:val="0"/>
        <w:spacing w:after="40" w:line="276" w:lineRule="auto"/>
        <w:ind w:firstLine="0"/>
        <w:rPr/>
      </w:pPr>
      <w:bookmarkStart w:colFirst="0" w:colLast="0" w:name="_wv3z787qsw6k" w:id="93"/>
      <w:bookmarkEnd w:id="93"/>
      <w:r>
        <w:rPr>
          <w:rtl w:val="0"/>
        </w:rPr>
        <w:t xml:space="preserve">1.14.1.2  Modelo Basado en Prototipos</w:t>
      </w:r>
    </w:p>
    <w:p w:rsidR="00000000" w:rsidDel="00000000" w:rsidP="00000000" w:rsidRDefault="00000000" w:rsidRPr="00000000" w14:paraId="00000283">
      <w:pPr>
        <w:rPr/>
      </w:pPr>
      <w:r>
        <w:rPr>
          <w:rtl w:val="0"/>
        </w:rPr>
        <w:t xml:space="preserve">El modelo basado en prototipos se centra en la construcción de versiones preliminares del sistema con el objetivo de validar requerimientos y comprender mejor las necesidades del usuario.</w:t>
      </w:r>
    </w:p>
    <w:p w:rsidR="00000000" w:rsidDel="00000000" w:rsidP="00000000" w:rsidRDefault="00000000" w:rsidRPr="00000000" w14:paraId="00000284">
      <w:pPr>
        <w:ind w:firstLine="0"/>
        <w:rPr/>
      </w:pPr>
      <w:r>
        <w:rPr>
          <w:rtl w:val="0"/>
        </w:rPr>
        <w:t xml:space="preserve">Este enfoque resulta útil cuando no existe una definición completamente clara de los requerimientos o cuando es necesario validar tempranamente determinadas funcionalidades o interfaces.</w:t>
      </w:r>
    </w:p>
    <w:p w:rsidR="00000000" w:rsidDel="00000000" w:rsidP="00000000" w:rsidRDefault="00000000" w:rsidRPr="00000000" w14:paraId="00000285">
      <w:pPr>
        <w:ind w:firstLine="0"/>
        <w:rPr/>
      </w:pPr>
      <w:r>
        <w:rPr>
          <w:rtl w:val="0"/>
        </w:rPr>
        <w:t xml:space="preserve">Los usuarios interactúan con los prototipos desarrollados y proporcionan retroalimentación que permite realizar ajustes antes de la implementación definitiva del sistema.</w:t>
      </w:r>
    </w:p>
    <w:p w:rsidR="00000000" w:rsidDel="00000000" w:rsidP="00000000" w:rsidRDefault="00000000" w:rsidRPr="00000000" w14:paraId="00000286">
      <w:pPr>
        <w:pStyle w:val="Heading4"/>
        <w:keepNext w:val="0"/>
        <w:keepLines w:val="0"/>
        <w:spacing w:after="40" w:line="276" w:lineRule="auto"/>
        <w:ind w:firstLine="0"/>
        <w:rPr/>
      </w:pPr>
      <w:bookmarkStart w:colFirst="0" w:colLast="0" w:name="_e5k3i3hon3nb" w:id="94"/>
      <w:bookmarkEnd w:id="94"/>
      <w:r>
        <w:rPr>
          <w:rtl w:val="0"/>
        </w:rPr>
        <w:t xml:space="preserve">1.14.1.3  Modelo Incremental o Iterativo</w:t>
      </w:r>
    </w:p>
    <w:p w:rsidR="00000000" w:rsidDel="00000000" w:rsidP="00000000" w:rsidRDefault="00000000" w:rsidRPr="00000000" w14:paraId="00000287">
      <w:pPr>
        <w:rPr/>
      </w:pPr>
      <w:r>
        <w:rPr>
          <w:rtl w:val="0"/>
        </w:rPr>
        <w:t xml:space="preserve">El modelo incremental se basa en el desarrollo progresivo del sistema mediante diferentes incrementos funcionales.</w:t>
      </w:r>
    </w:p>
    <w:p w:rsidR="00000000" w:rsidDel="00000000" w:rsidP="00000000" w:rsidRDefault="00000000" w:rsidRPr="00000000" w14:paraId="00000288">
      <w:pPr>
        <w:ind w:firstLine="0"/>
        <w:rPr/>
      </w:pPr>
      <w:r>
        <w:rPr>
          <w:rtl w:val="0"/>
        </w:rPr>
        <w:t xml:space="preserve">Cada incremento representa una parte operativa del sistema y atraviesa las distintas etapas del desarrollo, incluyendo validación de requerimientos, análisis, diseño, implementación y pruebas.</w:t>
      </w:r>
    </w:p>
    <w:p w:rsidR="00000000" w:rsidDel="00000000" w:rsidP="00000000" w:rsidRDefault="00000000" w:rsidRPr="00000000" w14:paraId="00000289">
      <w:pPr>
        <w:ind w:firstLine="0"/>
        <w:rPr/>
      </w:pPr>
      <w:r>
        <w:rPr>
          <w:rtl w:val="0"/>
        </w:rPr>
        <w:t xml:space="preserve">Este enfoque permite construir el sistema de manera gradual, incorporando funcionalidades progresivamente hasta alcanzar la solución completa.</w:t>
      </w:r>
    </w:p>
    <w:p w:rsidR="00000000" w:rsidDel="00000000" w:rsidP="00000000" w:rsidRDefault="00000000" w:rsidRPr="00000000" w14:paraId="0000028A">
      <w:pPr>
        <w:ind w:firstLine="0"/>
        <w:rPr/>
      </w:pPr>
      <w:r>
        <w:rPr>
          <w:rtl w:val="0"/>
        </w:rPr>
        <w:t xml:space="preserve">Además, facilita las validaciones continuas, la detección temprana de errores y la adaptación del sistema frente a posibles ajustes funcionales.</w:t>
      </w:r>
    </w:p>
    <w:p w:rsidR="00000000" w:rsidDel="00000000" w:rsidP="00000000" w:rsidRDefault="00000000" w:rsidRPr="00000000" w14:paraId="0000028B">
      <w:pPr>
        <w:pStyle w:val="Heading4"/>
        <w:keepNext w:val="0"/>
        <w:keepLines w:val="0"/>
        <w:spacing w:after="40" w:line="276" w:lineRule="auto"/>
        <w:ind w:firstLine="0"/>
        <w:rPr/>
      </w:pPr>
      <w:bookmarkStart w:colFirst="0" w:colLast="0" w:name="_yhdjryimrdxg" w:id="95"/>
      <w:bookmarkEnd w:id="95"/>
      <w:r>
        <w:rPr>
          <w:rtl w:val="0"/>
        </w:rPr>
        <w:t xml:space="preserve">1.14.1.4  Modelo Espiral</w:t>
      </w:r>
    </w:p>
    <w:p w:rsidR="00000000" w:rsidDel="00000000" w:rsidP="00000000" w:rsidRDefault="00000000" w:rsidRPr="00000000" w14:paraId="0000028C">
      <w:pPr>
        <w:rPr/>
      </w:pPr>
      <w:r>
        <w:rPr>
          <w:rtl w:val="0"/>
        </w:rPr>
        <w:t xml:space="preserve">El modelo espiral combina características de los modelos secuenciales e iterativos, incorporando además un fuerte enfoque en el análisis de riesgos.</w:t>
      </w:r>
    </w:p>
    <w:p w:rsidR="00000000" w:rsidDel="00000000" w:rsidP="00000000" w:rsidRDefault="00000000" w:rsidRPr="00000000" w14:paraId="0000028D">
      <w:pPr>
        <w:ind w:firstLine="0"/>
        <w:rPr/>
      </w:pPr>
      <w:r>
        <w:rPr>
          <w:rtl w:val="0"/>
        </w:rPr>
        <w:t xml:space="preserve">El desarrollo se organiza mediante iteraciones sucesivas donde, en cada ciclo, se realizan actividades de:</w:t>
      </w:r>
    </w:p>
    <w:p w:rsidR="00000000" w:rsidDel="00000000" w:rsidP="00000000" w:rsidRDefault="00000000" w:rsidRPr="00000000" w14:paraId="0000028E">
      <w:pPr>
        <w:numPr>
          <w:ilvl w:val="0"/>
          <w:numId w:val="4"/>
        </w:numPr>
        <w:spacing w:after="0" w:afterAutospacing="0"/>
        <w:ind w:left="720" w:hanging="360"/>
      </w:pPr>
      <w:r>
        <w:rPr>
          <w:rtl w:val="0"/>
        </w:rPr>
        <w:t xml:space="preserve">definición de objetivos,</w:t>
      </w:r>
    </w:p>
    <w:p w:rsidR="00000000" w:rsidDel="00000000" w:rsidP="00000000" w:rsidRDefault="00000000" w:rsidRPr="00000000" w14:paraId="0000028F">
      <w:pPr>
        <w:numPr>
          <w:ilvl w:val="0"/>
          <w:numId w:val="4"/>
        </w:numPr>
        <w:spacing w:after="0" w:afterAutospacing="0" w:before="0" w:beforeAutospacing="0"/>
        <w:ind w:left="720" w:hanging="360"/>
      </w:pPr>
      <w:r>
        <w:rPr>
          <w:rtl w:val="0"/>
        </w:rPr>
        <w:t xml:space="preserve">análisis de riesgos,</w:t>
      </w:r>
    </w:p>
    <w:p w:rsidR="00000000" w:rsidDel="00000000" w:rsidP="00000000" w:rsidRDefault="00000000" w:rsidRPr="00000000" w14:paraId="00000290">
      <w:pPr>
        <w:numPr>
          <w:ilvl w:val="0"/>
          <w:numId w:val="4"/>
        </w:numPr>
        <w:spacing w:after="0" w:afterAutospacing="0" w:before="0" w:beforeAutospacing="0"/>
        <w:ind w:left="720" w:hanging="360"/>
      </w:pPr>
      <w:r>
        <w:rPr>
          <w:rtl w:val="0"/>
        </w:rPr>
        <w:t xml:space="preserve">desarrollo,</w:t>
      </w:r>
    </w:p>
    <w:p w:rsidR="00000000" w:rsidDel="00000000" w:rsidP="00000000" w:rsidRDefault="00000000" w:rsidRPr="00000000" w14:paraId="00000291">
      <w:pPr>
        <w:numPr>
          <w:ilvl w:val="0"/>
          <w:numId w:val="4"/>
        </w:numPr>
        <w:spacing w:after="0" w:afterAutospacing="0" w:before="0" w:beforeAutospacing="0"/>
        <w:ind w:left="720" w:hanging="360"/>
      </w:pPr>
      <w:r>
        <w:rPr>
          <w:rtl w:val="0"/>
        </w:rPr>
        <w:t xml:space="preserve">validación,</w:t>
      </w:r>
    </w:p>
    <w:p w:rsidR="00000000" w:rsidDel="00000000" w:rsidP="00000000" w:rsidRDefault="00000000" w:rsidRPr="00000000" w14:paraId="00000292">
      <w:pPr>
        <w:numPr>
          <w:ilvl w:val="0"/>
          <w:numId w:val="4"/>
        </w:numPr>
        <w:spacing w:before="0" w:beforeAutospacing="0"/>
        <w:ind w:left="720" w:hanging="360"/>
      </w:pPr>
      <w:r>
        <w:rPr>
          <w:rtl w:val="0"/>
        </w:rPr>
        <w:t xml:space="preserve">y planificación de la siguiente iteración.</w:t>
      </w:r>
    </w:p>
    <w:p w:rsidR="00000000" w:rsidDel="00000000" w:rsidP="00000000" w:rsidRDefault="00000000" w:rsidRPr="00000000" w14:paraId="00000293">
      <w:pPr>
        <w:ind w:firstLine="0"/>
        <w:rPr/>
      </w:pPr>
      <w:r>
        <w:rPr>
          <w:rtl w:val="0"/>
        </w:rPr>
        <w:t xml:space="preserve">Este modelo resulta especialmente útil para proyectos complejos o de gran escala donde la gestión de riesgos posee una alta criticidad.</w:t>
      </w:r>
    </w:p>
    <w:p w:rsidR="00000000" w:rsidDel="00000000" w:rsidP="00000000" w:rsidRDefault="00000000" w:rsidRPr="00000000" w14:paraId="00000294">
      <w:pPr>
        <w:rPr/>
      </w:pPr>
      <w:r>
        <w:br w:type="page"/>
      </w:r>
      <w:r>
        <w:rPr>
          <w:rtl w:val="0"/>
        </w:rPr>
      </w:r>
    </w:p>
    <w:p w:rsidR="00000000" w:rsidDel="00000000" w:rsidP="00000000" w:rsidRDefault="00000000" w:rsidRPr="00000000" w14:paraId="00000295">
      <w:pPr>
        <w:pStyle w:val="Heading3"/>
        <w:rPr/>
      </w:pPr>
      <w:bookmarkStart w:colFirst="0" w:colLast="0" w:name="_pfucf0me7nnq" w:id="96"/>
      <w:bookmarkEnd w:id="96"/>
      <w:r>
        <w:rPr>
          <w:rtl w:val="0"/>
        </w:rPr>
        <w:t xml:space="preserve">1.14.2  Ciclo de Vida Elegido</w:t>
      </w:r>
    </w:p>
    <w:p w:rsidR="00000000" w:rsidDel="00000000" w:rsidP="00000000" w:rsidRDefault="00000000" w:rsidRPr="00000000" w14:paraId="00000296">
      <w:pPr>
        <w:rPr/>
      </w:pPr>
      <w:r>
        <w:rPr>
          <w:rtl w:val="0"/>
        </w:rPr>
        <w:t xml:space="preserve">Luego de analizar las diferentes metodologías de desarrollo, se concluye que el modelo incremental resulta el más adecuado para el presente proyecto.</w:t>
      </w:r>
    </w:p>
    <w:p w:rsidR="00000000" w:rsidDel="00000000" w:rsidP="00000000" w:rsidRDefault="00000000" w:rsidRPr="00000000" w14:paraId="00000297">
      <w:pPr>
        <w:rPr/>
      </w:pPr>
      <w:r>
        <w:rPr>
          <w:rtl w:val="0"/>
        </w:rPr>
        <w:t xml:space="preserve">La elección de este enfoque se fundamenta principalmente en las características funcionales del sistema y en la necesidad de realizar validaciones progresivas con la encargada del establecimiento durante el proceso de desarrollo.</w:t>
      </w:r>
    </w:p>
    <w:p w:rsidR="00000000" w:rsidDel="00000000" w:rsidP="00000000" w:rsidRDefault="00000000" w:rsidRPr="00000000" w14:paraId="00000298">
      <w:pPr>
        <w:rPr/>
      </w:pPr>
      <w:r>
        <w:rPr>
          <w:rtl w:val="0"/>
        </w:rPr>
        <w:t xml:space="preserve">El sistema puede dividirse en diferentes módulos funcionales relacionados con la gestión del rodeo, permitiendo desarrollar cada conjunto de funcionalidades de manera independiente y progresiva.</w:t>
      </w:r>
    </w:p>
    <w:p w:rsidR="00000000" w:rsidDel="00000000" w:rsidP="00000000" w:rsidRDefault="00000000" w:rsidRPr="00000000" w14:paraId="00000299">
      <w:pPr>
        <w:rPr/>
      </w:pPr>
      <w:r>
        <w:rPr>
          <w:rtl w:val="0"/>
        </w:rPr>
        <w:t xml:space="preserve">Asimismo, el modelo incremental permite obtener avances parciales y funcionales del sistema, facilitando:</w:t>
      </w:r>
    </w:p>
    <w:p w:rsidR="00000000" w:rsidDel="00000000" w:rsidP="00000000" w:rsidRDefault="00000000" w:rsidRPr="00000000" w14:paraId="0000029A">
      <w:pPr>
        <w:numPr>
          <w:ilvl w:val="0"/>
          <w:numId w:val="2"/>
        </w:numPr>
        <w:spacing w:after="0" w:afterAutospacing="0"/>
        <w:ind w:left="720" w:hanging="360"/>
      </w:pPr>
      <w:r>
        <w:rPr>
          <w:rtl w:val="0"/>
        </w:rPr>
        <w:t xml:space="preserve">la validación continua de funcionalidades,</w:t>
      </w:r>
    </w:p>
    <w:p w:rsidR="00000000" w:rsidDel="00000000" w:rsidP="00000000" w:rsidRDefault="00000000" w:rsidRPr="00000000" w14:paraId="0000029B">
      <w:pPr>
        <w:numPr>
          <w:ilvl w:val="0"/>
          <w:numId w:val="2"/>
        </w:numPr>
        <w:spacing w:after="0" w:afterAutospacing="0" w:before="0" w:beforeAutospacing="0"/>
        <w:ind w:left="720" w:hanging="360"/>
      </w:pPr>
      <w:r>
        <w:rPr>
          <w:rtl w:val="0"/>
        </w:rPr>
        <w:t xml:space="preserve">la detección temprana de errores,</w:t>
      </w:r>
    </w:p>
    <w:p w:rsidR="00000000" w:rsidDel="00000000" w:rsidP="00000000" w:rsidRDefault="00000000" w:rsidRPr="00000000" w14:paraId="0000029C">
      <w:pPr>
        <w:numPr>
          <w:ilvl w:val="0"/>
          <w:numId w:val="2"/>
        </w:numPr>
        <w:spacing w:after="0" w:afterAutospacing="0" w:before="0" w:beforeAutospacing="0"/>
        <w:ind w:left="720" w:hanging="360"/>
      </w:pPr>
      <w:r>
        <w:rPr>
          <w:rtl w:val="0"/>
        </w:rPr>
        <w:t xml:space="preserve">la incorporación de mejoras,</w:t>
      </w:r>
    </w:p>
    <w:p w:rsidR="00000000" w:rsidDel="00000000" w:rsidP="00000000" w:rsidRDefault="00000000" w:rsidRPr="00000000" w14:paraId="0000029D">
      <w:pPr>
        <w:numPr>
          <w:ilvl w:val="0"/>
          <w:numId w:val="2"/>
        </w:numPr>
        <w:spacing w:before="0" w:beforeAutospacing="0"/>
        <w:ind w:left="720" w:hanging="360"/>
      </w:pPr>
      <w:r>
        <w:rPr>
          <w:rtl w:val="0"/>
        </w:rPr>
        <w:t xml:space="preserve">y la adaptación progresiva del sistema a la operativa real del establecimiento.</w:t>
      </w:r>
    </w:p>
    <w:p w:rsidR="00000000" w:rsidDel="00000000" w:rsidP="00000000" w:rsidRDefault="00000000" w:rsidRPr="00000000" w14:paraId="0000029E">
      <w:pPr>
        <w:rPr/>
      </w:pPr>
      <w:r>
        <w:rPr>
          <w:rtl w:val="0"/>
        </w:rPr>
        <w:t xml:space="preserve">Cabe destacar que el relevamiento general de requerimientos ya fue realizado durante las etapas iniciales del proyecto. Por este motivo, durante los distintos incrementos no se llevarán a cabo nuevas instancias de relevamiento, sino actividades de validación y ajuste de los requerimientos previamente definidos junto a la encargada del establecimiento.</w:t>
      </w:r>
    </w:p>
    <w:p w:rsidR="00000000" w:rsidDel="00000000" w:rsidP="00000000" w:rsidRDefault="00000000" w:rsidRPr="00000000" w14:paraId="0000029F">
      <w:pPr>
        <w:rPr/>
      </w:pPr>
      <w:r>
        <w:rPr>
          <w:rtl w:val="0"/>
        </w:rPr>
        <w:t xml:space="preserve">Otro aspecto importante es que este enfoque reduce riesgos asociados a interpretaciones incorrectas de requerimientos, ya que cada incremento puede ser revisado y validado antes de continuar con nuevas funcionalidades.</w:t>
      </w:r>
    </w:p>
    <w:p w:rsidR="00000000" w:rsidDel="00000000" w:rsidP="00000000" w:rsidRDefault="00000000" w:rsidRPr="00000000" w14:paraId="000002A0">
      <w:pPr>
        <w:rPr/>
      </w:pPr>
      <w:r>
        <w:rPr>
          <w:rtl w:val="0"/>
        </w:rPr>
        <w:t xml:space="preserve">Además, el ciclo de vida incremental resulta adecuado para proyectos desarrollados por equipos reducidos, permitiendo mantener una organización clara del trabajo y un mayor control sobre el avance del proyecto.</w:t>
      </w:r>
    </w:p>
    <w:p w:rsidR="00000000" w:rsidDel="00000000" w:rsidP="00000000" w:rsidRDefault="00000000" w:rsidRPr="00000000" w14:paraId="000002A1">
      <w:pPr>
        <w:rPr/>
      </w:pPr>
      <w:r>
        <w:rPr>
          <w:rtl w:val="0"/>
        </w:rPr>
        <w:t xml:space="preserve">Las principales etapas que se llevarán a cabo durante cada incremento del sistema serán:</w:t>
      </w:r>
    </w:p>
    <w:p w:rsidR="00000000" w:rsidDel="00000000" w:rsidP="00000000" w:rsidRDefault="00000000" w:rsidRPr="00000000" w14:paraId="000002A2">
      <w:pPr>
        <w:pStyle w:val="Heading4"/>
        <w:spacing w:after="40" w:line="276" w:lineRule="auto"/>
        <w:ind w:firstLine="0"/>
        <w:rPr/>
      </w:pPr>
      <w:bookmarkStart w:colFirst="0" w:colLast="0" w:name="_9vb0t8q628bt" w:id="97"/>
      <w:bookmarkEnd w:id="97"/>
      <w:r>
        <w:rPr>
          <w:rtl w:val="0"/>
        </w:rPr>
        <w:t xml:space="preserve">1.14.2.1  Validación de Requerimientos:</w:t>
      </w:r>
    </w:p>
    <w:p w:rsidR="00000000" w:rsidDel="00000000" w:rsidP="00000000" w:rsidRDefault="00000000" w:rsidRPr="00000000" w14:paraId="000002A3">
      <w:pPr>
        <w:rPr/>
      </w:pPr>
      <w:r>
        <w:rPr>
          <w:rtl w:val="0"/>
        </w:rPr>
        <w:t xml:space="preserve">Se realizarán reuniones e instancias de comunicación con la encargada del establecimiento con el objetivo de validar las funcionalidades definidas previamente, verificar que continúen alineadas a la operativa real del tambo y detectar posibles ajustes menores necesarios.</w:t>
      </w:r>
    </w:p>
    <w:p w:rsidR="00000000" w:rsidDel="00000000" w:rsidP="00000000" w:rsidRDefault="00000000" w:rsidRPr="00000000" w14:paraId="000002A4">
      <w:pPr>
        <w:pStyle w:val="Heading5"/>
        <w:ind w:firstLine="0"/>
        <w:rPr/>
      </w:pPr>
      <w:bookmarkStart w:colFirst="0" w:colLast="0" w:name="_tph6i9uyhcn2" w:id="98"/>
      <w:bookmarkEnd w:id="98"/>
      <w:r>
        <w:rPr>
          <w:rtl w:val="0"/>
        </w:rPr>
        <w:t xml:space="preserve">1.14.2.2  Análisis</w:t>
      </w:r>
    </w:p>
    <w:p w:rsidR="00000000" w:rsidDel="00000000" w:rsidP="00000000" w:rsidRDefault="00000000" w:rsidRPr="00000000" w14:paraId="000002A5">
      <w:pPr>
        <w:rPr/>
      </w:pPr>
      <w:r>
        <w:rPr>
          <w:rtl w:val="0"/>
        </w:rPr>
        <w:t xml:space="preserve">Se analizarán los requerimientos previamente definidos, estableciendo reglas de negocio, estructuras de información y comportamiento esperado de las funcionalidades correspondientes a cada incremento.</w:t>
      </w:r>
    </w:p>
    <w:p w:rsidR="00000000" w:rsidDel="00000000" w:rsidP="00000000" w:rsidRDefault="00000000" w:rsidRPr="00000000" w14:paraId="000002A6">
      <w:pPr>
        <w:pStyle w:val="Heading5"/>
        <w:ind w:firstLine="0"/>
        <w:rPr/>
      </w:pPr>
      <w:bookmarkStart w:colFirst="0" w:colLast="0" w:name="_nd1yzfrw7ngc" w:id="99"/>
      <w:bookmarkEnd w:id="99"/>
      <w:r>
        <w:rPr>
          <w:rtl w:val="0"/>
        </w:rPr>
        <w:t xml:space="preserve">1.14.2.3  Diseño</w:t>
      </w:r>
    </w:p>
    <w:p w:rsidR="00000000" w:rsidDel="00000000" w:rsidP="00000000" w:rsidRDefault="00000000" w:rsidRPr="00000000" w14:paraId="000002A7">
      <w:pPr>
        <w:rPr/>
      </w:pPr>
      <w:r>
        <w:rPr>
          <w:rtl w:val="0"/>
        </w:rPr>
        <w:t xml:space="preserve">Se elaborará el diseño técnico y funcional del sistema, incluyendo estructuras de base de datos, interfaces y arquitectura general de la solución.</w:t>
      </w:r>
    </w:p>
    <w:p w:rsidR="00000000" w:rsidDel="00000000" w:rsidP="00000000" w:rsidRDefault="00000000" w:rsidRPr="00000000" w14:paraId="000002A8">
      <w:pPr>
        <w:pStyle w:val="Heading5"/>
        <w:ind w:firstLine="0"/>
        <w:rPr/>
      </w:pPr>
      <w:bookmarkStart w:colFirst="0" w:colLast="0" w:name="_u9b6ult562q3" w:id="100"/>
      <w:bookmarkEnd w:id="100"/>
      <w:r>
        <w:rPr>
          <w:rtl w:val="0"/>
        </w:rPr>
        <w:t xml:space="preserve">1.14.2.4  Desarrollo</w:t>
      </w:r>
    </w:p>
    <w:p w:rsidR="00000000" w:rsidDel="00000000" w:rsidP="00000000" w:rsidRDefault="00000000" w:rsidRPr="00000000" w14:paraId="000002A9">
      <w:pPr>
        <w:rPr/>
      </w:pPr>
      <w:r>
        <w:rPr>
          <w:rtl w:val="0"/>
        </w:rPr>
        <w:t xml:space="preserve">Se implementarán las funcionalidades correspondientes a cada incremento utilizando las tecnologías definidas para el proyecto.</w:t>
      </w:r>
    </w:p>
    <w:p w:rsidR="00000000" w:rsidDel="00000000" w:rsidP="00000000" w:rsidRDefault="00000000" w:rsidRPr="00000000" w14:paraId="000002AA">
      <w:pPr>
        <w:pStyle w:val="Heading5"/>
        <w:keepNext w:val="0"/>
        <w:keepLines w:val="0"/>
        <w:spacing w:after="40" w:line="276" w:lineRule="auto"/>
        <w:ind w:firstLine="0"/>
        <w:rPr>
          <w:rFonts w:ascii="Arial" w:cs="Arial" w:eastAsia="Arial" w:hAnsi="Arial"/>
          <w:b w:val="1"/>
          <w:bCs w:val="1"/>
          <w:i w:val="0"/>
          <w:iCs w:val="0"/>
          <w:sz w:val="22"/>
          <w:szCs w:val="22"/>
        </w:rPr>
      </w:pPr>
      <w:bookmarkStart w:colFirst="0" w:colLast="0" w:name="_mz9c8853bqum" w:id="101"/>
      <w:bookmarkEnd w:id="101"/>
      <w:r>
        <w:rPr>
          <w:rtl w:val="0"/>
        </w:rPr>
      </w:r>
    </w:p>
    <w:p w:rsidR="00000000" w:rsidDel="00000000" w:rsidP="00000000" w:rsidRDefault="00000000" w:rsidRPr="00000000" w14:paraId="000002AB">
      <w:pPr>
        <w:pStyle w:val="Heading5"/>
        <w:ind w:firstLine="0"/>
        <w:rPr/>
      </w:pPr>
      <w:bookmarkStart w:colFirst="0" w:colLast="0" w:name="_2gbfun1h3139" w:id="102"/>
      <w:bookmarkEnd w:id="102"/>
      <w:r>
        <w:rPr>
          <w:rtl w:val="0"/>
        </w:rPr>
        <w:t xml:space="preserve">1.14.2.5  Pruebas</w:t>
      </w:r>
    </w:p>
    <w:p w:rsidR="00000000" w:rsidDel="00000000" w:rsidP="00000000" w:rsidRDefault="00000000" w:rsidRPr="00000000" w14:paraId="000002AC">
      <w:pPr>
        <w:rPr/>
      </w:pPr>
      <w:r>
        <w:rPr>
          <w:rtl w:val="0"/>
        </w:rPr>
        <w:t xml:space="preserve">Se realizarán pruebas funcionales y verificaciones sobre las funcionalidades desarrolladas con el objetivo de detectar errores o inconsistencias.</w:t>
      </w:r>
    </w:p>
    <w:p w:rsidR="00000000" w:rsidDel="00000000" w:rsidP="00000000" w:rsidRDefault="00000000" w:rsidRPr="00000000" w14:paraId="000002AD">
      <w:pPr>
        <w:pStyle w:val="Heading5"/>
        <w:ind w:firstLine="0"/>
        <w:rPr/>
      </w:pPr>
      <w:bookmarkStart w:colFirst="0" w:colLast="0" w:name="_nw4uba7ewbwd" w:id="103"/>
      <w:bookmarkEnd w:id="103"/>
      <w:r>
        <w:rPr>
          <w:rtl w:val="0"/>
        </w:rPr>
        <w:t xml:space="preserve">1.14.2.6  Validación</w:t>
      </w:r>
    </w:p>
    <w:p w:rsidR="00000000" w:rsidDel="00000000" w:rsidP="00000000" w:rsidRDefault="00000000" w:rsidRPr="00000000" w14:paraId="000002AE">
      <w:pPr>
        <w:rPr/>
      </w:pPr>
      <w:r>
        <w:rPr>
          <w:rtl w:val="0"/>
        </w:rPr>
        <w:t xml:space="preserve">Las funcionalidades implementadas serán validadas junto a la encargada del establecimiento, permitiendo obtener retroalimentación y realizar ajustes antes de avanzar hacia nuevos incrementos.</w:t>
      </w:r>
    </w:p>
    <w:p w:rsidR="00000000" w:rsidDel="00000000" w:rsidP="00000000" w:rsidRDefault="00000000" w:rsidRPr="00000000" w14:paraId="000002AF">
      <w:pPr>
        <w:rPr/>
      </w:pPr>
      <w:r>
        <w:rPr>
          <w:rtl w:val="0"/>
        </w:rPr>
      </w:r>
    </w:p>
    <w:p w:rsidR="00000000" w:rsidDel="00000000" w:rsidP="00000000" w:rsidRDefault="00000000" w:rsidRPr="00000000" w14:paraId="000002B0">
      <w:pPr>
        <w:rPr/>
      </w:pPr>
      <w:r>
        <w:br w:type="page"/>
      </w:r>
      <w:r>
        <w:rPr>
          <w:rtl w:val="0"/>
        </w:rPr>
      </w:r>
    </w:p>
    <w:p w:rsidR="00000000" w:rsidDel="00000000" w:rsidP="00000000" w:rsidRDefault="00000000" w:rsidRPr="00000000" w14:paraId="000002B1">
      <w:pPr>
        <w:pStyle w:val="Heading3"/>
        <w:rPr/>
      </w:pPr>
      <w:bookmarkStart w:colFirst="0" w:colLast="0" w:name="_ne312h2f29" w:id="104"/>
      <w:bookmarkEnd w:id="104"/>
      <w:r>
        <w:rPr>
          <w:rtl w:val="0"/>
        </w:rPr>
        <w:t xml:space="preserve">1.14.3  Incrementos o Iteraciones Definidas</w:t>
      </w:r>
    </w:p>
    <w:p w:rsidR="00000000" w:rsidDel="00000000" w:rsidP="00000000" w:rsidRDefault="00000000" w:rsidRPr="00000000" w14:paraId="000002B2">
      <w:pPr>
        <w:rPr/>
      </w:pPr>
      <w:r>
        <w:rPr>
          <w:rtl w:val="0"/>
        </w:rPr>
        <w:t xml:space="preserve">El desarrollo del sistema será realizado de forma progresiva mediante distintos incrementos funcionales.</w:t>
      </w:r>
    </w:p>
    <w:p w:rsidR="00000000" w:rsidDel="00000000" w:rsidP="00000000" w:rsidRDefault="00000000" w:rsidRPr="00000000" w14:paraId="000002B3">
      <w:pPr>
        <w:rPr/>
      </w:pPr>
      <w:r>
        <w:rPr>
          <w:rtl w:val="0"/>
        </w:rPr>
        <w:t xml:space="preserve">Cada incremento incorporará nuevas funcionalidades al sistema, permitiendo obtener avances parciales y operativos durante el proceso de desarrollo.</w:t>
      </w:r>
    </w:p>
    <w:p w:rsidR="00000000" w:rsidDel="00000000" w:rsidP="00000000" w:rsidRDefault="00000000" w:rsidRPr="00000000" w14:paraId="000002B4">
      <w:pPr>
        <w:rPr/>
      </w:pPr>
      <w:r>
        <w:rPr>
          <w:rtl w:val="0"/>
        </w:rPr>
        <w:t xml:space="preserve">Inicialmente se realizó una etapa general de relevamiento y definición de requerimientos junto a la encargada del establecimiento, con el objetivo de comprender la operativa actual del tambo y establecer las funcionalidades necesarias para el sistema.</w:t>
      </w:r>
    </w:p>
    <w:p w:rsidR="00000000" w:rsidDel="00000000" w:rsidP="00000000" w:rsidRDefault="00000000" w:rsidRPr="00000000" w14:paraId="000002B5">
      <w:pPr>
        <w:rPr/>
      </w:pPr>
      <w:r>
        <w:rPr>
          <w:rtl w:val="0"/>
        </w:rPr>
        <w:t xml:space="preserve">Posteriormente, durante cada incremento se realizarán instancias de validación y revisión de los requerimientos ya definidos, permitiendo confirmar el correcto enfoque funcional antes de continuar con el desarrollo correspondiente.</w:t>
      </w:r>
    </w:p>
    <w:p w:rsidR="00000000" w:rsidDel="00000000" w:rsidP="00000000" w:rsidRDefault="00000000" w:rsidRPr="00000000" w14:paraId="000002B6">
      <w:pPr>
        <w:ind w:firstLine="0"/>
        <w:rPr/>
      </w:pPr>
      <w:r>
        <w:rPr>
          <w:rtl w:val="0"/>
        </w:rPr>
        <w:t xml:space="preserve">El desarrollo fue dividido en seis incrementos principales, todos completados.</w:t>
      </w:r>
    </w:p>
    <w:p w:rsidR="00000000" w:rsidDel="00000000" w:rsidP="00000000" w:rsidRDefault="00000000" w:rsidRPr="00000000" w14:paraId="000002B7">
      <w:pPr>
        <w:pStyle w:val="Heading4"/>
        <w:keepNext w:val="0"/>
        <w:keepLines w:val="0"/>
        <w:spacing w:after="40" w:line="276" w:lineRule="auto"/>
        <w:ind w:firstLine="0"/>
        <w:rPr/>
      </w:pPr>
      <w:bookmarkStart w:colFirst="0" w:colLast="0" w:name="_p8m2qre6nto3" w:id="105"/>
      <w:bookmarkEnd w:id="105"/>
      <w:r>
        <w:rPr>
          <w:rtl w:val="0"/>
        </w:rPr>
        <w:t xml:space="preserve">1.14.3.1  Primera Iteración</w:t>
      </w:r>
    </w:p>
    <w:p w:rsidR="00000000" w:rsidDel="00000000" w:rsidP="00000000" w:rsidRDefault="00000000" w:rsidRPr="00000000" w14:paraId="000002B8">
      <w:pPr>
        <w:rPr/>
      </w:pPr>
      <w:r>
        <w:rPr>
          <w:rtl w:val="0"/>
        </w:rPr>
        <w:t xml:space="preserve">En la primera iteración se desarrollaron el acceso al sistema y la gestión del rodeo, que es la base sobre la que se apoya todo el resto.</w:t>
      </w:r>
    </w:p>
    <w:p w:rsidR="00000000" w:rsidDel="00000000" w:rsidP="00000000" w:rsidRDefault="00000000" w:rsidRPr="00000000" w14:paraId="000002B9">
      <w:pPr>
        <w:rPr/>
      </w:pPr>
      <w:r>
        <w:rPr>
          <w:rtl w:val="0"/>
        </w:rPr>
        <w:t xml:space="preserve">Las funcionalidades comprendidas son:</w:t>
      </w:r>
    </w:p>
    <w:p w:rsidR="00000000" w:rsidDel="00000000" w:rsidP="00000000" w:rsidRDefault="00000000" w:rsidRPr="00000000" w14:paraId="000002BA">
      <w:pPr>
        <w:numPr>
          <w:ilvl w:val="0"/>
          <w:numId w:val="25"/>
        </w:numPr>
        <w:spacing w:after="0" w:afterAutospacing="0"/>
        <w:ind w:left="720" w:hanging="360"/>
      </w:pPr>
      <w:r>
        <w:rPr>
          <w:rtl w:val="0"/>
        </w:rPr>
        <w:t xml:space="preserve">Diseño inicial de interfaces.</w:t>
      </w:r>
    </w:p>
    <w:p w:rsidR="00000000" w:rsidDel="00000000" w:rsidP="00000000" w:rsidRDefault="00000000" w:rsidRPr="00000000" w14:paraId="000002BB">
      <w:pPr>
        <w:numPr>
          <w:ilvl w:val="0"/>
          <w:numId w:val="25"/>
        </w:numPr>
        <w:spacing w:after="0" w:afterAutospacing="0" w:before="0" w:beforeAutospacing="0"/>
        <w:ind w:left="720" w:hanging="360"/>
      </w:pPr>
      <w:r>
        <w:rPr>
          <w:rtl w:val="0"/>
        </w:rPr>
        <w:t xml:space="preserve">Login con credenciales únicas.</w:t>
      </w:r>
    </w:p>
    <w:p w:rsidR="00000000" w:rsidDel="00000000" w:rsidP="00000000" w:rsidRDefault="00000000" w:rsidRPr="00000000" w14:paraId="000002BD">
      <w:pPr>
        <w:numPr>
          <w:ilvl w:val="0"/>
          <w:numId w:val="25"/>
        </w:numPr>
        <w:spacing w:after="0" w:afterAutospacing="0" w:before="0" w:beforeAutospacing="0"/>
        <w:ind w:left="720" w:hanging="360"/>
      </w:pPr>
      <w:r>
        <w:rPr>
          <w:rtl w:val="0"/>
        </w:rPr>
        <w:t xml:space="preserve">Alta, baja, modificación y búsqueda de animales.</w:t>
      </w:r>
    </w:p>
    <w:p w:rsidR="00000000" w:rsidDel="00000000" w:rsidP="00000000" w:rsidRDefault="00000000" w:rsidRPr="00000000" w14:paraId="000002BE">
      <w:pPr>
        <w:numPr>
          <w:ilvl w:val="0"/>
          <w:numId w:val="25"/>
        </w:numPr>
        <w:spacing w:before="0" w:beforeAutospacing="0"/>
        <w:ind w:left="720" w:hanging="360"/>
      </w:pPr>
      <w:r>
        <w:rPr>
          <w:rtl w:val="0"/>
        </w:rPr>
        <w:t xml:space="preserve">Registro genealógico, consulta de linaje y control de consanguinidad.</w:t>
      </w:r>
    </w:p>
    <w:p w:rsidR="00000000" w:rsidDel="00000000" w:rsidP="00000000" w:rsidRDefault="00000000" w:rsidRPr="00000000" w14:paraId="000002BE">
      <w:pPr>
        <w:numPr>
          <w:ilvl w:val="0"/>
          <w:numId w:val="25"/>
        </w:numPr>
        <w:spacing w:before="0" w:beforeAutospacing="0"/>
        <w:ind w:left="720" w:hanging="360"/>
      </w:pPr>
      <w:r>
        <w:rPr>
          <w:rtl w:val="0"/>
        </w:rPr>
        <w:t xml:space="preserve">Clasificación automática por categoría.</w:t>
      </w:r>
    </w:p>
    <w:p w:rsidR="00000000" w:rsidDel="00000000" w:rsidP="00000000" w:rsidRDefault="00000000" w:rsidRPr="00000000" w14:paraId="000002BE">
      <w:pPr>
        <w:numPr>
          <w:ilvl w:val="0"/>
          <w:numId w:val="25"/>
        </w:numPr>
        <w:spacing w:before="0" w:beforeAutospacing="0"/>
        <w:ind w:left="720" w:hanging="360"/>
      </w:pPr>
      <w:r>
        <w:rPr>
          <w:rtl w:val="0"/>
        </w:rPr>
        <w:t xml:space="preserve">Pruebas funcionales.</w:t>
      </w:r>
    </w:p>
    <w:p w:rsidR="00000000" w:rsidDel="00000000" w:rsidP="00000000" w:rsidRDefault="00000000" w:rsidRPr="00000000" w14:paraId="000002BF">
      <w:pPr>
        <w:pStyle w:val="Heading4"/>
        <w:keepNext w:val="0"/>
        <w:keepLines w:val="0"/>
        <w:spacing w:after="40" w:line="276" w:lineRule="auto"/>
        <w:ind w:firstLine="0"/>
        <w:rPr/>
      </w:pPr>
      <w:bookmarkStart w:colFirst="0" w:colLast="0" w:name="_274mk7jr3z8" w:id="106"/>
      <w:bookmarkEnd w:id="106"/>
      <w:r>
        <w:rPr>
          <w:rtl w:val="0"/>
        </w:rPr>
        <w:t xml:space="preserve">1.14.3.2  Segunda Iteración</w:t>
      </w:r>
    </w:p>
    <w:p w:rsidR="00000000" w:rsidDel="00000000" w:rsidP="00000000" w:rsidRDefault="00000000" w:rsidRPr="00000000" w14:paraId="000002C0">
      <w:pPr>
        <w:rPr/>
      </w:pPr>
      <w:r>
        <w:rPr>
          <w:rtl w:val="0"/>
        </w:rPr>
        <w:t xml:space="preserve">En la segunda iteración se desarrollaron el control productivo y el manejo reproductivo. Se abordaron juntos porque el estado productivo de una hembra depende de sus partos y de sus secados: separarlos obligaba a construir dos veces la misma lógica de estados.</w:t>
      </w:r>
    </w:p>
    <w:p w:rsidR="00000000" w:rsidDel="00000000" w:rsidP="00000000" w:rsidRDefault="00000000" w:rsidRPr="00000000" w14:paraId="000002C1">
      <w:pPr>
        <w:rPr/>
      </w:pPr>
      <w:r>
        <w:rPr>
          <w:rtl w:val="0"/>
        </w:rPr>
        <w:t xml:space="preserve">Las funcionalidades comprendidas son:</w:t>
      </w:r>
    </w:p>
    <w:p w:rsidR="00000000" w:rsidDel="00000000" w:rsidP="00000000" w:rsidRDefault="00000000" w:rsidRPr="00000000" w14:paraId="000002C2">
      <w:pPr>
        <w:numPr>
          <w:ilvl w:val="0"/>
          <w:numId w:val="46"/>
        </w:numPr>
        <w:spacing w:after="0" w:afterAutospacing="0"/>
        <w:ind w:left="720" w:hanging="360"/>
      </w:pPr>
      <w:r>
        <w:rPr>
          <w:rtl w:val="0"/>
        </w:rPr>
        <w:t xml:space="preserve">Ordeñe por lote y control lechero individual.</w:t>
      </w:r>
    </w:p>
    <w:p w:rsidR="00000000" w:rsidDel="00000000" w:rsidP="00000000" w:rsidRDefault="00000000" w:rsidRPr="00000000" w14:paraId="000002C3">
      <w:pPr>
        <w:numPr>
          <w:ilvl w:val="0"/>
          <w:numId w:val="46"/>
        </w:numPr>
        <w:spacing w:after="0" w:afterAutospacing="0" w:before="0" w:beforeAutospacing="0"/>
        <w:ind w:left="720" w:hanging="360"/>
      </w:pPr>
      <w:r>
        <w:rPr>
          <w:rtl w:val="0"/>
        </w:rPr>
        <w:t xml:space="preserve">Lactancias, secado y alertas de secado.</w:t>
      </w:r>
    </w:p>
    <w:p w:rsidR="00000000" w:rsidDel="00000000" w:rsidP="00000000" w:rsidRDefault="00000000" w:rsidRPr="00000000" w14:paraId="000002C4">
      <w:pPr>
        <w:numPr>
          <w:ilvl w:val="0"/>
          <w:numId w:val="46"/>
        </w:numPr>
        <w:spacing w:after="0" w:afterAutospacing="0" w:before="0" w:beforeAutospacing="0"/>
        <w:ind w:left="720" w:hanging="360"/>
      </w:pPr>
      <w:r>
        <w:rPr>
          <w:rtl w:val="0"/>
        </w:rPr>
        <w:t xml:space="preserve">Celos, servicios, tactos y partos.</w:t>
      </w:r>
    </w:p>
    <w:p w:rsidR="00000000" w:rsidDel="00000000" w:rsidP="00000000" w:rsidRDefault="00000000" w:rsidRPr="00000000" w14:paraId="000002C5">
      <w:pPr>
        <w:numPr>
          <w:ilvl w:val="0"/>
          <w:numId w:val="46"/>
        </w:numPr>
        <w:spacing w:after="0" w:afterAutospacing="0" w:before="0" w:beforeAutospacing="0"/>
        <w:ind w:left="720" w:hanging="360"/>
      </w:pPr>
      <w:r>
        <w:rPr>
          <w:rtl w:val="0"/>
        </w:rPr>
        <w:t xml:space="preserve">Cálculo de la fecha probable de parto y alertas.</w:t>
      </w:r>
    </w:p>
    <w:p w:rsidR="00000000" w:rsidDel="00000000" w:rsidP="00000000" w:rsidRDefault="00000000" w:rsidRPr="00000000" w14:paraId="000002C6">
      <w:pPr>
        <w:numPr>
          <w:ilvl w:val="0"/>
          <w:numId w:val="46"/>
        </w:numPr>
        <w:spacing w:before="0" w:beforeAutospacing="0"/>
        <w:ind w:left="720" w:hanging="360"/>
      </w:pPr>
      <w:r>
        <w:rPr>
          <w:rtl w:val="0"/>
        </w:rPr>
        <w:t xml:space="preserve">Pruebas funcionales.</w:t>
      </w:r>
    </w:p>
    <w:p w:rsidR="00000000" w:rsidDel="00000000" w:rsidP="00000000" w:rsidRDefault="00000000" w:rsidRPr="00000000" w14:paraId="000002C7">
      <w:pPr>
        <w:pStyle w:val="Heading4"/>
        <w:keepNext w:val="0"/>
        <w:keepLines w:val="0"/>
        <w:spacing w:after="40" w:line="276" w:lineRule="auto"/>
        <w:ind w:firstLine="0"/>
        <w:rPr/>
      </w:pPr>
      <w:bookmarkStart w:colFirst="0" w:colLast="0" w:name="_3pel4a107avm" w:id="107"/>
      <w:bookmarkEnd w:id="107"/>
      <w:r>
        <w:rPr>
          <w:rtl w:val="0"/>
        </w:rPr>
        <w:t xml:space="preserve">1.14.3.3  Tercera Iteración</w:t>
      </w:r>
    </w:p>
    <w:p w:rsidR="00000000" w:rsidDel="00000000" w:rsidP="00000000" w:rsidRDefault="00000000" w:rsidRPr="00000000" w14:paraId="000002C8">
      <w:pPr>
        <w:rPr/>
      </w:pPr>
      <w:r>
        <w:rPr>
          <w:rtl w:val="0"/>
        </w:rPr>
        <w:t xml:space="preserve">En la tercera iteración se incorporaron la gestión sanitaria y el control de insumos, que dependen entre sí: todo tratamiento consume stock.</w:t>
      </w:r>
    </w:p>
    <w:p w:rsidR="00000000" w:rsidDel="00000000" w:rsidP="00000000" w:rsidRDefault="00000000" w:rsidRPr="00000000" w14:paraId="000002C9">
      <w:pPr>
        <w:rPr/>
      </w:pPr>
      <w:r>
        <w:rPr>
          <w:rtl w:val="0"/>
        </w:rPr>
        <w:t xml:space="preserve">Las funcionalidades comprendidas son:</w:t>
      </w:r>
    </w:p>
    <w:p w:rsidR="00000000" w:rsidDel="00000000" w:rsidP="00000000" w:rsidRDefault="00000000" w:rsidRPr="00000000" w14:paraId="000002CA">
      <w:pPr>
        <w:numPr>
          <w:ilvl w:val="0"/>
          <w:numId w:val="23"/>
        </w:numPr>
        <w:spacing w:after="0" w:afterAutospacing="0"/>
        <w:ind w:left="720" w:hanging="360"/>
      </w:pPr>
      <w:r>
        <w:rPr>
          <w:rtl w:val="0"/>
        </w:rPr>
        <w:t xml:space="preserve">Diagnósticos, tratamientos, vacunaciones y descornes.</w:t>
      </w:r>
    </w:p>
    <w:p w:rsidR="00000000" w:rsidDel="00000000" w:rsidP="00000000" w:rsidRDefault="00000000" w:rsidRPr="00000000" w14:paraId="000002CB">
      <w:pPr>
        <w:numPr>
          <w:ilvl w:val="0"/>
          <w:numId w:val="23"/>
        </w:numPr>
        <w:spacing w:after="0" w:afterAutospacing="0" w:before="0" w:beforeAutospacing="0"/>
        <w:ind w:left="720" w:hanging="360"/>
      </w:pPr>
      <w:r>
        <w:rPr>
          <w:rtl w:val="0"/>
        </w:rPr>
        <w:t xml:space="preserve">Planes sanitarios configurables y calendario sanitario.</w:t>
      </w:r>
    </w:p>
    <w:p w:rsidR="00000000" w:rsidDel="00000000" w:rsidP="00000000" w:rsidRDefault="00000000" w:rsidRPr="00000000" w14:paraId="000002CC">
      <w:pPr>
        <w:numPr>
          <w:ilvl w:val="0"/>
          <w:numId w:val="23"/>
        </w:numPr>
        <w:spacing w:after="0" w:afterAutospacing="0" w:before="0" w:beforeAutospacing="0"/>
        <w:ind w:left="720" w:hanging="360"/>
      </w:pPr>
      <w:r>
        <w:rPr>
          <w:rtl w:val="0"/>
        </w:rPr>
        <w:t xml:space="preserve">Alta de insumos, ingresos y movimientos de stock.</w:t>
      </w:r>
    </w:p>
    <w:p w:rsidR="00000000" w:rsidDel="00000000" w:rsidP="00000000" w:rsidRDefault="00000000" w:rsidRPr="00000000" w14:paraId="000002CD">
      <w:pPr>
        <w:numPr>
          <w:ilvl w:val="0"/>
          <w:numId w:val="23"/>
        </w:numPr>
        <w:spacing w:after="0" w:afterAutospacing="0" w:before="0" w:beforeAutospacing="0"/>
        <w:ind w:left="720" w:hanging="360"/>
      </w:pPr>
      <w:r>
        <w:rPr>
          <w:rtl w:val="0"/>
        </w:rPr>
        <w:t xml:space="preserve">Stock mínimo, vencimientos y período de descarte de leche.</w:t>
      </w:r>
    </w:p>
    <w:p w:rsidR="00000000" w:rsidDel="00000000" w:rsidP="00000000" w:rsidRDefault="00000000" w:rsidRPr="00000000" w14:paraId="000002CE">
      <w:pPr>
        <w:numPr>
          <w:ilvl w:val="0"/>
          <w:numId w:val="23"/>
        </w:numPr>
        <w:spacing w:before="0" w:beforeAutospacing="0"/>
        <w:ind w:left="720" w:hanging="360"/>
      </w:pPr>
      <w:r>
        <w:rPr>
          <w:rtl w:val="0"/>
        </w:rPr>
        <w:t xml:space="preserve">Pruebas funcionales.</w:t>
      </w:r>
    </w:p>
    <w:p w:rsidR="00000000" w:rsidDel="00000000" w:rsidP="00000000" w:rsidRDefault="00000000" w:rsidRPr="00000000" w14:paraId="000002CF">
      <w:pPr>
        <w:pStyle w:val="Heading4"/>
        <w:keepNext w:val="0"/>
        <w:keepLines w:val="0"/>
        <w:spacing w:after="40" w:line="276" w:lineRule="auto"/>
        <w:ind w:firstLine="0"/>
        <w:rPr/>
      </w:pPr>
      <w:bookmarkStart w:colFirst="0" w:colLast="0" w:name="_6v38ee6nbtip" w:id="108"/>
      <w:bookmarkEnd w:id="108"/>
      <w:r>
        <w:rPr>
          <w:rtl w:val="0"/>
        </w:rPr>
        <w:t xml:space="preserve">1.14.3.4  Cuarta Iteración</w:t>
      </w:r>
    </w:p>
    <w:p w:rsidR="00000000" w:rsidDel="00000000" w:rsidP="00000000" w:rsidRDefault="00000000" w:rsidRPr="00000000" w14:paraId="000002D0">
      <w:pPr>
        <w:rPr/>
      </w:pPr>
      <w:r>
        <w:rPr>
          <w:rtl w:val="0"/>
        </w:rPr>
        <w:t xml:space="preserve">En la cuarta iteración se incorporaron las reglas de negocio transversales que el uso real del sistema hizo evidentes.</w:t>
      </w:r>
    </w:p>
    <w:p w:rsidR="00000000" w:rsidDel="00000000" w:rsidP="00000000" w:rsidRDefault="00000000" w:rsidRPr="00000000" w14:paraId="000002D1">
      <w:pPr>
        <w:rPr/>
      </w:pPr>
      <w:r>
        <w:rPr>
          <w:rtl w:val="0"/>
        </w:rPr>
        <w:t xml:space="preserve">Las funcionalidades comprendidas son:</w:t>
      </w:r>
    </w:p>
    <w:p w:rsidR="00000000" w:rsidDel="00000000" w:rsidP="00000000" w:rsidRDefault="00000000" w:rsidRPr="00000000" w14:paraId="000002D2">
      <w:pPr>
        <w:numPr>
          <w:ilvl w:val="0"/>
          <w:numId w:val="52"/>
        </w:numPr>
        <w:spacing w:after="0" w:afterAutospacing="0"/>
        <w:ind w:left="720" w:hanging="360"/>
      </w:pPr>
      <w:r>
        <w:rPr>
          <w:rtl w:val="0"/>
        </w:rPr>
        <w:t xml:space="preserve">Validaciones bloqueantes y advertencias no bloqueantes.</w:t>
      </w:r>
    </w:p>
    <w:p w:rsidR="00000000" w:rsidDel="00000000" w:rsidP="00000000" w:rsidRDefault="00000000" w:rsidRPr="00000000" w14:paraId="000002D3">
      <w:pPr>
        <w:numPr>
          <w:ilvl w:val="0"/>
          <w:numId w:val="52"/>
        </w:numPr>
        <w:spacing w:after="0" w:afterAutospacing="0" w:before="0" w:beforeAutospacing="0"/>
        <w:ind w:left="720" w:hanging="360"/>
      </w:pPr>
      <w:r>
        <w:rPr>
          <w:rtl w:val="0"/>
        </w:rPr>
        <w:t xml:space="preserve">Parámetros de manejo configurables por establecimiento.</w:t>
      </w:r>
    </w:p>
    <w:p w:rsidR="00000000" w:rsidDel="00000000" w:rsidP="00000000" w:rsidRDefault="00000000" w:rsidRPr="00000000" w14:paraId="000002D4">
      <w:pPr>
        <w:numPr>
          <w:ilvl w:val="0"/>
          <w:numId w:val="52"/>
        </w:numPr>
        <w:spacing w:after="0" w:afterAutospacing="0" w:before="0" w:beforeAutospacing="0"/>
        <w:ind w:left="720" w:hanging="360"/>
      </w:pPr>
      <w:r>
        <w:rPr>
          <w:rtl w:val="0"/>
        </w:rPr>
        <w:t xml:space="preserve">Baja reversible de animales.</w:t>
      </w:r>
    </w:p>
    <w:p w:rsidR="00000000" w:rsidDel="00000000" w:rsidP="00000000" w:rsidRDefault="00000000" w:rsidRPr="00000000" w14:paraId="000002D5">
      <w:pPr>
        <w:numPr>
          <w:ilvl w:val="0"/>
          <w:numId w:val="52"/>
        </w:numPr>
        <w:spacing w:after="0" w:afterAutospacing="0" w:before="0" w:beforeAutospacing="0"/>
        <w:ind w:left="720" w:hanging="360"/>
      </w:pPr>
      <w:r>
        <w:rPr>
          <w:rtl w:val="0"/>
        </w:rPr>
        <w:t xml:space="preserve">Paginado de los listados.</w:t>
      </w:r>
    </w:p>
    <w:p w:rsidR="00000000" w:rsidDel="00000000" w:rsidP="00000000" w:rsidRDefault="00000000" w:rsidRPr="00000000" w14:paraId="000002D6">
      <w:pPr>
        <w:numPr>
          <w:ilvl w:val="0"/>
          <w:numId w:val="52"/>
        </w:numPr>
        <w:spacing w:before="0" w:beforeAutospacing="0"/>
        <w:ind w:left="720" w:hanging="360"/>
      </w:pPr>
      <w:r>
        <w:rPr>
          <w:rtl w:val="0"/>
        </w:rPr>
        <w:t xml:space="preserve">Pruebas funcionales.</w:t>
      </w:r>
    </w:p>
    <w:p w:rsidR="00000000" w:rsidDel="00000000" w:rsidP="00000000" w:rsidRDefault="00000000" w:rsidRPr="00000000" w14:paraId="000002D7">
      <w:pPr>
        <w:spacing w:line="276" w:lineRule="auto"/>
        <w:ind w:left="720"/>
        <w:rPr>
          <w:rFonts w:ascii="Arial" w:cs="Arial" w:eastAsia="Arial" w:hAnsi="Arial"/>
          <w:sz w:val="22"/>
          <w:szCs w:val="22"/>
        </w:rPr>
      </w:pPr>
      <w:r>
        <w:rPr>
          <w:rtl w:val="0"/>
        </w:rPr>
      </w:r>
    </w:p>
    <w:p w:rsidR="00000000" w:rsidDel="00000000" w:rsidP="00000000" w:rsidRDefault="00000000" w:rsidRPr="00000000" w14:paraId="000002D8">
      <w:pPr>
        <w:pStyle w:val="Heading4"/>
        <w:keepNext w:val="0"/>
        <w:keepLines w:val="0"/>
        <w:spacing w:after="40" w:line="276" w:lineRule="auto"/>
        <w:ind w:firstLine="0"/>
        <w:rPr/>
      </w:pPr>
      <w:bookmarkStart w:colFirst="0" w:colLast="0" w:name="_adjvqz3fbvvz" w:id="109"/>
      <w:bookmarkEnd w:id="109"/>
      <w:r>
        <w:rPr>
          <w:rtl w:val="0"/>
        </w:rPr>
        <w:t xml:space="preserve">1.14.3.5  Quinta Iteración</w:t>
      </w:r>
    </w:p>
    <w:p w:rsidR="00000000" w:rsidDel="00000000" w:rsidP="00000000" w:rsidRDefault="00000000" w:rsidRPr="00000000" w14:paraId="000002D9">
      <w:pPr>
        <w:rPr/>
      </w:pPr>
      <w:r>
        <w:rPr>
          <w:rtl w:val="0"/>
        </w:rPr>
        <w:t xml:space="preserve">En la quinta iteración se trabajó sobre lo que convierte a los datos registrados en información útil para la jornada, y sobre las condiciones de uso reales del establecimiento.</w:t>
      </w:r>
    </w:p>
    <w:p w:rsidR="00000000" w:rsidDel="00000000" w:rsidP="00000000" w:rsidRDefault="00000000" w:rsidRPr="00000000" w14:paraId="000002DA">
      <w:pPr>
        <w:rPr/>
      </w:pPr>
      <w:r>
        <w:rPr>
          <w:rtl w:val="0"/>
        </w:rPr>
        <w:t xml:space="preserve">Las funcionalidades comprendidas son:</w:t>
      </w:r>
    </w:p>
    <w:p w:rsidR="00000000" w:rsidDel="00000000" w:rsidP="00000000" w:rsidRDefault="00000000" w:rsidRPr="00000000" w14:paraId="000002DB">
      <w:pPr>
        <w:numPr>
          <w:ilvl w:val="0"/>
          <w:numId w:val="30"/>
        </w:numPr>
        <w:spacing w:after="0" w:afterAutospacing="0"/>
        <w:ind w:left="720" w:hanging="360"/>
      </w:pPr>
      <w:r>
        <w:rPr>
          <w:rtl w:val="0"/>
        </w:rPr>
        <w:t xml:space="preserve">Tablero de inicio, indicadores del rodeo y listas de trabajo.</w:t>
      </w:r>
    </w:p>
    <w:p w:rsidR="00000000" w:rsidDel="00000000" w:rsidP="00000000" w:rsidRDefault="00000000" w:rsidRPr="00000000" w14:paraId="000002DC">
      <w:pPr>
        <w:numPr>
          <w:ilvl w:val="0"/>
          <w:numId w:val="30"/>
        </w:numPr>
        <w:spacing w:after="0" w:afterAutospacing="0" w:before="0" w:beforeAutospacing="0"/>
        <w:ind w:left="720" w:hanging="360"/>
      </w:pPr>
      <w:r>
        <w:rPr>
          <w:rtl w:val="0"/>
        </w:rPr>
        <w:t xml:space="preserve">Candidatas a descarte y buscador de caravana.</w:t>
      </w:r>
    </w:p>
    <w:p w:rsidR="00000000" w:rsidDel="00000000" w:rsidP="00000000" w:rsidRDefault="00000000" w:rsidRPr="00000000" w14:paraId="000002DD">
      <w:pPr>
        <w:numPr>
          <w:ilvl w:val="0"/>
          <w:numId w:val="30"/>
        </w:numPr>
        <w:spacing w:after="0" w:afterAutospacing="0" w:before="0" w:beforeAutospacing="0"/>
        <w:ind w:left="720" w:hanging="360"/>
      </w:pPr>
      <w:r>
        <w:rPr>
          <w:rtl w:val="0"/>
        </w:rPr>
        <w:t xml:space="preserve">Corrección y eliminación de registros ya cargados.</w:t>
      </w:r>
    </w:p>
    <w:p w:rsidR="00000000" w:rsidDel="00000000" w:rsidP="00000000" w:rsidRDefault="00000000" w:rsidRPr="00000000" w14:paraId="000002DE">
      <w:pPr>
        <w:numPr>
          <w:ilvl w:val="0"/>
          <w:numId w:val="30"/>
        </w:numPr>
        <w:spacing w:after="0" w:afterAutospacing="0" w:before="0" w:beforeAutospacing="0"/>
        <w:ind w:left="720" w:hanging="360"/>
      </w:pPr>
      <w:r>
        <w:rPr>
          <w:rtl w:val="0"/>
        </w:rPr>
        <w:t xml:space="preserve">Estilos, accesibilidad y uso desde el celular.</w:t>
      </w:r>
    </w:p>
    <w:p w:rsidR="00000000" w:rsidDel="00000000" w:rsidP="00000000" w:rsidRDefault="00000000" w:rsidRPr="00000000" w14:paraId="000002DF">
      <w:pPr>
        <w:numPr>
          <w:ilvl w:val="0"/>
          <w:numId w:val="30"/>
        </w:numPr>
        <w:spacing w:before="0" w:beforeAutospacing="0"/>
        <w:ind w:left="720" w:hanging="360"/>
      </w:pPr>
      <w:r>
        <w:rPr>
          <w:rtl w:val="0"/>
        </w:rPr>
        <w:t xml:space="preserve">Reorganización de la navegación.</w:t>
      </w:r>
    </w:p>
    <w:p w:rsidR="00000000" w:rsidDel="00000000" w:rsidP="00000000" w:rsidRDefault="00000000" w:rsidRPr="00000000" w14:paraId="000002DF">
      <w:pPr>
        <w:numPr>
          <w:ilvl w:val="0"/>
          <w:numId w:val="30"/>
        </w:numPr>
        <w:spacing w:before="0" w:beforeAutospacing="0"/>
        <w:ind w:left="720" w:hanging="360"/>
      </w:pPr>
      <w:r>
        <w:rPr>
          <w:rtl w:val="0"/>
        </w:rPr>
        <w:t xml:space="preserve">Pruebas funcionales.</w:t>
      </w:r>
    </w:p>
    <w:p w:rsidR="00000000" w:rsidDel="00000000" w:rsidP="00000000" w:rsidRDefault="00000000" w:rsidRPr="00000000" w14:paraId="000002E0">
      <w:pPr>
        <w:pStyle w:val="Heading4"/>
        <w:keepNext w:val="0"/>
        <w:keepLines w:val="0"/>
        <w:spacing w:after="40" w:line="276" w:lineRule="auto"/>
        <w:ind w:firstLine="0"/>
        <w:rPr/>
      </w:pPr>
      <w:bookmarkStart w:colFirst="0" w:colLast="0" w:name="_52gqrlrk7p44" w:id="110"/>
      <w:bookmarkEnd w:id="110"/>
      <w:r>
        <w:rPr>
          <w:rtl w:val="0"/>
        </w:rPr>
        <w:t xml:space="preserve">1.14.3.6  Sexta Iteración</w:t>
      </w:r>
    </w:p>
    <w:p w:rsidR="00000000" w:rsidDel="00000000" w:rsidP="00000000" w:rsidRDefault="00000000" w:rsidRPr="00000000" w14:paraId="000002E1">
      <w:pPr>
        <w:rPr/>
      </w:pPr>
      <w:r>
        <w:rPr>
          <w:rtl w:val="0"/>
        </w:rPr>
        <w:t xml:space="preserve">En la sexta y última iteración se desarrollaron los reportes y las notificaciones, junto con las validaciones finales del sistema.</w:t>
      </w:r>
    </w:p>
    <w:p w:rsidR="00000000" w:rsidDel="00000000" w:rsidP="00000000" w:rsidRDefault="00000000" w:rsidRPr="00000000" w14:paraId="000002E2">
      <w:pPr>
        <w:rPr/>
      </w:pPr>
      <w:r>
        <w:rPr>
          <w:rtl w:val="0"/>
        </w:rPr>
        <w:t xml:space="preserve">Las funcionalidades comprendidas son:</w:t>
      </w:r>
    </w:p>
    <w:p w:rsidR="00000000" w:rsidDel="00000000" w:rsidP="00000000" w:rsidRDefault="00000000" w:rsidRPr="00000000" w14:paraId="000002E3">
      <w:pPr>
        <w:numPr>
          <w:ilvl w:val="0"/>
          <w:numId w:val="11"/>
        </w:numPr>
        <w:spacing w:after="0" w:afterAutospacing="0"/>
        <w:ind w:left="720" w:hanging="360"/>
      </w:pPr>
      <w:r>
        <w:rPr>
          <w:rtl w:val="0"/>
        </w:rPr>
        <w:t xml:space="preserve">Reportes productivos, sanitarios, reproductivos y genéticos.</w:t>
      </w:r>
    </w:p>
    <w:p w:rsidR="00000000" w:rsidDel="00000000" w:rsidP="00000000" w:rsidRDefault="00000000" w:rsidRPr="00000000" w14:paraId="000002E4">
      <w:pPr>
        <w:numPr>
          <w:ilvl w:val="0"/>
          <w:numId w:val="11"/>
        </w:numPr>
        <w:spacing w:after="0" w:afterAutospacing="0" w:before="0" w:beforeAutospacing="0"/>
        <w:ind w:left="720" w:hanging="360"/>
      </w:pPr>
      <w:r>
        <w:rPr>
          <w:rtl w:val="0"/>
        </w:rPr>
        <w:t xml:space="preserve">Integración con el bot de Telegram.</w:t>
      </w:r>
    </w:p>
    <w:p w:rsidR="00000000" w:rsidDel="00000000" w:rsidP="00000000" w:rsidRDefault="00000000" w:rsidRPr="00000000" w14:paraId="000002E5">
      <w:pPr>
        <w:numPr>
          <w:ilvl w:val="0"/>
          <w:numId w:val="11"/>
        </w:numPr>
        <w:spacing w:after="0" w:afterAutospacing="0" w:before="0" w:beforeAutospacing="0"/>
        <w:ind w:left="720" w:hanging="360"/>
      </w:pPr>
      <w:r>
        <w:rPr>
          <w:rtl w:val="0"/>
        </w:rPr>
        <w:t xml:space="preserve">Notificaciones automáticas y resumen diario de tareas.</w:t>
      </w:r>
    </w:p>
    <w:p w:rsidR="00000000" w:rsidDel="00000000" w:rsidP="00000000" w:rsidRDefault="00000000" w:rsidRPr="00000000" w14:paraId="000002E6">
      <w:pPr>
        <w:numPr>
          <w:ilvl w:val="0"/>
          <w:numId w:val="11"/>
        </w:numPr>
        <w:spacing w:after="0" w:afterAutospacing="0" w:before="0" w:beforeAutospacing="0"/>
        <w:ind w:left="720" w:hanging="360"/>
      </w:pPr>
      <w:r>
        <w:rPr>
          <w:rtl w:val="0"/>
        </w:rPr>
        <w:t xml:space="preserve">Validaciones integrales del sistema.</w:t>
      </w:r>
    </w:p>
    <w:p w:rsidR="00000000" w:rsidDel="00000000" w:rsidP="00000000" w:rsidRDefault="00000000" w:rsidRPr="00000000" w14:paraId="000002E7">
      <w:pPr>
        <w:numPr>
          <w:ilvl w:val="0"/>
          <w:numId w:val="11"/>
        </w:numPr>
        <w:spacing w:after="0" w:afterAutospacing="0" w:before="0" w:beforeAutospacing="0"/>
        <w:ind w:left="720" w:hanging="360"/>
      </w:pPr>
      <w:r>
        <w:rPr>
          <w:rtl w:val="0"/>
        </w:rPr>
        <w:t xml:space="preserve">Testing general y corrección de errores finales.</w:t>
      </w:r>
    </w:p>
    <w:p w:rsidR="00000000" w:rsidDel="00000000" w:rsidP="00000000" w:rsidRDefault="00000000" w:rsidRPr="00000000" w14:paraId="000002E9">
      <w:pPr>
        <w:ind w:left="720"/>
        <w:rPr/>
      </w:pPr>
      <w:r>
        <w:rPr>
          <w:rtl w:val="0"/>
        </w:rPr>
      </w:r>
    </w:p>
    <w:p w:rsidR="00000000" w:rsidDel="00000000" w:rsidP="00000000" w:rsidRDefault="00000000" w:rsidRPr="00000000" w14:paraId="000002EA">
      <w:pPr>
        <w:ind w:firstLine="0"/>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br w:type="page"/>
      </w:r>
      <w:r>
        <w:rPr>
          <w:rtl w:val="0"/>
        </w:rPr>
      </w:r>
    </w:p>
    <w:p w:rsidR="00000000" w:rsidDel="00000000" w:rsidP="00000000" w:rsidRDefault="00000000" w:rsidRPr="00000000" w14:paraId="000002ED">
      <w:pPr>
        <w:pStyle w:val="Heading3"/>
        <w:ind w:firstLine="0"/>
        <w:rPr/>
      </w:pPr>
      <w:bookmarkStart w:colFirst="0" w:colLast="0" w:name="_j4f19pioywoa" w:id="111"/>
      <w:bookmarkEnd w:id="111"/>
      <w:r>
        <w:rPr>
          <w:rtl w:val="0"/>
        </w:rPr>
        <w:t xml:space="preserve">1.14.4  Integrantes y Roles</w:t>
      </w:r>
    </w:p>
    <w:p w:rsidR="00000000" w:rsidDel="00000000" w:rsidP="00000000" w:rsidRDefault="00000000" w:rsidRPr="00000000" w14:paraId="000002EE">
      <w:pPr>
        <w:rPr/>
      </w:pPr>
      <w:r>
        <w:rPr>
          <w:rtl w:val="0"/>
        </w:rPr>
        <w:t xml:space="preserve">El equipo de trabajo estará conformado por dos integrantes responsables del análisis, diseño, desarrollo y pruebas del sistema.</w:t>
      </w:r>
    </w:p>
    <w:p w:rsidR="00000000" w:rsidDel="00000000" w:rsidP="00000000" w:rsidRDefault="00000000" w:rsidRPr="00000000" w14:paraId="000002EF">
      <w:pPr>
        <w:rPr/>
      </w:pPr>
      <w:r>
        <w:rPr>
          <w:rtl w:val="0"/>
        </w:rPr>
        <w:t xml:space="preserve">Ambos integrantes participarán de forma conjunta en las distintas etapas del proyecto, colaborando en tareas de validación de requerimientos, modelado, implementación y validación de funcionalidades.</w:t>
      </w:r>
    </w:p>
    <w:p w:rsidR="00000000" w:rsidDel="00000000" w:rsidP="00000000" w:rsidRDefault="00000000" w:rsidRPr="00000000" w14:paraId="000002F0">
      <w:pPr>
        <w:rPr/>
      </w:pPr>
      <w:r>
        <w:rPr>
          <w:rtl w:val="0"/>
        </w:rPr>
        <w:t xml:space="preserve">El desarrollo será realizado sobre los mismos módulos funcionales, permitiendo mantener coherencia técnica y funcional durante todo el proyecto.</w:t>
      </w:r>
    </w:p>
    <w:p w:rsidR="00000000" w:rsidDel="00000000" w:rsidP="00000000" w:rsidRDefault="00000000" w:rsidRPr="00000000" w14:paraId="000002F1">
      <w:pPr>
        <w:rPr/>
      </w:pPr>
      <w:r>
        <w:rPr>
          <w:rtl w:val="0"/>
        </w:rPr>
        <w:t xml:space="preserve">Las tareas individuales serán posteriormente revisadas por el otro integrante del equipo con el objetivo de verificar la calidad de las soluciones implementadas y detectar posibles errores o mejoras.</w:t>
      </w:r>
    </w:p>
    <w:p w:rsidR="00000000" w:rsidDel="00000000" w:rsidP="00000000" w:rsidRDefault="00000000" w:rsidRPr="00000000" w14:paraId="000002F2">
      <w:pPr>
        <w:rPr/>
      </w:pPr>
      <w:r>
        <w:rPr>
          <w:rtl w:val="0"/>
        </w:rPr>
        <w:t xml:space="preserve">En caso de funcionalidades que presenten una mayor complejidad técnica o requieran decisiones importantes de diseño, el trabajo será realizado conjuntamente para asegurar una solución adecuada y consistente.</w:t>
      </w:r>
    </w:p>
    <w:p w:rsidR="00000000" w:rsidDel="00000000" w:rsidP="00000000" w:rsidRDefault="00000000" w:rsidRPr="00000000" w14:paraId="000002F3">
      <w:pPr>
        <w:rPr/>
      </w:pPr>
      <w:r>
        <w:rPr>
          <w:rtl w:val="0"/>
        </w:rPr>
        <w:t xml:space="preserve">Asimismo, se buscará mantener una distribución equilibrada de responsabilidades y carga de trabajo entre ambos integrantes durante todas las etapas del proyecto.</w:t>
      </w:r>
    </w:p>
    <w:p w:rsidR="00000000" w:rsidDel="00000000" w:rsidP="00000000" w:rsidRDefault="00000000" w:rsidRPr="00000000" w14:paraId="000002F4">
      <w:pPr>
        <w:rPr/>
      </w:pPr>
      <w:r>
        <w:rPr>
          <w:rtl w:val="0"/>
        </w:rPr>
        <w:t xml:space="preserve">Las instancias de validación con la encargada del establecimiento se realizarán, en la medida de lo posible, con participación de ambos integrantes, permitiendo mantener una comprensión compartida de los procesos operativos y funcionalidades del sistema.</w:t>
      </w:r>
    </w:p>
    <w:p w:rsidR="00000000" w:rsidDel="00000000" w:rsidP="00000000" w:rsidRDefault="00000000" w:rsidRPr="00000000" w14:paraId="000002F5">
      <w:pPr>
        <w:rPr/>
      </w:pPr>
      <w:r>
        <w:rPr>
          <w:rtl w:val="0"/>
        </w:rPr>
        <w:t xml:space="preserve">Durante el desarrollo también podrán realizarse actividades de investigación y capacitación sobre tecnologías o herramientas necesarias para la implementación del proyecto, siendo responsabilidad de ambos integrantes mantener una actualización técnica adecuada para garantizar la calidad del sistema desarrollado.</w:t>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br w:type="page"/>
      </w:r>
      <w:r>
        <w:rPr>
          <w:rtl w:val="0"/>
        </w:rPr>
      </w:r>
    </w:p>
    <w:p w:rsidR="00000000" w:rsidDel="00000000" w:rsidP="00000000" w:rsidRDefault="00000000" w:rsidRPr="00000000" w14:paraId="000002F8">
      <w:pPr>
        <w:pStyle w:val="Heading3"/>
        <w:rPr/>
      </w:pPr>
      <w:bookmarkStart w:colFirst="0" w:colLast="0" w:name="_ki9xm0dp1aol" w:id="112"/>
      <w:bookmarkEnd w:id="112"/>
      <w:r>
        <w:rPr>
          <w:rtl w:val="0"/>
        </w:rPr>
        <w:t xml:space="preserve">1.14.5  Descripción y Selección de Herramientas</w:t>
      </w:r>
    </w:p>
    <w:p w:rsidR="00000000" w:rsidDel="00000000" w:rsidP="00000000" w:rsidRDefault="00000000" w:rsidRPr="00000000" w14:paraId="000002F9">
      <w:pPr>
        <w:rPr/>
      </w:pPr>
      <w:r>
        <w:rPr>
          <w:rtl w:val="0"/>
        </w:rPr>
        <w:t xml:space="preserve">Para el desarrollo del sistema web de gestión del tambo se seleccionaron herramientas y tecnologías alineadas con las necesidades funcionales del proyecto, la viabilidad técnica del entorno y los conocimientos previos del equipo de desarrollo.</w:t>
      </w:r>
    </w:p>
    <w:p w:rsidR="00000000" w:rsidDel="00000000" w:rsidP="00000000" w:rsidRDefault="00000000" w:rsidRPr="00000000" w14:paraId="000002FA">
      <w:pPr>
        <w:rPr/>
      </w:pPr>
      <w:r>
        <w:rPr>
          <w:rtl w:val="0"/>
        </w:rPr>
        <w:t xml:space="preserve">La elección de cada tecnología se realizó considerando criterios de mantenibilidad, escalabilidad, facilidad de implementación, disponibilidad de documentación, compatibilidad entre componentes y adecuación al contexto académico y operativo del proyecto.</w:t>
      </w:r>
    </w:p>
    <w:p w:rsidR="00000000" w:rsidDel="00000000" w:rsidP="00000000" w:rsidRDefault="00000000" w:rsidRPr="00000000" w14:paraId="000002FB">
      <w:pPr>
        <w:rPr/>
      </w:pPr>
      <w:r>
        <w:rPr>
          <w:rtl w:val="0"/>
        </w:rPr>
        <w:t xml:space="preserve">El sistema será implementado bajo una arquitectura Cliente-Servidor, permitiendo centralizar la información del establecimiento y posibilitando el acceso remoto desde dispositivos con conexión a Internet. La solución estará orientada principalmente a la encargada del sector, priorizando simplicidad de uso, estabilidad y facilidad de mantenimiento.</w:t>
      </w:r>
    </w:p>
    <w:p w:rsidR="00000000" w:rsidDel="00000000" w:rsidP="00000000" w:rsidRDefault="00000000" w:rsidRPr="00000000" w14:paraId="000002FC">
      <w:pPr>
        <w:pStyle w:val="Heading4"/>
        <w:ind w:firstLine="0"/>
        <w:rPr/>
      </w:pPr>
      <w:bookmarkStart w:colFirst="0" w:colLast="0" w:name="_hng4xin2sdtl" w:id="113"/>
      <w:bookmarkEnd w:id="113"/>
      <w:r>
        <w:rPr>
          <w:rtl w:val="0"/>
        </w:rPr>
        <w:t xml:space="preserve">1.14.5.1  Framework y Lenguaje de Desarrollo</w:t>
      </w:r>
    </w:p>
    <w:p w:rsidR="00000000" w:rsidDel="00000000" w:rsidP="00000000" w:rsidRDefault="00000000" w:rsidRPr="00000000" w14:paraId="000002FD">
      <w:pPr>
        <w:rPr/>
      </w:pPr>
      <w:r>
        <w:rPr>
          <w:rtl w:val="0"/>
        </w:rPr>
        <w:t xml:space="preserve">Para el desarrollo del backend del sistema se utilizará .NET, empleando el lenguaje de programación C# como base para la implementación de la lógica de negocio, validaciones, procesamiento de datos y comunicación con la base de datos.</w:t>
      </w:r>
    </w:p>
    <w:p w:rsidR="00000000" w:rsidDel="00000000" w:rsidP="00000000" w:rsidRDefault="00000000" w:rsidRPr="00000000" w14:paraId="000002FE">
      <w:pPr>
        <w:rPr/>
      </w:pPr>
      <w:r>
        <w:rPr>
          <w:rtl w:val="0"/>
        </w:rPr>
        <w:t xml:space="preserve">La selección de .NET se fundamenta en diversos factores:</w:t>
      </w:r>
    </w:p>
    <w:p w:rsidR="00000000" w:rsidDel="00000000" w:rsidP="00000000" w:rsidRDefault="00000000" w:rsidRPr="00000000" w14:paraId="000002FF">
      <w:pPr>
        <w:numPr>
          <w:ilvl w:val="0"/>
          <w:numId w:val="34"/>
        </w:numPr>
        <w:spacing w:after="0" w:afterAutospacing="0"/>
        <w:ind w:left="720" w:hanging="360"/>
      </w:pPr>
      <w:r>
        <w:rPr>
          <w:rtl w:val="0"/>
        </w:rPr>
        <w:t xml:space="preserve">El equipo de desarrollo posee conocimientos previos y experiencia académica en dicha tecnología, reduciendo tiempos de capacitación y riesgos asociados al aprendizaje de herramientas nuevas.</w:t>
      </w:r>
    </w:p>
    <w:p w:rsidR="00000000" w:rsidDel="00000000" w:rsidP="00000000" w:rsidRDefault="00000000" w:rsidRPr="00000000" w14:paraId="00000300">
      <w:pPr>
        <w:numPr>
          <w:ilvl w:val="0"/>
          <w:numId w:val="34"/>
        </w:numPr>
        <w:spacing w:after="0" w:afterAutospacing="0" w:before="0" w:beforeAutospacing="0"/>
        <w:ind w:left="720" w:hanging="360"/>
      </w:pPr>
      <w:r>
        <w:rPr>
          <w:rtl w:val="0"/>
        </w:rPr>
        <w:t xml:space="preserve">Proporciona una arquitectura robusta y modular adecuada para aplicaciones empresariales.</w:t>
      </w:r>
    </w:p>
    <w:p w:rsidR="00000000" w:rsidDel="00000000" w:rsidP="00000000" w:rsidRDefault="00000000" w:rsidRPr="00000000" w14:paraId="00000301">
      <w:pPr>
        <w:numPr>
          <w:ilvl w:val="0"/>
          <w:numId w:val="34"/>
        </w:numPr>
        <w:spacing w:after="0" w:afterAutospacing="0" w:before="0" w:beforeAutospacing="0"/>
        <w:ind w:left="720" w:hanging="360"/>
      </w:pPr>
      <w:r>
        <w:rPr>
          <w:rtl w:val="0"/>
        </w:rPr>
        <w:t xml:space="preserve">Permite separar correctamente responsabilidades mediante capas lógicas, favoreciendo la mantenibilidad y escalabilidad del sistema.</w:t>
      </w:r>
    </w:p>
    <w:p w:rsidR="00000000" w:rsidDel="00000000" w:rsidP="00000000" w:rsidRDefault="00000000" w:rsidRPr="00000000" w14:paraId="00000302">
      <w:pPr>
        <w:numPr>
          <w:ilvl w:val="0"/>
          <w:numId w:val="34"/>
        </w:numPr>
        <w:spacing w:after="0" w:afterAutospacing="0" w:before="0" w:beforeAutospacing="0"/>
        <w:ind w:left="720" w:hanging="360"/>
      </w:pPr>
      <w:r>
        <w:rPr>
          <w:rtl w:val="0"/>
        </w:rPr>
        <w:t xml:space="preserve">Posee integración eficiente con MySQL.</w:t>
      </w:r>
    </w:p>
    <w:p w:rsidR="00000000" w:rsidDel="00000000" w:rsidP="00000000" w:rsidRDefault="00000000" w:rsidRPr="00000000" w14:paraId="00000303">
      <w:pPr>
        <w:numPr>
          <w:ilvl w:val="0"/>
          <w:numId w:val="34"/>
        </w:numPr>
        <w:spacing w:before="0" w:beforeAutospacing="0"/>
        <w:ind w:left="720" w:hanging="360"/>
      </w:pPr>
      <w:r>
        <w:rPr>
          <w:rtl w:val="0"/>
        </w:rPr>
        <w:t xml:space="preserve">Cuenta con amplia documentación oficial y soporte comunitario.</w:t>
      </w:r>
    </w:p>
    <w:p w:rsidR="00000000" w:rsidDel="00000000" w:rsidP="00000000" w:rsidRDefault="00000000" w:rsidRPr="00000000" w14:paraId="00000304">
      <w:pPr>
        <w:rPr/>
      </w:pPr>
      <w:r>
        <w:rPr>
          <w:rtl w:val="0"/>
        </w:rPr>
        <w:t xml:space="preserve">Además, .NET ofrece herramientas modernas para el desarrollo web seguro y estructurado, incluyendo mecanismos de validación, autenticación y manejo de excepciones, aspectos relevantes para garantizar la estabilidad del sistema.</w:t>
      </w:r>
    </w:p>
    <w:p w:rsidR="00000000" w:rsidDel="00000000" w:rsidP="00000000" w:rsidRDefault="00000000" w:rsidRPr="00000000" w14:paraId="00000305">
      <w:pPr>
        <w:pStyle w:val="Heading4"/>
        <w:ind w:firstLine="0"/>
        <w:rPr/>
      </w:pPr>
      <w:bookmarkStart w:colFirst="0" w:colLast="0" w:name="_3y66ay7us0ka" w:id="114"/>
      <w:bookmarkEnd w:id="114"/>
      <w:r>
        <w:rPr>
          <w:rtl w:val="0"/>
        </w:rPr>
        <w:t xml:space="preserve">1.14.5.2  Base de Datos</w:t>
      </w:r>
    </w:p>
    <w:p w:rsidR="00000000" w:rsidDel="00000000" w:rsidP="00000000" w:rsidRDefault="00000000" w:rsidRPr="00000000" w14:paraId="00000306">
      <w:pPr>
        <w:rPr/>
      </w:pPr>
      <w:r>
        <w:rPr>
          <w:rtl w:val="0"/>
        </w:rPr>
        <w:t xml:space="preserve">Como sistema gestor de base de datos se utilizará MySQL.</w:t>
      </w:r>
    </w:p>
    <w:p w:rsidR="00000000" w:rsidDel="00000000" w:rsidP="00000000" w:rsidRDefault="00000000" w:rsidRPr="00000000" w14:paraId="00000307">
      <w:pPr>
        <w:ind w:firstLine="0"/>
        <w:rPr/>
      </w:pPr>
      <w:r>
        <w:rPr>
          <w:rtl w:val="0"/>
        </w:rPr>
        <w:t xml:space="preserve">La elección de esta herramienta responde principalmente a:</w:t>
      </w:r>
    </w:p>
    <w:p w:rsidR="00000000" w:rsidDel="00000000" w:rsidP="00000000" w:rsidRDefault="00000000" w:rsidRPr="00000000" w14:paraId="00000308">
      <w:pPr>
        <w:numPr>
          <w:ilvl w:val="0"/>
          <w:numId w:val="20"/>
        </w:numPr>
        <w:spacing w:after="0" w:afterAutospacing="0"/>
        <w:ind w:left="720" w:hanging="360"/>
      </w:pPr>
      <w:r>
        <w:rPr>
          <w:rtl w:val="0"/>
        </w:rPr>
        <w:t xml:space="preserve">Compatibilidad e integración eficiente con .NET.</w:t>
      </w:r>
    </w:p>
    <w:p w:rsidR="00000000" w:rsidDel="00000000" w:rsidP="00000000" w:rsidRDefault="00000000" w:rsidRPr="00000000" w14:paraId="00000309">
      <w:pPr>
        <w:numPr>
          <w:ilvl w:val="0"/>
          <w:numId w:val="20"/>
        </w:numPr>
        <w:spacing w:after="0" w:afterAutospacing="0" w:before="0" w:beforeAutospacing="0"/>
        <w:ind w:left="720" w:hanging="360"/>
      </w:pPr>
      <w:r>
        <w:rPr>
          <w:rtl w:val="0"/>
        </w:rPr>
        <w:t xml:space="preserve">Capacidad para gestionar datos relacionales de manera segura y consistente.</w:t>
      </w:r>
    </w:p>
    <w:p w:rsidR="00000000" w:rsidDel="00000000" w:rsidP="00000000" w:rsidRDefault="00000000" w:rsidRPr="00000000" w14:paraId="0000030A">
      <w:pPr>
        <w:numPr>
          <w:ilvl w:val="0"/>
          <w:numId w:val="20"/>
        </w:numPr>
        <w:spacing w:after="0" w:afterAutospacing="0" w:before="0" w:beforeAutospacing="0"/>
        <w:ind w:left="720" w:hanging="360"/>
      </w:pPr>
      <w:r>
        <w:rPr>
          <w:rtl w:val="0"/>
        </w:rPr>
        <w:t xml:space="preserve">Soporte para consultas complejas y generación eficiente de reportes.</w:t>
      </w:r>
    </w:p>
    <w:p w:rsidR="00000000" w:rsidDel="00000000" w:rsidP="00000000" w:rsidRDefault="00000000" w:rsidRPr="00000000" w14:paraId="0000030B">
      <w:pPr>
        <w:numPr>
          <w:ilvl w:val="0"/>
          <w:numId w:val="20"/>
        </w:numPr>
        <w:spacing w:after="0" w:afterAutospacing="0" w:before="0" w:beforeAutospacing="0"/>
        <w:ind w:left="720" w:hanging="360"/>
      </w:pPr>
      <w:r>
        <w:rPr>
          <w:rtl w:val="0"/>
        </w:rPr>
        <w:t xml:space="preserve">Herramientas de respaldo y recuperación de información.</w:t>
      </w:r>
    </w:p>
    <w:p w:rsidR="00000000" w:rsidDel="00000000" w:rsidP="00000000" w:rsidRDefault="00000000" w:rsidRPr="00000000" w14:paraId="0000030C">
      <w:pPr>
        <w:numPr>
          <w:ilvl w:val="0"/>
          <w:numId w:val="20"/>
        </w:numPr>
        <w:spacing w:before="0" w:beforeAutospacing="0"/>
        <w:ind w:left="720" w:hanging="360"/>
      </w:pPr>
      <w:r>
        <w:rPr>
          <w:rtl w:val="0"/>
        </w:rPr>
        <w:t xml:space="preserve">Estabilidad y rendimiento adecuados para el volumen de datos estimado del establecimiento.</w:t>
      </w:r>
    </w:p>
    <w:p w:rsidR="00000000" w:rsidDel="00000000" w:rsidP="00000000" w:rsidRDefault="00000000" w:rsidRPr="00000000" w14:paraId="0000030D">
      <w:pPr>
        <w:rPr/>
      </w:pPr>
      <w:r>
        <w:rPr>
          <w:rtl w:val="0"/>
        </w:rPr>
        <w:t xml:space="preserve">La base de datos permitirá centralizar toda la información vinculada a animales, producción, reproducción, tratamientos sanitarios, stock de insumos y registros históricos del sistema.</w:t>
      </w:r>
    </w:p>
    <w:p w:rsidR="00000000" w:rsidDel="00000000" w:rsidP="00000000" w:rsidRDefault="00000000" w:rsidRPr="00000000" w14:paraId="0000030E">
      <w:pPr>
        <w:rPr/>
      </w:pPr>
      <w:r>
        <w:rPr>
          <w:rtl w:val="0"/>
        </w:rPr>
        <w:t xml:space="preserve">Dado que el establecimiento actualmente trabaja mediante registros manuales, la persistencia estructurada de la información constituye uno de los pilares fundamentales del proyecto.</w:t>
      </w:r>
    </w:p>
    <w:p w:rsidR="00000000" w:rsidDel="00000000" w:rsidP="00000000" w:rsidRDefault="00000000" w:rsidRPr="00000000" w14:paraId="0000030F">
      <w:pPr>
        <w:pStyle w:val="Heading4"/>
        <w:ind w:firstLine="0"/>
        <w:rPr/>
      </w:pPr>
      <w:bookmarkStart w:colFirst="0" w:colLast="0" w:name="_g1ihfbth93to" w:id="115"/>
      <w:bookmarkEnd w:id="115"/>
      <w:r>
        <w:rPr>
          <w:rtl w:val="0"/>
        </w:rPr>
        <w:t xml:space="preserve">1.14.5.3  Acceso a Datos</w:t>
      </w:r>
    </w:p>
    <w:p w:rsidR="00000000" w:rsidDel="00000000" w:rsidP="00000000" w:rsidRDefault="00000000" w:rsidRPr="00000000" w14:paraId="00000310">
      <w:pPr>
        <w:rPr/>
      </w:pPr>
      <w:r>
        <w:rPr>
          <w:rtl w:val="0"/>
        </w:rPr>
        <w:t xml:space="preserve">La interacción entre la aplicación y la base de datos se realizará mediante consultas SQL y componentes provistos por .NET para el acceso y manipulación de datos.</w:t>
      </w:r>
    </w:p>
    <w:p w:rsidR="00000000" w:rsidDel="00000000" w:rsidP="00000000" w:rsidRDefault="00000000" w:rsidRPr="00000000" w14:paraId="00000311">
      <w:pPr>
        <w:rPr/>
      </w:pPr>
      <w:r>
        <w:rPr>
          <w:rtl w:val="0"/>
        </w:rPr>
        <w:t xml:space="preserve">Esta decisión permite:</w:t>
      </w:r>
    </w:p>
    <w:p w:rsidR="00000000" w:rsidDel="00000000" w:rsidP="00000000" w:rsidRDefault="00000000" w:rsidRPr="00000000" w14:paraId="00000312">
      <w:pPr>
        <w:numPr>
          <w:ilvl w:val="0"/>
          <w:numId w:val="6"/>
        </w:numPr>
        <w:spacing w:after="0" w:afterAutospacing="0"/>
        <w:ind w:left="720" w:hanging="360"/>
      </w:pPr>
      <w:r>
        <w:rPr>
          <w:rtl w:val="0"/>
        </w:rPr>
        <w:t xml:space="preserve">Mantener un control más preciso sobre las consultas ejecutadas.</w:t>
      </w:r>
    </w:p>
    <w:p w:rsidR="00000000" w:rsidDel="00000000" w:rsidP="00000000" w:rsidRDefault="00000000" w:rsidRPr="00000000" w14:paraId="00000313">
      <w:pPr>
        <w:numPr>
          <w:ilvl w:val="0"/>
          <w:numId w:val="6"/>
        </w:numPr>
        <w:spacing w:after="0" w:afterAutospacing="0" w:before="0" w:beforeAutospacing="0"/>
        <w:ind w:left="720" w:hanging="360"/>
      </w:pPr>
      <w:r>
        <w:rPr>
          <w:rtl w:val="0"/>
        </w:rPr>
        <w:t xml:space="preserve">Optimizar operaciones específicas según las necesidades del sistema.</w:t>
      </w:r>
    </w:p>
    <w:p w:rsidR="00000000" w:rsidDel="00000000" w:rsidP="00000000" w:rsidRDefault="00000000" w:rsidRPr="00000000" w14:paraId="00000314">
      <w:pPr>
        <w:numPr>
          <w:ilvl w:val="0"/>
          <w:numId w:val="6"/>
        </w:numPr>
        <w:spacing w:after="0" w:afterAutospacing="0" w:before="0" w:beforeAutospacing="0"/>
        <w:ind w:left="720" w:hanging="360"/>
      </w:pPr>
      <w:r>
        <w:rPr>
          <w:rtl w:val="0"/>
        </w:rPr>
        <w:t xml:space="preserve">Reducir dependencias externas innecesarias.</w:t>
      </w:r>
    </w:p>
    <w:p w:rsidR="00000000" w:rsidDel="00000000" w:rsidP="00000000" w:rsidRDefault="00000000" w:rsidRPr="00000000" w14:paraId="00000315">
      <w:pPr>
        <w:numPr>
          <w:ilvl w:val="0"/>
          <w:numId w:val="6"/>
        </w:numPr>
        <w:spacing w:before="0" w:beforeAutospacing="0"/>
        <w:ind w:left="720" w:hanging="360"/>
      </w:pPr>
      <w:r>
        <w:rPr>
          <w:rtl w:val="0"/>
        </w:rPr>
        <w:t xml:space="preserve">Mantener coherencia tecnológica dentro de la solución.</w:t>
      </w:r>
    </w:p>
    <w:p w:rsidR="00000000" w:rsidDel="00000000" w:rsidP="00000000" w:rsidRDefault="00000000" w:rsidRPr="00000000" w14:paraId="00000316">
      <w:pPr>
        <w:rPr/>
      </w:pPr>
      <w:r>
        <w:rPr>
          <w:rtl w:val="0"/>
        </w:rPr>
        <w:t xml:space="preserve">Asimismo, la separación entre lógica de negocio y acceso a datos favorecerá la organización, mantenibilidad y futura escalabilidad del sistema.</w:t>
      </w:r>
    </w:p>
    <w:p w:rsidR="00000000" w:rsidDel="00000000" w:rsidP="00000000" w:rsidRDefault="00000000" w:rsidRPr="00000000" w14:paraId="00000317">
      <w:pPr>
        <w:pStyle w:val="Heading4"/>
        <w:ind w:firstLine="0"/>
        <w:rPr/>
      </w:pPr>
      <w:bookmarkStart w:colFirst="0" w:colLast="0" w:name="_im23wrk27ins" w:id="116"/>
      <w:bookmarkEnd w:id="116"/>
      <w:r>
        <w:rPr>
          <w:rtl w:val="0"/>
        </w:rPr>
        <w:t xml:space="preserve">1.14.5.4  Desarrollo Frontend</w:t>
      </w:r>
    </w:p>
    <w:p w:rsidR="00000000" w:rsidDel="00000000" w:rsidP="00000000" w:rsidRDefault="00000000" w:rsidRPr="00000000" w14:paraId="00000318">
      <w:pPr>
        <w:rPr/>
      </w:pPr>
      <w:r>
        <w:rPr>
          <w:rtl w:val="0"/>
        </w:rPr>
        <w:t xml:space="preserve">La interfaz de usuario será desarrollada utilizando tecnologías web estándar:</w:t>
      </w:r>
    </w:p>
    <w:p w:rsidR="00000000" w:rsidDel="00000000" w:rsidP="00000000" w:rsidRDefault="00000000" w:rsidRPr="00000000" w14:paraId="00000319">
      <w:pPr>
        <w:numPr>
          <w:ilvl w:val="0"/>
          <w:numId w:val="10"/>
        </w:numPr>
        <w:spacing w:after="0" w:afterAutospacing="0"/>
        <w:ind w:left="720" w:hanging="360"/>
      </w:pPr>
      <w:r>
        <w:rPr>
          <w:rtl w:val="0"/>
        </w:rPr>
        <w:t xml:space="preserve">HTML5</w:t>
      </w:r>
    </w:p>
    <w:p w:rsidR="00000000" w:rsidDel="00000000" w:rsidP="00000000" w:rsidRDefault="00000000" w:rsidRPr="00000000" w14:paraId="0000031A">
      <w:pPr>
        <w:numPr>
          <w:ilvl w:val="0"/>
          <w:numId w:val="10"/>
        </w:numPr>
        <w:spacing w:after="0" w:afterAutospacing="0" w:before="0" w:beforeAutospacing="0"/>
        <w:ind w:left="720" w:hanging="360"/>
      </w:pPr>
      <w:r>
        <w:rPr>
          <w:rtl w:val="0"/>
        </w:rPr>
        <w:t xml:space="preserve">CSS3</w:t>
      </w:r>
    </w:p>
    <w:p w:rsidR="00000000" w:rsidDel="00000000" w:rsidP="00000000" w:rsidRDefault="00000000" w:rsidRPr="00000000" w14:paraId="0000031B">
      <w:pPr>
        <w:numPr>
          <w:ilvl w:val="0"/>
          <w:numId w:val="10"/>
        </w:numPr>
        <w:spacing w:after="0" w:afterAutospacing="0" w:before="0" w:beforeAutospacing="0"/>
        <w:ind w:left="720" w:hanging="360"/>
      </w:pPr>
      <w:r>
        <w:rPr>
          <w:rtl w:val="0"/>
        </w:rPr>
        <w:t xml:space="preserve">JavaScript</w:t>
      </w:r>
    </w:p>
    <w:p w:rsidR="00000000" w:rsidDel="00000000" w:rsidP="00000000" w:rsidRDefault="00000000" w:rsidRPr="00000000" w14:paraId="0000031C">
      <w:pPr>
        <w:numPr>
          <w:ilvl w:val="0"/>
          <w:numId w:val="10"/>
        </w:numPr>
        <w:spacing w:before="0" w:beforeAutospacing="0"/>
        <w:ind w:left="720" w:hanging="360"/>
      </w:pPr>
      <w:r>
        <w:rPr>
          <w:rtl w:val="0"/>
        </w:rPr>
        <w:t xml:space="preserve">Bootstrap</w:t>
      </w:r>
    </w:p>
    <w:p w:rsidR="00000000" w:rsidDel="00000000" w:rsidP="00000000" w:rsidRDefault="00000000" w:rsidRPr="00000000" w14:paraId="0000031D">
      <w:pPr>
        <w:rPr/>
      </w:pPr>
      <w:r>
        <w:rPr>
          <w:rtl w:val="0"/>
        </w:rPr>
        <w:t xml:space="preserve">Estas herramientas permitirán construir interfaces accesibles desde distintos dispositivos, manteniendo compatibilidad con navegadores modernos y adaptabilidad a diferentes tamaños de pantalla mediante diseño responsive.</w:t>
      </w:r>
    </w:p>
    <w:p w:rsidR="00000000" w:rsidDel="00000000" w:rsidP="00000000" w:rsidRDefault="00000000" w:rsidRPr="00000000" w14:paraId="0000031E">
      <w:pPr>
        <w:rPr/>
      </w:pPr>
      <w:r>
        <w:rPr>
          <w:rtl w:val="0"/>
        </w:rPr>
        <w:t xml:space="preserve">La utilización de Bootstrap permitirá agilizar el desarrollo de interfaces, mantener consistencia visual entre pantallas y mejorar la experiencia de uso tanto en equipos de escritorio como en dispositivos móviles.</w:t>
      </w:r>
    </w:p>
    <w:p w:rsidR="00000000" w:rsidDel="00000000" w:rsidP="00000000" w:rsidRDefault="00000000" w:rsidRPr="00000000" w14:paraId="0000031F">
      <w:pPr>
        <w:rPr/>
      </w:pPr>
      <w:r>
        <w:rPr>
          <w:rtl w:val="0"/>
        </w:rPr>
        <w:t xml:space="preserve">La elección de tecnologías web tradicionales responde a la necesidad de construir una interfaz liviana, intuitiva y de fácil mantenimiento, priorizando la experiencia de la usuaria principal del sistema.</w:t>
      </w:r>
    </w:p>
    <w:p w:rsidR="00000000" w:rsidDel="00000000" w:rsidP="00000000" w:rsidRDefault="00000000" w:rsidRPr="00000000" w14:paraId="00000320">
      <w:pPr>
        <w:rPr/>
      </w:pPr>
      <w:r>
        <w:rPr>
          <w:rtl w:val="0"/>
        </w:rPr>
        <w:t xml:space="preserve">Debido a que gran parte de las tareas del establecimiento se realizan directamente en el entorno de trabajo rural, resulta fundamental que el sistema pueda utilizarse desde dispositivos móviles sin requerir instalaciones adicionales.</w:t>
      </w:r>
    </w:p>
    <w:p w:rsidR="00000000" w:rsidDel="00000000" w:rsidP="00000000" w:rsidRDefault="00000000" w:rsidRPr="00000000" w14:paraId="00000321">
      <w:pPr>
        <w:pStyle w:val="Heading4"/>
        <w:ind w:firstLine="0"/>
        <w:rPr/>
      </w:pPr>
      <w:bookmarkStart w:colFirst="0" w:colLast="0" w:name="_hqom6c228e6o" w:id="117"/>
      <w:bookmarkEnd w:id="117"/>
      <w:r>
        <w:rPr>
          <w:rtl w:val="0"/>
        </w:rPr>
        <w:t xml:space="preserve">1.14.5.5  Integración de Notificaciones</w:t>
      </w:r>
    </w:p>
    <w:p w:rsidR="00000000" w:rsidDel="00000000" w:rsidP="00000000" w:rsidRDefault="00000000" w:rsidRPr="00000000" w14:paraId="00000322">
      <w:pPr>
        <w:rPr/>
      </w:pPr>
      <w:r>
        <w:rPr>
          <w:rtl w:val="0"/>
        </w:rPr>
        <w:t xml:space="preserve">Para el envío de alertas automáticas se utilizará la API de Telegram, mediante la implementación de un bot de notificaciones.</w:t>
      </w:r>
    </w:p>
    <w:p w:rsidR="00000000" w:rsidDel="00000000" w:rsidP="00000000" w:rsidRDefault="00000000" w:rsidRPr="00000000" w14:paraId="00000323">
      <w:pPr>
        <w:rPr/>
      </w:pPr>
      <w:r>
        <w:rPr>
          <w:rtl w:val="0"/>
        </w:rPr>
        <w:t xml:space="preserve">La utilización de esta herramienta se selecciona debido a:</w:t>
      </w:r>
    </w:p>
    <w:p w:rsidR="00000000" w:rsidDel="00000000" w:rsidP="00000000" w:rsidRDefault="00000000" w:rsidRPr="00000000" w14:paraId="00000324">
      <w:pPr>
        <w:numPr>
          <w:ilvl w:val="0"/>
          <w:numId w:val="55"/>
        </w:numPr>
        <w:spacing w:after="0" w:afterAutospacing="0"/>
        <w:ind w:left="720" w:hanging="360"/>
      </w:pPr>
      <w:r>
        <w:rPr>
          <w:rtl w:val="0"/>
        </w:rPr>
        <w:t xml:space="preserve">Bajo costo de implementación.</w:t>
      </w:r>
    </w:p>
    <w:p w:rsidR="00000000" w:rsidDel="00000000" w:rsidP="00000000" w:rsidRDefault="00000000" w:rsidRPr="00000000" w14:paraId="00000325">
      <w:pPr>
        <w:numPr>
          <w:ilvl w:val="0"/>
          <w:numId w:val="55"/>
        </w:numPr>
        <w:spacing w:after="0" w:afterAutospacing="0" w:before="0" w:beforeAutospacing="0"/>
        <w:ind w:left="720" w:hanging="360"/>
      </w:pPr>
      <w:r>
        <w:rPr>
          <w:rtl w:val="0"/>
        </w:rPr>
        <w:t xml:space="preserve">Facilidad de integración con aplicaciones .NET.</w:t>
      </w:r>
    </w:p>
    <w:p w:rsidR="00000000" w:rsidDel="00000000" w:rsidP="00000000" w:rsidRDefault="00000000" w:rsidRPr="00000000" w14:paraId="00000326">
      <w:pPr>
        <w:numPr>
          <w:ilvl w:val="0"/>
          <w:numId w:val="55"/>
        </w:numPr>
        <w:spacing w:after="0" w:afterAutospacing="0" w:before="0" w:beforeAutospacing="0"/>
        <w:ind w:left="720" w:hanging="360"/>
      </w:pPr>
      <w:r>
        <w:rPr>
          <w:rtl w:val="0"/>
        </w:rPr>
        <w:t xml:space="preserve">Disponibilidad multiplataforma.</w:t>
      </w:r>
    </w:p>
    <w:p w:rsidR="00000000" w:rsidDel="00000000" w:rsidP="00000000" w:rsidRDefault="00000000" w:rsidRPr="00000000" w14:paraId="00000327">
      <w:pPr>
        <w:numPr>
          <w:ilvl w:val="0"/>
          <w:numId w:val="55"/>
        </w:numPr>
        <w:spacing w:after="0" w:afterAutospacing="0" w:before="0" w:beforeAutospacing="0"/>
        <w:ind w:left="720" w:hanging="360"/>
      </w:pPr>
      <w:r>
        <w:rPr>
          <w:rtl w:val="0"/>
        </w:rPr>
        <w:t xml:space="preserve">Capacidad de enviar notificaciones en tiempo real.</w:t>
      </w:r>
    </w:p>
    <w:p w:rsidR="00000000" w:rsidDel="00000000" w:rsidP="00000000" w:rsidRDefault="00000000" w:rsidRPr="00000000" w14:paraId="00000328">
      <w:pPr>
        <w:numPr>
          <w:ilvl w:val="0"/>
          <w:numId w:val="55"/>
        </w:numPr>
        <w:spacing w:before="0" w:beforeAutospacing="0"/>
        <w:ind w:left="720" w:hanging="360"/>
      </w:pPr>
      <w:r>
        <w:rPr>
          <w:rtl w:val="0"/>
        </w:rPr>
        <w:t xml:space="preserve">Evitar el desarrollo de una aplicación móvil nativa.</w:t>
      </w:r>
    </w:p>
    <w:p w:rsidR="00000000" w:rsidDel="00000000" w:rsidP="00000000" w:rsidRDefault="00000000" w:rsidRPr="00000000" w14:paraId="00000329">
      <w:pPr>
        <w:rPr/>
      </w:pPr>
      <w:r>
        <w:rPr>
          <w:rtl w:val="0"/>
        </w:rPr>
        <w:t xml:space="preserve">Las notificaciones estarán orientadas principalmente a eventos críticos del establecimiento, tales como:</w:t>
      </w:r>
    </w:p>
    <w:p w:rsidR="00000000" w:rsidDel="00000000" w:rsidP="00000000" w:rsidRDefault="00000000" w:rsidRPr="00000000" w14:paraId="0000032A">
      <w:pPr>
        <w:numPr>
          <w:ilvl w:val="0"/>
          <w:numId w:val="40"/>
        </w:numPr>
        <w:spacing w:after="0" w:afterAutospacing="0"/>
        <w:ind w:left="720" w:hanging="360"/>
      </w:pPr>
      <w:r>
        <w:rPr>
          <w:rtl w:val="0"/>
        </w:rPr>
        <w:t xml:space="preserve">Partos próximos.</w:t>
      </w:r>
    </w:p>
    <w:p w:rsidR="00000000" w:rsidDel="00000000" w:rsidP="00000000" w:rsidRDefault="00000000" w:rsidRPr="00000000" w14:paraId="0000032B">
      <w:pPr>
        <w:numPr>
          <w:ilvl w:val="0"/>
          <w:numId w:val="40"/>
        </w:numPr>
        <w:spacing w:after="0" w:afterAutospacing="0" w:before="0" w:beforeAutospacing="0"/>
        <w:ind w:left="720" w:hanging="360"/>
      </w:pPr>
      <w:r>
        <w:rPr>
          <w:rtl w:val="0"/>
        </w:rPr>
        <w:t xml:space="preserve">Secado de vacas.</w:t>
      </w:r>
    </w:p>
    <w:p w:rsidR="00000000" w:rsidDel="00000000" w:rsidP="00000000" w:rsidRDefault="00000000" w:rsidRPr="00000000" w14:paraId="0000032C">
      <w:pPr>
        <w:numPr>
          <w:ilvl w:val="0"/>
          <w:numId w:val="40"/>
        </w:numPr>
        <w:spacing w:after="0" w:afterAutospacing="0" w:before="0" w:beforeAutospacing="0"/>
        <w:ind w:left="720" w:hanging="360"/>
      </w:pPr>
      <w:r>
        <w:rPr>
          <w:rtl w:val="0"/>
        </w:rPr>
        <w:t xml:space="preserve">Vencimientos de tratamientos.</w:t>
      </w:r>
    </w:p>
    <w:p w:rsidR="00000000" w:rsidDel="00000000" w:rsidP="00000000" w:rsidRDefault="00000000" w:rsidRPr="00000000" w14:paraId="0000032D">
      <w:pPr>
        <w:numPr>
          <w:ilvl w:val="0"/>
          <w:numId w:val="40"/>
        </w:numPr>
        <w:spacing w:after="0" w:afterAutospacing="0" w:before="0" w:beforeAutospacing="0"/>
        <w:ind w:left="720" w:hanging="360"/>
      </w:pPr>
      <w:r>
        <w:rPr>
          <w:rtl w:val="0"/>
        </w:rPr>
        <w:t xml:space="preserve">Fechas de desleche.</w:t>
      </w:r>
    </w:p>
    <w:p w:rsidR="00000000" w:rsidDel="00000000" w:rsidP="00000000" w:rsidRDefault="00000000" w:rsidRPr="00000000" w14:paraId="0000032E">
      <w:pPr>
        <w:numPr>
          <w:ilvl w:val="0"/>
          <w:numId w:val="40"/>
        </w:numPr>
        <w:spacing w:before="0" w:beforeAutospacing="0"/>
        <w:ind w:left="720" w:hanging="360"/>
      </w:pPr>
      <w:r>
        <w:rPr>
          <w:rtl w:val="0"/>
        </w:rPr>
        <w:t xml:space="preserve">Alertas de stock mínimo.</w:t>
      </w:r>
    </w:p>
    <w:p w:rsidR="00000000" w:rsidDel="00000000" w:rsidP="00000000" w:rsidRDefault="00000000" w:rsidRPr="00000000" w14:paraId="0000032F">
      <w:pPr>
        <w:rPr/>
      </w:pPr>
      <w:r>
        <w:rPr>
          <w:rtl w:val="0"/>
        </w:rPr>
        <w:t xml:space="preserve">Esta decisión tecnológica permite cubrir la necesidad de comunicación inmediata sin incrementar significativamente la complejidad del proyecto.</w:t>
      </w:r>
    </w:p>
    <w:p w:rsidR="00000000" w:rsidDel="00000000" w:rsidP="00000000" w:rsidRDefault="00000000" w:rsidRPr="00000000" w14:paraId="00000330">
      <w:pPr>
        <w:pStyle w:val="Heading4"/>
        <w:ind w:firstLine="0"/>
        <w:rPr/>
      </w:pPr>
      <w:bookmarkStart w:colFirst="0" w:colLast="0" w:name="_l2sjouvz8dta" w:id="118"/>
      <w:bookmarkEnd w:id="118"/>
      <w:r>
        <w:rPr>
          <w:rtl w:val="0"/>
        </w:rPr>
        <w:t xml:space="preserve">1.14.5.6  Herramientas de Desarrollo</w:t>
      </w:r>
    </w:p>
    <w:p w:rsidR="00000000" w:rsidDel="00000000" w:rsidP="00000000" w:rsidRDefault="00000000" w:rsidRPr="00000000" w14:paraId="00000331">
      <w:pPr>
        <w:rPr/>
      </w:pPr>
      <w:r>
        <w:rPr>
          <w:rtl w:val="0"/>
        </w:rPr>
        <w:t xml:space="preserve">El entorno principal de desarrollo será Visual Studio, debido a su integración nativa con .NET y MySQL.</w:t>
      </w:r>
    </w:p>
    <w:p w:rsidR="00000000" w:rsidDel="00000000" w:rsidP="00000000" w:rsidRDefault="00000000" w:rsidRPr="00000000" w14:paraId="00000332">
      <w:pPr>
        <w:rPr/>
      </w:pPr>
      <w:r>
        <w:rPr>
          <w:rtl w:val="0"/>
        </w:rPr>
        <w:t xml:space="preserve">Su utilización proporciona:</w:t>
      </w:r>
    </w:p>
    <w:p w:rsidR="00000000" w:rsidDel="00000000" w:rsidP="00000000" w:rsidRDefault="00000000" w:rsidRPr="00000000" w14:paraId="00000333">
      <w:pPr>
        <w:numPr>
          <w:ilvl w:val="0"/>
          <w:numId w:val="3"/>
        </w:numPr>
        <w:spacing w:after="0" w:afterAutospacing="0"/>
        <w:ind w:left="720" w:hanging="360"/>
      </w:pPr>
      <w:r>
        <w:rPr>
          <w:rtl w:val="0"/>
        </w:rPr>
        <w:t xml:space="preserve">Herramientas de depuración.</w:t>
      </w:r>
    </w:p>
    <w:p w:rsidR="00000000" w:rsidDel="00000000" w:rsidP="00000000" w:rsidRDefault="00000000" w:rsidRPr="00000000" w14:paraId="00000334">
      <w:pPr>
        <w:numPr>
          <w:ilvl w:val="0"/>
          <w:numId w:val="3"/>
        </w:numPr>
        <w:spacing w:after="0" w:afterAutospacing="0" w:before="0" w:beforeAutospacing="0"/>
        <w:ind w:left="720" w:hanging="360"/>
      </w:pPr>
      <w:r>
        <w:rPr>
          <w:rtl w:val="0"/>
        </w:rPr>
        <w:t xml:space="preserve">Administración de proyectos.</w:t>
      </w:r>
    </w:p>
    <w:p w:rsidR="00000000" w:rsidDel="00000000" w:rsidP="00000000" w:rsidRDefault="00000000" w:rsidRPr="00000000" w14:paraId="00000335">
      <w:pPr>
        <w:numPr>
          <w:ilvl w:val="0"/>
          <w:numId w:val="3"/>
        </w:numPr>
        <w:spacing w:after="0" w:afterAutospacing="0" w:before="0" w:beforeAutospacing="0"/>
        <w:ind w:left="720" w:hanging="360"/>
      </w:pPr>
      <w:r>
        <w:rPr>
          <w:rtl w:val="0"/>
        </w:rPr>
        <w:t xml:space="preserve">Gestión simplificada de dependencias.</w:t>
      </w:r>
    </w:p>
    <w:p w:rsidR="00000000" w:rsidDel="00000000" w:rsidP="00000000" w:rsidRDefault="00000000" w:rsidRPr="00000000" w14:paraId="00000336">
      <w:pPr>
        <w:numPr>
          <w:ilvl w:val="0"/>
          <w:numId w:val="3"/>
        </w:numPr>
        <w:spacing w:before="0" w:beforeAutospacing="0"/>
        <w:ind w:left="720" w:hanging="360"/>
      </w:pPr>
      <w:r>
        <w:rPr>
          <w:rtl w:val="0"/>
        </w:rPr>
        <w:t xml:space="preserve">Productividad durante el desarrollo.</w:t>
      </w:r>
    </w:p>
    <w:p w:rsidR="00000000" w:rsidDel="00000000" w:rsidP="00000000" w:rsidRDefault="00000000" w:rsidRPr="00000000" w14:paraId="00000337">
      <w:pPr>
        <w:rPr/>
      </w:pPr>
      <w:r>
        <w:rPr>
          <w:rtl w:val="0"/>
        </w:rPr>
        <w:t xml:space="preserve">Además, permite optimizar tareas de compilación, pruebas y mantenimiento del sistema.</w:t>
      </w:r>
    </w:p>
    <w:p w:rsidR="00000000" w:rsidDel="00000000" w:rsidP="00000000" w:rsidRDefault="00000000" w:rsidRPr="00000000" w14:paraId="00000338">
      <w:pPr>
        <w:pStyle w:val="Heading4"/>
        <w:ind w:firstLine="0"/>
        <w:rPr/>
      </w:pPr>
      <w:bookmarkStart w:colFirst="0" w:colLast="0" w:name="_i8qas79g4vk" w:id="119"/>
      <w:bookmarkEnd w:id="119"/>
      <w:r>
        <w:rPr>
          <w:rtl w:val="0"/>
        </w:rPr>
        <w:t xml:space="preserve">1.14.5.7  Hosting y Despliegue</w:t>
      </w:r>
    </w:p>
    <w:p w:rsidR="00000000" w:rsidDel="00000000" w:rsidP="00000000" w:rsidRDefault="00000000" w:rsidRPr="00000000" w14:paraId="00000339">
      <w:pPr>
        <w:rPr/>
      </w:pPr>
      <w:r>
        <w:rPr>
          <w:rtl w:val="0"/>
        </w:rPr>
        <w:t xml:space="preserve">El sistema será desplegado utilizando el servicio de hosting compartido proporcionado por SmarterASP.NET, compatible con aplicaciones desarrolladas en .NET y bases de datos MySQL.</w:t>
      </w:r>
    </w:p>
    <w:p w:rsidR="00000000" w:rsidDel="00000000" w:rsidP="00000000" w:rsidRDefault="00000000" w:rsidRPr="00000000" w14:paraId="0000033A">
      <w:pPr>
        <w:rPr/>
      </w:pPr>
      <w:r>
        <w:rPr>
          <w:rtl w:val="0"/>
        </w:rPr>
        <w:t xml:space="preserve">La selección de esta plataforma se fundamenta en diversos factores técnicos y económicos:</w:t>
      </w:r>
    </w:p>
    <w:p w:rsidR="00000000" w:rsidDel="00000000" w:rsidP="00000000" w:rsidRDefault="00000000" w:rsidRPr="00000000" w14:paraId="0000033B">
      <w:pPr>
        <w:numPr>
          <w:ilvl w:val="0"/>
          <w:numId w:val="26"/>
        </w:numPr>
        <w:spacing w:after="0" w:afterAutospacing="0"/>
        <w:ind w:left="720" w:hanging="360"/>
      </w:pPr>
      <w:r>
        <w:rPr>
          <w:rtl w:val="0"/>
        </w:rPr>
        <w:t xml:space="preserve">Compatibilidad nativa con tecnologías .NET.</w:t>
      </w:r>
    </w:p>
    <w:p w:rsidR="00000000" w:rsidDel="00000000" w:rsidP="00000000" w:rsidRDefault="00000000" w:rsidRPr="00000000" w14:paraId="0000033C">
      <w:pPr>
        <w:numPr>
          <w:ilvl w:val="0"/>
          <w:numId w:val="26"/>
        </w:numPr>
        <w:spacing w:after="0" w:afterAutospacing="0" w:before="0" w:beforeAutospacing="0"/>
        <w:ind w:left="720" w:hanging="360"/>
      </w:pPr>
      <w:r>
        <w:rPr>
          <w:rtl w:val="0"/>
        </w:rPr>
        <w:t xml:space="preserve">Soporte para bases de datos MySQL.</w:t>
      </w:r>
    </w:p>
    <w:p w:rsidR="00000000" w:rsidDel="00000000" w:rsidP="00000000" w:rsidRDefault="00000000" w:rsidRPr="00000000" w14:paraId="0000033D">
      <w:pPr>
        <w:numPr>
          <w:ilvl w:val="0"/>
          <w:numId w:val="26"/>
        </w:numPr>
        <w:spacing w:after="0" w:afterAutospacing="0" w:before="0" w:beforeAutospacing="0"/>
        <w:ind w:left="720" w:hanging="360"/>
      </w:pPr>
      <w:r>
        <w:rPr>
          <w:rtl w:val="0"/>
        </w:rPr>
        <w:t xml:space="preserve">Facilidad de despliegue y administración.</w:t>
      </w:r>
    </w:p>
    <w:p w:rsidR="00000000" w:rsidDel="00000000" w:rsidP="00000000" w:rsidRDefault="00000000" w:rsidRPr="00000000" w14:paraId="0000033E">
      <w:pPr>
        <w:numPr>
          <w:ilvl w:val="0"/>
          <w:numId w:val="26"/>
        </w:numPr>
        <w:spacing w:after="0" w:afterAutospacing="0" w:before="0" w:beforeAutospacing="0"/>
        <w:ind w:left="720" w:hanging="360"/>
      </w:pPr>
      <w:r>
        <w:rPr>
          <w:rtl w:val="0"/>
        </w:rPr>
        <w:t xml:space="preserve">Disponibilidad permanente del sistema mediante acceso web.</w:t>
      </w:r>
    </w:p>
    <w:p w:rsidR="00000000" w:rsidDel="00000000" w:rsidP="00000000" w:rsidRDefault="00000000" w:rsidRPr="00000000" w14:paraId="0000033F">
      <w:pPr>
        <w:numPr>
          <w:ilvl w:val="0"/>
          <w:numId w:val="26"/>
        </w:numPr>
        <w:spacing w:after="0" w:afterAutospacing="0" w:before="0" w:beforeAutospacing="0"/>
        <w:ind w:left="720" w:hanging="360"/>
      </w:pPr>
      <w:r>
        <w:rPr>
          <w:rtl w:val="0"/>
        </w:rPr>
        <w:t xml:space="preserve">Bajo costo operativo para el cliente.</w:t>
      </w:r>
    </w:p>
    <w:p w:rsidR="00000000" w:rsidDel="00000000" w:rsidP="00000000" w:rsidRDefault="00000000" w:rsidRPr="00000000" w14:paraId="00000340">
      <w:pPr>
        <w:numPr>
          <w:ilvl w:val="0"/>
          <w:numId w:val="26"/>
        </w:numPr>
        <w:spacing w:before="0" w:beforeAutospacing="0"/>
        <w:ind w:left="720" w:hanging="360"/>
      </w:pPr>
      <w:r>
        <w:rPr>
          <w:rtl w:val="0"/>
        </w:rPr>
        <w:t xml:space="preserve">Adecuación al tamaño y volumen esperado del proyecto.</w:t>
      </w:r>
    </w:p>
    <w:p w:rsidR="00000000" w:rsidDel="00000000" w:rsidP="00000000" w:rsidRDefault="00000000" w:rsidRPr="00000000" w14:paraId="00000341">
      <w:pPr>
        <w:rPr/>
      </w:pPr>
      <w:r>
        <w:rPr>
          <w:rtl w:val="0"/>
        </w:rPr>
        <w:t xml:space="preserve">El servicio seleccionado posee un costo aproximado de U$S 2,95 mensuales, representando una alternativa económicamente accesible para el establecimiento, especialmente considerando que se trata de una solución destinada a un único tambo con una cantidad limitada de usuarios concurrentes.</w:t>
      </w:r>
    </w:p>
    <w:p w:rsidR="00000000" w:rsidDel="00000000" w:rsidP="00000000" w:rsidRDefault="00000000" w:rsidRPr="00000000" w14:paraId="00000342">
      <w:pPr>
        <w:rPr/>
      </w:pPr>
      <w:r>
        <w:rPr>
          <w:rtl w:val="0"/>
        </w:rPr>
        <w:t xml:space="preserve">La utilización de hosting permite centralizar toda la información del sistema y posibilita el acceso remoto desde cualquier dispositivo con conexión a Internet, sin necesidad de realizar instalaciones locales en los equipos del establecimiento.</w:t>
      </w:r>
    </w:p>
    <w:p w:rsidR="00000000" w:rsidDel="00000000" w:rsidP="00000000" w:rsidRDefault="00000000" w:rsidRPr="00000000" w14:paraId="00000343">
      <w:pPr>
        <w:rPr/>
      </w:pPr>
      <w:r>
        <w:rPr>
          <w:rtl w:val="0"/>
        </w:rPr>
        <w:t xml:space="preserve">Asimismo, esta modalidad simplifica futuras tareas de mantenimiento, actualización y respaldo de la aplicación, permitiendo mantener una única versión centralizada del sistema en funcionamiento.</w:t>
      </w:r>
    </w:p>
    <w:p w:rsidR="00000000" w:rsidDel="00000000" w:rsidP="00000000" w:rsidRDefault="00000000" w:rsidRPr="00000000" w14:paraId="00000344">
      <w:pPr>
        <w:rPr/>
      </w:pPr>
      <w:r>
        <w:br w:type="page"/>
      </w:r>
      <w:r>
        <w:rPr>
          <w:rtl w:val="0"/>
        </w:rPr>
      </w:r>
    </w:p>
    <w:p w:rsidR="00000000" w:rsidDel="00000000" w:rsidP="00000000" w:rsidRDefault="00000000" w:rsidRPr="00000000" w14:paraId="00000345">
      <w:pPr>
        <w:pStyle w:val="Heading3"/>
        <w:rPr/>
      </w:pPr>
      <w:bookmarkStart w:colFirst="0" w:colLast="0" w:name="_sgznty96xec6" w:id="120"/>
      <w:bookmarkEnd w:id="120"/>
      <w:r>
        <w:rPr>
          <w:rtl w:val="0"/>
        </w:rPr>
        <w:t xml:space="preserve">1.14.6  Plan SQA</w:t>
      </w:r>
    </w:p>
    <w:p w:rsidR="00000000" w:rsidDel="00000000" w:rsidP="00000000" w:rsidRDefault="00000000" w:rsidRPr="00000000" w14:paraId="00000346">
      <w:pPr>
        <w:rPr/>
      </w:pPr>
      <w:r>
        <w:rPr>
          <w:rtl w:val="0"/>
        </w:rPr>
        <w:t xml:space="preserve">La Garantía de la Calidad del Software (SQA — Software Quality Assurance) consiste en monitorear y supervisar el proceso de desarrollo del sistema con el objetivo de asegurar que el producto final alcance un nivel adecuado de calidad y cumpla con las necesidades planteadas por el establecimiento.</w:t>
      </w:r>
    </w:p>
    <w:p w:rsidR="00000000" w:rsidDel="00000000" w:rsidP="00000000" w:rsidRDefault="00000000" w:rsidRPr="00000000" w14:paraId="00000347">
      <w:pPr>
        <w:rPr/>
      </w:pPr>
      <w:r>
        <w:rPr>
          <w:rtl w:val="0"/>
        </w:rPr>
        <w:t xml:space="preserve">El proceso de SQA permitirá definir estándares, procedimientos y buenas prácticas aplicables durante las etapas de análisis, diseño, desarrollo y pruebas del proyecto.</w:t>
      </w:r>
    </w:p>
    <w:p w:rsidR="00000000" w:rsidDel="00000000" w:rsidP="00000000" w:rsidRDefault="00000000" w:rsidRPr="00000000" w14:paraId="00000348">
      <w:pPr>
        <w:rPr/>
      </w:pPr>
      <w:r>
        <w:rPr>
          <w:rtl w:val="0"/>
        </w:rPr>
        <w:t xml:space="preserve">Debido a que el sistema gestionará información crítica relacionada al rodeo, producción, reproducción y sanidad animal, resulta fundamental garantizar la confiabilidad e integridad de la información almacenada, minimizando errores que puedan afectar el funcionamiento operativo del establecimiento.</w:t>
      </w:r>
    </w:p>
    <w:p w:rsidR="00000000" w:rsidDel="00000000" w:rsidP="00000000" w:rsidRDefault="00000000" w:rsidRPr="00000000" w14:paraId="00000349">
      <w:pPr>
        <w:rPr/>
      </w:pPr>
      <w:r>
        <w:rPr>
          <w:rtl w:val="0"/>
        </w:rPr>
        <w:t xml:space="preserve">Las principales actividades del proceso de aseguramiento de calidad serán:</w:t>
      </w:r>
    </w:p>
    <w:p w:rsidR="00000000" w:rsidDel="00000000" w:rsidP="00000000" w:rsidRDefault="00000000" w:rsidRPr="00000000" w14:paraId="0000034A">
      <w:pPr>
        <w:numPr>
          <w:ilvl w:val="0"/>
          <w:numId w:val="48"/>
        </w:numPr>
        <w:spacing w:after="0" w:afterAutospacing="0"/>
        <w:ind w:left="720" w:hanging="360"/>
      </w:pPr>
      <w:r>
        <w:rPr>
          <w:rtl w:val="0"/>
        </w:rPr>
        <w:t xml:space="preserve">Aseguramiento de la calidad.</w:t>
      </w:r>
    </w:p>
    <w:p w:rsidR="00000000" w:rsidDel="00000000" w:rsidP="00000000" w:rsidRDefault="00000000" w:rsidRPr="00000000" w14:paraId="0000034B">
      <w:pPr>
        <w:numPr>
          <w:ilvl w:val="0"/>
          <w:numId w:val="48"/>
        </w:numPr>
        <w:spacing w:after="0" w:afterAutospacing="0" w:before="0" w:beforeAutospacing="0"/>
        <w:ind w:left="720" w:hanging="360"/>
      </w:pPr>
      <w:r>
        <w:rPr>
          <w:rtl w:val="0"/>
        </w:rPr>
        <w:t xml:space="preserve">Planeación de la calidad.</w:t>
      </w:r>
    </w:p>
    <w:p w:rsidR="00000000" w:rsidDel="00000000" w:rsidP="00000000" w:rsidRDefault="00000000" w:rsidRPr="00000000" w14:paraId="0000034C">
      <w:pPr>
        <w:numPr>
          <w:ilvl w:val="0"/>
          <w:numId w:val="48"/>
        </w:numPr>
        <w:spacing w:before="0" w:beforeAutospacing="0"/>
        <w:ind w:left="720" w:hanging="360"/>
      </w:pPr>
      <w:r>
        <w:rPr>
          <w:rtl w:val="0"/>
        </w:rPr>
        <w:t xml:space="preserve">Control de calidad.</w:t>
      </w:r>
    </w:p>
    <w:p w:rsidR="00000000" w:rsidDel="00000000" w:rsidP="00000000" w:rsidRDefault="00000000" w:rsidRPr="00000000" w14:paraId="0000034D">
      <w:pPr>
        <w:rPr/>
      </w:pPr>
      <w:r>
        <w:br w:type="page"/>
      </w:r>
      <w:r>
        <w:rPr>
          <w:rtl w:val="0"/>
        </w:rPr>
      </w:r>
    </w:p>
    <w:p w:rsidR="00000000" w:rsidDel="00000000" w:rsidP="00000000" w:rsidRDefault="00000000" w:rsidRPr="00000000" w14:paraId="0000034E">
      <w:pPr>
        <w:pStyle w:val="Heading3"/>
        <w:rPr/>
      </w:pPr>
      <w:bookmarkStart w:colFirst="0" w:colLast="0" w:name="_an4qr24b9a1d" w:id="121"/>
      <w:bookmarkEnd w:id="121"/>
      <w:r>
        <w:rPr>
          <w:rtl w:val="0"/>
        </w:rPr>
        <w:t xml:space="preserve">1.14.7  Plan de Testing</w:t>
      </w:r>
    </w:p>
    <w:p w:rsidR="00000000" w:rsidDel="00000000" w:rsidP="00000000" w:rsidRDefault="00000000" w:rsidRPr="00000000" w14:paraId="0000034F">
      <w:pPr>
        <w:rPr/>
      </w:pPr>
      <w:r>
        <w:rPr>
          <w:rtl w:val="0"/>
        </w:rPr>
        <w:t xml:space="preserve">El plan de testing comprende el conjunto de pruebas y validaciones que serán realizadas sobre el sistema con el objetivo de detectar errores, verificar el correcto funcionamiento de las funcionalidades implementadas y asegurar la calidad general del producto desarrollado.</w:t>
      </w:r>
    </w:p>
    <w:p w:rsidR="00000000" w:rsidDel="00000000" w:rsidP="00000000" w:rsidRDefault="00000000" w:rsidRPr="00000000" w14:paraId="00000350">
      <w:pPr>
        <w:rPr/>
      </w:pPr>
      <w:r>
        <w:rPr>
          <w:rtl w:val="0"/>
        </w:rPr>
        <w:t xml:space="preserve">Las pruebas permitirán comprobar que el sistema cumpla correctamente con los requerimientos funcionales y no funcionales definidos para el proyecto, asegurando estabilidad, integridad de la información y correcta interacción entre los distintos módulos.</w:t>
      </w:r>
    </w:p>
    <w:p w:rsidR="00000000" w:rsidDel="00000000" w:rsidP="00000000" w:rsidRDefault="00000000" w:rsidRPr="00000000" w14:paraId="00000351">
      <w:pPr>
        <w:rPr/>
      </w:pPr>
      <w:r>
        <w:rPr>
          <w:rtl w:val="0"/>
        </w:rPr>
        <w:t xml:space="preserve">Debido a que el sistema será utilizado para registrar y consultar información relevante del establecimiento, resulta fundamental minimizar errores que puedan afectar tareas operativas relacionadas con producción, reproducción, sanidad y control de stock.</w:t>
      </w:r>
    </w:p>
    <w:p w:rsidR="00000000" w:rsidDel="00000000" w:rsidP="00000000" w:rsidRDefault="00000000" w:rsidRPr="00000000" w14:paraId="00000352">
      <w:pPr>
        <w:rPr/>
      </w:pPr>
      <w:r>
        <w:rPr>
          <w:rtl w:val="0"/>
        </w:rPr>
        <w:t xml:space="preserve">Las fallas detectadas durante el proceso de testing serán documentadas y comunicadas al equipo de desarrollo para su posterior corrección.</w:t>
      </w:r>
    </w:p>
    <w:p w:rsidR="00000000" w:rsidDel="00000000" w:rsidP="00000000" w:rsidRDefault="00000000" w:rsidRPr="00000000" w14:paraId="00000353">
      <w:pPr>
        <w:rPr/>
      </w:pPr>
      <w:r>
        <w:rPr>
          <w:rtl w:val="0"/>
        </w:rPr>
        <w:t xml:space="preserve">Es imposible exponer el sistema a todas las situaciones posibles que puedan ocurrir durante su utilización real. Por este motivo, las pruebas estarán orientadas principalmente a cubrir la mayor cantidad posible de escenarios probables y situaciones críticas para la operativa diaria del establecimiento.</w:t>
      </w:r>
    </w:p>
    <w:p w:rsidR="00000000" w:rsidDel="00000000" w:rsidP="00000000" w:rsidRDefault="00000000" w:rsidRPr="00000000" w14:paraId="00000354">
      <w:pPr>
        <w:rPr/>
      </w:pPr>
      <w:r>
        <w:rPr>
          <w:rtl w:val="0"/>
        </w:rPr>
        <w:t xml:space="preserve">Una vez finalizadas las funcionalidades principales del proyecto se realizarán pruebas de caja negra sobre cada funcionalidad, con la finalidad de detectar errores funcionales, inconsistencias lógicas y comportamientos inesperados. Las pruebas se documentan con los datos utilizados, el resultado esperado y el obtenido.</w:t>
      </w:r>
    </w:p>
    <w:p w:rsidR="00000000" w:rsidDel="00000000" w:rsidP="00000000" w:rsidRDefault="00000000" w:rsidRPr="00000000" w14:paraId="00000355">
      <w:pPr>
        <w:pStyle w:val="Heading4"/>
        <w:ind w:firstLine="0"/>
        <w:rPr/>
      </w:pPr>
      <w:bookmarkStart w:colFirst="0" w:colLast="0" w:name="_2p0vzrfe1buk" w:id="122"/>
      <w:bookmarkEnd w:id="122"/>
      <w:r>
        <w:rPr>
          <w:rtl w:val="0"/>
        </w:rPr>
        <w:t xml:space="preserve">1.14.7.1  Pruebas de Caja Negra</w:t>
      </w:r>
    </w:p>
    <w:p w:rsidR="00000000" w:rsidDel="00000000" w:rsidP="00000000" w:rsidRDefault="00000000" w:rsidRPr="00000000" w14:paraId="00000356">
      <w:pPr>
        <w:rPr/>
      </w:pPr>
      <w:r>
        <w:rPr>
          <w:rtl w:val="0"/>
        </w:rPr>
        <w:t xml:space="preserve">Las pruebas de caja negra estarán orientadas a validar el comportamiento funcional del sistema desde la perspectiva del usuario, sin considerar la lógica interna de implementación.</w:t>
      </w:r>
    </w:p>
    <w:p w:rsidR="00000000" w:rsidDel="00000000" w:rsidP="00000000" w:rsidRDefault="00000000" w:rsidRPr="00000000" w14:paraId="00000357">
      <w:pPr>
        <w:rPr/>
      </w:pPr>
      <w:r>
        <w:rPr>
          <w:rtl w:val="0"/>
        </w:rPr>
        <w:t xml:space="preserve">Durante estas pruebas se verificará:</w:t>
      </w:r>
    </w:p>
    <w:p w:rsidR="00000000" w:rsidDel="00000000" w:rsidP="00000000" w:rsidRDefault="00000000" w:rsidRPr="00000000" w14:paraId="00000358">
      <w:pPr>
        <w:numPr>
          <w:ilvl w:val="0"/>
          <w:numId w:val="33"/>
        </w:numPr>
        <w:spacing w:after="0" w:afterAutospacing="0"/>
        <w:ind w:left="720" w:hanging="360"/>
      </w:pPr>
      <w:r>
        <w:rPr>
          <w:rtl w:val="0"/>
        </w:rPr>
        <w:t xml:space="preserve">Correcto funcionamiento de formularios.</w:t>
      </w:r>
    </w:p>
    <w:p w:rsidR="00000000" w:rsidDel="00000000" w:rsidP="00000000" w:rsidRDefault="00000000" w:rsidRPr="00000000" w14:paraId="00000359">
      <w:pPr>
        <w:numPr>
          <w:ilvl w:val="0"/>
          <w:numId w:val="33"/>
        </w:numPr>
        <w:spacing w:after="0" w:afterAutospacing="0" w:before="0" w:beforeAutospacing="0"/>
        <w:ind w:left="720" w:hanging="360"/>
      </w:pPr>
      <w:r>
        <w:rPr>
          <w:rtl w:val="0"/>
        </w:rPr>
        <w:t xml:space="preserve">Validación de entradas de datos.</w:t>
      </w:r>
    </w:p>
    <w:p w:rsidR="00000000" w:rsidDel="00000000" w:rsidP="00000000" w:rsidRDefault="00000000" w:rsidRPr="00000000" w14:paraId="0000035A">
      <w:pPr>
        <w:numPr>
          <w:ilvl w:val="0"/>
          <w:numId w:val="33"/>
        </w:numPr>
        <w:spacing w:after="0" w:afterAutospacing="0" w:before="0" w:beforeAutospacing="0"/>
        <w:ind w:left="720" w:hanging="360"/>
      </w:pPr>
      <w:r>
        <w:rPr>
          <w:rtl w:val="0"/>
        </w:rPr>
        <w:t xml:space="preserve">Resultados obtenidos.</w:t>
      </w:r>
    </w:p>
    <w:p w:rsidR="00000000" w:rsidDel="00000000" w:rsidP="00000000" w:rsidRDefault="00000000" w:rsidRPr="00000000" w14:paraId="0000035B">
      <w:pPr>
        <w:numPr>
          <w:ilvl w:val="0"/>
          <w:numId w:val="33"/>
        </w:numPr>
        <w:spacing w:after="0" w:afterAutospacing="0" w:before="0" w:beforeAutospacing="0"/>
        <w:ind w:left="720" w:hanging="360"/>
      </w:pPr>
      <w:r>
        <w:rPr>
          <w:rtl w:val="0"/>
        </w:rPr>
        <w:t xml:space="preserve">Navegación entre módulos.</w:t>
      </w:r>
    </w:p>
    <w:p w:rsidR="00000000" w:rsidDel="00000000" w:rsidP="00000000" w:rsidRDefault="00000000" w:rsidRPr="00000000" w14:paraId="0000035C">
      <w:pPr>
        <w:numPr>
          <w:ilvl w:val="0"/>
          <w:numId w:val="33"/>
        </w:numPr>
        <w:spacing w:after="0" w:afterAutospacing="0" w:before="0" w:beforeAutospacing="0"/>
        <w:ind w:left="720" w:hanging="360"/>
      </w:pPr>
      <w:r>
        <w:rPr>
          <w:rtl w:val="0"/>
        </w:rPr>
        <w:t xml:space="preserve">Correcta visualización de información.</w:t>
      </w:r>
    </w:p>
    <w:p w:rsidR="00000000" w:rsidDel="00000000" w:rsidP="00000000" w:rsidRDefault="00000000" w:rsidRPr="00000000" w14:paraId="0000035D">
      <w:pPr>
        <w:numPr>
          <w:ilvl w:val="0"/>
          <w:numId w:val="33"/>
        </w:numPr>
        <w:spacing w:before="0" w:beforeAutospacing="0"/>
        <w:ind w:left="720" w:hanging="360"/>
      </w:pPr>
      <w:r>
        <w:rPr>
          <w:rtl w:val="0"/>
        </w:rPr>
        <w:t xml:space="preserve">Funcionamiento de reportes y alertas.</w:t>
      </w:r>
    </w:p>
    <w:p w:rsidR="00000000" w:rsidDel="00000000" w:rsidP="00000000" w:rsidRDefault="00000000" w:rsidRPr="00000000" w14:paraId="0000035E">
      <w:pPr>
        <w:rPr/>
      </w:pPr>
      <w:r>
        <w:rPr>
          <w:rtl w:val="0"/>
        </w:rPr>
        <w:t xml:space="preserve">El objetivo será comprobar que el sistema responda correctamente a las acciones realizadas por los usuarios y cumpla con los requerimientos establecidos. Se incluyen los casos de borde de los cálculos que el sistema resuelve solo —la categoría del animal en la edad de cambio, el alcance de la verificación de consanguinidad y la estimación de producción de una lactancia abierta y de una cerrada—, verificados desde la pantalla que los muestra.</w:t>
      </w:r>
    </w:p>
    <w:p w:rsidR="00000000" w:rsidDel="00000000" w:rsidP="00000000" w:rsidRDefault="00000000" w:rsidRPr="00000000" w14:paraId="00000361">
      <w:pPr>
        <w:rPr/>
      </w:pPr>
      <w:r>
        <w:rPr>
          <w:rtl w:val="0"/>
        </w:rPr>
        <w:t xml:space="preserve">Estas pruebas permitirán validar:</w:t>
      </w:r>
    </w:p>
    <w:p w:rsidR="00000000" w:rsidDel="00000000" w:rsidP="00000000" w:rsidRDefault="00000000" w:rsidRPr="00000000" w14:paraId="00000362">
      <w:pPr>
        <w:numPr>
          <w:ilvl w:val="0"/>
          <w:numId w:val="21"/>
        </w:numPr>
        <w:spacing w:after="0" w:afterAutospacing="0"/>
        <w:ind w:left="720" w:hanging="360"/>
      </w:pPr>
      <w:r>
        <w:rPr>
          <w:rtl w:val="0"/>
        </w:rPr>
        <w:t xml:space="preserve">Flujo de ejecución.</w:t>
      </w:r>
    </w:p>
    <w:p w:rsidR="00000000" w:rsidDel="00000000" w:rsidP="00000000" w:rsidRDefault="00000000" w:rsidRPr="00000000" w14:paraId="00000363">
      <w:pPr>
        <w:numPr>
          <w:ilvl w:val="0"/>
          <w:numId w:val="21"/>
        </w:numPr>
        <w:spacing w:after="0" w:afterAutospacing="0" w:before="0" w:beforeAutospacing="0"/>
        <w:ind w:left="720" w:hanging="360"/>
      </w:pPr>
      <w:r>
        <w:rPr>
          <w:rtl w:val="0"/>
        </w:rPr>
        <w:t xml:space="preserve">Validaciones internas.</w:t>
      </w:r>
    </w:p>
    <w:p w:rsidR="00000000" w:rsidDel="00000000" w:rsidP="00000000" w:rsidRDefault="00000000" w:rsidRPr="00000000" w14:paraId="00000364">
      <w:pPr>
        <w:numPr>
          <w:ilvl w:val="0"/>
          <w:numId w:val="21"/>
        </w:numPr>
        <w:spacing w:after="0" w:afterAutospacing="0" w:before="0" w:beforeAutospacing="0"/>
        <w:ind w:left="720" w:hanging="360"/>
      </w:pPr>
      <w:r>
        <w:rPr>
          <w:rtl w:val="0"/>
        </w:rPr>
        <w:t xml:space="preserve">Procesamiento de información.</w:t>
      </w:r>
    </w:p>
    <w:p w:rsidR="00000000" w:rsidDel="00000000" w:rsidP="00000000" w:rsidRDefault="00000000" w:rsidRPr="00000000" w14:paraId="00000365">
      <w:pPr>
        <w:numPr>
          <w:ilvl w:val="0"/>
          <w:numId w:val="21"/>
        </w:numPr>
        <w:spacing w:after="0" w:afterAutospacing="0" w:before="0" w:beforeAutospacing="0"/>
        <w:ind w:left="720" w:hanging="360"/>
      </w:pPr>
      <w:r>
        <w:rPr>
          <w:rtl w:val="0"/>
        </w:rPr>
        <w:t xml:space="preserve">Manejo de excepciones.</w:t>
      </w:r>
    </w:p>
    <w:p w:rsidR="00000000" w:rsidDel="00000000" w:rsidP="00000000" w:rsidRDefault="00000000" w:rsidRPr="00000000" w14:paraId="00000366">
      <w:pPr>
        <w:numPr>
          <w:ilvl w:val="0"/>
          <w:numId w:val="21"/>
        </w:numPr>
        <w:spacing w:after="0" w:afterAutospacing="0" w:before="0" w:beforeAutospacing="0"/>
        <w:ind w:left="720" w:hanging="360"/>
      </w:pPr>
      <w:r>
        <w:rPr>
          <w:rtl w:val="0"/>
        </w:rPr>
        <w:t xml:space="preserve">Integridad de cálculos y reglas de negocio.</w:t>
      </w:r>
    </w:p>
    <w:p w:rsidR="00000000" w:rsidDel="00000000" w:rsidP="00000000" w:rsidRDefault="00000000" w:rsidRPr="00000000" w14:paraId="00000367">
      <w:pPr>
        <w:numPr>
          <w:ilvl w:val="0"/>
          <w:numId w:val="21"/>
        </w:numPr>
        <w:spacing w:before="0" w:beforeAutospacing="0"/>
        <w:ind w:left="720" w:hanging="360"/>
      </w:pPr>
      <w:r>
        <w:rPr>
          <w:rtl w:val="0"/>
        </w:rPr>
        <w:t xml:space="preserve">Correcta interacción entre componentes.</w:t>
      </w:r>
    </w:p>
    <w:p w:rsidR="00000000" w:rsidDel="00000000" w:rsidP="00000000" w:rsidRDefault="00000000" w:rsidRPr="00000000" w14:paraId="00000368">
      <w:pPr>
        <w:rPr/>
      </w:pPr>
      <w:r>
        <w:rPr>
          <w:rtl w:val="0"/>
        </w:rPr>
        <w:t xml:space="preserve">Se buscará asegurar que las funcionalidades implementadas procesen correctamente la información y generen resultados consistentes.</w:t>
      </w:r>
    </w:p>
    <w:p w:rsidR="00000000" w:rsidDel="00000000" w:rsidP="00000000" w:rsidRDefault="00000000" w:rsidRPr="00000000" w14:paraId="00000369">
      <w:pPr>
        <w:pStyle w:val="Heading4"/>
        <w:keepNext w:val="0"/>
        <w:keepLines w:val="0"/>
        <w:spacing w:after="80" w:before="360" w:line="276" w:lineRule="auto"/>
        <w:ind w:firstLine="0"/>
        <w:rPr/>
      </w:pPr>
      <w:bookmarkStart w:colFirst="0" w:colLast="0" w:name="_tcdznf33mjda" w:id="124"/>
      <w:bookmarkEnd w:id="124"/>
      <w:r>
        <w:rPr>
          <w:rtl w:val="0"/>
        </w:rPr>
        <w:t xml:space="preserve">1.14.7.2  Tipos de Pruebas</w:t>
      </w:r>
    </w:p>
    <w:p w:rsidR="00000000" w:rsidDel="00000000" w:rsidP="00000000" w:rsidRDefault="00000000" w:rsidRPr="00000000" w14:paraId="0000036A">
      <w:pPr>
        <w:pStyle w:val="Heading5"/>
        <w:keepNext w:val="0"/>
        <w:keepLines w:val="0"/>
        <w:spacing w:after="80" w:before="280" w:line="276" w:lineRule="auto"/>
        <w:ind w:firstLine="0"/>
        <w:rPr/>
      </w:pPr>
      <w:bookmarkStart w:colFirst="0" w:colLast="0" w:name="_njx71acbaxy5" w:id="125"/>
      <w:bookmarkEnd w:id="125"/>
      <w:r>
        <w:rPr>
          <w:rtl w:val="0"/>
        </w:rPr>
        <w:t xml:space="preserve">1.14.7.3  Prueba de Contenido</w:t>
      </w:r>
    </w:p>
    <w:p w:rsidR="00000000" w:rsidDel="00000000" w:rsidP="00000000" w:rsidRDefault="00000000" w:rsidRPr="00000000" w14:paraId="0000036B">
      <w:pPr>
        <w:rPr/>
      </w:pPr>
      <w:r>
        <w:rPr>
          <w:rtl w:val="0"/>
        </w:rPr>
        <w:t xml:space="preserve">Las pruebas de contenido tendrán como finalidad detectar errores relacionados con la información presentada por el sistema.</w:t>
      </w:r>
    </w:p>
    <w:p w:rsidR="00000000" w:rsidDel="00000000" w:rsidP="00000000" w:rsidRDefault="00000000" w:rsidRPr="00000000" w14:paraId="0000036C">
      <w:pPr>
        <w:rPr/>
      </w:pPr>
      <w:r>
        <w:rPr>
          <w:rtl w:val="0"/>
        </w:rPr>
        <w:t xml:space="preserve">Se verificará:</w:t>
      </w:r>
    </w:p>
    <w:p w:rsidR="00000000" w:rsidDel="00000000" w:rsidP="00000000" w:rsidRDefault="00000000" w:rsidRPr="00000000" w14:paraId="0000036D">
      <w:pPr>
        <w:numPr>
          <w:ilvl w:val="0"/>
          <w:numId w:val="14"/>
        </w:numPr>
        <w:spacing w:after="0" w:afterAutospacing="0"/>
        <w:ind w:left="720" w:hanging="360"/>
      </w:pPr>
      <w:r>
        <w:rPr>
          <w:rtl w:val="0"/>
        </w:rPr>
        <w:t xml:space="preserve">Ortografía y gramática.</w:t>
      </w:r>
    </w:p>
    <w:p w:rsidR="00000000" w:rsidDel="00000000" w:rsidP="00000000" w:rsidRDefault="00000000" w:rsidRPr="00000000" w14:paraId="0000036E">
      <w:pPr>
        <w:numPr>
          <w:ilvl w:val="0"/>
          <w:numId w:val="14"/>
        </w:numPr>
        <w:spacing w:after="0" w:afterAutospacing="0" w:before="0" w:beforeAutospacing="0"/>
        <w:ind w:left="720" w:hanging="360"/>
      </w:pPr>
      <w:r>
        <w:rPr>
          <w:rtl w:val="0"/>
        </w:rPr>
        <w:t xml:space="preserve">Consistencia terminológica.</w:t>
      </w:r>
    </w:p>
    <w:p w:rsidR="00000000" w:rsidDel="00000000" w:rsidP="00000000" w:rsidRDefault="00000000" w:rsidRPr="00000000" w14:paraId="0000036F">
      <w:pPr>
        <w:numPr>
          <w:ilvl w:val="0"/>
          <w:numId w:val="14"/>
        </w:numPr>
        <w:spacing w:after="0" w:afterAutospacing="0" w:before="0" w:beforeAutospacing="0"/>
        <w:ind w:left="720" w:hanging="360"/>
      </w:pPr>
      <w:r>
        <w:rPr>
          <w:rtl w:val="0"/>
        </w:rPr>
        <w:t xml:space="preserve">Correcta visualización de textos.</w:t>
      </w:r>
    </w:p>
    <w:p w:rsidR="00000000" w:rsidDel="00000000" w:rsidP="00000000" w:rsidRDefault="00000000" w:rsidRPr="00000000" w14:paraId="00000370">
      <w:pPr>
        <w:numPr>
          <w:ilvl w:val="0"/>
          <w:numId w:val="14"/>
        </w:numPr>
        <w:spacing w:after="0" w:afterAutospacing="0" w:before="0" w:beforeAutospacing="0"/>
        <w:ind w:left="720" w:hanging="360"/>
      </w:pPr>
      <w:r>
        <w:rPr>
          <w:rtl w:val="0"/>
        </w:rPr>
        <w:t xml:space="preserve">Exactitud de etiquetas y mensajes.</w:t>
      </w:r>
    </w:p>
    <w:p w:rsidR="00000000" w:rsidDel="00000000" w:rsidP="00000000" w:rsidRDefault="00000000" w:rsidRPr="00000000" w14:paraId="00000371">
      <w:pPr>
        <w:numPr>
          <w:ilvl w:val="0"/>
          <w:numId w:val="14"/>
        </w:numPr>
        <w:spacing w:before="0" w:beforeAutospacing="0"/>
        <w:ind w:left="720" w:hanging="360"/>
      </w:pPr>
      <w:r>
        <w:rPr>
          <w:rtl w:val="0"/>
        </w:rPr>
        <w:t xml:space="preserve">Claridad de la información mostrada.</w:t>
      </w:r>
    </w:p>
    <w:p w:rsidR="00000000" w:rsidDel="00000000" w:rsidP="00000000" w:rsidRDefault="00000000" w:rsidRPr="00000000" w14:paraId="00000372">
      <w:pPr>
        <w:rPr/>
      </w:pPr>
      <w:r>
        <w:rPr>
          <w:rtl w:val="0"/>
        </w:rPr>
        <w:t xml:space="preserve">Asimismo, se controlará la correcta representación de gráficos, tablas y reportes generados por el sistema.</w:t>
      </w:r>
    </w:p>
    <w:p w:rsidR="00000000" w:rsidDel="00000000" w:rsidP="00000000" w:rsidRDefault="00000000" w:rsidRPr="00000000" w14:paraId="00000373">
      <w:pPr>
        <w:pStyle w:val="Heading5"/>
        <w:keepNext w:val="0"/>
        <w:keepLines w:val="0"/>
        <w:spacing w:after="80" w:before="280" w:line="276" w:lineRule="auto"/>
        <w:ind w:firstLine="0"/>
        <w:rPr/>
      </w:pPr>
      <w:bookmarkStart w:colFirst="0" w:colLast="0" w:name="_mgn5brt85cy5" w:id="126"/>
      <w:bookmarkEnd w:id="126"/>
      <w:r>
        <w:rPr>
          <w:rtl w:val="0"/>
        </w:rPr>
        <w:t xml:space="preserve">1.14.7.4  Prueba de Interfaz</w:t>
      </w:r>
    </w:p>
    <w:p w:rsidR="00000000" w:rsidDel="00000000" w:rsidP="00000000" w:rsidRDefault="00000000" w:rsidRPr="00000000" w14:paraId="00000374">
      <w:pPr>
        <w:rPr/>
      </w:pPr>
      <w:r>
        <w:rPr>
          <w:rtl w:val="0"/>
        </w:rPr>
        <w:t xml:space="preserve">Las pruebas de interfaz estarán orientadas a validar la interacción entre el usuario y el sistema.</w:t>
      </w:r>
    </w:p>
    <w:p w:rsidR="00000000" w:rsidDel="00000000" w:rsidP="00000000" w:rsidRDefault="00000000" w:rsidRPr="00000000" w14:paraId="00000375">
      <w:pPr>
        <w:rPr/>
      </w:pPr>
      <w:r>
        <w:rPr>
          <w:rtl w:val="0"/>
        </w:rPr>
        <w:t xml:space="preserve">Durante estas pruebas se evaluará:</w:t>
      </w:r>
    </w:p>
    <w:p w:rsidR="00000000" w:rsidDel="00000000" w:rsidP="00000000" w:rsidRDefault="00000000" w:rsidRPr="00000000" w14:paraId="00000376">
      <w:pPr>
        <w:numPr>
          <w:ilvl w:val="0"/>
          <w:numId w:val="17"/>
        </w:numPr>
        <w:spacing w:after="0" w:afterAutospacing="0"/>
        <w:ind w:left="720" w:hanging="360"/>
      </w:pPr>
      <w:r>
        <w:rPr>
          <w:rtl w:val="0"/>
        </w:rPr>
        <w:t xml:space="preserve">Claridad visual.</w:t>
      </w:r>
    </w:p>
    <w:p w:rsidR="00000000" w:rsidDel="00000000" w:rsidP="00000000" w:rsidRDefault="00000000" w:rsidRPr="00000000" w14:paraId="00000377">
      <w:pPr>
        <w:numPr>
          <w:ilvl w:val="0"/>
          <w:numId w:val="17"/>
        </w:numPr>
        <w:spacing w:after="0" w:afterAutospacing="0" w:before="0" w:beforeAutospacing="0"/>
        <w:ind w:left="720" w:hanging="360"/>
      </w:pPr>
      <w:r>
        <w:rPr>
          <w:rtl w:val="0"/>
        </w:rPr>
        <w:t xml:space="preserve">Organización de formularios.</w:t>
      </w:r>
    </w:p>
    <w:p w:rsidR="00000000" w:rsidDel="00000000" w:rsidP="00000000" w:rsidRDefault="00000000" w:rsidRPr="00000000" w14:paraId="00000378">
      <w:pPr>
        <w:numPr>
          <w:ilvl w:val="0"/>
          <w:numId w:val="17"/>
        </w:numPr>
        <w:spacing w:after="0" w:afterAutospacing="0" w:before="0" w:beforeAutospacing="0"/>
        <w:ind w:left="720" w:hanging="360"/>
      </w:pPr>
      <w:r>
        <w:rPr>
          <w:rtl w:val="0"/>
        </w:rPr>
        <w:t xml:space="preserve">Consistencia gráfica.</w:t>
      </w:r>
    </w:p>
    <w:p w:rsidR="00000000" w:rsidDel="00000000" w:rsidP="00000000" w:rsidRDefault="00000000" w:rsidRPr="00000000" w14:paraId="00000379">
      <w:pPr>
        <w:numPr>
          <w:ilvl w:val="0"/>
          <w:numId w:val="17"/>
        </w:numPr>
        <w:spacing w:after="0" w:afterAutospacing="0" w:before="0" w:beforeAutospacing="0"/>
        <w:ind w:left="720" w:hanging="360"/>
      </w:pPr>
      <w:r>
        <w:rPr>
          <w:rtl w:val="0"/>
        </w:rPr>
        <w:t xml:space="preserve">Correcto funcionamiento de botones y controles.</w:t>
      </w:r>
    </w:p>
    <w:p w:rsidR="00000000" w:rsidDel="00000000" w:rsidP="00000000" w:rsidRDefault="00000000" w:rsidRPr="00000000" w14:paraId="0000037A">
      <w:pPr>
        <w:numPr>
          <w:ilvl w:val="0"/>
          <w:numId w:val="17"/>
        </w:numPr>
        <w:spacing w:after="0" w:afterAutospacing="0" w:before="0" w:beforeAutospacing="0"/>
        <w:ind w:left="720" w:hanging="360"/>
      </w:pPr>
      <w:r>
        <w:rPr>
          <w:rtl w:val="0"/>
        </w:rPr>
        <w:t xml:space="preserve">Facilidad de navegación.</w:t>
      </w:r>
    </w:p>
    <w:p w:rsidR="00000000" w:rsidDel="00000000" w:rsidP="00000000" w:rsidRDefault="00000000" w:rsidRPr="00000000" w14:paraId="0000037B">
      <w:pPr>
        <w:numPr>
          <w:ilvl w:val="0"/>
          <w:numId w:val="17"/>
        </w:numPr>
        <w:spacing w:before="0" w:beforeAutospacing="0"/>
        <w:ind w:left="720" w:hanging="360"/>
      </w:pPr>
      <w:r>
        <w:rPr>
          <w:rtl w:val="0"/>
        </w:rPr>
        <w:t xml:space="preserve">Adaptabilidad en distintos tamaños de pantalla.</w:t>
      </w:r>
    </w:p>
    <w:p w:rsidR="00000000" w:rsidDel="00000000" w:rsidP="00000000" w:rsidRDefault="00000000" w:rsidRPr="00000000" w14:paraId="0000037C">
      <w:pPr>
        <w:rPr/>
      </w:pPr>
      <w:r>
        <w:rPr>
          <w:rtl w:val="0"/>
        </w:rPr>
        <w:t xml:space="preserve">Debido a que el sistema será utilizado por usuarios sin perfil técnico especializado, la simplicidad y claridad de la interfaz constituyen aspectos fundamentales del proyecto.</w:t>
      </w:r>
    </w:p>
    <w:p w:rsidR="00000000" w:rsidDel="00000000" w:rsidP="00000000" w:rsidRDefault="00000000" w:rsidRPr="00000000" w14:paraId="0000037D">
      <w:pPr>
        <w:pStyle w:val="Heading5"/>
        <w:keepNext w:val="0"/>
        <w:keepLines w:val="0"/>
        <w:spacing w:after="80" w:before="280" w:line="276" w:lineRule="auto"/>
        <w:ind w:firstLine="0"/>
        <w:rPr/>
      </w:pPr>
      <w:bookmarkStart w:colFirst="0" w:colLast="0" w:name="_car23d6b7blu" w:id="127"/>
      <w:bookmarkEnd w:id="127"/>
      <w:r>
        <w:rPr>
          <w:rtl w:val="0"/>
        </w:rPr>
        <w:t xml:space="preserve">1.14.7.5  Prueba de Navegación</w:t>
      </w:r>
    </w:p>
    <w:p w:rsidR="00000000" w:rsidDel="00000000" w:rsidP="00000000" w:rsidRDefault="00000000" w:rsidRPr="00000000" w14:paraId="0000037E">
      <w:pPr>
        <w:rPr/>
      </w:pPr>
      <w:r>
        <w:rPr>
          <w:rtl w:val="0"/>
        </w:rPr>
        <w:t xml:space="preserve">Las pruebas de navegación buscarán verificar que los distintos flujos del sistema puedan completarse correctamente y sin interrupciones.</w:t>
      </w:r>
    </w:p>
    <w:p w:rsidR="00000000" w:rsidDel="00000000" w:rsidP="00000000" w:rsidRDefault="00000000" w:rsidRPr="00000000" w14:paraId="0000037F">
      <w:pPr>
        <w:rPr/>
      </w:pPr>
      <w:r>
        <w:rPr>
          <w:rtl w:val="0"/>
        </w:rPr>
        <w:t xml:space="preserve">Se comprobará:</w:t>
      </w:r>
    </w:p>
    <w:p w:rsidR="00000000" w:rsidDel="00000000" w:rsidP="00000000" w:rsidRDefault="00000000" w:rsidRPr="00000000" w14:paraId="00000380">
      <w:pPr>
        <w:numPr>
          <w:ilvl w:val="0"/>
          <w:numId w:val="1"/>
        </w:numPr>
        <w:spacing w:after="0" w:afterAutospacing="0"/>
        <w:ind w:left="720" w:hanging="360"/>
      </w:pPr>
      <w:r>
        <w:rPr>
          <w:rtl w:val="0"/>
        </w:rPr>
        <w:t xml:space="preserve">Acceso correcto a módulos.</w:t>
      </w:r>
    </w:p>
    <w:p w:rsidR="00000000" w:rsidDel="00000000" w:rsidP="00000000" w:rsidRDefault="00000000" w:rsidRPr="00000000" w14:paraId="00000381">
      <w:pPr>
        <w:numPr>
          <w:ilvl w:val="0"/>
          <w:numId w:val="1"/>
        </w:numPr>
        <w:spacing w:after="0" w:afterAutospacing="0" w:before="0" w:beforeAutospacing="0"/>
        <w:ind w:left="720" w:hanging="360"/>
      </w:pPr>
      <w:r>
        <w:rPr>
          <w:rtl w:val="0"/>
        </w:rPr>
        <w:t xml:space="preserve">Funcionamiento de menús y submenús.</w:t>
      </w:r>
    </w:p>
    <w:p w:rsidR="00000000" w:rsidDel="00000000" w:rsidP="00000000" w:rsidRDefault="00000000" w:rsidRPr="00000000" w14:paraId="00000382">
      <w:pPr>
        <w:numPr>
          <w:ilvl w:val="0"/>
          <w:numId w:val="1"/>
        </w:numPr>
        <w:spacing w:after="0" w:afterAutospacing="0" w:before="0" w:beforeAutospacing="0"/>
        <w:ind w:left="720" w:hanging="360"/>
      </w:pPr>
      <w:r>
        <w:rPr>
          <w:rtl w:val="0"/>
        </w:rPr>
        <w:t xml:space="preserve">Navegación entre pantallas.</w:t>
      </w:r>
    </w:p>
    <w:p w:rsidR="00000000" w:rsidDel="00000000" w:rsidP="00000000" w:rsidRDefault="00000000" w:rsidRPr="00000000" w14:paraId="00000383">
      <w:pPr>
        <w:numPr>
          <w:ilvl w:val="0"/>
          <w:numId w:val="1"/>
        </w:numPr>
        <w:spacing w:after="0" w:afterAutospacing="0" w:before="0" w:beforeAutospacing="0"/>
        <w:ind w:left="720" w:hanging="360"/>
      </w:pPr>
      <w:r>
        <w:rPr>
          <w:rtl w:val="0"/>
        </w:rPr>
        <w:t xml:space="preserve">Redirecciones correctas.</w:t>
      </w:r>
    </w:p>
    <w:p w:rsidR="00000000" w:rsidDel="00000000" w:rsidP="00000000" w:rsidRDefault="00000000" w:rsidRPr="00000000" w14:paraId="00000384">
      <w:pPr>
        <w:numPr>
          <w:ilvl w:val="0"/>
          <w:numId w:val="1"/>
        </w:numPr>
        <w:spacing w:before="0" w:beforeAutospacing="0"/>
        <w:ind w:left="720" w:hanging="360"/>
      </w:pPr>
      <w:r>
        <w:rPr>
          <w:rtl w:val="0"/>
        </w:rPr>
        <w:t xml:space="preserve">Acceso restringido mediante las credenciales únicas del sistema.</w:t>
      </w:r>
    </w:p>
    <w:p w:rsidR="00000000" w:rsidDel="00000000" w:rsidP="00000000" w:rsidRDefault="00000000" w:rsidRPr="00000000" w14:paraId="00000385">
      <w:pPr>
        <w:rPr/>
      </w:pPr>
      <w:r>
        <w:rPr>
          <w:rtl w:val="0"/>
        </w:rPr>
        <w:t xml:space="preserve">Estas pruebas permitirán identificar errores que dificulten o impidan completar tareas operativas dentro del sistema.</w:t>
      </w:r>
    </w:p>
    <w:p w:rsidR="00000000" w:rsidDel="00000000" w:rsidP="00000000" w:rsidRDefault="00000000" w:rsidRPr="00000000" w14:paraId="00000386">
      <w:pPr>
        <w:pStyle w:val="Heading5"/>
        <w:keepNext w:val="0"/>
        <w:keepLines w:val="0"/>
        <w:spacing w:after="80" w:before="280" w:line="276" w:lineRule="auto"/>
        <w:ind w:firstLine="0"/>
        <w:rPr/>
      </w:pPr>
      <w:bookmarkStart w:colFirst="0" w:colLast="0" w:name="_8gal3nx1oabd" w:id="128"/>
      <w:bookmarkEnd w:id="128"/>
      <w:r>
        <w:rPr>
          <w:rtl w:val="0"/>
        </w:rPr>
        <w:t xml:space="preserve">1.14.7.6  Prueba de Componentes</w:t>
      </w:r>
    </w:p>
    <w:p w:rsidR="00000000" w:rsidDel="00000000" w:rsidP="00000000" w:rsidRDefault="00000000" w:rsidRPr="00000000" w14:paraId="00000387">
      <w:pPr>
        <w:rPr/>
      </w:pPr>
      <w:r>
        <w:rPr>
          <w:rtl w:val="0"/>
        </w:rPr>
        <w:t xml:space="preserve">Las pruebas de componentes estarán orientadas a validar individualmente cada módulo funcional del sistema.</w:t>
      </w:r>
    </w:p>
    <w:p w:rsidR="00000000" w:rsidDel="00000000" w:rsidP="00000000" w:rsidRDefault="00000000" w:rsidRPr="00000000" w14:paraId="00000388">
      <w:pPr>
        <w:rPr/>
      </w:pPr>
      <w:r>
        <w:rPr>
          <w:rtl w:val="0"/>
        </w:rPr>
        <w:t xml:space="preserve">Entre los principales componentes a verificar se encuentran:</w:t>
      </w:r>
    </w:p>
    <w:p w:rsidR="00000000" w:rsidDel="00000000" w:rsidP="00000000" w:rsidRDefault="00000000" w:rsidRPr="00000000" w14:paraId="00000389">
      <w:pPr>
        <w:numPr>
          <w:ilvl w:val="0"/>
          <w:numId w:val="19"/>
        </w:numPr>
        <w:spacing w:after="0" w:afterAutospacing="0"/>
        <w:ind w:left="720" w:hanging="360"/>
      </w:pPr>
      <w:r>
        <w:rPr>
          <w:rtl w:val="0"/>
        </w:rPr>
        <w:t xml:space="preserve">Gestión de animales.</w:t>
      </w:r>
    </w:p>
    <w:p w:rsidR="00000000" w:rsidDel="00000000" w:rsidP="00000000" w:rsidRDefault="00000000" w:rsidRPr="00000000" w14:paraId="0000038A">
      <w:pPr>
        <w:numPr>
          <w:ilvl w:val="0"/>
          <w:numId w:val="19"/>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8B">
      <w:pPr>
        <w:numPr>
          <w:ilvl w:val="0"/>
          <w:numId w:val="19"/>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38C">
      <w:pPr>
        <w:numPr>
          <w:ilvl w:val="0"/>
          <w:numId w:val="19"/>
        </w:numPr>
        <w:spacing w:after="0" w:afterAutospacing="0" w:before="0" w:beforeAutospacing="0"/>
        <w:ind w:left="720" w:hanging="360"/>
      </w:pPr>
      <w:r>
        <w:rPr>
          <w:rtl w:val="0"/>
        </w:rPr>
        <w:t xml:space="preserve">Gestión sanitaria.</w:t>
      </w:r>
    </w:p>
    <w:p w:rsidR="00000000" w:rsidDel="00000000" w:rsidP="00000000" w:rsidRDefault="00000000" w:rsidRPr="00000000" w14:paraId="0000038D">
      <w:pPr>
        <w:numPr>
          <w:ilvl w:val="0"/>
          <w:numId w:val="19"/>
        </w:numPr>
        <w:spacing w:after="0" w:afterAutospacing="0" w:before="0" w:beforeAutospacing="0"/>
        <w:ind w:left="720" w:hanging="360"/>
      </w:pPr>
      <w:r>
        <w:rPr>
          <w:rtl w:val="0"/>
        </w:rPr>
        <w:t xml:space="preserve">Control de stock.</w:t>
      </w:r>
    </w:p>
    <w:p w:rsidR="00000000" w:rsidDel="00000000" w:rsidP="00000000" w:rsidRDefault="00000000" w:rsidRPr="00000000" w14:paraId="0000038E">
      <w:pPr>
        <w:numPr>
          <w:ilvl w:val="0"/>
          <w:numId w:val="19"/>
        </w:numPr>
        <w:spacing w:after="0" w:afterAutospacing="0" w:before="0" w:beforeAutospacing="0"/>
        <w:ind w:left="720" w:hanging="360"/>
      </w:pPr>
      <w:r>
        <w:rPr>
          <w:rtl w:val="0"/>
        </w:rPr>
        <w:t xml:space="preserve">Reportes.</w:t>
      </w:r>
    </w:p>
    <w:p w:rsidR="00000000" w:rsidDel="00000000" w:rsidP="00000000" w:rsidRDefault="00000000" w:rsidRPr="00000000" w14:paraId="0000038F">
      <w:pPr>
        <w:numPr>
          <w:ilvl w:val="0"/>
          <w:numId w:val="19"/>
        </w:numPr>
        <w:spacing w:before="0" w:beforeAutospacing="0"/>
        <w:ind w:left="720" w:hanging="360"/>
      </w:pPr>
      <w:r>
        <w:rPr>
          <w:rtl w:val="0"/>
        </w:rPr>
        <w:t xml:space="preserve">Sistema de alertas mediante Telegram.</w:t>
      </w:r>
    </w:p>
    <w:p w:rsidR="00000000" w:rsidDel="00000000" w:rsidP="00000000" w:rsidRDefault="00000000" w:rsidRPr="00000000" w14:paraId="00000390">
      <w:pPr>
        <w:rPr/>
      </w:pPr>
      <w:r>
        <w:rPr>
          <w:rtl w:val="0"/>
        </w:rPr>
        <w:t xml:space="preserve">Cada módulo será probado de manera independiente antes de realizar pruebas de integración.</w:t>
      </w:r>
    </w:p>
    <w:p w:rsidR="00000000" w:rsidDel="00000000" w:rsidP="00000000" w:rsidRDefault="00000000" w:rsidRPr="00000000" w14:paraId="00000391">
      <w:pPr>
        <w:pStyle w:val="Heading5"/>
        <w:keepNext w:val="0"/>
        <w:keepLines w:val="0"/>
        <w:spacing w:after="80" w:before="280" w:line="276" w:lineRule="auto"/>
        <w:ind w:firstLine="0"/>
        <w:rPr/>
      </w:pPr>
      <w:bookmarkStart w:colFirst="0" w:colLast="0" w:name="_bqdig4a36lhd" w:id="129"/>
      <w:bookmarkEnd w:id="129"/>
      <w:r>
        <w:rPr>
          <w:rtl w:val="0"/>
        </w:rPr>
        <w:t xml:space="preserve">1.14.7.7  Pruebas de Configuración</w:t>
      </w:r>
    </w:p>
    <w:p w:rsidR="00000000" w:rsidDel="00000000" w:rsidP="00000000" w:rsidRDefault="00000000" w:rsidRPr="00000000" w14:paraId="00000392">
      <w:pPr>
        <w:rPr/>
      </w:pPr>
      <w:r>
        <w:rPr>
          <w:rtl w:val="0"/>
        </w:rPr>
        <w:t xml:space="preserve">Las pruebas de configuración tendrán como objetivo detectar posibles problemas relacionados con el entorno de ejecución del sistema.</w:t>
      </w:r>
    </w:p>
    <w:p w:rsidR="00000000" w:rsidDel="00000000" w:rsidP="00000000" w:rsidRDefault="00000000" w:rsidRPr="00000000" w14:paraId="00000393">
      <w:pPr>
        <w:rPr/>
      </w:pPr>
      <w:r>
        <w:rPr>
          <w:rtl w:val="0"/>
        </w:rPr>
        <w:t xml:space="preserve">Se verificará el correcto funcionamiento en:</w:t>
      </w:r>
    </w:p>
    <w:p w:rsidR="00000000" w:rsidDel="00000000" w:rsidP="00000000" w:rsidRDefault="00000000" w:rsidRPr="00000000" w14:paraId="00000394">
      <w:pPr>
        <w:numPr>
          <w:ilvl w:val="0"/>
          <w:numId w:val="5"/>
        </w:numPr>
        <w:spacing w:after="0" w:afterAutospacing="0"/>
        <w:ind w:left="720" w:hanging="360"/>
      </w:pPr>
      <w:r>
        <w:rPr>
          <w:rtl w:val="0"/>
        </w:rPr>
        <w:t xml:space="preserve">Navegadores web modernos.</w:t>
      </w:r>
    </w:p>
    <w:p w:rsidR="00000000" w:rsidDel="00000000" w:rsidP="00000000" w:rsidRDefault="00000000" w:rsidRPr="00000000" w14:paraId="00000395">
      <w:pPr>
        <w:numPr>
          <w:ilvl w:val="0"/>
          <w:numId w:val="5"/>
        </w:numPr>
        <w:spacing w:after="0" w:afterAutospacing="0" w:before="0" w:beforeAutospacing="0"/>
        <w:ind w:left="720" w:hanging="360"/>
      </w:pPr>
      <w:r>
        <w:rPr>
          <w:rtl w:val="0"/>
        </w:rPr>
        <w:t xml:space="preserve">Diferentes resoluciones de pantalla.</w:t>
      </w:r>
    </w:p>
    <w:p w:rsidR="00000000" w:rsidDel="00000000" w:rsidP="00000000" w:rsidRDefault="00000000" w:rsidRPr="00000000" w14:paraId="00000396">
      <w:pPr>
        <w:numPr>
          <w:ilvl w:val="0"/>
          <w:numId w:val="5"/>
        </w:numPr>
        <w:spacing w:after="0" w:afterAutospacing="0" w:before="0" w:beforeAutospacing="0"/>
        <w:ind w:left="720" w:hanging="360"/>
      </w:pPr>
      <w:r>
        <w:rPr>
          <w:rtl w:val="0"/>
        </w:rPr>
        <w:t xml:space="preserve">Dispositivos móviles.</w:t>
      </w:r>
    </w:p>
    <w:p w:rsidR="00000000" w:rsidDel="00000000" w:rsidP="00000000" w:rsidRDefault="00000000" w:rsidRPr="00000000" w14:paraId="00000397">
      <w:pPr>
        <w:numPr>
          <w:ilvl w:val="0"/>
          <w:numId w:val="5"/>
        </w:numPr>
        <w:spacing w:before="0" w:beforeAutospacing="0"/>
        <w:ind w:left="720" w:hanging="360"/>
      </w:pPr>
      <w:r>
        <w:rPr>
          <w:rtl w:val="0"/>
        </w:rPr>
        <w:t xml:space="preserve">Equipos de escritorio.</w:t>
      </w:r>
    </w:p>
    <w:p w:rsidR="00000000" w:rsidDel="00000000" w:rsidP="00000000" w:rsidRDefault="00000000" w:rsidRPr="00000000" w14:paraId="00000398">
      <w:pPr>
        <w:rPr/>
      </w:pPr>
      <w:r>
        <w:rPr>
          <w:rtl w:val="0"/>
        </w:rPr>
        <w:t xml:space="preserve">Asimismo, se realizarán verificaciones relacionadas con el despliegue del sistema en el servicio de hosting seleccionado.</w:t>
      </w:r>
    </w:p>
    <w:p w:rsidR="00000000" w:rsidDel="00000000" w:rsidP="00000000" w:rsidRDefault="00000000" w:rsidRPr="00000000" w14:paraId="00000399">
      <w:pPr>
        <w:pStyle w:val="Heading5"/>
        <w:keepNext w:val="0"/>
        <w:keepLines w:val="0"/>
        <w:spacing w:after="80" w:before="280" w:line="276" w:lineRule="auto"/>
        <w:ind w:firstLine="0"/>
        <w:rPr/>
      </w:pPr>
      <w:bookmarkStart w:colFirst="0" w:colLast="0" w:name="_tge0ndjg6hbq" w:id="130"/>
      <w:bookmarkEnd w:id="130"/>
      <w:r>
        <w:rPr>
          <w:rtl w:val="0"/>
        </w:rPr>
        <w:t xml:space="preserve">1.14.7.8  Pruebas de Desempeño</w:t>
      </w:r>
    </w:p>
    <w:p w:rsidR="00000000" w:rsidDel="00000000" w:rsidP="00000000" w:rsidRDefault="00000000" w:rsidRPr="00000000" w14:paraId="0000039A">
      <w:pPr>
        <w:rPr/>
      </w:pPr>
      <w:r>
        <w:rPr>
          <w:rtl w:val="0"/>
        </w:rPr>
        <w:t xml:space="preserve">Las pruebas de desempeño estarán orientadas a evaluar el comportamiento general del sistema frente a diferentes cargas de trabajo.</w:t>
      </w:r>
    </w:p>
    <w:p w:rsidR="00000000" w:rsidDel="00000000" w:rsidP="00000000" w:rsidRDefault="00000000" w:rsidRPr="00000000" w14:paraId="0000039B">
      <w:pPr>
        <w:rPr/>
      </w:pPr>
      <w:r>
        <w:rPr>
          <w:rtl w:val="0"/>
        </w:rPr>
        <w:t xml:space="preserve">Se analizará:</w:t>
      </w:r>
    </w:p>
    <w:p w:rsidR="00000000" w:rsidDel="00000000" w:rsidP="00000000" w:rsidRDefault="00000000" w:rsidRPr="00000000" w14:paraId="0000039C">
      <w:pPr>
        <w:numPr>
          <w:ilvl w:val="0"/>
          <w:numId w:val="53"/>
        </w:numPr>
        <w:spacing w:after="0" w:afterAutospacing="0"/>
        <w:ind w:left="720" w:hanging="360"/>
      </w:pPr>
      <w:r>
        <w:rPr>
          <w:rtl w:val="0"/>
        </w:rPr>
        <w:t xml:space="preserve">Tiempo de respuesta.</w:t>
      </w:r>
    </w:p>
    <w:p w:rsidR="00000000" w:rsidDel="00000000" w:rsidP="00000000" w:rsidRDefault="00000000" w:rsidRPr="00000000" w14:paraId="0000039D">
      <w:pPr>
        <w:numPr>
          <w:ilvl w:val="0"/>
          <w:numId w:val="53"/>
        </w:numPr>
        <w:spacing w:after="0" w:afterAutospacing="0" w:before="0" w:beforeAutospacing="0"/>
        <w:ind w:left="720" w:hanging="360"/>
      </w:pPr>
      <w:r>
        <w:rPr>
          <w:rtl w:val="0"/>
        </w:rPr>
        <w:t xml:space="preserve">Velocidad de carga de pantallas.</w:t>
      </w:r>
    </w:p>
    <w:p w:rsidR="00000000" w:rsidDel="00000000" w:rsidP="00000000" w:rsidRDefault="00000000" w:rsidRPr="00000000" w14:paraId="0000039E">
      <w:pPr>
        <w:numPr>
          <w:ilvl w:val="0"/>
          <w:numId w:val="53"/>
        </w:numPr>
        <w:spacing w:after="0" w:afterAutospacing="0" w:before="0" w:beforeAutospacing="0"/>
        <w:ind w:left="720" w:hanging="360"/>
      </w:pPr>
      <w:r>
        <w:rPr>
          <w:rtl w:val="0"/>
        </w:rPr>
        <w:t xml:space="preserve">Rendimiento de consultas.</w:t>
      </w:r>
    </w:p>
    <w:p w:rsidR="00000000" w:rsidDel="00000000" w:rsidP="00000000" w:rsidRDefault="00000000" w:rsidRPr="00000000" w14:paraId="0000039F">
      <w:pPr>
        <w:numPr>
          <w:ilvl w:val="0"/>
          <w:numId w:val="53"/>
        </w:numPr>
        <w:spacing w:after="0" w:afterAutospacing="0" w:before="0" w:beforeAutospacing="0"/>
        <w:ind w:left="720" w:hanging="360"/>
      </w:pPr>
      <w:r>
        <w:rPr>
          <w:rtl w:val="0"/>
        </w:rPr>
        <w:t xml:space="preserve">Comportamiento de reportes.</w:t>
      </w:r>
    </w:p>
    <w:p w:rsidR="00000000" w:rsidDel="00000000" w:rsidP="00000000" w:rsidRDefault="00000000" w:rsidRPr="00000000" w14:paraId="000003A0">
      <w:pPr>
        <w:numPr>
          <w:ilvl w:val="0"/>
          <w:numId w:val="53"/>
        </w:numPr>
        <w:spacing w:before="0" w:beforeAutospacing="0"/>
        <w:ind w:left="720" w:hanging="360"/>
      </w:pPr>
      <w:r>
        <w:rPr>
          <w:rtl w:val="0"/>
        </w:rPr>
        <w:t xml:space="preserve">Consumo de recursos.</w:t>
      </w:r>
    </w:p>
    <w:p w:rsidR="00000000" w:rsidDel="00000000" w:rsidP="00000000" w:rsidRDefault="00000000" w:rsidRPr="00000000" w14:paraId="000003A1">
      <w:pPr>
        <w:rPr/>
      </w:pPr>
      <w:r>
        <w:rPr>
          <w:rtl w:val="0"/>
        </w:rPr>
        <w:t xml:space="preserve">Debido a que el sistema será utilizado por una cantidad reducida de usuarios simultáneos, no se esperan cargas elevadas de concurrencia. Sin embargo, resulta importante garantizar tiempos de respuesta adecuados durante la operativa diaria del establecimiento.</w:t>
      </w:r>
    </w:p>
    <w:p w:rsidR="00000000" w:rsidDel="00000000" w:rsidP="00000000" w:rsidRDefault="00000000" w:rsidRPr="00000000" w14:paraId="000003A2">
      <w:pPr>
        <w:pStyle w:val="Heading5"/>
        <w:keepNext w:val="0"/>
        <w:keepLines w:val="0"/>
        <w:spacing w:after="80" w:before="280" w:line="276" w:lineRule="auto"/>
        <w:ind w:firstLine="0"/>
        <w:rPr/>
      </w:pPr>
      <w:bookmarkStart w:colFirst="0" w:colLast="0" w:name="_707to8ljz27z" w:id="131"/>
      <w:bookmarkEnd w:id="131"/>
      <w:r>
        <w:rPr>
          <w:rtl w:val="0"/>
        </w:rPr>
        <w:t xml:space="preserve">1.14.7.9  Registro y Corrección de Errores</w:t>
      </w:r>
    </w:p>
    <w:p w:rsidR="00000000" w:rsidDel="00000000" w:rsidP="00000000" w:rsidRDefault="00000000" w:rsidRPr="00000000" w14:paraId="000003A3">
      <w:pPr>
        <w:rPr/>
      </w:pPr>
      <w:r>
        <w:rPr>
          <w:rtl w:val="0"/>
        </w:rPr>
        <w:t xml:space="preserve">Todos los errores detectados durante las pruebas serán registrados y clasificados según su gravedad e impacto sobre el sistema.</w:t>
      </w:r>
    </w:p>
    <w:p w:rsidR="00000000" w:rsidDel="00000000" w:rsidP="00000000" w:rsidRDefault="00000000" w:rsidRPr="00000000" w14:paraId="000003A4">
      <w:pPr>
        <w:rPr/>
      </w:pPr>
      <w:r>
        <w:rPr>
          <w:rtl w:val="0"/>
        </w:rPr>
        <w:t xml:space="preserve">Para cada incidencia se documentará:</w:t>
      </w:r>
    </w:p>
    <w:p w:rsidR="00000000" w:rsidDel="00000000" w:rsidP="00000000" w:rsidRDefault="00000000" w:rsidRPr="00000000" w14:paraId="000003A5">
      <w:pPr>
        <w:numPr>
          <w:ilvl w:val="0"/>
          <w:numId w:val="13"/>
        </w:numPr>
        <w:spacing w:after="0" w:afterAutospacing="0"/>
        <w:ind w:left="720" w:hanging="360"/>
      </w:pPr>
      <w:r>
        <w:rPr>
          <w:rtl w:val="0"/>
        </w:rPr>
        <w:t xml:space="preserve">Descripción del problema.</w:t>
      </w:r>
    </w:p>
    <w:p w:rsidR="00000000" w:rsidDel="00000000" w:rsidP="00000000" w:rsidRDefault="00000000" w:rsidRPr="00000000" w14:paraId="000003A6">
      <w:pPr>
        <w:numPr>
          <w:ilvl w:val="0"/>
          <w:numId w:val="13"/>
        </w:numPr>
        <w:spacing w:after="0" w:afterAutospacing="0" w:before="0" w:beforeAutospacing="0"/>
        <w:ind w:left="720" w:hanging="360"/>
      </w:pPr>
      <w:r>
        <w:rPr>
          <w:rtl w:val="0"/>
        </w:rPr>
        <w:t xml:space="preserve">Funcionalidad afectada.</w:t>
      </w:r>
    </w:p>
    <w:p w:rsidR="00000000" w:rsidDel="00000000" w:rsidP="00000000" w:rsidRDefault="00000000" w:rsidRPr="00000000" w14:paraId="000003A7">
      <w:pPr>
        <w:numPr>
          <w:ilvl w:val="0"/>
          <w:numId w:val="13"/>
        </w:numPr>
        <w:spacing w:after="0" w:afterAutospacing="0" w:before="0" w:beforeAutospacing="0"/>
        <w:ind w:left="720" w:hanging="360"/>
      </w:pPr>
      <w:r>
        <w:rPr>
          <w:rtl w:val="0"/>
        </w:rPr>
        <w:t xml:space="preserve">Pasos para reproducir el error.</w:t>
      </w:r>
    </w:p>
    <w:p w:rsidR="00000000" w:rsidDel="00000000" w:rsidP="00000000" w:rsidRDefault="00000000" w:rsidRPr="00000000" w14:paraId="000003A8">
      <w:pPr>
        <w:numPr>
          <w:ilvl w:val="0"/>
          <w:numId w:val="13"/>
        </w:numPr>
        <w:spacing w:after="0" w:afterAutospacing="0" w:before="0" w:beforeAutospacing="0"/>
        <w:ind w:left="720" w:hanging="360"/>
      </w:pPr>
      <w:r>
        <w:rPr>
          <w:rtl w:val="0"/>
        </w:rPr>
        <w:t xml:space="preserve">Posible causa.</w:t>
      </w:r>
    </w:p>
    <w:p w:rsidR="00000000" w:rsidDel="00000000" w:rsidP="00000000" w:rsidRDefault="00000000" w:rsidRPr="00000000" w14:paraId="000003A9">
      <w:pPr>
        <w:numPr>
          <w:ilvl w:val="0"/>
          <w:numId w:val="13"/>
        </w:numPr>
        <w:spacing w:before="0" w:beforeAutospacing="0"/>
        <w:ind w:left="720" w:hanging="360"/>
      </w:pPr>
      <w:r>
        <w:rPr>
          <w:rtl w:val="0"/>
        </w:rPr>
        <w:t xml:space="preserve">Estado de resolución.</w:t>
      </w:r>
    </w:p>
    <w:p w:rsidR="00000000" w:rsidDel="00000000" w:rsidP="00000000" w:rsidRDefault="00000000" w:rsidRPr="00000000" w14:paraId="000003AA">
      <w:pPr>
        <w:rPr/>
      </w:pPr>
      <w:r>
        <w:rPr>
          <w:rtl w:val="0"/>
        </w:rPr>
        <w:t xml:space="preserve">Posteriormente, los errores serán corregidos y nuevamente verificados para asegurar su solución definitiva.</w:t>
      </w:r>
    </w:p>
    <w:p w:rsidR="00000000" w:rsidDel="00000000" w:rsidP="00000000" w:rsidRDefault="00000000" w:rsidRPr="00000000" w14:paraId="000003AB">
      <w:pPr>
        <w:spacing w:after="80" w:before="280" w:line="276" w:lineRule="auto"/>
        <w:ind w:firstLine="0"/>
        <w:rPr/>
      </w:pPr>
      <w:r>
        <w:rPr>
          <w:rtl w:val="0"/>
        </w:rPr>
        <w:t xml:space="preserve">Manejo de Errores y Excepciones</w:t>
      </w:r>
    </w:p>
    <w:p w:rsidR="00000000" w:rsidDel="00000000" w:rsidP="00000000" w:rsidRDefault="00000000" w:rsidRPr="00000000" w14:paraId="000003AC">
      <w:pPr>
        <w:rPr/>
      </w:pPr>
      <w:r>
        <w:rPr>
          <w:rtl w:val="0"/>
        </w:rPr>
        <w:t xml:space="preserve">El sistema deberá controlar adecuadamente posibles errores de ejecución y excepciones que puedan ocurrir durante su utilización.</w:t>
      </w:r>
    </w:p>
    <w:p w:rsidR="00000000" w:rsidDel="00000000" w:rsidP="00000000" w:rsidRDefault="00000000" w:rsidRPr="00000000" w14:paraId="000003AD">
      <w:pPr>
        <w:rPr/>
      </w:pPr>
      <w:r>
        <w:rPr>
          <w:rtl w:val="0"/>
        </w:rPr>
        <w:t xml:space="preserve">Ante situaciones inesperadas, la aplicación deberá:</w:t>
      </w:r>
    </w:p>
    <w:p w:rsidR="00000000" w:rsidDel="00000000" w:rsidP="00000000" w:rsidRDefault="00000000" w:rsidRPr="00000000" w14:paraId="000003AE">
      <w:pPr>
        <w:numPr>
          <w:ilvl w:val="0"/>
          <w:numId w:val="43"/>
        </w:numPr>
        <w:spacing w:after="0" w:afterAutospacing="0"/>
        <w:ind w:left="720" w:hanging="360"/>
      </w:pPr>
      <w:r>
        <w:rPr>
          <w:rtl w:val="0"/>
        </w:rPr>
        <w:t xml:space="preserve">Evitar interrupciones críticas.</w:t>
      </w:r>
    </w:p>
    <w:p w:rsidR="00000000" w:rsidDel="00000000" w:rsidP="00000000" w:rsidRDefault="00000000" w:rsidRPr="00000000" w14:paraId="000003AF">
      <w:pPr>
        <w:numPr>
          <w:ilvl w:val="0"/>
          <w:numId w:val="43"/>
        </w:numPr>
        <w:spacing w:after="0" w:afterAutospacing="0" w:before="0" w:beforeAutospacing="0"/>
        <w:ind w:left="720" w:hanging="360"/>
      </w:pPr>
      <w:r>
        <w:rPr>
          <w:rtl w:val="0"/>
        </w:rPr>
        <w:t xml:space="preserve">Mantener integridad de la información.</w:t>
      </w:r>
    </w:p>
    <w:p w:rsidR="00000000" w:rsidDel="00000000" w:rsidP="00000000" w:rsidRDefault="00000000" w:rsidRPr="00000000" w14:paraId="000003B0">
      <w:pPr>
        <w:numPr>
          <w:ilvl w:val="0"/>
          <w:numId w:val="43"/>
        </w:numPr>
        <w:spacing w:after="0" w:afterAutospacing="0" w:before="0" w:beforeAutospacing="0"/>
        <w:ind w:left="720" w:hanging="360"/>
      </w:pPr>
      <w:r>
        <w:rPr>
          <w:rtl w:val="0"/>
        </w:rPr>
        <w:t xml:space="preserve">Mostrar mensajes claros al usuario.</w:t>
      </w:r>
    </w:p>
    <w:p w:rsidR="00000000" w:rsidDel="00000000" w:rsidP="00000000" w:rsidRDefault="00000000" w:rsidRPr="00000000" w14:paraId="000003B1">
      <w:pPr>
        <w:numPr>
          <w:ilvl w:val="0"/>
          <w:numId w:val="43"/>
        </w:numPr>
        <w:spacing w:before="0" w:beforeAutospacing="0"/>
        <w:ind w:left="720" w:hanging="360"/>
      </w:pPr>
      <w:r>
        <w:rPr>
          <w:rtl w:val="0"/>
        </w:rPr>
        <w:t xml:space="preserve">Registrar errores relevantes para análisis posterior.</w:t>
      </w:r>
    </w:p>
    <w:p w:rsidR="00000000" w:rsidDel="00000000" w:rsidP="00000000" w:rsidRDefault="00000000" w:rsidRPr="00000000" w14:paraId="000003B2">
      <w:pPr>
        <w:rPr/>
      </w:pPr>
      <w:r>
        <w:rPr>
          <w:rtl w:val="0"/>
        </w:rPr>
        <w:t xml:space="preserve">Esto permitirá mejorar la estabilidad general del sistema y reducir riesgos operativos durante su utilización.</w:t>
      </w:r>
    </w:p>
    <w:p w:rsidR="00000000" w:rsidDel="00000000" w:rsidP="00000000" w:rsidRDefault="00000000" w:rsidRPr="00000000" w14:paraId="000003B3">
      <w:pPr>
        <w:rPr/>
      </w:pPr>
      <w:r>
        <w:br w:type="page"/>
      </w:r>
      <w:r>
        <w:rPr>
          <w:rtl w:val="0"/>
        </w:rPr>
      </w:r>
    </w:p>
    <w:p w:rsidR="00000000" w:rsidDel="00000000" w:rsidP="00000000" w:rsidRDefault="00000000" w:rsidRPr="00000000" w14:paraId="000003B4">
      <w:pPr>
        <w:pStyle w:val="Heading3"/>
        <w:rPr/>
      </w:pPr>
      <w:bookmarkStart w:colFirst="0" w:colLast="0" w:name="_zds14ld0ro47" w:id="132"/>
      <w:bookmarkEnd w:id="132"/>
      <w:r>
        <w:rPr>
          <w:rtl w:val="0"/>
        </w:rPr>
        <w:t xml:space="preserve">1.14.8  Plan de SCM</w:t>
      </w:r>
    </w:p>
    <w:p w:rsidR="00000000" w:rsidDel="00000000" w:rsidP="00000000" w:rsidRDefault="00000000" w:rsidRPr="00000000" w14:paraId="000003B5">
      <w:pPr>
        <w:rPr/>
      </w:pPr>
      <w:r>
        <w:rPr>
          <w:rtl w:val="0"/>
        </w:rPr>
        <w:t xml:space="preserve">El Plan de Gestión de Configuración de Software (SCM, Software Configuration Management) tiene como objetivo establecer los procedimientos necesarios para administrar y controlar los distintos elementos que forman parte del proyecto durante todo el proceso de desarrollo.</w:t>
      </w:r>
    </w:p>
    <w:p w:rsidR="00000000" w:rsidDel="00000000" w:rsidP="00000000" w:rsidRDefault="00000000" w:rsidRPr="00000000" w14:paraId="000003B6">
      <w:pPr>
        <w:rPr/>
      </w:pPr>
      <w:r>
        <w:rPr>
          <w:rtl w:val="0"/>
        </w:rPr>
        <w:t xml:space="preserve">La aplicación de este plan permitirá mantener organizados todos los componentes asociados al sistema, asegurando la integridad de la información y permitiendo un seguimiento adecuado de los cambios realizados a lo largo del proyecto.</w:t>
      </w:r>
    </w:p>
    <w:p w:rsidR="00000000" w:rsidDel="00000000" w:rsidP="00000000" w:rsidRDefault="00000000" w:rsidRPr="00000000" w14:paraId="000003B7">
      <w:pPr>
        <w:rPr/>
      </w:pPr>
      <w:r>
        <w:rPr>
          <w:rtl w:val="0"/>
        </w:rPr>
        <w:t xml:space="preserve">Dentro de los elementos de configuración se incluyen el código fuente de la aplicación, scripts de base de datos, documentación técnica, diagramas UML, manuales de usuario, modelos de diseño, casos de uso y demás archivos relevantes para el desarrollo del sistema.</w:t>
      </w:r>
    </w:p>
    <w:p w:rsidR="00000000" w:rsidDel="00000000" w:rsidP="00000000" w:rsidRDefault="00000000" w:rsidRPr="00000000" w14:paraId="000003B8">
      <w:pPr>
        <w:rPr/>
      </w:pPr>
      <w:r>
        <w:rPr>
          <w:rtl w:val="0"/>
        </w:rPr>
        <w:t xml:space="preserve">Con el fin de evitar pérdidas de información y mantener una estructura ordenada del proyecto, toda la documentación y archivos asociados serán almacenados de forma centralizada y respaldados periódicamente. Además, se realizarán controles sobre las modificaciones importantes que se incorporen al sistema, asegurando que cada cambio realizado sea validado antes de formar parte de una versión estable.</w:t>
      </w:r>
    </w:p>
    <w:p w:rsidR="00000000" w:rsidDel="00000000" w:rsidP="00000000" w:rsidRDefault="00000000" w:rsidRPr="00000000" w14:paraId="000003B9">
      <w:pPr>
        <w:rPr/>
      </w:pPr>
      <w:r>
        <w:rPr>
          <w:rtl w:val="0"/>
        </w:rPr>
        <w:t xml:space="preserve">La gestión de configuración permitirá también mantener coherencia entre las distintas etapas del proyecto, facilitando tareas de mantenimiento, corrección de errores y futuras ampliaciones del sistema. Asimismo, proporcionará mayor seguridad sobre la información desarrollada y permitirá recuperar versiones anteriores en caso de fallos o inconsistencias.</w:t>
      </w:r>
    </w:p>
    <w:p w:rsidR="00000000" w:rsidDel="00000000" w:rsidP="00000000" w:rsidRDefault="00000000" w:rsidRPr="00000000" w14:paraId="000003BA">
      <w:pPr>
        <w:rPr/>
      </w:pPr>
      <w:r>
        <w:rPr>
          <w:rtl w:val="0"/>
        </w:rPr>
        <w:t xml:space="preserve">Como medida organizativa, se establecerá una nomenclatura estándar para los archivos y documentos generados durante el desarrollo, permitiendo una identificación rápida y evitando duplicación innecesaria de información.</w:t>
      </w:r>
    </w:p>
    <w:p w:rsidR="00000000" w:rsidDel="00000000" w:rsidP="00000000" w:rsidRDefault="00000000" w:rsidRPr="00000000" w14:paraId="000003BB">
      <w:pPr>
        <w:rPr/>
      </w:pPr>
      <w:r>
        <w:rPr>
          <w:rtl w:val="0"/>
        </w:rPr>
        <w:t xml:space="preserve">Finalmente, el presente plan busca mejorar la organización general del proyecto, reducir riesgos asociados a modificaciones no controladas y facilitar el trabajo colaborativo entre los integrantes del equipo de desarrollo.</w:t>
      </w:r>
    </w:p>
    <w:p w:rsidR="00000000" w:rsidDel="00000000" w:rsidP="00000000" w:rsidRDefault="00000000" w:rsidRPr="00000000" w14:paraId="000003BC">
      <w:pPr>
        <w:rPr/>
      </w:pPr>
      <w:r>
        <w:br w:type="page"/>
      </w:r>
      <w:r>
        <w:rPr>
          <w:rtl w:val="0"/>
        </w:rPr>
      </w:r>
    </w:p>
    <w:p w:rsidR="00000000" w:rsidDel="00000000" w:rsidP="00000000" w:rsidRDefault="00000000" w:rsidRPr="00000000" w14:paraId="000003BD">
      <w:pPr>
        <w:pStyle w:val="Heading3"/>
        <w:rPr/>
      </w:pPr>
      <w:bookmarkStart w:colFirst="0" w:colLast="0" w:name="_tc2zg9o26oql" w:id="133"/>
      <w:bookmarkEnd w:id="133"/>
      <w:r>
        <w:rPr>
          <w:rtl w:val="0"/>
        </w:rPr>
        <w:t xml:space="preserve">1.14.9  Control de Versionado</w:t>
      </w:r>
    </w:p>
    <w:p w:rsidR="00000000" w:rsidDel="00000000" w:rsidP="00000000" w:rsidRDefault="00000000" w:rsidRPr="00000000" w14:paraId="000003BE">
      <w:pPr>
        <w:rPr/>
      </w:pPr>
      <w:r>
        <w:rPr>
          <w:rtl w:val="0"/>
        </w:rPr>
        <w:t xml:space="preserve">El control de versionado del proyecto se realizará mediante la utilización de Git como sistema de control de versiones distribuido, utilizando GitHub como plataforma principal para el almacenamiento y sincronización del repositorio remoto.</w:t>
      </w:r>
    </w:p>
    <w:p w:rsidR="00000000" w:rsidDel="00000000" w:rsidP="00000000" w:rsidRDefault="00000000" w:rsidRPr="00000000" w14:paraId="000003BF">
      <w:pPr>
        <w:rPr/>
      </w:pPr>
      <w:r>
        <w:rPr>
          <w:rtl w:val="0"/>
        </w:rPr>
        <w:t xml:space="preserve">La utilización de esta metodología permitirá llevar un registro detallado de todas las modificaciones realizadas sobre el sistema durante el proceso de desarrollo, facilitando el trabajo colaborativo entre los integrantes y permitiendo recuperar versiones anteriores en caso de errores o inconvenientes técnicos.</w:t>
      </w:r>
    </w:p>
    <w:p w:rsidR="00000000" w:rsidDel="00000000" w:rsidP="00000000" w:rsidRDefault="00000000" w:rsidRPr="00000000" w14:paraId="000003C0">
      <w:pPr>
        <w:rPr/>
      </w:pPr>
      <w:r>
        <w:rPr>
          <w:rtl w:val="0"/>
        </w:rPr>
        <w:t xml:space="preserve">Cada integrante trabajará sobre una copia local del repositorio, realizando posteriormente la sincronización de los cambios con el repositorio remoto. Antes de incorporar modificaciones a la versión principal del sistema, se verificarán posibles conflictos entre archivos para mantener la integridad del proyecto y evitar inconsistencias.</w:t>
      </w:r>
    </w:p>
    <w:p w:rsidR="00000000" w:rsidDel="00000000" w:rsidP="00000000" w:rsidRDefault="00000000" w:rsidRPr="00000000" w14:paraId="000003C1">
      <w:pPr>
        <w:rPr/>
      </w:pPr>
      <w:r>
        <w:rPr>
          <w:rtl w:val="0"/>
        </w:rPr>
        <w:t xml:space="preserve">Para mantener una organización adecuada del desarrollo, se utilizará una estructura basada en ramas. La rama principal (master) contendrá únicamente versiones estables y funcionales del sistema, mientras que las nuevas funcionalidades, correcciones o pruebas serán desarrolladas en ramas secundarias independientes antes de ser integradas al entorno principal.</w:t>
      </w:r>
    </w:p>
    <w:p w:rsidR="00000000" w:rsidDel="00000000" w:rsidP="00000000" w:rsidRDefault="00000000" w:rsidRPr="00000000" w14:paraId="000003C2">
      <w:pPr>
        <w:rPr/>
      </w:pPr>
      <w:r>
        <w:rPr>
          <w:rtl w:val="0"/>
        </w:rPr>
        <w:t xml:space="preserve">La nomenclatura de las ramas sigue un criterio descriptivo según la funcionalidad desarrollada, de modo que sea posible identificar el propósito de cada modificación realizada dentro del proyecto. La integración a la rama principal se realiza mediante Pull Requests, que dejan asentado qué se incorporó y cuándo.</w:t>
      </w:r>
    </w:p>
    <w:p w:rsidR="00000000" w:rsidDel="00000000" w:rsidP="00000000" w:rsidRDefault="00000000" w:rsidRPr="00000000" w14:paraId="000003C8">
      <w:pPr>
        <w:rPr/>
      </w:pPr>
      <w:r>
        <w:rPr>
          <w:rtl w:val="0"/>
        </w:rPr>
        <w:t xml:space="preserve">Todas las modificaciones deberán registrarse mediante commits descriptivos, indicando claramente los cambios implementados. Esto permitirá mantener trazabilidad sobre el desarrollo y facilitar futuras tareas de mantenimiento o corrección de errores.</w:t>
      </w:r>
    </w:p>
    <w:p w:rsidR="00000000" w:rsidDel="00000000" w:rsidP="00000000" w:rsidRDefault="00000000" w:rsidRPr="00000000" w14:paraId="000003C9">
      <w:pPr>
        <w:rPr/>
      </w:pPr>
      <w:r>
        <w:rPr>
          <w:rtl w:val="0"/>
        </w:rPr>
        <w:t xml:space="preserve">Asimismo, el repositorio remoto actuará como respaldo permanente del código fuente y de la documentación técnica asociada al sistema, disminuyendo considerablemente el riesgo de pérdida de información.</w:t>
      </w:r>
    </w:p>
    <w:p w:rsidR="00000000" w:rsidDel="00000000" w:rsidP="00000000" w:rsidRDefault="00000000" w:rsidRPr="00000000" w14:paraId="000003CA">
      <w:pPr>
        <w:rPr/>
      </w:pPr>
      <w:r>
        <w:rPr>
          <w:rtl w:val="0"/>
        </w:rPr>
        <w:t xml:space="preserve">Las versiones estables del sistema se identifican por las entregas documentales que las acompañan —el anteproyecto y el proyecto en sus sucesivas versiones—, cada una de las cuales corresponde al estado del sistema en ese momento e incluye las funcionalidades implementadas hasta entonces, junto con las correcciones y mejoras correspondientes.</w:t>
      </w:r>
    </w:p>
    <w:p w:rsidR="00000000" w:rsidDel="00000000" w:rsidP="00000000" w:rsidRDefault="00000000" w:rsidRPr="00000000" w14:paraId="000003CB">
      <w:pPr>
        <w:rPr/>
      </w:pPr>
      <w:r>
        <w:rPr>
          <w:rtl w:val="0"/>
        </w:rPr>
        <w:t xml:space="preserve">La aplicación de un control de versionado permitirá mejorar la organización del trabajo, optimizar el desarrollo colaborativo y garantizar una mayor seguridad e integridad sobre todos los componentes del sistema.</w:t>
      </w:r>
    </w:p>
    <w:p w:rsidR="00000000" w:rsidDel="00000000" w:rsidP="00000000" w:rsidRDefault="00000000" w:rsidRPr="00000000" w14:paraId="000003CC">
      <w:pPr>
        <w:rPr/>
      </w:pPr>
      <w:r>
        <w:rPr>
          <w:rtl w:val="0"/>
        </w:rPr>
      </w:r>
    </w:p>
    <w:p w:rsidR="00000000" w:rsidDel="00000000" w:rsidP="00000000" w:rsidRDefault="00000000" w:rsidRPr="00000000" w14:paraId="000003CD">
      <w:pPr>
        <w:rPr/>
      </w:pPr>
      <w:r>
        <w:rPr>
          <w:rtl w:val="0"/>
        </w:rPr>
      </w:r>
    </w:p>
    <w:p w:rsidR="00000000" w:rsidDel="00000000" w:rsidP="00000000" w:rsidRDefault="00000000" w:rsidRPr="00000000" w14:paraId="000003CE">
      <w:pPr>
        <w:rPr/>
      </w:pPr>
      <w:r>
        <w:rPr>
          <w:rtl w:val="0"/>
        </w:rPr>
      </w:r>
    </w:p>
    <w:p w:rsidR="00000000" w:rsidDel="00000000" w:rsidP="00000000" w:rsidRDefault="00000000" w:rsidRPr="00000000" w14:paraId="000003CF">
      <w:pPr>
        <w:rPr/>
      </w:pPr>
      <w:r>
        <w:rPr>
          <w:rtl w:val="0"/>
        </w:rPr>
      </w:r>
    </w:p>
    <w:p w:rsidR="00000000" w:rsidDel="00000000" w:rsidP="00000000" w:rsidRDefault="00000000" w:rsidRPr="00000000" w14:paraId="000003D0">
      <w:pPr>
        <w:rPr/>
      </w:pPr>
      <w:r>
        <w:rPr>
          <w:rtl w:val="0"/>
        </w:rPr>
      </w:r>
    </w:p>
    <w:p w:rsidR="00000000" w:rsidDel="00000000" w:rsidP="00000000" w:rsidRDefault="00000000" w:rsidRPr="00000000" w14:paraId="000003D1">
      <w:pPr>
        <w:rPr/>
      </w:pPr>
      <w:r>
        <w:rPr>
          <w:rtl w:val="0"/>
        </w:rPr>
      </w:r>
    </w:p>
    <w:p w:rsidR="00000000" w:rsidDel="00000000" w:rsidP="00000000" w:rsidRDefault="00000000" w:rsidRPr="00000000" w14:paraId="000003D2">
      <w:pPr>
        <w:pStyle w:val="Heading3"/>
        <w:ind w:firstLine="0"/>
        <w:rPr>
          <w:sz w:val="34"/>
          <w:szCs w:val="34"/>
        </w:rPr>
      </w:pPr>
      <w:bookmarkStart w:colFirst="0" w:colLast="0" w:name="_dy8acqmqaalb" w:id="134"/>
      <w:bookmarkEnd w:id="134"/>
      <w:r>
        <w:rPr>
          <w:rtl w:val="0"/>
        </w:rPr>
        <w:t xml:space="preserve">1.14.10  Plan de Capacitación</w:t>
      </w:r>
    </w:p>
    <w:p w:rsidR="00000000" w:rsidDel="00000000" w:rsidP="00000000" w:rsidRDefault="00000000" w:rsidRPr="00000000" w14:paraId="000003D3">
      <w:pPr>
        <w:pStyle w:val="Heading4"/>
        <w:rPr/>
      </w:pPr>
      <w:bookmarkStart w:colFirst="0" w:colLast="0" w:name="_hubrpjpfp87" w:id="135"/>
      <w:bookmarkEnd w:id="135"/>
      <w:r>
        <w:rPr>
          <w:rtl w:val="0"/>
        </w:rPr>
        <w:t xml:space="preserve">1.14.10.1  Capacitación del Equipo de Desarrollo</w:t>
      </w:r>
    </w:p>
    <w:p w:rsidR="00000000" w:rsidDel="00000000" w:rsidP="00000000" w:rsidRDefault="00000000" w:rsidRPr="00000000" w14:paraId="000003D4">
      <w:pPr>
        <w:rPr/>
      </w:pPr>
      <w:r>
        <w:rPr>
          <w:rtl w:val="0"/>
        </w:rPr>
        <w:t xml:space="preserve">Los integrantes del equipo de desarrollo cuentan con conocimientos sólidos en las tecnologías seleccionadas para la implementación del sistema, especialmente en desarrollo con .NET, programación orientada a objetos y bases de datos relacionales.</w:t>
      </w:r>
    </w:p>
    <w:p w:rsidR="00000000" w:rsidDel="00000000" w:rsidP="00000000" w:rsidRDefault="00000000" w:rsidRPr="00000000" w14:paraId="000003D5">
      <w:pPr>
        <w:rPr/>
      </w:pPr>
      <w:r>
        <w:rPr>
          <w:rtl w:val="0"/>
        </w:rPr>
        <w:t xml:space="preserve">No obstante, durante el desarrollo del proyecto se continuará profundizando en aspectos específicos vinculados a arquitectura de software, integración de componentes, despliegue y buenas prácticas de desarrollo, con el objetivo de asegurar una implementación adecuada y mantener la calidad general del sistema.</w:t>
      </w:r>
    </w:p>
    <w:p w:rsidR="00000000" w:rsidDel="00000000" w:rsidP="00000000" w:rsidRDefault="00000000" w:rsidRPr="00000000" w14:paraId="000003D6">
      <w:pPr>
        <w:rPr/>
      </w:pPr>
      <w:r>
        <w:rPr>
          <w:rtl w:val="0"/>
        </w:rPr>
        <w:t xml:space="preserve">Como principal fuente de apoyo y consulta técnica se utilizarán los materiales proporcionados a lo largo de la carrera Analista Programador, disponibles en la plataforma Moodle de la carrera y elaborados por los propios docentes durante el trayecto académico.</w:t>
      </w:r>
    </w:p>
    <w:p w:rsidR="00000000" w:rsidDel="00000000" w:rsidP="00000000" w:rsidRDefault="00000000" w:rsidRPr="00000000" w14:paraId="000003D7">
      <w:pPr>
        <w:rPr/>
      </w:pPr>
      <w:r>
        <w:rPr>
          <w:rtl w:val="0"/>
        </w:rPr>
        <w:t xml:space="preserve">Particularmente, se tomarán como referencia contenidos correspondientes a las asignaturas:</w:t>
      </w:r>
    </w:p>
    <w:p w:rsidR="00000000" w:rsidDel="00000000" w:rsidP="00000000" w:rsidRDefault="00000000" w:rsidRPr="00000000" w14:paraId="000003D8">
      <w:pPr>
        <w:numPr>
          <w:ilvl w:val="0"/>
          <w:numId w:val="45"/>
        </w:numPr>
        <w:spacing w:after="0" w:afterAutospacing="0"/>
        <w:ind w:left="720" w:hanging="360"/>
      </w:pPr>
      <w:r>
        <w:rPr>
          <w:rtl w:val="0"/>
        </w:rPr>
        <w:t xml:space="preserve">Ingeniería de Software.</w:t>
      </w:r>
    </w:p>
    <w:p w:rsidR="00000000" w:rsidDel="00000000" w:rsidP="00000000" w:rsidRDefault="00000000" w:rsidRPr="00000000" w14:paraId="000003D9">
      <w:pPr>
        <w:numPr>
          <w:ilvl w:val="0"/>
          <w:numId w:val="45"/>
        </w:numPr>
        <w:spacing w:after="0" w:afterAutospacing="0" w:before="0" w:beforeAutospacing="0"/>
        <w:ind w:left="720" w:hanging="360"/>
      </w:pPr>
      <w:r>
        <w:rPr>
          <w:rtl w:val="0"/>
        </w:rPr>
        <w:t xml:space="preserve">Base de Datos I.</w:t>
      </w:r>
    </w:p>
    <w:p w:rsidR="00000000" w:rsidDel="00000000" w:rsidP="00000000" w:rsidRDefault="00000000" w:rsidRPr="00000000" w14:paraId="000003DA">
      <w:pPr>
        <w:numPr>
          <w:ilvl w:val="0"/>
          <w:numId w:val="45"/>
        </w:numPr>
        <w:spacing w:after="0" w:afterAutospacing="0" w:before="0" w:beforeAutospacing="0"/>
        <w:ind w:left="720" w:hanging="360"/>
      </w:pPr>
      <w:r>
        <w:rPr>
          <w:rtl w:val="0"/>
        </w:rPr>
        <w:t xml:space="preserve">Base de Datos II.</w:t>
      </w:r>
    </w:p>
    <w:p w:rsidR="00000000" w:rsidDel="00000000" w:rsidP="00000000" w:rsidRDefault="00000000" w:rsidRPr="00000000" w14:paraId="000003DB">
      <w:pPr>
        <w:numPr>
          <w:ilvl w:val="0"/>
          <w:numId w:val="45"/>
        </w:numPr>
        <w:spacing w:after="0" w:afterAutospacing="0" w:before="0" w:beforeAutospacing="0"/>
        <w:ind w:left="720" w:hanging="360"/>
      </w:pPr>
      <w:r>
        <w:rPr>
          <w:rtl w:val="0"/>
        </w:rPr>
        <w:t xml:space="preserve">Programación II.</w:t>
      </w:r>
    </w:p>
    <w:p w:rsidR="00000000" w:rsidDel="00000000" w:rsidP="00000000" w:rsidRDefault="00000000" w:rsidRPr="00000000" w14:paraId="000003DC">
      <w:pPr>
        <w:numPr>
          <w:ilvl w:val="0"/>
          <w:numId w:val="45"/>
        </w:numPr>
        <w:spacing w:before="0" w:beforeAutospacing="0"/>
        <w:ind w:left="720" w:hanging="360"/>
      </w:pPr>
      <w:r>
        <w:rPr>
          <w:rtl w:val="0"/>
        </w:rPr>
        <w:t xml:space="preserve">Programación III.</w:t>
      </w:r>
    </w:p>
    <w:p w:rsidR="00000000" w:rsidDel="00000000" w:rsidP="00000000" w:rsidRDefault="00000000" w:rsidRPr="00000000" w14:paraId="000003DD">
      <w:pPr>
        <w:rPr/>
      </w:pPr>
      <w:r>
        <w:rPr>
          <w:rtl w:val="0"/>
        </w:rPr>
        <w:t xml:space="preserve">Estos materiales servirán como base conceptual y técnica para aspectos relacionados con:</w:t>
      </w:r>
    </w:p>
    <w:p w:rsidR="00000000" w:rsidDel="00000000" w:rsidP="00000000" w:rsidRDefault="00000000" w:rsidRPr="00000000" w14:paraId="000003DE">
      <w:pPr>
        <w:numPr>
          <w:ilvl w:val="0"/>
          <w:numId w:val="29"/>
        </w:numPr>
        <w:spacing w:after="0" w:afterAutospacing="0"/>
        <w:ind w:left="720" w:hanging="360"/>
      </w:pPr>
      <w:r>
        <w:rPr>
          <w:rtl w:val="0"/>
        </w:rPr>
        <w:t xml:space="preserve">Análisis y diseño de sistemas.</w:t>
      </w:r>
    </w:p>
    <w:p w:rsidR="00000000" w:rsidDel="00000000" w:rsidP="00000000" w:rsidRDefault="00000000" w:rsidRPr="00000000" w14:paraId="000003DF">
      <w:pPr>
        <w:numPr>
          <w:ilvl w:val="0"/>
          <w:numId w:val="29"/>
        </w:numPr>
        <w:spacing w:after="0" w:afterAutospacing="0" w:before="0" w:beforeAutospacing="0"/>
        <w:ind w:left="720" w:hanging="360"/>
      </w:pPr>
      <w:r>
        <w:rPr>
          <w:rtl w:val="0"/>
        </w:rPr>
        <w:t xml:space="preserve">Arquitectura de software.</w:t>
      </w:r>
    </w:p>
    <w:p w:rsidR="00000000" w:rsidDel="00000000" w:rsidP="00000000" w:rsidRDefault="00000000" w:rsidRPr="00000000" w14:paraId="000003E0">
      <w:pPr>
        <w:numPr>
          <w:ilvl w:val="0"/>
          <w:numId w:val="29"/>
        </w:numPr>
        <w:spacing w:after="0" w:afterAutospacing="0" w:before="0" w:beforeAutospacing="0"/>
        <w:ind w:left="720" w:hanging="360"/>
      </w:pPr>
      <w:r>
        <w:rPr>
          <w:rtl w:val="0"/>
        </w:rPr>
        <w:t xml:space="preserve">Modelado de bases de datos.</w:t>
      </w:r>
    </w:p>
    <w:p w:rsidR="00000000" w:rsidDel="00000000" w:rsidP="00000000" w:rsidRDefault="00000000" w:rsidRPr="00000000" w14:paraId="000003E1">
      <w:pPr>
        <w:numPr>
          <w:ilvl w:val="0"/>
          <w:numId w:val="29"/>
        </w:numPr>
        <w:spacing w:after="0" w:afterAutospacing="0" w:before="0" w:beforeAutospacing="0"/>
        <w:ind w:left="720" w:hanging="360"/>
      </w:pPr>
      <w:r>
        <w:rPr>
          <w:rtl w:val="0"/>
        </w:rPr>
        <w:t xml:space="preserve">Desarrollo orientado a objetos.</w:t>
      </w:r>
    </w:p>
    <w:p w:rsidR="00000000" w:rsidDel="00000000" w:rsidP="00000000" w:rsidRDefault="00000000" w:rsidRPr="00000000" w14:paraId="000003E2">
      <w:pPr>
        <w:numPr>
          <w:ilvl w:val="0"/>
          <w:numId w:val="29"/>
        </w:numPr>
        <w:spacing w:after="0" w:afterAutospacing="0" w:before="0" w:beforeAutospacing="0"/>
        <w:ind w:left="720" w:hanging="360"/>
      </w:pPr>
      <w:r>
        <w:rPr>
          <w:rtl w:val="0"/>
        </w:rPr>
        <w:t xml:space="preserve">Buenas prácticas de programación.</w:t>
      </w:r>
    </w:p>
    <w:p w:rsidR="00000000" w:rsidDel="00000000" w:rsidP="00000000" w:rsidRDefault="00000000" w:rsidRPr="00000000" w14:paraId="000003E3">
      <w:pPr>
        <w:numPr>
          <w:ilvl w:val="0"/>
          <w:numId w:val="29"/>
        </w:numPr>
        <w:spacing w:before="0" w:beforeAutospacing="0"/>
        <w:ind w:left="720" w:hanging="360"/>
      </w:pPr>
      <w:r>
        <w:rPr>
          <w:rtl w:val="0"/>
        </w:rPr>
        <w:t xml:space="preserve">Desarrollo de aplicaciones web.</w:t>
      </w:r>
    </w:p>
    <w:p w:rsidR="00000000" w:rsidDel="00000000" w:rsidP="00000000" w:rsidRDefault="00000000" w:rsidRPr="00000000" w14:paraId="000003E4">
      <w:pPr>
        <w:rPr/>
      </w:pPr>
      <w:r>
        <w:rPr>
          <w:rtl w:val="0"/>
        </w:rPr>
        <w:t xml:space="preserve">Asimismo, se consultará documentación oficial de las tecnologías utilizadas en el proyecto para resolver aspectos específicos de implementación y configuración.</w:t>
      </w:r>
    </w:p>
    <w:p w:rsidR="00000000" w:rsidDel="00000000" w:rsidP="00000000" w:rsidRDefault="00000000" w:rsidRPr="00000000" w14:paraId="000003E5">
      <w:pPr>
        <w:rPr/>
      </w:pPr>
      <w:r>
        <w:rPr>
          <w:rtl w:val="0"/>
        </w:rPr>
        <w:t xml:space="preserve">Entre las principales fuentes técnicas se encuentran:</w:t>
      </w:r>
    </w:p>
    <w:p w:rsidR="00000000" w:rsidDel="00000000" w:rsidP="00000000" w:rsidRDefault="00000000" w:rsidRPr="00000000" w14:paraId="000003E6">
      <w:pPr>
        <w:numPr>
          <w:ilvl w:val="0"/>
          <w:numId w:val="54"/>
        </w:numPr>
        <w:spacing w:after="0" w:afterAutospacing="0"/>
        <w:ind w:left="720" w:hanging="360"/>
      </w:pPr>
      <w:r>
        <w:rPr>
          <w:rtl w:val="0"/>
        </w:rPr>
        <w:t xml:space="preserve">Documentación oficial de Microsoft .NET.</w:t>
      </w:r>
    </w:p>
    <w:p w:rsidR="00000000" w:rsidDel="00000000" w:rsidP="00000000" w:rsidRDefault="00000000" w:rsidRPr="00000000" w14:paraId="000003E7">
      <w:pPr>
        <w:numPr>
          <w:ilvl w:val="0"/>
          <w:numId w:val="54"/>
        </w:numPr>
        <w:spacing w:after="0" w:afterAutospacing="0" w:before="0" w:beforeAutospacing="0"/>
        <w:ind w:left="720" w:hanging="360"/>
      </w:pPr>
      <w:r>
        <w:rPr>
          <w:rtl w:val="0"/>
        </w:rPr>
        <w:t xml:space="preserve">Documentación oficial de MySQL.</w:t>
      </w:r>
    </w:p>
    <w:p w:rsidR="00000000" w:rsidDel="00000000" w:rsidP="00000000" w:rsidRDefault="00000000" w:rsidRPr="00000000" w14:paraId="000003E8">
      <w:pPr>
        <w:numPr>
          <w:ilvl w:val="0"/>
          <w:numId w:val="54"/>
        </w:numPr>
        <w:spacing w:before="0" w:beforeAutospacing="0"/>
        <w:ind w:left="720" w:hanging="360"/>
      </w:pPr>
      <w:r>
        <w:rPr>
          <w:rtl w:val="0"/>
        </w:rPr>
        <w:t xml:space="preserve">Documentación oficial de Telegram Bot API.</w:t>
      </w:r>
    </w:p>
    <w:p w:rsidR="00000000" w:rsidDel="00000000" w:rsidP="00000000" w:rsidRDefault="00000000" w:rsidRPr="00000000" w14:paraId="000003E9">
      <w:pPr>
        <w:rPr/>
      </w:pPr>
      <w:r>
        <w:rPr>
          <w:rtl w:val="0"/>
        </w:rPr>
        <w:t xml:space="preserve">La utilización combinada del material académico de la carrera y la documentación oficial permitirá mantener coherencia técnica durante el desarrollo y reducir riesgos asociados a implementaciones incorrectas o problemas de configuración.</w:t>
      </w:r>
    </w:p>
    <w:p w:rsidR="00000000" w:rsidDel="00000000" w:rsidP="00000000" w:rsidRDefault="00000000" w:rsidRPr="00000000" w14:paraId="000003EA">
      <w:pPr>
        <w:pStyle w:val="Heading4"/>
        <w:ind w:firstLine="0"/>
        <w:rPr/>
      </w:pPr>
      <w:bookmarkStart w:colFirst="0" w:colLast="0" w:name="_dc8ndj16tnic" w:id="136"/>
      <w:bookmarkEnd w:id="136"/>
      <w:r>
        <w:rPr>
          <w:rtl w:val="0"/>
        </w:rPr>
        <w:t xml:space="preserve">1.14.10.2  Capacitación de los Usuarios</w:t>
      </w:r>
    </w:p>
    <w:p w:rsidR="00000000" w:rsidDel="00000000" w:rsidP="00000000" w:rsidRDefault="00000000" w:rsidRPr="00000000" w14:paraId="000003EB">
      <w:pPr>
        <w:rPr/>
      </w:pPr>
      <w:r>
        <w:rPr>
          <w:rtl w:val="0"/>
        </w:rPr>
        <w:t xml:space="preserve">Debido a que el sistema será utilizado principalmente por personal del establecimiento con conocimientos informáticos básicos, la interfaz será diseñada priorizando simplicidad, claridad e intuitividad.</w:t>
      </w:r>
    </w:p>
    <w:p w:rsidR="00000000" w:rsidDel="00000000" w:rsidP="00000000" w:rsidRDefault="00000000" w:rsidRPr="00000000" w14:paraId="000003EC">
      <w:pPr>
        <w:rPr/>
      </w:pPr>
      <w:r>
        <w:rPr>
          <w:rtl w:val="0"/>
        </w:rPr>
        <w:t xml:space="preserve">Por este motivo, no se prevé la necesidad de realizar capacitaciones técnicas complejas para el uso cotidiano del sistema.</w:t>
      </w:r>
    </w:p>
    <w:p w:rsidR="00000000" w:rsidDel="00000000" w:rsidP="00000000" w:rsidRDefault="00000000" w:rsidRPr="00000000" w14:paraId="000003ED">
      <w:pPr>
        <w:rPr/>
      </w:pPr>
      <w:r>
        <w:rPr>
          <w:rtl w:val="0"/>
        </w:rPr>
        <w:t xml:space="preserve">Sin embargo, con el objetivo de facilitar la incorporación de la herramienta dentro de la operativa diaria del tambo, se realizarán instancias de acompañamiento y capacitación orientadas a los usuarios principales del sistema.</w:t>
      </w:r>
    </w:p>
    <w:p w:rsidR="00000000" w:rsidDel="00000000" w:rsidP="00000000" w:rsidRDefault="00000000" w:rsidRPr="00000000" w14:paraId="000003EE">
      <w:pPr>
        <w:rPr/>
      </w:pPr>
      <w:r>
        <w:rPr>
          <w:rtl w:val="0"/>
        </w:rPr>
        <w:t xml:space="preserve">Estas actividades incluirán:</w:t>
      </w:r>
    </w:p>
    <w:p w:rsidR="00000000" w:rsidDel="00000000" w:rsidP="00000000" w:rsidRDefault="00000000" w:rsidRPr="00000000" w14:paraId="000003EF">
      <w:pPr>
        <w:numPr>
          <w:ilvl w:val="0"/>
          <w:numId w:val="39"/>
        </w:numPr>
        <w:spacing w:after="0" w:afterAutospacing="0"/>
        <w:ind w:left="720" w:hanging="360"/>
      </w:pPr>
      <w:r>
        <w:rPr>
          <w:rtl w:val="0"/>
        </w:rPr>
        <w:t xml:space="preserve">Explicación general del funcionamiento del sistema.</w:t>
      </w:r>
    </w:p>
    <w:p w:rsidR="00000000" w:rsidDel="00000000" w:rsidP="00000000" w:rsidRDefault="00000000" w:rsidRPr="00000000" w14:paraId="000003F0">
      <w:pPr>
        <w:numPr>
          <w:ilvl w:val="0"/>
          <w:numId w:val="39"/>
        </w:numPr>
        <w:spacing w:after="0" w:afterAutospacing="0" w:before="0" w:beforeAutospacing="0"/>
        <w:ind w:left="720" w:hanging="360"/>
      </w:pPr>
      <w:r>
        <w:rPr>
          <w:rtl w:val="0"/>
        </w:rPr>
        <w:t xml:space="preserve">Capacitación sobre navegación y uso de módulos.</w:t>
      </w:r>
    </w:p>
    <w:p w:rsidR="00000000" w:rsidDel="00000000" w:rsidP="00000000" w:rsidRDefault="00000000" w:rsidRPr="00000000" w14:paraId="000003F1">
      <w:pPr>
        <w:numPr>
          <w:ilvl w:val="0"/>
          <w:numId w:val="39"/>
        </w:numPr>
        <w:spacing w:after="0" w:afterAutospacing="0" w:before="0" w:beforeAutospacing="0"/>
        <w:ind w:left="720" w:hanging="360"/>
      </w:pPr>
      <w:r>
        <w:rPr>
          <w:rtl w:val="0"/>
        </w:rPr>
        <w:t xml:space="preserve">Demostración de procesos habituales.</w:t>
      </w:r>
    </w:p>
    <w:p w:rsidR="00000000" w:rsidDel="00000000" w:rsidP="00000000" w:rsidRDefault="00000000" w:rsidRPr="00000000" w14:paraId="000003F2">
      <w:pPr>
        <w:numPr>
          <w:ilvl w:val="0"/>
          <w:numId w:val="39"/>
        </w:numPr>
        <w:spacing w:after="0" w:afterAutospacing="0" w:before="0" w:beforeAutospacing="0"/>
        <w:ind w:left="720" w:hanging="360"/>
      </w:pPr>
      <w:r>
        <w:rPr>
          <w:rtl w:val="0"/>
        </w:rPr>
        <w:t xml:space="preserve">Resolución de dudas operativas.</w:t>
      </w:r>
    </w:p>
    <w:p w:rsidR="00000000" w:rsidDel="00000000" w:rsidP="00000000" w:rsidRDefault="00000000" w:rsidRPr="00000000" w14:paraId="000003F3">
      <w:pPr>
        <w:numPr>
          <w:ilvl w:val="0"/>
          <w:numId w:val="39"/>
        </w:numPr>
        <w:spacing w:before="0" w:beforeAutospacing="0"/>
        <w:ind w:left="720" w:hanging="360"/>
      </w:pPr>
      <w:r>
        <w:rPr>
          <w:rtl w:val="0"/>
        </w:rPr>
        <w:t xml:space="preserve">Validación conjunta de funcionalidades.</w:t>
      </w:r>
    </w:p>
    <w:p w:rsidR="00000000" w:rsidDel="00000000" w:rsidP="00000000" w:rsidRDefault="00000000" w:rsidRPr="00000000" w14:paraId="000003F4">
      <w:pPr>
        <w:rPr/>
      </w:pPr>
      <w:r>
        <w:rPr>
          <w:rtl w:val="0"/>
        </w:rPr>
        <w:t xml:space="preserve">Asimismo, durante el desarrollo se mantendrán reuniones periódicas con la encargada del establecimiento para validar el funcionamiento de las pantallas y adaptar determinados aspectos de la interfaz según las necesidades reales de uso.</w:t>
      </w:r>
    </w:p>
    <w:p w:rsidR="00000000" w:rsidDel="00000000" w:rsidP="00000000" w:rsidRDefault="00000000" w:rsidRPr="00000000" w14:paraId="000003F5">
      <w:pPr>
        <w:rPr/>
      </w:pPr>
      <w:r>
        <w:rPr>
          <w:rtl w:val="0"/>
        </w:rPr>
        <w:t xml:space="preserve">El sistema también contará con:</w:t>
      </w:r>
    </w:p>
    <w:p w:rsidR="00000000" w:rsidDel="00000000" w:rsidP="00000000" w:rsidRDefault="00000000" w:rsidRPr="00000000" w14:paraId="000003F6">
      <w:pPr>
        <w:numPr>
          <w:ilvl w:val="0"/>
          <w:numId w:val="24"/>
        </w:numPr>
        <w:spacing w:after="0" w:afterAutospacing="0"/>
        <w:ind w:left="720" w:hanging="360"/>
      </w:pPr>
      <w:r>
        <w:rPr>
          <w:rtl w:val="0"/>
        </w:rPr>
        <w:t xml:space="preserve">Mensajes descriptivos.</w:t>
      </w:r>
    </w:p>
    <w:p w:rsidR="00000000" w:rsidDel="00000000" w:rsidP="00000000" w:rsidRDefault="00000000" w:rsidRPr="00000000" w14:paraId="000003F7">
      <w:pPr>
        <w:numPr>
          <w:ilvl w:val="0"/>
          <w:numId w:val="24"/>
        </w:numPr>
        <w:spacing w:after="0" w:afterAutospacing="0" w:before="0" w:beforeAutospacing="0"/>
        <w:ind w:left="720" w:hanging="360"/>
      </w:pPr>
      <w:r>
        <w:rPr>
          <w:rtl w:val="0"/>
        </w:rPr>
        <w:t xml:space="preserve">Formularios simples.</w:t>
      </w:r>
    </w:p>
    <w:p w:rsidR="00000000" w:rsidDel="00000000" w:rsidP="00000000" w:rsidRDefault="00000000" w:rsidRPr="00000000" w14:paraId="000003F8">
      <w:pPr>
        <w:numPr>
          <w:ilvl w:val="0"/>
          <w:numId w:val="24"/>
        </w:numPr>
        <w:spacing w:after="0" w:afterAutospacing="0" w:before="0" w:beforeAutospacing="0"/>
        <w:ind w:left="720" w:hanging="360"/>
      </w:pPr>
      <w:r>
        <w:rPr>
          <w:rtl w:val="0"/>
        </w:rPr>
        <w:t xml:space="preserve">Navegación estructurada.</w:t>
      </w:r>
    </w:p>
    <w:p w:rsidR="00000000" w:rsidDel="00000000" w:rsidP="00000000" w:rsidRDefault="00000000" w:rsidRPr="00000000" w14:paraId="000003F9">
      <w:pPr>
        <w:numPr>
          <w:ilvl w:val="0"/>
          <w:numId w:val="24"/>
        </w:numPr>
        <w:spacing w:after="0" w:afterAutospacing="0" w:before="0" w:beforeAutospacing="0"/>
        <w:ind w:left="720" w:hanging="360"/>
      </w:pPr>
      <w:r>
        <w:rPr>
          <w:rtl w:val="0"/>
        </w:rPr>
        <w:t xml:space="preserve">Validaciones visuales.</w:t>
      </w:r>
    </w:p>
    <w:p w:rsidR="00000000" w:rsidDel="00000000" w:rsidP="00000000" w:rsidRDefault="00000000" w:rsidRPr="00000000" w14:paraId="000003FA">
      <w:pPr>
        <w:numPr>
          <w:ilvl w:val="0"/>
          <w:numId w:val="24"/>
        </w:numPr>
        <w:spacing w:before="0" w:beforeAutospacing="0"/>
        <w:ind w:left="720" w:hanging="360"/>
      </w:pPr>
      <w:r>
        <w:rPr>
          <w:rtl w:val="0"/>
        </w:rPr>
        <w:t xml:space="preserve">Ayudas contextuales básicas.</w:t>
      </w:r>
    </w:p>
    <w:p w:rsidR="00000000" w:rsidDel="00000000" w:rsidP="00000000" w:rsidRDefault="00000000" w:rsidRPr="00000000" w14:paraId="000003FB">
      <w:pPr>
        <w:rPr/>
      </w:pPr>
      <w:r>
        <w:rPr>
          <w:rtl w:val="0"/>
        </w:rPr>
        <w:t xml:space="preserve">Estas características permitirán disminuir la curva de aprendizaje y facilitar la utilización del sistema por parte de los usuarios.</w:t>
      </w:r>
    </w:p>
    <w:p w:rsidR="00000000" w:rsidDel="00000000" w:rsidP="00000000" w:rsidRDefault="00000000" w:rsidRPr="00000000" w14:paraId="000003FC">
      <w:pPr>
        <w:rPr/>
      </w:pPr>
      <w:r>
        <w:rPr>
          <w:rtl w:val="0"/>
        </w:rPr>
        <w:t xml:space="preserve">Finalmente, una vez finalizada la implementación del proyecto, se realizará una instancia de capacitación general orientada al uso integral del sistema, incluyendo:</w:t>
      </w:r>
    </w:p>
    <w:p w:rsidR="00000000" w:rsidDel="00000000" w:rsidP="00000000" w:rsidRDefault="00000000" w:rsidRPr="00000000" w14:paraId="000003FD">
      <w:pPr>
        <w:numPr>
          <w:ilvl w:val="0"/>
          <w:numId w:val="32"/>
        </w:numPr>
        <w:spacing w:after="0" w:afterAutospacing="0"/>
        <w:ind w:left="720" w:hanging="360"/>
      </w:pPr>
      <w:r>
        <w:rPr>
          <w:rtl w:val="0"/>
        </w:rPr>
        <w:t xml:space="preserve">Gestión de animales.</w:t>
      </w:r>
    </w:p>
    <w:p w:rsidR="00000000" w:rsidDel="00000000" w:rsidP="00000000" w:rsidRDefault="00000000" w:rsidRPr="00000000" w14:paraId="000003FE">
      <w:pPr>
        <w:numPr>
          <w:ilvl w:val="0"/>
          <w:numId w:val="32"/>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FF">
      <w:pPr>
        <w:numPr>
          <w:ilvl w:val="0"/>
          <w:numId w:val="32"/>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400">
      <w:pPr>
        <w:numPr>
          <w:ilvl w:val="0"/>
          <w:numId w:val="32"/>
        </w:numPr>
        <w:spacing w:after="0" w:afterAutospacing="0" w:before="0" w:beforeAutospacing="0"/>
        <w:ind w:left="720" w:hanging="360"/>
      </w:pPr>
      <w:r>
        <w:rPr>
          <w:rtl w:val="0"/>
        </w:rPr>
        <w:t xml:space="preserve">Control sanitario.</w:t>
      </w:r>
    </w:p>
    <w:p w:rsidR="00000000" w:rsidDel="00000000" w:rsidP="00000000" w:rsidRDefault="00000000" w:rsidRPr="00000000" w14:paraId="00000401">
      <w:pPr>
        <w:numPr>
          <w:ilvl w:val="0"/>
          <w:numId w:val="32"/>
        </w:numPr>
        <w:spacing w:after="0" w:afterAutospacing="0" w:before="0" w:beforeAutospacing="0"/>
        <w:ind w:left="720" w:hanging="360"/>
      </w:pPr>
      <w:r>
        <w:rPr>
          <w:rtl w:val="0"/>
        </w:rPr>
        <w:t xml:space="preserve">Manejo de stock.</w:t>
      </w:r>
    </w:p>
    <w:p w:rsidR="00000000" w:rsidDel="00000000" w:rsidP="00000000" w:rsidRDefault="00000000" w:rsidRPr="00000000" w14:paraId="00000402">
      <w:pPr>
        <w:numPr>
          <w:ilvl w:val="0"/>
          <w:numId w:val="32"/>
        </w:numPr>
        <w:spacing w:after="0" w:afterAutospacing="0" w:before="0" w:beforeAutospacing="0"/>
        <w:ind w:left="720" w:hanging="360"/>
      </w:pPr>
      <w:r>
        <w:rPr>
          <w:rtl w:val="0"/>
        </w:rPr>
        <w:t xml:space="preserve">Generación de reportes.</w:t>
      </w:r>
    </w:p>
    <w:p w:rsidR="00000000" w:rsidDel="00000000" w:rsidP="00000000" w:rsidRDefault="00000000" w:rsidRPr="00000000" w14:paraId="00000403">
      <w:pPr>
        <w:numPr>
          <w:ilvl w:val="0"/>
          <w:numId w:val="32"/>
        </w:numPr>
        <w:spacing w:before="0" w:beforeAutospacing="0"/>
        <w:ind w:left="720" w:hanging="360"/>
      </w:pPr>
      <w:r>
        <w:rPr>
          <w:rtl w:val="0"/>
        </w:rPr>
        <w:t xml:space="preserve">Funcionamiento del sistema de alertas.</w:t>
      </w:r>
    </w:p>
    <w:p w:rsidR="00000000" w:rsidDel="00000000" w:rsidP="00000000" w:rsidRDefault="00000000" w:rsidRPr="00000000" w14:paraId="00000404">
      <w:pPr>
        <w:rPr/>
      </w:pPr>
      <w:r>
        <w:rPr>
          <w:rtl w:val="0"/>
        </w:rPr>
        <w:t xml:space="preserve">El objetivo será asegurar que los usuarios puedan operar correctamente la aplicación y aprovechar adecuadamente las funcionalidades implementadas.</w:t>
      </w:r>
    </w:p>
    <w:p w:rsidR="00000000" w:rsidDel="00000000" w:rsidP="00000000" w:rsidRDefault="00000000" w:rsidRPr="00000000" w14:paraId="00000405">
      <w:pPr>
        <w:ind w:firstLine="0"/>
        <w:rPr/>
      </w:pPr>
      <w:r>
        <w:rPr>
          <w:rtl w:val="0"/>
        </w:rPr>
      </w:r>
    </w:p>
    <w:p w:rsidR="00000000" w:rsidDel="00000000" w:rsidP="00000000" w:rsidRDefault="00000000" w:rsidRPr="00000000" w14:paraId="00000406">
      <w:pPr>
        <w:ind w:firstLine="0"/>
        <w:rPr/>
      </w:pPr>
      <w:r>
        <w:rPr>
          <w:rtl w:val="0"/>
        </w:rPr>
      </w:r>
    </w:p>
    <w:p w:rsidR="00000000" w:rsidDel="00000000" w:rsidP="00000000" w:rsidRDefault="00000000" w:rsidRPr="00000000" w14:paraId="00000407">
      <w:pPr>
        <w:ind w:firstLine="0"/>
        <w:rPr/>
      </w:pPr>
      <w:r>
        <w:rPr>
          <w:rtl w:val="0"/>
        </w:rPr>
      </w:r>
    </w:p>
    <w:p w:rsidR="00000000" w:rsidDel="00000000" w:rsidP="00000000" w:rsidRDefault="00000000" w:rsidRPr="00000000" w14:paraId="00000408">
      <w:pPr>
        <w:ind w:firstLine="0"/>
        <w:rPr/>
      </w:pPr>
      <w:r>
        <w:rPr>
          <w:rtl w:val="0"/>
        </w:rPr>
      </w:r>
    </w:p>
    <w:p w:rsidR="00000000" w:rsidDel="00000000" w:rsidP="00000000" w:rsidRDefault="00000000" w:rsidRPr="00000000" w14:paraId="00000409">
      <w:pPr>
        <w:pStyle w:val="Heading3"/>
        <w:rPr/>
      </w:pPr>
      <w:bookmarkStart w:colFirst="0" w:colLast="0" w:name="_fd4vj9vqufwe" w:id="137"/>
      <w:bookmarkEnd w:id="137"/>
      <w:r>
        <w:br w:type="page"/>
      </w:r>
      <w:r>
        <w:rPr>
          <w:rtl w:val="0"/>
        </w:rPr>
      </w:r>
    </w:p>
    <w:p w:rsidR="00000000" w:rsidDel="00000000" w:rsidP="00000000" w:rsidRDefault="00000000" w:rsidRPr="00000000" w14:paraId="0000040A">
      <w:pPr>
        <w:pStyle w:val="Heading3"/>
        <w:rPr/>
      </w:pPr>
      <w:bookmarkStart w:colFirst="0" w:colLast="0" w:name="_l0492n4xqghe" w:id="138"/>
      <w:bookmarkEnd w:id="138"/>
      <w:r>
        <w:rPr>
          <w:rtl w:val="0"/>
        </w:rPr>
        <w:t xml:space="preserve">1.14.11  Cronograma de Trabajo y Criticidad</w:t>
      </w:r>
    </w:p>
    <w:p w:rsidR="00000000" w:rsidDel="00000000" w:rsidP="00000000" w:rsidRDefault="00000000" w:rsidRPr="00000000" w14:paraId="000000EB">
      <w:pPr>
        <w:rPr/>
      </w:pPr>
      <w:r>
        <w:rPr>
          <w:rtl w:val="0"/>
        </w:rPr>
        <w:t xml:space="preserve">El cronograma refleja los seis incrementos definidos y su distribución en el tiempo. La criticidad de cada tarea está dada por lo que depende de ella: son críticas las que están en el camino crítico del proyecto, es decir aquellas cuyo atraso arrastra a todas las siguientes. En este proyecto ese camino lo forman la gestión del rodeo, que es la base sobre la que se apoyan los demás módulos porque todo evento se registra contra un animal; el control productivo y el manejo reproductivo, que comparten la lógica de estados de la hembra; y la gestión sanitaria, de la que depende el control de insumos porque todo tratamiento consume stock. Los reportes, las notificaciones y el tablero, en cambio, consumen información ya registrada y no bloquean a nadie: su atraso afecta al alcance de la entrega, no al resto del cronograma.</w:t>
      </w:r>
    </w:p>
    <w:p w:rsidR="00000000" w:rsidDel="00000000" w:rsidP="00000000" w:rsidRDefault="00000000" w:rsidRPr="00000000" w14:paraId="0000040B">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7788622" cy="54727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7788622" cy="5472736"/>
                    </a:xfrm>
                    <a:prstGeom prst="rect"/>
                    <a:ln/>
                  </pic:spPr>
                </pic:pic>
              </a:graphicData>
            </a:graphic>
          </wp:inline>
        </w:drawing>
      </w:r>
      <w:r>
        <w:br w:type="page"/>
      </w:r>
      <w:r>
        <w:rPr>
          <w:rtl w:val="0"/>
        </w:rPr>
      </w:r>
    </w:p>
    <w:p w:rsidR="00000000" w:rsidDel="00000000" w:rsidP="00000000" w:rsidRDefault="00000000" w:rsidRPr="00000000" w14:paraId="0000040C">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9031129" cy="5100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5400000">
                      <a:off x="0" y="0"/>
                      <a:ext cx="9031129" cy="5100638"/>
                    </a:xfrm>
                    <a:prstGeom prst="rect"/>
                    <a:ln/>
                  </pic:spPr>
                </pic:pic>
              </a:graphicData>
            </a:graphic>
          </wp:inline>
        </w:drawing>
      </w:r>
      <w:r>
        <w:rPr>
          <w:rtl w:val="0"/>
        </w:rPr>
      </w:r>
    </w:p>
    <w:p w:rsidR="00000000" w:rsidDel="00000000" w:rsidP="00000000" w:rsidRDefault="00000000" w:rsidRPr="00000000" w14:paraId="0000040D">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8224837" cy="5253409"/>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8224837" cy="5253409"/>
                    </a:xfrm>
                    <a:prstGeom prst="rect"/>
                    <a:ln/>
                  </pic:spPr>
                </pic:pic>
              </a:graphicData>
            </a:graphic>
          </wp:inline>
        </w:drawing>
      </w:r>
      <w:r>
        <w:rPr>
          <w:rtl w:val="0"/>
        </w:rPr>
      </w:r>
    </w:p>
    <w:p w:rsidR="00000000" w:rsidDel="00000000" w:rsidP="00000000" w:rsidRDefault="00000000" w:rsidRPr="00000000" w14:paraId="0000040E">
      <w:pPr>
        <w:spacing w:after="0" w:before="0" w:line="276" w:lineRule="auto"/>
        <w:ind w:firstLine="0"/>
        <w:rPr>
          <w:rFonts w:ascii="Arial" w:cs="Arial" w:eastAsia="Arial" w:hAnsi="Arial"/>
          <w:sz w:val="32"/>
          <w:szCs w:val="32"/>
        </w:rPr>
      </w:pPr>
      <w:r>
        <w:rPr>
          <w:rtl w:val="0"/>
        </w:rPr>
      </w:r>
    </w:p>
    <w:p w:rsidR="00000000" w:rsidDel="00000000" w:rsidP="00000000" w:rsidRDefault="00000000" w:rsidRPr="00000000" w14:paraId="0000040F">
      <w:pPr>
        <w:pStyle w:val="Heading2"/>
        <w:rPr/>
      </w:pPr>
      <w:bookmarkStart w:colFirst="0" w:colLast="0" w:name="_bo9k9ih8azl" w:id="139"/>
      <w:bookmarkEnd w:id="139"/>
      <w:r>
        <w:rPr>
          <w:rtl w:val="0"/>
        </w:rPr>
        <w:t xml:space="preserve">1.15  Compromiso de Trabajo</w:t>
      </w:r>
    </w:p>
    <w:p w:rsidR="00000000" w:rsidDel="00000000" w:rsidP="00000000" w:rsidRDefault="00000000" w:rsidRPr="00000000" w14:paraId="00000410">
      <w:pPr>
        <w:rPr/>
      </w:pPr>
      <w:r>
        <w:rPr>
          <w:rtl w:val="0"/>
        </w:rPr>
        <w:t xml:space="preserve">En la ciudad de Rosario, departamento de Colonia, a los 27 días del mes de Mayo del año 2026, por una parte: Santino Delmonte y Alejo de León, mayores de edad, titulares de las Cédulas de Identidad números 5378865-6 y 5349117-1 respectivamente, domiciliados en Colonia Cosmopolita, Camino Vecinal, departamento de Colonia y  en Julio Rodriguez 1137, Juan Lacaze, departamento de Colonia, estudiantes de la carrera Analista Programador del Instituto CTC Rosario.</w:t>
      </w:r>
    </w:p>
    <w:p w:rsidR="00000000" w:rsidDel="00000000" w:rsidP="00000000" w:rsidRDefault="00000000" w:rsidRPr="00000000" w14:paraId="00000411">
      <w:pPr>
        <w:rPr/>
      </w:pPr>
      <w:r>
        <w:rPr>
          <w:rtl w:val="0"/>
        </w:rPr>
        <w:t xml:space="preserve">Por otra parte: Sofía Vila, mayor de edad, encargada del establecimiento perteneciente a Juan Vila, presentando domicilio para estos efectos en el departamento de Colonia.</w:t>
      </w:r>
    </w:p>
    <w:p w:rsidR="00000000" w:rsidDel="00000000" w:rsidP="00000000" w:rsidRDefault="00000000" w:rsidRPr="00000000" w14:paraId="00000412">
      <w:pPr>
        <w:rPr/>
      </w:pPr>
      <w:r>
        <w:rPr>
          <w:rtl w:val="0"/>
        </w:rPr>
        <w:t xml:space="preserve">Las partes acuerdan celebrar el presente compromiso de trabajo, el cual se regirá por las siguientes cláusulas:</w:t>
      </w:r>
    </w:p>
    <w:p w:rsidR="00000000" w:rsidDel="00000000" w:rsidP="00000000" w:rsidRDefault="00000000" w:rsidRPr="00000000" w14:paraId="00000413">
      <w:pPr>
        <w:pStyle w:val="Heading3"/>
        <w:ind w:firstLine="0"/>
        <w:rPr/>
      </w:pPr>
      <w:bookmarkStart w:colFirst="0" w:colLast="0" w:name="_4ipf4iru08k5" w:id="140"/>
      <w:bookmarkEnd w:id="140"/>
      <w:r>
        <w:rPr>
          <w:rtl w:val="0"/>
        </w:rPr>
        <w:t xml:space="preserve">1.15.1  I - Antecedentes</w:t>
      </w:r>
    </w:p>
    <w:p w:rsidR="00000000" w:rsidDel="00000000" w:rsidP="00000000" w:rsidRDefault="00000000" w:rsidRPr="00000000" w14:paraId="00000414">
      <w:pPr>
        <w:pStyle w:val="Heading4"/>
        <w:ind w:firstLine="0"/>
        <w:rPr/>
      </w:pPr>
      <w:bookmarkStart w:colFirst="0" w:colLast="0" w:name="_xfcsqoz89e3o" w:id="141"/>
      <w:bookmarkEnd w:id="141"/>
      <w:r>
        <w:rPr>
          <w:rtl w:val="0"/>
        </w:rPr>
        <w:t xml:space="preserve">1.15.1.1  Punto a:</w:t>
      </w:r>
    </w:p>
    <w:p w:rsidR="00000000" w:rsidDel="00000000" w:rsidP="00000000" w:rsidRDefault="00000000" w:rsidRPr="00000000" w14:paraId="00000415">
      <w:pPr>
        <w:rPr/>
      </w:pPr>
      <w:r>
        <w:rPr>
          <w:rtl w:val="0"/>
        </w:rPr>
        <w:t xml:space="preserve">En el marco de la carrera Analista Programador se exige, para la obtención del título correspondiente, la realización de un proyecto final consistente en el análisis, diseño y desarrollo de un sistema informático para un cliente real.</w:t>
      </w:r>
    </w:p>
    <w:p w:rsidR="00000000" w:rsidDel="00000000" w:rsidP="00000000" w:rsidRDefault="00000000" w:rsidRPr="00000000" w14:paraId="00000416">
      <w:pPr>
        <w:pStyle w:val="Heading4"/>
        <w:ind w:firstLine="0"/>
        <w:rPr>
          <w:rFonts w:ascii="Arial" w:cs="Arial" w:eastAsia="Arial" w:hAnsi="Arial"/>
          <w:b w:val="1"/>
          <w:bCs w:val="1"/>
          <w:i w:val="0"/>
          <w:iCs w:val="0"/>
          <w:sz w:val="22"/>
          <w:szCs w:val="22"/>
        </w:rPr>
      </w:pPr>
      <w:bookmarkStart w:colFirst="0" w:colLast="0" w:name="_vzuu2stwwdyu" w:id="142"/>
      <w:bookmarkEnd w:id="142"/>
      <w:r>
        <w:rPr>
          <w:rtl w:val="0"/>
        </w:rPr>
        <w:t xml:space="preserve">1.15.1.2  Punto b:</w:t>
      </w:r>
    </w:p>
    <w:p w:rsidR="00000000" w:rsidDel="00000000" w:rsidP="00000000" w:rsidRDefault="00000000" w:rsidRPr="00000000" w14:paraId="00000417">
      <w:pPr>
        <w:rPr/>
      </w:pPr>
      <w:r>
        <w:rPr>
          <w:rtl w:val="0"/>
        </w:rPr>
        <w:t xml:space="preserve">En este contexto, Santino Delmonte y Alejo de León se contactaron con Sofía Vila, encargada del establecimiento rural perteneciente a Juan Vila, quien manifestó interés en la realización de un sistema web orientado a la gestión integral de un tambo ubicado en el departamento de Colonia.</w:t>
      </w:r>
    </w:p>
    <w:p w:rsidR="00000000" w:rsidDel="00000000" w:rsidP="00000000" w:rsidRDefault="00000000" w:rsidRPr="00000000" w14:paraId="00000418">
      <w:pPr>
        <w:pStyle w:val="Heading4"/>
        <w:ind w:firstLine="0"/>
        <w:rPr>
          <w:rFonts w:ascii="Arial" w:cs="Arial" w:eastAsia="Arial" w:hAnsi="Arial"/>
          <w:b w:val="1"/>
          <w:bCs w:val="1"/>
          <w:i w:val="0"/>
          <w:iCs w:val="0"/>
          <w:sz w:val="22"/>
          <w:szCs w:val="22"/>
        </w:rPr>
      </w:pPr>
      <w:bookmarkStart w:colFirst="0" w:colLast="0" w:name="_unbza8jpaody" w:id="143"/>
      <w:bookmarkEnd w:id="143"/>
      <w:r>
        <w:rPr>
          <w:rtl w:val="0"/>
        </w:rPr>
        <w:t xml:space="preserve">1.15.1.3  Punto c:</w:t>
      </w:r>
    </w:p>
    <w:p w:rsidR="00000000" w:rsidDel="00000000" w:rsidP="00000000" w:rsidRDefault="00000000" w:rsidRPr="00000000" w14:paraId="00000419">
      <w:pPr>
        <w:rPr/>
      </w:pPr>
      <w:r>
        <w:rPr>
          <w:rtl w:val="0"/>
        </w:rPr>
        <w:t xml:space="preserve">A partir de dicho contacto se realizaron diversas reuniones e instancias de relevamiento con el objetivo de identificar necesidades, problemáticas actuales y requerimientos vinculados a la operativa del establecimiento.</w:t>
      </w:r>
    </w:p>
    <w:p w:rsidR="00000000" w:rsidDel="00000000" w:rsidP="00000000" w:rsidRDefault="00000000" w:rsidRPr="00000000" w14:paraId="0000041A">
      <w:pPr>
        <w:pStyle w:val="Heading3"/>
        <w:ind w:firstLine="0"/>
        <w:rPr/>
      </w:pPr>
      <w:bookmarkStart w:colFirst="0" w:colLast="0" w:name="_2gkdd4eg0fq" w:id="144"/>
      <w:bookmarkEnd w:id="144"/>
      <w:r>
        <w:rPr>
          <w:rtl w:val="0"/>
        </w:rPr>
        <w:t xml:space="preserve">1.15.2  II - Proyecto</w:t>
      </w:r>
    </w:p>
    <w:p w:rsidR="00000000" w:rsidDel="00000000" w:rsidP="00000000" w:rsidRDefault="00000000" w:rsidRPr="00000000" w14:paraId="0000041B">
      <w:pPr>
        <w:pStyle w:val="Heading4"/>
        <w:ind w:firstLine="0"/>
        <w:rPr>
          <w:rFonts w:ascii="Arial" w:cs="Arial" w:eastAsia="Arial" w:hAnsi="Arial"/>
          <w:b w:val="1"/>
          <w:bCs w:val="1"/>
          <w:i w:val="0"/>
          <w:iCs w:val="0"/>
          <w:sz w:val="22"/>
          <w:szCs w:val="22"/>
        </w:rPr>
      </w:pPr>
      <w:bookmarkStart w:colFirst="0" w:colLast="0" w:name="_fe60ywkqh6ec" w:id="145"/>
      <w:bookmarkEnd w:id="145"/>
      <w:r>
        <w:rPr>
          <w:rtl w:val="0"/>
        </w:rPr>
        <w:t xml:space="preserve">1.15.2.1  Punto a:</w:t>
      </w:r>
    </w:p>
    <w:p w:rsidR="00000000" w:rsidDel="00000000" w:rsidP="00000000" w:rsidRDefault="00000000" w:rsidRPr="00000000" w14:paraId="0000041C">
      <w:pPr>
        <w:rPr/>
      </w:pPr>
      <w:r>
        <w:rPr>
          <w:rtl w:val="0"/>
        </w:rPr>
        <w:t xml:space="preserve">En virtud de lo expuesto, Santino Delmonte y Alejo de León se comprometen a desarrollar un sistema web de gestión para el establecimiento lechero bajo la supervisión del tutor Andrés Klett, Analista Programador.</w:t>
      </w:r>
    </w:p>
    <w:p w:rsidR="00000000" w:rsidDel="00000000" w:rsidP="00000000" w:rsidRDefault="00000000" w:rsidRPr="00000000" w14:paraId="0000041D">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a7ldtw2bnu70" w:id="146"/>
      <w:bookmarkEnd w:id="146"/>
      <w:r>
        <w:rPr>
          <w:rtl w:val="0"/>
        </w:rPr>
      </w:r>
    </w:p>
    <w:p w:rsidR="00000000" w:rsidDel="00000000" w:rsidP="00000000" w:rsidRDefault="00000000" w:rsidRPr="00000000" w14:paraId="0000041E">
      <w:pPr>
        <w:pStyle w:val="Heading4"/>
        <w:ind w:firstLine="0"/>
        <w:rPr>
          <w:rFonts w:ascii="Arial" w:cs="Arial" w:eastAsia="Arial" w:hAnsi="Arial"/>
          <w:b w:val="1"/>
          <w:bCs w:val="1"/>
          <w:i w:val="0"/>
          <w:iCs w:val="0"/>
          <w:sz w:val="22"/>
          <w:szCs w:val="22"/>
        </w:rPr>
      </w:pPr>
      <w:bookmarkStart w:colFirst="0" w:colLast="0" w:name="_9dfxp540wd81" w:id="147"/>
      <w:bookmarkEnd w:id="147"/>
      <w:r>
        <w:rPr>
          <w:rtl w:val="0"/>
        </w:rPr>
        <w:t xml:space="preserve">1.15.2.2  Punto b:</w:t>
      </w:r>
    </w:p>
    <w:p w:rsidR="00000000" w:rsidDel="00000000" w:rsidP="00000000" w:rsidRDefault="00000000" w:rsidRPr="00000000" w14:paraId="0000041F">
      <w:pPr>
        <w:rPr/>
      </w:pPr>
      <w:r>
        <w:rPr>
          <w:rtl w:val="0"/>
        </w:rPr>
        <w:t xml:space="preserve">El desarrollo del proyecto tendrá como fecha estimada de inicio el día miércoles 10 de junio de 2026, estableciéndose como fecha prevista de entrega final el miércoles 7 de octubre de 2026.</w:t>
      </w:r>
    </w:p>
    <w:p w:rsidR="00000000" w:rsidDel="00000000" w:rsidP="00000000" w:rsidRDefault="00000000" w:rsidRPr="00000000" w14:paraId="00000420">
      <w:pPr>
        <w:pStyle w:val="Heading4"/>
        <w:ind w:firstLine="0"/>
        <w:rPr>
          <w:rFonts w:ascii="Arial" w:cs="Arial" w:eastAsia="Arial" w:hAnsi="Arial"/>
          <w:b w:val="1"/>
          <w:bCs w:val="1"/>
          <w:i w:val="0"/>
          <w:iCs w:val="0"/>
          <w:sz w:val="22"/>
          <w:szCs w:val="22"/>
        </w:rPr>
      </w:pPr>
      <w:bookmarkStart w:colFirst="0" w:colLast="0" w:name="_fym8dlt6ttjm" w:id="148"/>
      <w:bookmarkEnd w:id="148"/>
      <w:r>
        <w:rPr>
          <w:rtl w:val="0"/>
        </w:rPr>
        <w:t xml:space="preserve">1.15.2.3  Punto c:</w:t>
      </w:r>
    </w:p>
    <w:p w:rsidR="00000000" w:rsidDel="00000000" w:rsidP="00000000" w:rsidRDefault="00000000" w:rsidRPr="00000000" w14:paraId="00000421">
      <w:pPr>
        <w:rPr/>
      </w:pPr>
      <w:r>
        <w:rPr>
          <w:rtl w:val="0"/>
        </w:rPr>
        <w:t xml:space="preserve">El sistema deberá cumplir con los requerimientos funcionales y no funcionales definidos durante las etapas de relevamiento y análisis, respetando además los alcances y limitaciones establecidos en la documentación del proyecto.</w:t>
      </w:r>
    </w:p>
    <w:p w:rsidR="00000000" w:rsidDel="00000000" w:rsidP="00000000" w:rsidRDefault="00000000" w:rsidRPr="00000000" w14:paraId="00000422">
      <w:pPr>
        <w:pStyle w:val="Heading4"/>
        <w:ind w:firstLine="0"/>
        <w:rPr>
          <w:rFonts w:ascii="Arial" w:cs="Arial" w:eastAsia="Arial" w:hAnsi="Arial"/>
          <w:b w:val="1"/>
          <w:bCs w:val="1"/>
          <w:i w:val="0"/>
          <w:iCs w:val="0"/>
          <w:sz w:val="22"/>
          <w:szCs w:val="22"/>
        </w:rPr>
      </w:pPr>
      <w:bookmarkStart w:colFirst="0" w:colLast="0" w:name="_qnw0h37fj9t" w:id="149"/>
      <w:bookmarkEnd w:id="149"/>
      <w:r>
        <w:rPr>
          <w:rtl w:val="0"/>
        </w:rPr>
        <w:t xml:space="preserve">1.15.2.4  Punto d:</w:t>
      </w:r>
    </w:p>
    <w:p w:rsidR="00000000" w:rsidDel="00000000" w:rsidP="00000000" w:rsidRDefault="00000000" w:rsidRPr="00000000" w14:paraId="00000423">
      <w:pPr>
        <w:rPr/>
      </w:pPr>
      <w:r>
        <w:rPr>
          <w:rtl w:val="0"/>
        </w:rPr>
        <w:t xml:space="preserve">Sofía Vila se compromete a facilitar la información necesaria para el correcto análisis, validación y desarrollo del sistema, así como también a participar en las instancias de revisión y validación funcional que sean requeridas durante el proyecto.</w:t>
      </w:r>
    </w:p>
    <w:p w:rsidR="00000000" w:rsidDel="00000000" w:rsidP="00000000" w:rsidRDefault="00000000" w:rsidRPr="00000000" w14:paraId="00000424">
      <w:pPr>
        <w:pStyle w:val="Heading4"/>
        <w:ind w:firstLine="0"/>
        <w:rPr>
          <w:rFonts w:ascii="Arial" w:cs="Arial" w:eastAsia="Arial" w:hAnsi="Arial"/>
          <w:b w:val="1"/>
          <w:bCs w:val="1"/>
          <w:i w:val="0"/>
          <w:iCs w:val="0"/>
          <w:sz w:val="22"/>
          <w:szCs w:val="22"/>
        </w:rPr>
      </w:pPr>
      <w:bookmarkStart w:colFirst="0" w:colLast="0" w:name="_k6t98vtxdb9" w:id="150"/>
      <w:bookmarkEnd w:id="150"/>
      <w:r>
        <w:rPr>
          <w:rtl w:val="0"/>
        </w:rPr>
        <w:t xml:space="preserve">1.15.2.5  Punto e:</w:t>
      </w:r>
    </w:p>
    <w:p w:rsidR="00000000" w:rsidDel="00000000" w:rsidP="00000000" w:rsidRDefault="00000000" w:rsidRPr="00000000" w14:paraId="00000425">
      <w:pPr>
        <w:rPr/>
      </w:pPr>
      <w:r>
        <w:rPr>
          <w:rtl w:val="0"/>
        </w:rPr>
        <w:t xml:space="preserve">Los desarrolladores se comprometen a realizar un uso responsable y confidencial de toda la información proporcionada por el establecimiento, utilizándola exclusivamente con fines académicos y vinculados al desarrollo del sistema.</w:t>
      </w:r>
    </w:p>
    <w:p w:rsidR="00000000" w:rsidDel="00000000" w:rsidP="00000000" w:rsidRDefault="00000000" w:rsidRPr="00000000" w14:paraId="00000426">
      <w:pPr>
        <w:pStyle w:val="Heading4"/>
        <w:ind w:firstLine="0"/>
        <w:rPr>
          <w:rFonts w:ascii="Arial" w:cs="Arial" w:eastAsia="Arial" w:hAnsi="Arial"/>
          <w:b w:val="1"/>
          <w:bCs w:val="1"/>
          <w:i w:val="0"/>
          <w:iCs w:val="0"/>
          <w:sz w:val="22"/>
          <w:szCs w:val="22"/>
        </w:rPr>
      </w:pPr>
      <w:bookmarkStart w:colFirst="0" w:colLast="0" w:name="_jltdzgecur33" w:id="151"/>
      <w:bookmarkEnd w:id="151"/>
      <w:r>
        <w:rPr>
          <w:rtl w:val="0"/>
        </w:rPr>
        <w:t xml:space="preserve">1.15.2.6  Punto f:</w:t>
      </w:r>
    </w:p>
    <w:p w:rsidR="00000000" w:rsidDel="00000000" w:rsidP="00000000" w:rsidRDefault="00000000" w:rsidRPr="00000000" w14:paraId="00000427">
      <w:pPr>
        <w:rPr/>
      </w:pPr>
      <w:r>
        <w:rPr>
          <w:rtl w:val="0"/>
        </w:rPr>
        <w:t xml:space="preserve">Las partes reconocen que el presente proyecto posee carácter académico, siendo desarrollado en el marco de la carrera Analista Programador del Instituto CTC Rosario.</w:t>
      </w:r>
    </w:p>
    <w:p w:rsidR="00000000" w:rsidDel="00000000" w:rsidP="00000000" w:rsidRDefault="00000000" w:rsidRPr="00000000" w14:paraId="00000428">
      <w:pPr>
        <w:rPr/>
      </w:pPr>
      <w:r>
        <w:rPr>
          <w:rtl w:val="0"/>
        </w:rPr>
        <w:t xml:space="preserve">En señal de conformidad, se firman dos ejemplares del mismo tenor en el lugar y fecha anteriormente indicados.</w:t>
      </w:r>
    </w:p>
    <w:p w:rsidR="00000000" w:rsidDel="00000000" w:rsidP="00000000" w:rsidRDefault="00000000" w:rsidRPr="00000000" w14:paraId="00000429">
      <w:pPr>
        <w:rPr/>
      </w:pP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042B">
      <w:pPr>
        <w:pStyle w:val="Heading2"/>
        <w:spacing w:after="0" w:before="0" w:line="276" w:lineRule="auto"/>
        <w:ind w:firstLine="0"/>
        <w:rPr/>
      </w:pPr>
      <w:bookmarkStart w:colFirst="0" w:colLast="0" w:name="_faqmg6w549ew" w:id="152"/>
      <w:bookmarkEnd w:id="152"/>
      <w:r>
        <w:rPr/>
        <w:drawing>
          <wp:inline distB="114300" distT="114300" distL="114300" distR="114300">
            <wp:extent cx="5686425" cy="8572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86425" cy="857250"/>
                    </a:xfrm>
                    <a:prstGeom prst="rect"/>
                    <a:ln/>
                  </pic:spPr>
                </pic:pic>
              </a:graphicData>
            </a:graphic>
          </wp:inline>
        </w:drawing>
      </w:r>
      <w:r>
        <w:rPr>
          <w:rtl w:val="0"/>
        </w:rPr>
      </w:r>
    </w:p>
    <w:p w:rsidR="00000000" w:rsidDel="00000000" w:rsidP="00000000" w:rsidRDefault="00000000" w:rsidRPr="00000000" w14:paraId="0000042C">
      <w:pPr>
        <w:spacing w:after="0" w:before="0" w:line="276" w:lineRule="auto"/>
        <w:ind w:firstLine="0"/>
        <w:jc w:val="left"/>
        <w:rPr/>
      </w:pPr>
      <w:bookmarkStart w:colFirst="0" w:colLast="0" w:name="_wjlyzsif2vpm" w:id="153"/>
      <w:bookmarkEnd w:id="153"/>
      <w:r>
        <w:rPr>
          <w:rtl w:val="0"/>
        </w:rPr>
        <w:t xml:space="preserve"> </w:t>
      </w:r>
      <w:r>
        <w:rPr>
          <w:b w:val="0"/>
          <w:bCs w:val="0"/>
          <w:rtl w:val="0"/>
        </w:rPr>
        <w:t xml:space="preserve">    Santino Delmonte                               Sofia Vila                                      Alejo De León</w:t>
      </w:r>
      <w:r>
        <w:br w:type="page"/>
      </w:r>
      <w:r>
        <w:rPr>
          <w:rtl w:val="0"/>
        </w:rPr>
      </w:r>
    </w:p>
    <w:p>
      <w:pPr>
        <w:pStyle w:val="Heading1"/>
        <w:spacing w:after="100" w:before="240"/>
      </w:pPr>
      <w:r>
        <w:rPr>
          <w:b/>
          <w:bCs/>
          <w:color w:val="1F3864"/>
        </w:rPr>
        <w:t xml:space="preserve">2.  Proyecto</w:t>
      </w:r>
    </w:p>
    <w:p>
      <w:pPr>
        <w:pStyle w:val="Heading2"/>
        <w:spacing w:after="100" w:before="240"/>
      </w:pPr>
      <w:r>
        <w:rPr>
          <w:b/>
          <w:bCs/>
          <w:color w:val="1F3864"/>
        </w:rPr>
        <w:t xml:space="preserve">2.1  Análisis</w:t>
      </w:r>
    </w:p>
    <w:p>
      <w:pPr>
        <w:spacing w:after="120"/>
        <w:jc w:val="both"/>
      </w:pPr>
      <w:r>
        <w:rPr>
          <w:b w:val="false"/>
          <w:bCs w:val="false"/>
          <w:i w:val="false"/>
          <w:iCs w:val="false"/>
          <w:color w:val="000000"/>
          <w:sz w:val="22"/>
          <w:szCs w:val="22"/>
        </w:rPr>
        <w:t xml:space="preserve">A partir del relevamiento de las necesidades de la operativa de un tambo, se documentaron los requerimientos que dan origen al presente proyecto. El trabajo diario del establecimiento —registro de animales, control de ordeñe, seguimiento reproductivo, sanidad y manejo de insumos— se lleva actualmente de forma manual o mediante planillas, lo que dificulta la trazabilidad de la información y la obtención oportuna de indicadores para la toma de decisiones. El objetivo del proyecto es brindar una solución informática que centralice esa gestión y automatice los cálculos y avisos que hoy dependen enteramente del operario.</w:t>
      </w:r>
    </w:p>
    <w:p>
      <w:pPr>
        <w:jc w:val="center"/>
      </w:pPr>
      <w:r>
        <w:t xml:space="preserve">El sistema es una aplicación web operada por un único usuario con credenciales fijas, por lo que no requiere gestión de roles ni administración de múltiples cuentas. Su funcionalidad se organiza en ocho módulos: acceso al sistema y configuración de los parámetros de manejo del establecimiento; gestión de animales y genética (altas y bajas, linaje, control de consanguinidad y clasificación por categoría); producción y ordeñe (registro por lote, control lechero y seguimiento de lactancias); reproducción (celos, servicios, tactos y partos); sanidad (diagnósticos, tratamientos, vacunaciones y descornes); insumos y stock (movimientos, control de stock mínimo y vencimientos por partida); tablero, indicadores y apoyo a la decisión de descarte; y, finalmente, reportes y notificaciones.</w:t>
      </w:r>
    </w:p>
    <w:p>
      <w:pPr>
        <w:spacing w:after="120"/>
        <w:jc w:val="both"/>
      </w:pPr>
      <w:r>
        <w:rPr>
          <w:b w:val="false"/>
          <w:bCs w:val="false"/>
          <w:i w:val="false"/>
          <w:iCs w:val="false"/>
          <w:color w:val="000000"/>
          <w:sz w:val="22"/>
          <w:szCs w:val="22"/>
        </w:rPr>
        <w:t xml:space="preserve">Para su construcción se adopta una arquitectura en tres capas —presentación, dominio y datos—, desarrollada en lenguaje C#, con MySQL como gestor de base de datos en la capa de persistencia y el envío de notificaciones al operario a través de un bot de Telegram. Esta separación en capas favorece el mantenimiento y prevé la futura expansión del sistema.</w:t>
      </w:r>
    </w:p>
    <w:p>
      <w:pPr>
        <w:jc w:val="center"/>
      </w:pPr>
      <w:r>
        <w:t xml:space="preserve">El principal desafío del análisis reside en las reglas de negocio propias del tambo. La categoría del animal (ternero, vaquillona, vaca, entre otras) constituye un valor derivado que el sistema calcula automáticamente a partir del sexo, la edad y la cantidad de partos, y que se propone al usuario como valor por defecto admitiendo su ajuste manual ante situaciones puntuales. El control de consanguinidad exige recorrer los progenitores y los abuelos de los animales involucrados en busca de un ancestro común. El manejo de insumos, por su parte, requiere disparar alertas tanto por stock crítico como por proximidad de vencimiento, considerando que un mismo insumo puede tener varias partidas con fechas de vencimiento distintas.</w:t>
      </w:r>
    </w:p>
    <w:p>
      <w:pPr>
        <w:spacing w:after="120"/>
        <w:jc w:val="both"/>
      </w:pPr>
      <w:r>
        <w:rPr>
          <w:b w:val="false"/>
          <w:bCs w:val="false"/>
          <w:i w:val="false"/>
          <w:iCs w:val="false"/>
          <w:color w:val="000000"/>
          <w:sz w:val="22"/>
          <w:szCs w:val="22"/>
        </w:rPr>
        <w:t xml:space="preserve">Adicionalmente, el proyecto supone un desafío de aprendizaje para el equipo, tanto por la incorporación del dominio ganadero —cuyas reglas debieron relevarse con el usuario final— como por la aplicación de los estándares de calidad y documentación que el trabajo amerita.</w:t>
      </w:r>
    </w:p>
    <w:p>
      <w:pPr>
        <w:pStyle w:val="Heading2"/>
        <w:spacing w:after="100" w:before="240"/>
      </w:pPr>
      <w:r>
        <w:rPr>
          <w:b/>
          <w:bCs/>
          <w:color w:val="1F3864"/>
        </w:rPr>
        <w:t xml:space="preserve">2.2  Diseño</w:t>
      </w:r>
    </w:p>
    <w:p>
      <w:pPr>
        <w:pStyle w:val="Heading3"/>
        <w:spacing w:after="100" w:before="240"/>
      </w:pPr>
      <w:r>
        <w:rPr>
          <w:b/>
          <w:bCs/>
          <w:color w:val="1F3864"/>
        </w:rPr>
        <w:t xml:space="preserve">2.2.1  Diagramas de casos de uso</w:t>
      </w:r>
    </w:p>
    <w:p>
      <w:pPr>
        <w:jc w:val="center"/>
      </w:pPr>
      <w:r>
        <w:t xml:space="preserve">Se presenta un diagrama de casos de uso por cada módulo funcional del sistema. El actor principal es la encargada del sector, único usuario del sistema. El caso de uso de envío del resumen diario se dispara mediante un proceso programado, por lo que se representa con el actor Sistema, quedando la encargada como actor secundario destinatario del mensaje.</w:t>
      </w:r>
    </w:p>
    <w:p>
      <w:pPr>
        <w:jc w:val="center"/>
      </w:pPr>
      <w:r>
        <w:rPr>
          <w:b/>
        </w:rPr>
        <w:t xml:space="preserve">Módulo 0: Seguridad, Acceso y Configuración</w:t>
      </w:r>
    </w:p>
    <w:p>
      <w:r>
        <w:drawing>
          <wp:inline>
            <wp:extent cx="5760000" cy="3964540"/>
            <wp:docPr id="2" name="Picture 2"/>
            <wp:cNvGraphicFramePr>
              <a:graphicFrameLocks noChangeAspect="1"/>
            </wp:cNvGraphicFramePr>
            <a:graphic>
              <a:graphicData uri="http://schemas.openxmlformats.org/drawingml/2006/picture">
                <pic:pic>
                  <pic:nvPicPr>
                    <pic:cNvPr id="0" name="cu-modulo-0.png"/>
                    <pic:cNvPicPr/>
                  </pic:nvPicPr>
                  <pic:blipFill>
                    <a:blip r:embed="rId24"/>
                    <a:stretch>
                      <a:fillRect/>
                    </a:stretch>
                  </pic:blipFill>
                  <pic:spPr>
                    <a:xfrm>
                      <a:off x="0" y="0"/>
                      <a:ext cx="5760000" cy="3964540"/>
                    </a:xfrm>
                    <a:prstGeom prst="rect"/>
                  </pic:spPr>
                </pic:pic>
              </a:graphicData>
            </a:graphic>
          </wp:inline>
        </w:drawing>
      </w:r>
    </w:p>
    <w:p>
      <w:pPr>
        <w:jc w:val="center"/>
      </w:pPr>
      <w:r>
        <w:t xml:space="preserve">Figura. Diagrama de casos de uso — Módulo 0: Seguridad, Acceso y Configuración.</w:t>
      </w:r>
    </w:p>
    <w:p>
      <w:pPr>
        <w:jc w:val="center"/>
      </w:pPr>
      <w:r>
        <w:rPr>
          <w:b/>
        </w:rPr>
        <w:t xml:space="preserve">Módulo 1: Gestión de Animales y Genética</w:t>
      </w:r>
    </w:p>
    <w:p>
      <w:r>
        <w:drawing>
          <wp:inline>
            <wp:extent cx="5760000" cy="5888000"/>
            <wp:docPr id="3" name="Picture 3"/>
            <wp:cNvGraphicFramePr>
              <a:graphicFrameLocks noChangeAspect="1"/>
            </wp:cNvGraphicFramePr>
            <a:graphic>
              <a:graphicData uri="http://schemas.openxmlformats.org/drawingml/2006/picture">
                <pic:pic>
                  <pic:nvPicPr>
                    <pic:cNvPr id="0" name="cu-modulo-1.png"/>
                    <pic:cNvPicPr/>
                  </pic:nvPicPr>
                  <pic:blipFill>
                    <a:blip r:embed="rId25"/>
                    <a:stretch>
                      <a:fillRect/>
                    </a:stretch>
                  </pic:blipFill>
                  <pic:spPr>
                    <a:xfrm>
                      <a:off x="0" y="0"/>
                      <a:ext cx="5760000" cy="5888000"/>
                    </a:xfrm>
                    <a:prstGeom prst="rect"/>
                  </pic:spPr>
                </pic:pic>
              </a:graphicData>
            </a:graphic>
          </wp:inline>
        </w:drawing>
      </w:r>
    </w:p>
    <w:p>
      <w:pPr>
        <w:jc w:val="center"/>
      </w:pPr>
      <w:r>
        <w:t xml:space="preserve">Figura. Diagrama de casos de uso — Módulo 1: Gestión de Animales y Genética.</w:t>
      </w:r>
    </w:p>
    <w:p>
      <w:pPr>
        <w:jc w:val="center"/>
      </w:pPr>
      <w:r>
        <w:rPr>
          <w:b/>
        </w:rPr>
        <w:t xml:space="preserve">Módulo 2: Control de Producción</w:t>
      </w:r>
    </w:p>
    <w:p>
      <w:r>
        <w:drawing>
          <wp:inline>
            <wp:extent cx="5760000" cy="8115891"/>
            <wp:docPr id="4" name="Picture 4"/>
            <wp:cNvGraphicFramePr>
              <a:graphicFrameLocks noChangeAspect="1"/>
            </wp:cNvGraphicFramePr>
            <a:graphic>
              <a:graphicData uri="http://schemas.openxmlformats.org/drawingml/2006/picture">
                <pic:pic>
                  <pic:nvPicPr>
                    <pic:cNvPr id="0" name="cu-modulo-2.png"/>
                    <pic:cNvPicPr/>
                  </pic:nvPicPr>
                  <pic:blipFill>
                    <a:blip r:embed="rId26"/>
                    <a:stretch>
                      <a:fillRect/>
                    </a:stretch>
                  </pic:blipFill>
                  <pic:spPr>
                    <a:xfrm>
                      <a:off x="0" y="0"/>
                      <a:ext cx="5760000" cy="8115891"/>
                    </a:xfrm>
                    <a:prstGeom prst="rect"/>
                  </pic:spPr>
                </pic:pic>
              </a:graphicData>
            </a:graphic>
          </wp:inline>
        </w:drawing>
      </w:r>
    </w:p>
    <w:p>
      <w:pPr>
        <w:jc w:val="center"/>
      </w:pPr>
      <w:r>
        <w:t xml:space="preserve">Figura. Diagrama de casos de uso — Módulo 2: Control de Producción.</w:t>
      </w:r>
    </w:p>
    <w:p>
      <w:pPr>
        <w:jc w:val="center"/>
      </w:pPr>
      <w:r>
        <w:rPr>
          <w:b/>
        </w:rPr>
        <w:t xml:space="preserve">Módulo 3: Gestión Reproductiva</w:t>
      </w:r>
    </w:p>
    <w:p>
      <w:r>
        <w:drawing>
          <wp:inline>
            <wp:extent cx="5760000" cy="5285647"/>
            <wp:docPr id="5" name="Picture 5"/>
            <wp:cNvGraphicFramePr>
              <a:graphicFrameLocks noChangeAspect="1"/>
            </wp:cNvGraphicFramePr>
            <a:graphic>
              <a:graphicData uri="http://schemas.openxmlformats.org/drawingml/2006/picture">
                <pic:pic>
                  <pic:nvPicPr>
                    <pic:cNvPr id="0" name="cu-modulo-3.png"/>
                    <pic:cNvPicPr/>
                  </pic:nvPicPr>
                  <pic:blipFill>
                    <a:blip r:embed="rId27"/>
                    <a:stretch>
                      <a:fillRect/>
                    </a:stretch>
                  </pic:blipFill>
                  <pic:spPr>
                    <a:xfrm>
                      <a:off x="0" y="0"/>
                      <a:ext cx="5760000" cy="5285647"/>
                    </a:xfrm>
                    <a:prstGeom prst="rect"/>
                  </pic:spPr>
                </pic:pic>
              </a:graphicData>
            </a:graphic>
          </wp:inline>
        </w:drawing>
      </w:r>
    </w:p>
    <w:p>
      <w:pPr>
        <w:jc w:val="center"/>
      </w:pPr>
      <w:r>
        <w:t xml:space="preserve">Figura. Diagrama de casos de uso — Módulo 3: Gestión Reproductiva.</w:t>
      </w:r>
    </w:p>
    <w:p>
      <w:pPr>
        <w:jc w:val="center"/>
      </w:pPr>
      <w:r>
        <w:rPr>
          <w:b/>
        </w:rPr>
        <w:t xml:space="preserve">Módulo 4: Gestión Sanitaria</w:t>
      </w:r>
    </w:p>
    <w:p>
      <w:r>
        <w:drawing>
          <wp:inline>
            <wp:extent cx="5760000" cy="5888000"/>
            <wp:docPr id="6" name="Picture 6"/>
            <wp:cNvGraphicFramePr>
              <a:graphicFrameLocks noChangeAspect="1"/>
            </wp:cNvGraphicFramePr>
            <a:graphic>
              <a:graphicData uri="http://schemas.openxmlformats.org/drawingml/2006/picture">
                <pic:pic>
                  <pic:nvPicPr>
                    <pic:cNvPr id="0" name="cu-modulo-4.png"/>
                    <pic:cNvPicPr/>
                  </pic:nvPicPr>
                  <pic:blipFill>
                    <a:blip r:embed="rId28"/>
                    <a:stretch>
                      <a:fillRect/>
                    </a:stretch>
                  </pic:blipFill>
                  <pic:spPr>
                    <a:xfrm>
                      <a:off x="0" y="0"/>
                      <a:ext cx="5760000" cy="5888000"/>
                    </a:xfrm>
                    <a:prstGeom prst="rect"/>
                  </pic:spPr>
                </pic:pic>
              </a:graphicData>
            </a:graphic>
          </wp:inline>
        </w:drawing>
      </w:r>
    </w:p>
    <w:p>
      <w:pPr>
        <w:jc w:val="center"/>
      </w:pPr>
      <w:r>
        <w:t xml:space="preserve">Figura. Diagrama de casos de uso — Módulo 4: Gestión Sanitaria.</w:t>
      </w:r>
    </w:p>
    <w:p>
      <w:pPr>
        <w:jc w:val="center"/>
      </w:pPr>
      <w:r>
        <w:rPr>
          <w:b/>
        </w:rPr>
        <w:t xml:space="preserve">Módulo 5: Control de Insumos y Stock</w:t>
      </w:r>
    </w:p>
    <w:p>
      <w:r>
        <w:drawing>
          <wp:inline>
            <wp:extent cx="5760000" cy="5625081"/>
            <wp:docPr id="7" name="Picture 7"/>
            <wp:cNvGraphicFramePr>
              <a:graphicFrameLocks noChangeAspect="1"/>
            </wp:cNvGraphicFramePr>
            <a:graphic>
              <a:graphicData uri="http://schemas.openxmlformats.org/drawingml/2006/picture">
                <pic:pic>
                  <pic:nvPicPr>
                    <pic:cNvPr id="0" name="cu-modulo-5.png"/>
                    <pic:cNvPicPr/>
                  </pic:nvPicPr>
                  <pic:blipFill>
                    <a:blip r:embed="rId29"/>
                    <a:stretch>
                      <a:fillRect/>
                    </a:stretch>
                  </pic:blipFill>
                  <pic:spPr>
                    <a:xfrm>
                      <a:off x="0" y="0"/>
                      <a:ext cx="5760000" cy="5625081"/>
                    </a:xfrm>
                    <a:prstGeom prst="rect"/>
                  </pic:spPr>
                </pic:pic>
              </a:graphicData>
            </a:graphic>
          </wp:inline>
        </w:drawing>
      </w:r>
    </w:p>
    <w:p>
      <w:pPr>
        <w:jc w:val="center"/>
      </w:pPr>
      <w:r>
        <w:t xml:space="preserve">Figura. Diagrama de casos de uso — Módulo 5: Control de Insumos y Stock.</w:t>
      </w:r>
    </w:p>
    <w:p>
      <w:pPr>
        <w:jc w:val="center"/>
      </w:pPr>
      <w:r>
        <w:rPr>
          <w:b/>
        </w:rPr>
        <w:t xml:space="preserve">Módulo 6: Tablero, Indicadores y Apoyo a la Decisión</w:t>
      </w:r>
    </w:p>
    <w:p>
      <w:r>
        <w:drawing>
          <wp:inline>
            <wp:extent cx="5760000" cy="4794810"/>
            <wp:docPr id="8" name="Picture 8"/>
            <wp:cNvGraphicFramePr>
              <a:graphicFrameLocks noChangeAspect="1"/>
            </wp:cNvGraphicFramePr>
            <a:graphic>
              <a:graphicData uri="http://schemas.openxmlformats.org/drawingml/2006/picture">
                <pic:pic>
                  <pic:nvPicPr>
                    <pic:cNvPr id="0" name="cu-modulo-6.png"/>
                    <pic:cNvPicPr/>
                  </pic:nvPicPr>
                  <pic:blipFill>
                    <a:blip r:embed="rId30"/>
                    <a:stretch>
                      <a:fillRect/>
                    </a:stretch>
                  </pic:blipFill>
                  <pic:spPr>
                    <a:xfrm>
                      <a:off x="0" y="0"/>
                      <a:ext cx="5760000" cy="4794810"/>
                    </a:xfrm>
                    <a:prstGeom prst="rect"/>
                  </pic:spPr>
                </pic:pic>
              </a:graphicData>
            </a:graphic>
          </wp:inline>
        </w:drawing>
      </w:r>
    </w:p>
    <w:p>
      <w:pPr>
        <w:jc w:val="center"/>
      </w:pPr>
      <w:r>
        <w:t xml:space="preserve">Figura. Diagrama de casos de uso — Módulo 6: Tablero, Indicadores y Apoyo a la Decisión.</w:t>
      </w:r>
    </w:p>
    <w:p>
      <w:pPr>
        <w:jc w:val="center"/>
      </w:pPr>
      <w:r>
        <w:rPr>
          <w:b/>
        </w:rPr>
        <w:t xml:space="preserve">Módulo 7: Reportes y Notificaciones</w:t>
      </w:r>
    </w:p>
    <w:p>
      <w:r>
        <w:drawing>
          <wp:inline>
            <wp:extent cx="5760000" cy="6455351"/>
            <wp:docPr id="9" name="Picture 9"/>
            <wp:cNvGraphicFramePr>
              <a:graphicFrameLocks noChangeAspect="1"/>
            </wp:cNvGraphicFramePr>
            <a:graphic>
              <a:graphicData uri="http://schemas.openxmlformats.org/drawingml/2006/picture">
                <pic:pic>
                  <pic:nvPicPr>
                    <pic:cNvPr id="0" name="cu-modulo-7.png"/>
                    <pic:cNvPicPr/>
                  </pic:nvPicPr>
                  <pic:blipFill>
                    <a:blip r:embed="rId31"/>
                    <a:stretch>
                      <a:fillRect/>
                    </a:stretch>
                  </pic:blipFill>
                  <pic:spPr>
                    <a:xfrm>
                      <a:off x="0" y="0"/>
                      <a:ext cx="5760000" cy="6455351"/>
                    </a:xfrm>
                    <a:prstGeom prst="rect"/>
                  </pic:spPr>
                </pic:pic>
              </a:graphicData>
            </a:graphic>
          </wp:inline>
        </w:drawing>
      </w:r>
    </w:p>
    <w:p>
      <w:pPr>
        <w:jc w:val="center"/>
      </w:pPr>
      <w:r>
        <w:t xml:space="preserve">Figura. Diagrama de casos de uso — Módulo 7: Reportes y Notificaciones.</w:t>
      </w:r>
    </w:p>
    <w:p>
      <w:pPr>
        <w:pStyle w:val="Heading3"/>
        <w:spacing w:after="100" w:before="240"/>
      </w:pPr>
      <w:r>
        <w:rPr>
          <w:b/>
          <w:bCs/>
          <w:color w:val="1F3864"/>
        </w:rPr>
        <w:t xml:space="preserve">2.2.2  Casos de uso</w:t>
      </w:r>
    </w:p>
    <w:p>
      <w:pPr>
        <w:jc w:val="center"/>
      </w:pPr>
      <w:r>
        <w:t xml:space="preserve">Un caso de uso es una herramienta que sirve para representar la forma en que un actor interactúa con el sistema para alcanzar un objetivo determinado. A continuación se listan los cuarenta y nueve casos de uso identificados, agrupados por módulo, y luego se detalla cada uno de ellos.</w:t>
      </w:r>
    </w:p>
    <w:p>
      <w:pPr>
        <w:jc w:val="center"/>
      </w:pPr>
      <w:r>
        <w:rPr>
          <w:b/>
        </w:rPr>
        <w:t xml:space="preserve">Módulo 0: Seguridad, Acceso y Configuración</w:t>
      </w:r>
    </w:p>
    <w:p>
      <w:pPr>
        <w:jc w:val="center"/>
      </w:pPr>
      <w:r>
        <w:t xml:space="preserve">CU 1 — Iniciar Sesión (Log In)</w:t>
      </w:r>
    </w:p>
    <w:p>
      <w:pPr>
        <w:jc w:val="center"/>
      </w:pPr>
      <w:r>
        <w:t xml:space="preserve">CU 2 — Cerrar Sesión</w:t>
      </w:r>
    </w:p>
    <w:p>
      <w:pPr>
        <w:jc w:val="center"/>
      </w:pPr>
      <w:r>
        <w:t xml:space="preserve">CU 3 — Configurar Parámetros del Establecimiento</w:t>
      </w:r>
    </w:p>
    <w:p>
      <w:pPr>
        <w:jc w:val="center"/>
      </w:pPr>
      <w:r>
        <w:rPr>
          <w:b/>
        </w:rPr>
        <w:t xml:space="preserve">Módulo 1: Gestión de Animales y Genética</w:t>
      </w:r>
    </w:p>
    <w:p>
      <w:pPr>
        <w:jc w:val="center"/>
      </w:pPr>
      <w:r>
        <w:t xml:space="preserve">CU 4 — Registrar Alta de Animal</w:t>
      </w:r>
    </w:p>
    <w:p>
      <w:pPr>
        <w:jc w:val="center"/>
      </w:pPr>
      <w:r>
        <w:t xml:space="preserve">CU 5 — Modificar Datos de Animal</w:t>
      </w:r>
    </w:p>
    <w:p>
      <w:pPr>
        <w:jc w:val="center"/>
      </w:pPr>
      <w:r>
        <w:t xml:space="preserve">CU 6 — Registrar Baja de Animal</w:t>
      </w:r>
    </w:p>
    <w:p>
      <w:pPr>
        <w:jc w:val="center"/>
      </w:pPr>
      <w:r>
        <w:t xml:space="preserve">CU 7 — Reactivar Animal</w:t>
      </w:r>
    </w:p>
    <w:p>
      <w:pPr>
        <w:jc w:val="center"/>
      </w:pPr>
      <w:r>
        <w:t xml:space="preserve">CU 8 — Consultar Linaje y Registro Genealógico</w:t>
      </w:r>
    </w:p>
    <w:p>
      <w:pPr>
        <w:jc w:val="center"/>
      </w:pPr>
      <w:r>
        <w:t xml:space="preserve">CU 9 — Verificar Consanguinidad</w:t>
      </w:r>
    </w:p>
    <w:p>
      <w:pPr>
        <w:jc w:val="center"/>
      </w:pPr>
      <w:r>
        <w:t xml:space="preserve">CU 10 — Buscar y Filtrar Animales del Rodeo</w:t>
      </w:r>
    </w:p>
    <w:p>
      <w:pPr>
        <w:jc w:val="center"/>
      </w:pPr>
      <w:r>
        <w:t xml:space="preserve">CU 11 — Consultar Ficha Integral del Animal</w:t>
      </w:r>
    </w:p>
    <w:p>
      <w:pPr>
        <w:jc w:val="center"/>
      </w:pPr>
      <w:r>
        <w:rPr>
          <w:b/>
        </w:rPr>
        <w:t xml:space="preserve">Módulo 2: Control de Producción</w:t>
      </w:r>
    </w:p>
    <w:p>
      <w:pPr>
        <w:jc w:val="center"/>
      </w:pPr>
      <w:r>
        <w:t xml:space="preserve">CU 12 — Registrar Ordeñe por Lote</w:t>
      </w:r>
    </w:p>
    <w:p>
      <w:pPr>
        <w:jc w:val="center"/>
      </w:pPr>
      <w:r>
        <w:t xml:space="preserve">CU 13 — Registrar Control Lechero</w:t>
      </w:r>
    </w:p>
    <w:p>
      <w:pPr>
        <w:jc w:val="center"/>
      </w:pPr>
      <w:r>
        <w:t xml:space="preserve">CU 14 — Consultar Historial de Producción y Lactancias</w:t>
      </w:r>
    </w:p>
    <w:p>
      <w:pPr>
        <w:jc w:val="center"/>
      </w:pPr>
      <w:r>
        <w:t xml:space="preserve">CU 15 — Consultar Métrica de Producción Mensual</w:t>
      </w:r>
    </w:p>
    <w:p>
      <w:pPr>
        <w:jc w:val="center"/>
      </w:pPr>
      <w:r>
        <w:t xml:space="preserve">CU 16 — Registrar Período de Secado Manual</w:t>
      </w:r>
    </w:p>
    <w:p>
      <w:pPr>
        <w:jc w:val="center"/>
      </w:pPr>
      <w:r>
        <w:t xml:space="preserve">CU 17 — Consultar Alertas de Secado Próximo</w:t>
      </w:r>
    </w:p>
    <w:p>
      <w:pPr>
        <w:jc w:val="center"/>
      </w:pPr>
      <w:r>
        <w:t xml:space="preserve">CU 18 — Abrir Lactancia Manualmente</w:t>
      </w:r>
    </w:p>
    <w:p>
      <w:pPr>
        <w:jc w:val="center"/>
      </w:pPr>
      <w:r>
        <w:t xml:space="preserve">CU 19 — Corregir o Eliminar Registro de Producción</w:t>
      </w:r>
    </w:p>
    <w:p>
      <w:pPr>
        <w:jc w:val="center"/>
      </w:pPr>
      <w:r>
        <w:rPr>
          <w:b/>
        </w:rPr>
        <w:t xml:space="preserve">Módulo 3: Gestión Reproductiva</w:t>
      </w:r>
    </w:p>
    <w:p>
      <w:pPr>
        <w:jc w:val="center"/>
      </w:pPr>
      <w:r>
        <w:t xml:space="preserve">CU 20 — Registrar Detección de Celo</w:t>
      </w:r>
    </w:p>
    <w:p>
      <w:pPr>
        <w:jc w:val="center"/>
      </w:pPr>
      <w:r>
        <w:t xml:space="preserve">CU 21 — Registrar Servicio</w:t>
      </w:r>
    </w:p>
    <w:p>
      <w:pPr>
        <w:jc w:val="center"/>
      </w:pPr>
      <w:r>
        <w:t xml:space="preserve">CU 22 — Registrar Tacto y Confirmación de Preñez</w:t>
      </w:r>
    </w:p>
    <w:p>
      <w:pPr>
        <w:jc w:val="center"/>
      </w:pPr>
      <w:r>
        <w:t xml:space="preserve">CU 23 — Consultar Alertas de Parto Próximo</w:t>
      </w:r>
    </w:p>
    <w:p>
      <w:pPr>
        <w:jc w:val="center"/>
      </w:pPr>
      <w:r>
        <w:t xml:space="preserve">CU 24 — Registrar Parto</w:t>
      </w:r>
    </w:p>
    <w:p>
      <w:pPr>
        <w:jc w:val="center"/>
      </w:pPr>
      <w:r>
        <w:t xml:space="preserve">CU 25 — Consultar Listas de Trabajo Reproductivas</w:t>
      </w:r>
    </w:p>
    <w:p>
      <w:pPr>
        <w:jc w:val="center"/>
      </w:pPr>
      <w:r>
        <w:t xml:space="preserve">CU 26 — Corregir o Eliminar Evento Reproductivo</w:t>
      </w:r>
    </w:p>
    <w:p>
      <w:pPr>
        <w:jc w:val="center"/>
      </w:pPr>
      <w:r>
        <w:rPr>
          <w:b/>
        </w:rPr>
        <w:t xml:space="preserve">Módulo 4: Gestión Sanitaria</w:t>
      </w:r>
    </w:p>
    <w:p>
      <w:pPr>
        <w:jc w:val="center"/>
      </w:pPr>
      <w:r>
        <w:t xml:space="preserve">CU 27 — Registrar Diagnóstico o Revisación</w:t>
      </w:r>
    </w:p>
    <w:p>
      <w:pPr>
        <w:jc w:val="center"/>
      </w:pPr>
      <w:r>
        <w:t xml:space="preserve">CU 28 — Registrar Tratamiento Sanitario</w:t>
      </w:r>
    </w:p>
    <w:p>
      <w:pPr>
        <w:jc w:val="center"/>
      </w:pPr>
      <w:r>
        <w:t xml:space="preserve">CU 29 — Registrar Vacunación</w:t>
      </w:r>
    </w:p>
    <w:p>
      <w:pPr>
        <w:jc w:val="center"/>
      </w:pPr>
      <w:r>
        <w:t xml:space="preserve">CU 30 — Configurar Plan Sanitario</w:t>
      </w:r>
    </w:p>
    <w:p>
      <w:pPr>
        <w:jc w:val="center"/>
      </w:pPr>
      <w:r>
        <w:t xml:space="preserve">CU 31 — Consultar Calendario Sanitario</w:t>
      </w:r>
    </w:p>
    <w:p>
      <w:pPr>
        <w:jc w:val="center"/>
      </w:pPr>
      <w:r>
        <w:t xml:space="preserve">CU 32 — Registrar Procedimiento de Descorne</w:t>
      </w:r>
    </w:p>
    <w:p>
      <w:pPr>
        <w:jc w:val="center"/>
      </w:pPr>
      <w:r>
        <w:t xml:space="preserve">CU 33 — Cerrar Diagnóstico</w:t>
      </w:r>
    </w:p>
    <w:p>
      <w:pPr>
        <w:jc w:val="center"/>
      </w:pPr>
      <w:r>
        <w:t xml:space="preserve">CU 34 — Corregir o Eliminar Evento Sanitario</w:t>
      </w:r>
    </w:p>
    <w:p>
      <w:pPr>
        <w:jc w:val="center"/>
      </w:pPr>
      <w:r>
        <w:rPr>
          <w:b/>
        </w:rPr>
        <w:t xml:space="preserve">Módulo 5: Control de Insumos y Stock</w:t>
      </w:r>
    </w:p>
    <w:p>
      <w:pPr>
        <w:jc w:val="center"/>
      </w:pPr>
      <w:r>
        <w:t xml:space="preserve">CU 35 — Registrar Alta e Ingreso de Insumo</w:t>
      </w:r>
    </w:p>
    <w:p>
      <w:pPr>
        <w:jc w:val="center"/>
      </w:pPr>
      <w:r>
        <w:t xml:space="preserve">CU 36 — Configurar Umbral de Stock Mínimo</w:t>
      </w:r>
    </w:p>
    <w:p>
      <w:pPr>
        <w:jc w:val="center"/>
      </w:pPr>
      <w:r>
        <w:t xml:space="preserve">CU 37 — Consultar Alertas de Stock Crítico</w:t>
      </w:r>
    </w:p>
    <w:p>
      <w:pPr>
        <w:jc w:val="center"/>
      </w:pPr>
      <w:r>
        <w:t xml:space="preserve">CU 38 — Consultar Alertas de Vencimiento de Insumos</w:t>
      </w:r>
    </w:p>
    <w:p>
      <w:pPr>
        <w:jc w:val="center"/>
      </w:pPr>
      <w:r>
        <w:t xml:space="preserve">CU 39 — Consultar Historial de Movimientos de Stock</w:t>
      </w:r>
    </w:p>
    <w:p>
      <w:pPr>
        <w:jc w:val="center"/>
      </w:pPr>
      <w:r>
        <w:rPr>
          <w:b/>
        </w:rPr>
        <w:t xml:space="preserve">Módulo 6: Tablero, Indicadores y Apoyo a la Decisión</w:t>
      </w:r>
    </w:p>
    <w:p>
      <w:pPr>
        <w:jc w:val="center"/>
      </w:pPr>
      <w:r>
        <w:t xml:space="preserve">CU 40 — Consultar Tablero de Inicio</w:t>
      </w:r>
    </w:p>
    <w:p>
      <w:pPr>
        <w:jc w:val="center"/>
      </w:pPr>
      <w:r>
        <w:t xml:space="preserve">CU 41 — Consultar Indicadores del Rodeo</w:t>
      </w:r>
    </w:p>
    <w:p>
      <w:pPr>
        <w:jc w:val="center"/>
      </w:pPr>
      <w:r>
        <w:t xml:space="preserve">CU 42 — Consultar Candidatas a Descarte</w:t>
      </w:r>
    </w:p>
    <w:p>
      <w:pPr>
        <w:jc w:val="center"/>
      </w:pPr>
      <w:r>
        <w:t xml:space="preserve">CU 43 — Buscar Animal por Caravana</w:t>
      </w:r>
    </w:p>
    <w:p>
      <w:pPr>
        <w:jc w:val="center"/>
      </w:pPr>
      <w:r>
        <w:rPr>
          <w:b/>
        </w:rPr>
        <w:t xml:space="preserve">Módulo 7: Reportes y Notificaciones</w:t>
      </w:r>
    </w:p>
    <w:p>
      <w:pPr>
        <w:jc w:val="center"/>
      </w:pPr>
      <w:r>
        <w:t xml:space="preserve">CU 44 — Generar Reporte Productivo</w:t>
      </w:r>
    </w:p>
    <w:p>
      <w:pPr>
        <w:jc w:val="center"/>
      </w:pPr>
      <w:r>
        <w:t xml:space="preserve">CU 45 — Generar Reporte Sanitario</w:t>
      </w:r>
    </w:p>
    <w:p>
      <w:pPr>
        <w:jc w:val="center"/>
      </w:pPr>
      <w:r>
        <w:t xml:space="preserve">CU 46 — Generar Reporte Reproductivo</w:t>
      </w:r>
    </w:p>
    <w:p>
      <w:pPr>
        <w:jc w:val="center"/>
      </w:pPr>
      <w:r>
        <w:t xml:space="preserve">CU 47 — Generar Reporte Genético</w:t>
      </w:r>
    </w:p>
    <w:p>
      <w:pPr>
        <w:jc w:val="center"/>
      </w:pPr>
      <w:r>
        <w:t xml:space="preserve">CU 48 — Configurar Integración con Bot de Telegram</w:t>
      </w:r>
    </w:p>
    <w:p>
      <w:pPr>
        <w:jc w:val="center"/>
      </w:pPr>
      <w:r>
        <w:t xml:space="preserve">CU 49 — Enviar Resumen Diario de Tareas Pendientes</w:t>
      </w:r>
    </w:p>
    <w:p>
      <w:pPr>
        <w:jc w:val="center"/>
      </w:pPr>
      <w:r>
        <w:rPr>
          <w:b/>
        </w:rPr>
        <w:t xml:space="preserve">Módulo 0: Seguridad, Acceso y Configuración</w:t>
      </w:r>
    </w:p>
    <w:p>
      <w:pPr>
        <w:jc w:val="center"/>
      </w:pPr>
      <w:r>
        <w:rPr>
          <w:b/>
        </w:rPr>
        <w:t xml:space="preserve">CU 1</w:t>
      </w:r>
    </w:p>
    <w:p>
      <w:pPr>
        <w:jc w:val="center"/>
      </w:pPr>
      <w:r>
        <w:t xml:space="preserve">Nombre del CU: Iniciar Sesión (Log In)</w:t>
      </w:r>
    </w:p>
    <w:p>
      <w:pPr>
        <w:jc w:val="center"/>
      </w:pPr>
      <w:r>
        <w:t xml:space="preserve">Actores: Encargada del sector</w:t>
      </w:r>
    </w:p>
    <w:p>
      <w:pPr>
        <w:jc w:val="center"/>
      </w:pPr>
      <w:r>
        <w:t xml:space="preserve">Tipo: Primario</w:t>
      </w:r>
    </w:p>
    <w:p>
      <w:pPr>
        <w:jc w:val="center"/>
      </w:pPr>
      <w:r>
        <w:t xml:space="preserve">Descripción: El usuario ingresa las credenciales fijas para acceder al sistema con control total.</w:t>
      </w:r>
    </w:p>
    <w:p>
      <w:pPr>
        <w:jc w:val="center"/>
      </w:pPr>
      <w:r>
        <w:t xml:space="preserve">Referencia a Requerimientos Funcionales: RF0.1</w:t>
      </w:r>
    </w:p>
    <w:p>
      <w:pPr>
        <w:jc w:val="center"/>
      </w:pPr>
      <w:r>
        <w:t xml:space="preserve">Pre-condición: El sistema debe estar operativo en la pantalla de acceso.</w:t>
      </w:r>
    </w:p>
    <w:p>
      <w:pPr>
        <w:jc w:val="center"/>
      </w:pPr>
      <w:r>
        <w:t xml:space="preserve">Desencadenante: El usuario se dispone a ingresar al sistema.</w:t>
      </w:r>
    </w:p>
    <w:p>
      <w:pPr>
        <w:jc w:val="center"/>
      </w:pPr>
      <w:r>
        <w:t xml:space="preserve">Curso Básico:</w:t>
      </w:r>
    </w:p>
    <w:p>
      <w:pPr>
        <w:jc w:val="center"/>
      </w:pPr>
      <w:r>
        <w:t xml:space="preserve">1. El usuario ingresa a la pantalla de Log In.</w:t>
      </w:r>
    </w:p>
    <w:p>
      <w:pPr>
        <w:jc w:val="center"/>
      </w:pPr>
      <w:r>
        <w:t xml:space="preserve">2. El sistema despliega la interfaz para ingresar usuario y contraseña.</w:t>
      </w:r>
    </w:p>
    <w:p>
      <w:pPr>
        <w:jc w:val="center"/>
      </w:pPr>
      <w:r>
        <w:t xml:space="preserve">3. El usuario introduce las credenciales y presiona “Ingresar”.</w:t>
      </w:r>
    </w:p>
    <w:p>
      <w:pPr>
        <w:jc w:val="center"/>
      </w:pPr>
      <w:r>
        <w:t xml:space="preserve">4. El sistema valida las credenciales y abre la sesión, que se mantiene mediante una cookie de autenticación.</w:t>
      </w:r>
    </w:p>
    <w:p>
      <w:pPr>
        <w:jc w:val="center"/>
      </w:pPr>
      <w:r>
        <w:t xml:space="preserve">5. El sistema redirige al tablero de inicio.</w:t>
      </w:r>
    </w:p>
    <w:p>
      <w:pPr>
        <w:jc w:val="center"/>
      </w:pPr>
      <w:r>
        <w:t xml:space="preserve">Cursos Alternativos: 1a. El usuario intenta acceder directamente a una dirección del sistema sin haber iniciado sesión: el sistema lo redirige a la pantalla de Log In y, una vez autenticado, continúa hacia la dirección solicitada.</w:t>
      </w:r>
    </w:p>
    <w:p>
      <w:pPr>
        <w:jc w:val="center"/>
      </w:pPr>
      <w:r>
        <w:t xml:space="preserve">Cursos de Excepción: 4a. Credenciales incorrectas: el sistema muestra un mensaje de error y deniega el acceso.</w:t>
      </w:r>
    </w:p>
    <w:p>
      <w:pPr>
        <w:jc w:val="center"/>
      </w:pPr>
      <w:r>
        <w:t xml:space="preserve">Post-condición: El usuario queda logueado en el sistema con acceso a todos los módulos.</w:t>
      </w:r>
    </w:p>
    <w:p>
      <w:pPr>
        <w:jc w:val="center"/>
      </w:pPr>
      <w:r>
        <w:t xml:space="preserve">Reglas de Negocio: El acceso se realiza mediante un único par de credenciales fijas. Todas las páginas del sistema exigen sesión iniciada, con la única excepción de la propia pantalla de acceso y la de error. Las credenciales no residen en el código fuente: se leen de la configuración de la aplicación.</w:t>
      </w:r>
    </w:p>
    <w:p>
      <w:pPr>
        <w:jc w:val="center"/>
      </w:pPr>
      <w:r>
        <w:t xml:space="preserve">Validaciones: El ingreso de los campos “Usuario” y “Contraseña” es obligatorio.</w:t>
      </w:r>
    </w:p>
    <w:p>
      <w:pPr>
        <w:jc w:val="center"/>
      </w:pPr>
      <w:r>
        <w:t xml:space="preserve">Frecuencia de Uso: Alta, al inicio de cada jornada de trabajo.</w:t>
      </w:r>
    </w:p>
    <w:p>
      <w:pPr>
        <w:jc w:val="center"/>
      </w:pPr>
      <w:r>
        <w:rPr>
          <w:b/>
        </w:rPr>
        <w:t xml:space="preserve">CU 2</w:t>
      </w:r>
    </w:p>
    <w:p>
      <w:pPr>
        <w:jc w:val="center"/>
      </w:pPr>
      <w:r>
        <w:t xml:space="preserve">Nombre del CU: Cerrar Sesión</w:t>
      </w:r>
    </w:p>
    <w:p>
      <w:pPr>
        <w:jc w:val="center"/>
      </w:pPr>
      <w:r>
        <w:t xml:space="preserve">Actores: Encargada del sector</w:t>
      </w:r>
    </w:p>
    <w:p>
      <w:pPr>
        <w:jc w:val="center"/>
      </w:pPr>
      <w:r>
        <w:t xml:space="preserve">Tipo: Primario</w:t>
      </w:r>
    </w:p>
    <w:p>
      <w:pPr>
        <w:jc w:val="center"/>
      </w:pPr>
      <w:r>
        <w:t xml:space="preserve">Descripción: El usuario finaliza su sesión de trabajo, de modo que el sistema deje de ser accesible desde ese navegador sin volver a autenticarse.</w:t>
      </w:r>
    </w:p>
    <w:p>
      <w:pPr>
        <w:jc w:val="center"/>
      </w:pPr>
      <w:r>
        <w:t xml:space="preserve">Referencia a Requerimientos Funcionales: RF0.2</w:t>
      </w:r>
    </w:p>
    <w:p>
      <w:pPr>
        <w:jc w:val="center"/>
      </w:pPr>
      <w:r>
        <w:t xml:space="preserve">Pre-condición: El usuario debe estar logueado, con una sesión activa: es la que el caso de uso cierra.</w:t>
      </w:r>
    </w:p>
    <w:p>
      <w:pPr>
        <w:jc w:val="center"/>
      </w:pPr>
      <w:r>
        <w:t xml:space="preserve">Desencadenante: El usuario termina su jornada o deja el equipo disponible para otra persona.</w:t>
      </w:r>
    </w:p>
    <w:p>
      <w:pPr>
        <w:jc w:val="center"/>
      </w:pPr>
      <w:r>
        <w:t xml:space="preserve">Curso Básico:</w:t>
      </w:r>
    </w:p>
    <w:p>
      <w:pPr>
        <w:jc w:val="center"/>
      </w:pPr>
      <w:r>
        <w:t xml:space="preserve">1. El usuario presiona “Cerrar sesión” en la barra superior.</w:t>
      </w:r>
    </w:p>
    <w:p>
      <w:pPr>
        <w:jc w:val="center"/>
      </w:pPr>
      <w:r>
        <w:t xml:space="preserve">2. El sistema cierra la sesión y descarta la cookie de autenticación.</w:t>
      </w:r>
    </w:p>
    <w:p>
      <w:pPr>
        <w:jc w:val="center"/>
      </w:pPr>
      <w:r>
        <w:t xml:space="preserve">3. El sistema redirige a la pantalla de Log In.</w:t>
      </w:r>
    </w:p>
    <w:p>
      <w:pPr>
        <w:jc w:val="center"/>
      </w:pPr>
      <w:r>
        <w:t xml:space="preserve">Cursos Alternativos: —</w:t>
      </w:r>
    </w:p>
    <w:p>
      <w:pPr>
        <w:jc w:val="center"/>
      </w:pPr>
      <w:r>
        <w:t xml:space="preserve">Cursos de Excepción: —</w:t>
      </w:r>
    </w:p>
    <w:p>
      <w:pPr>
        <w:jc w:val="center"/>
      </w:pPr>
      <w:r>
        <w:t xml:space="preserve">Post-condición: La sesión queda cerrada. Cualquier intento posterior de acceder a una pantalla del sistema deriva en el Log In.</w:t>
      </w:r>
    </w:p>
    <w:p>
      <w:pPr>
        <w:jc w:val="center"/>
      </w:pPr>
      <w:r>
        <w:t xml:space="preserve">Reglas de Negocio: La opción de cerrar sesión está disponible desde cualquier pantalla del sistema.</w:t>
      </w:r>
    </w:p>
    <w:p>
      <w:pPr>
        <w:jc w:val="center"/>
      </w:pPr>
      <w:r>
        <w:t xml:space="preserve">Validaciones: —</w:t>
      </w:r>
    </w:p>
    <w:p>
      <w:pPr>
        <w:jc w:val="center"/>
      </w:pPr>
      <w:r>
        <w:t xml:space="preserve">Frecuencia de Uso: Alta, al finalizar cada jornada de trabajo.</w:t>
      </w:r>
    </w:p>
    <w:p>
      <w:pPr>
        <w:jc w:val="center"/>
      </w:pPr>
      <w:r>
        <w:rPr>
          <w:b/>
        </w:rPr>
        <w:t xml:space="preserve">CU 3</w:t>
      </w:r>
    </w:p>
    <w:p>
      <w:pPr>
        <w:jc w:val="center"/>
      </w:pPr>
      <w:r>
        <w:t xml:space="preserve">Nombre del CU: Configurar Parámetros del Establecimiento</w:t>
      </w:r>
    </w:p>
    <w:p>
      <w:pPr>
        <w:jc w:val="center"/>
      </w:pPr>
      <w:r>
        <w:t xml:space="preserve">Actores: Encargada del sector</w:t>
      </w:r>
    </w:p>
    <w:p>
      <w:pPr>
        <w:jc w:val="center"/>
      </w:pPr>
      <w:r>
        <w:t xml:space="preserve">Tipo: Primario</w:t>
      </w:r>
    </w:p>
    <w:p>
      <w:pPr>
        <w:jc w:val="center"/>
      </w:pPr>
      <w:r>
        <w:t xml:space="preserve">Descripción: El usuario ajusta los parámetros de manejo con los que el sistema calcula fechas recomendadas, valida cargas y arma los avisos, de modo que las reglas respondan al criterio del establecimiento y no a constantes fijas del sistema.</w:t>
      </w:r>
    </w:p>
    <w:p>
      <w:pPr>
        <w:jc w:val="center"/>
      </w:pPr>
      <w:r>
        <w:t xml:space="preserve">Referencia a Requerimientos Funcionales: RF0.3</w:t>
      </w:r>
    </w:p>
    <w:p>
      <w:pPr>
        <w:jc w:val="center"/>
      </w:pPr>
      <w:r>
        <w:t xml:space="preserve">Pre-condición: El usuario debe estar logueado. No requiere una configuración previa: mientras el establecimiento no guarde una propia, rigen los valores por defecto (2a).</w:t>
      </w:r>
    </w:p>
    <w:p>
      <w:pPr>
        <w:jc w:val="center"/>
      </w:pPr>
      <w:r>
        <w:t xml:space="preserve">Desencadenante: El establecimiento adopta un criterio de manejo distinto del que el sistema tiene configurado.</w:t>
      </w:r>
    </w:p>
    <w:p>
      <w:pPr>
        <w:jc w:val="center"/>
      </w:pPr>
      <w:r>
        <w:t xml:space="preserve">Curso Básico:</w:t>
      </w:r>
    </w:p>
    <w:p>
      <w:pPr>
        <w:jc w:val="center"/>
      </w:pPr>
      <w:r>
        <w:t xml:space="preserve">1. El usuario ingresa a la sección “Configuración”.</w:t>
      </w:r>
    </w:p>
    <w:p>
      <w:pPr>
        <w:jc w:val="center"/>
      </w:pPr>
      <w:r>
        <w:t xml:space="preserve">2. El sistema despliega el formulario con los valores vigentes de cada uno de los once parámetros: días de secado previos al parto, edad mínima al servicio de la hembra, edad de cambio de categoría, litros máximos por control individual, cantidad de ordeñes diarios, espera voluntaria posparto, días para el tacto, y los días de anticipación de los avisos de secado, de parto, del calendario sanitario y de vencimiento de insumos.</w:t>
      </w:r>
    </w:p>
    <w:p>
      <w:pPr>
        <w:jc w:val="center"/>
      </w:pPr>
      <w:r>
        <w:t xml:space="preserve">3. El usuario modifica los valores que correspondan y presiona “Guardar”.</w:t>
      </w:r>
    </w:p>
    <w:p>
      <w:pPr>
        <w:jc w:val="center"/>
      </w:pPr>
      <w:r>
        <w:t xml:space="preserve">4. El sistema valida que cada valor se encuentre dentro de su rango admitido.</w:t>
      </w:r>
    </w:p>
    <w:p>
      <w:pPr>
        <w:jc w:val="center"/>
      </w:pPr>
      <w:r>
        <w:t xml:space="preserve">5. El sistema almacena la configuración y confirma la operación.</w:t>
      </w:r>
    </w:p>
    <w:p>
      <w:pPr>
        <w:jc w:val="center"/>
      </w:pPr>
      <w:r>
        <w:t xml:space="preserve">Cursos Alternativos: 2a. El establecimiento nunca configuró los parámetros: el sistema muestra los valores por defecto y opera con ellos hasta que se guarde una configuración propia.</w:t>
      </w:r>
    </w:p>
    <w:p>
      <w:pPr>
        <w:jc w:val="center"/>
      </w:pPr>
      <w:r>
        <w:t xml:space="preserve">Cursos de Excepción: 4a. Algún valor queda fuera del rango admitido: el sistema informa cuál es y no guarda ningún cambio.</w:t>
      </w:r>
    </w:p>
    <w:p>
      <w:pPr>
        <w:jc w:val="center"/>
      </w:pPr>
      <w:r>
        <w:t xml:space="preserve">Post-condición: Los nuevos valores rigen de inmediato para todos los cálculos, validaciones y avisos del sistema.</w:t>
      </w:r>
    </w:p>
    <w:p>
      <w:pPr>
        <w:jc w:val="center"/>
      </w:pPr>
      <w:r>
        <w:t xml:space="preserve">Reglas de Negocio: La configuración es única para todo el establecimiento. Los parámetros no alteran los registros ya guardados: cambian la forma en que el sistema calcula de ahí en adelante. Reducir la cantidad de ordeñes diarios no borra los registros de turnos que dejan de ofrecerse.</w:t>
      </w:r>
    </w:p>
    <w:p>
      <w:pPr>
        <w:jc w:val="center"/>
      </w:pPr>
      <w:r>
        <w:t xml:space="preserve">Validaciones: Todos los parámetros son obligatorios y numéricos. Cada uno tiene un rango admitido, informado en el propio formulario.</w:t>
      </w:r>
    </w:p>
    <w:p>
      <w:pPr>
        <w:jc w:val="center"/>
      </w:pPr>
      <w:r>
        <w:t xml:space="preserve">Frecuencia de Uso: Baja, al poner el sistema en marcha y ante cambios de criterio de manejo.</w:t>
      </w:r>
    </w:p>
    <w:p>
      <w:pPr>
        <w:jc w:val="center"/>
      </w:pPr>
      <w:r>
        <w:rPr>
          <w:b/>
        </w:rPr>
        <w:t xml:space="preserve">Módulo 1: Gestión de Animales y Genética</w:t>
      </w:r>
    </w:p>
    <w:p>
      <w:pPr>
        <w:jc w:val="center"/>
      </w:pPr>
      <w:r>
        <w:rPr>
          <w:b/>
        </w:rPr>
        <w:t xml:space="preserve">CU 4</w:t>
      </w:r>
    </w:p>
    <w:p>
      <w:pPr>
        <w:jc w:val="center"/>
      </w:pPr>
      <w:r>
        <w:t xml:space="preserve">Nombre del CU: Registrar Alta de Animal</w:t>
      </w:r>
    </w:p>
    <w:p>
      <w:pPr>
        <w:jc w:val="center"/>
      </w:pPr>
      <w:r>
        <w:t xml:space="preserve">Actores: Encargada del sector</w:t>
      </w:r>
    </w:p>
    <w:p>
      <w:pPr>
        <w:jc w:val="center"/>
      </w:pPr>
      <w:r>
        <w:t xml:space="preserve">Tipo: Primario</w:t>
      </w:r>
    </w:p>
    <w:p>
      <w:pPr>
        <w:jc w:val="center"/>
      </w:pPr>
      <w:r>
        <w:t xml:space="preserve">Descripción: Permite ingresar un nuevo animal al sistema con sus datos básicos, su fotografía y su registro genealógico.</w:t>
      </w:r>
    </w:p>
    <w:p>
      <w:pPr>
        <w:jc w:val="center"/>
      </w:pPr>
      <w:r>
        <w:t xml:space="preserve">Referencia a Requerimientos Funcionales: RF1.1, RF1.4, RF1.5, RF1.8, RF1.12, RF1.14</w:t>
      </w:r>
    </w:p>
    <w:p>
      <w:pPr>
        <w:jc w:val="center"/>
      </w:pPr>
      <w:r>
        <w:t xml:space="preserve">Pre-condición: El usuario debe estar logueado y las razas deben estar cargadas en el sistema: la raza es obligatoria y no tiene alta desde el sistema, sino que se carga con la base de datos. Para indicar un progenitor, éste debe estar registrado como animal.</w:t>
      </w:r>
    </w:p>
    <w:p>
      <w:pPr>
        <w:jc w:val="center"/>
      </w:pPr>
      <w:r>
        <w:t xml:space="preserve">Desencadenante: El usuario ingresa a la sección de alta de animales.</w:t>
      </w:r>
    </w:p>
    <w:p>
      <w:pPr>
        <w:jc w:val="center"/>
      </w:pPr>
      <w:r>
        <w:t xml:space="preserve">Curso Básico:</w:t>
      </w:r>
    </w:p>
    <w:p>
      <w:pPr>
        <w:jc w:val="center"/>
      </w:pPr>
      <w:r>
        <w:t xml:space="preserve">1. El usuario ingresa a la pantalla de Alta de Animal.</w:t>
      </w:r>
    </w:p>
    <w:p>
      <w:pPr>
        <w:jc w:val="center"/>
      </w:pPr>
      <w:r>
        <w:t xml:space="preserve">2. El sistema despliega el formulario solicitando: número de caravana, fecha de nacimiento, sexo, raza, categoría, fotografía, padre y madre.</w:t>
      </w:r>
    </w:p>
    <w:p>
      <w:pPr>
        <w:jc w:val="center"/>
      </w:pPr>
      <w:r>
        <w:t xml:space="preserve">3. El sistema calcula la categoría que corresponde al animal y la propone en el formulario, permitiendo que el usuario la ajuste manualmente si el caso lo requiere.</w:t>
      </w:r>
    </w:p>
    <w:p>
      <w:pPr>
        <w:jc w:val="center"/>
      </w:pPr>
      <w:r>
        <w:t xml:space="preserve">4. El usuario completa la información y presiona “Guardar”.</w:t>
      </w:r>
    </w:p>
    <w:p>
      <w:pPr>
        <w:jc w:val="center"/>
      </w:pPr>
      <w:r>
        <w:t xml:space="preserve">5. (Incluye: Validar Unicidad de Caravana).</w:t>
      </w:r>
    </w:p>
    <w:p>
      <w:pPr>
        <w:jc w:val="center"/>
      </w:pPr>
      <w:r>
        <w:t xml:space="preserve">6. El sistema valida que la genealogía indicada sea posible.</w:t>
      </w:r>
    </w:p>
    <w:p>
      <w:pPr>
        <w:jc w:val="center"/>
      </w:pPr>
      <w:r>
        <w:t xml:space="preserve">7. El sistema almacena los datos y confirma el registro exitoso.</w:t>
      </w:r>
    </w:p>
    <w:p>
      <w:pPr>
        <w:jc w:val="center"/>
      </w:pPr>
      <w:r>
        <w:t xml:space="preserve">Cursos Alternativos: 2a. No se conocen el padre y la madre del animal, como ocurre en la carga inicial del rodeo: el usuario deja los progenitores sin indicar y el sistema registra al animal igual. 2b. El usuario no carga fotografía: el sistema muestra una silueta genérica en la ficha y en el árbol genealógico. 6a. La genealogía es posible pero inusual —un progenitor dado de baja—: el sistema advierte y permite continuar.</w:t>
      </w:r>
    </w:p>
    <w:p>
      <w:pPr>
        <w:jc w:val="center"/>
      </w:pPr>
      <w:r>
        <w:t xml:space="preserve">Cursos de Excepción: 5a. El número de caravana ya existe en el sistema: el sistema muestra una alerta de duplicado e impide el guardado. 6a. La genealogía indicada es imposible: el sistema informa el motivo e impide el guardado.</w:t>
      </w:r>
    </w:p>
    <w:p>
      <w:pPr>
        <w:jc w:val="center"/>
      </w:pPr>
      <w:r>
        <w:t xml:space="preserve">Post-condición: El animal queda registrado correctamente en la base de datos del establecimiento.</w:t>
      </w:r>
    </w:p>
    <w:p>
      <w:pPr>
        <w:jc w:val="center"/>
      </w:pPr>
      <w:r>
        <w:t xml:space="preserve">Reglas de Negocio: El registro del padre y de la madre es opcional: un animal puede no tener progenitores conocidos, y de hecho así ingresan los animales del rodeo inicial. La categoría se calcula automáticamente a partir del sexo, la edad y la cantidad de partos del animal; el valor calculado se propone por defecto y puede ser ajustado por el usuario ante situaciones puntuales que así lo requieran. La fecha de nacimiento del progenitor debe admitir la edad mínima al servicio más los nueve meses de gestación respecto de la cría: 22 meses para la madre y 24 para el padre.</w:t>
      </w:r>
    </w:p>
    <w:p>
      <w:pPr>
        <w:jc w:val="center"/>
      </w:pPr>
      <w:r>
        <w:t xml:space="preserve">Validaciones: El número de caravana es obligatorio y único. La raza es obligatoria. La fecha de nacimiento no puede ser futura. La fotografía, cuando se carga, debe ser un archivo de imagen.</w:t>
      </w:r>
    </w:p>
    <w:p>
      <w:pPr>
        <w:jc w:val="center"/>
      </w:pPr>
      <w:r>
        <w:t xml:space="preserve">Frecuencia de Uso: Media, cada vez que nace un animal o ingresa una nueva adquisición al tambo.</w:t>
      </w:r>
    </w:p>
    <w:p>
      <w:pPr>
        <w:jc w:val="center"/>
      </w:pPr>
      <w:r>
        <w:rPr>
          <w:b/>
        </w:rPr>
        <w:t xml:space="preserve">CU 5</w:t>
      </w:r>
    </w:p>
    <w:p>
      <w:pPr>
        <w:jc w:val="center"/>
      </w:pPr>
      <w:r>
        <w:t xml:space="preserve">Nombre del CU: Modificar Datos de Animal</w:t>
      </w:r>
    </w:p>
    <w:p>
      <w:pPr>
        <w:jc w:val="center"/>
      </w:pPr>
      <w:r>
        <w:t xml:space="preserve">Actores: Encargada del sector</w:t>
      </w:r>
    </w:p>
    <w:p>
      <w:pPr>
        <w:jc w:val="center"/>
      </w:pPr>
      <w:r>
        <w:t xml:space="preserve">Tipo: Primario</w:t>
      </w:r>
    </w:p>
    <w:p>
      <w:pPr>
        <w:jc w:val="center"/>
      </w:pPr>
      <w:r>
        <w:t xml:space="preserve">Descripción: Permite actualizar la información de un animal previamente registrado en el sistema, incluida su fotografía y su genealogía.</w:t>
      </w:r>
    </w:p>
    <w:p>
      <w:pPr>
        <w:jc w:val="center"/>
      </w:pPr>
      <w:r>
        <w:t xml:space="preserve">Referencia a Requerimientos Funcionales: RF1.3, RF1.9, RF1.12, RF1.14</w:t>
      </w:r>
    </w:p>
    <w:p>
      <w:pPr>
        <w:jc w:val="center"/>
      </w:pPr>
      <w:r>
        <w:t xml:space="preserve">Pre-condición: El usuario debe estar logueado en el sistema y el animal a modificar debe existir.</w:t>
      </w:r>
    </w:p>
    <w:p>
      <w:pPr>
        <w:jc w:val="center"/>
      </w:pPr>
      <w:r>
        <w:t xml:space="preserve">Desencadenante: El usuario selecciona la opción de editar un animal dentro del sistema.</w:t>
      </w:r>
    </w:p>
    <w:p>
      <w:pPr>
        <w:jc w:val="center"/>
      </w:pPr>
      <w:r>
        <w:t xml:space="preserve">Curso Básico:</w:t>
      </w:r>
    </w:p>
    <w:p>
      <w:pPr>
        <w:jc w:val="center"/>
      </w:pPr>
      <w:r>
        <w:t xml:space="preserve">1. El usuario busca y selecciona el animal que desea modificar.</w:t>
      </w:r>
    </w:p>
    <w:p>
      <w:pPr>
        <w:jc w:val="center"/>
      </w:pPr>
      <w:r>
        <w:t xml:space="preserve">2. El sistema despliega la interfaz con los datos actuales del animal cargados en un formulario.</w:t>
      </w:r>
    </w:p>
    <w:p>
      <w:pPr>
        <w:jc w:val="center"/>
      </w:pPr>
      <w:r>
        <w:t xml:space="preserve">3. El usuario edita los campos correspondientes y presiona “Guardar Cambios”.</w:t>
      </w:r>
    </w:p>
    <w:p>
      <w:pPr>
        <w:jc w:val="center"/>
      </w:pPr>
      <w:r>
        <w:t xml:space="preserve">4. El sistema valida que la genealogía resultante sea posible.</w:t>
      </w:r>
    </w:p>
    <w:p>
      <w:pPr>
        <w:jc w:val="center"/>
      </w:pPr>
      <w:r>
        <w:t xml:space="preserve">5. El sistema actualiza el registro en la base de datos y confirma el éxito de la operación.</w:t>
      </w:r>
    </w:p>
    <w:p>
      <w:pPr>
        <w:jc w:val="center"/>
      </w:pPr>
      <w:r>
        <w:t xml:space="preserve">Cursos Alternativos: 3a. El usuario reemplaza la fotografía: el sistema guarda la nueva y descarta la anterior. 3b. La categoría almacenada no coincide con la que corresponde a la edad y a la cantidad de partos del animal: el sistema lo señala y ofrece actualizarla; el usuario acepta la categoría recalculada o conserva la que había.</w:t>
      </w:r>
    </w:p>
    <w:p>
      <w:pPr>
        <w:jc w:val="center"/>
      </w:pPr>
      <w:r>
        <w:t xml:space="preserve">Cursos de Excepción: 4a. La genealogía resultante es imposible: el sistema informa el motivo e impide el guardado.</w:t>
      </w:r>
    </w:p>
    <w:p>
      <w:pPr>
        <w:jc w:val="center"/>
      </w:pPr>
      <w:r>
        <w:t xml:space="preserve">Post-condición: Los datos del animal quedan actualizados correctamente en el sistema.</w:t>
      </w:r>
    </w:p>
    <w:p>
      <w:pPr>
        <w:jc w:val="center"/>
      </w:pPr>
      <w:r>
        <w:t xml:space="preserve">Reglas de Negocio: Un animal no puede ser progenitor de sí mismo ni tener como progenitor a un animal que figure en su propia descendencia. La categoría recalculada nunca se aplica sin intervención del usuario, salvo al registrarse un parto (CU24).</w:t>
      </w:r>
    </w:p>
    <w:p>
      <w:pPr>
        <w:jc w:val="center"/>
      </w:pPr>
      <w:r>
        <w:t xml:space="preserve">Validaciones: Se mantienen las validaciones de unicidad de caravana y de coherencia genealógica del alta.</w:t>
      </w:r>
    </w:p>
    <w:p>
      <w:pPr>
        <w:jc w:val="center"/>
      </w:pPr>
      <w:r>
        <w:t xml:space="preserve">Frecuencia de Uso: Media, cuando ocurren correcciones de datos o actualizaciones puntuales.</w:t>
      </w:r>
    </w:p>
    <w:p>
      <w:pPr>
        <w:jc w:val="center"/>
      </w:pPr>
      <w:r>
        <w:rPr>
          <w:b/>
        </w:rPr>
        <w:t xml:space="preserve">CU 6</w:t>
      </w:r>
    </w:p>
    <w:p>
      <w:pPr>
        <w:jc w:val="center"/>
      </w:pPr>
      <w:r>
        <w:t xml:space="preserve">Nombre del CU: Registrar Baja de Animal</w:t>
      </w:r>
    </w:p>
    <w:p>
      <w:pPr>
        <w:jc w:val="center"/>
      </w:pPr>
      <w:r>
        <w:t xml:space="preserve">Actores: Encargada del sector</w:t>
      </w:r>
    </w:p>
    <w:p>
      <w:pPr>
        <w:jc w:val="center"/>
      </w:pPr>
      <w:r>
        <w:t xml:space="preserve">Tipo: Primario</w:t>
      </w:r>
    </w:p>
    <w:p>
      <w:pPr>
        <w:jc w:val="center"/>
      </w:pPr>
      <w:r>
        <w:t xml:space="preserve">Descripción: Permite registrar la baja lógica de un animal del rodeo activo, especificando la causa de su salida.</w:t>
      </w:r>
    </w:p>
    <w:p>
      <w:pPr>
        <w:jc w:val="center"/>
      </w:pPr>
      <w:r>
        <w:t xml:space="preserve">Referencia a Requerimientos Funcionales: RF1.2</w:t>
      </w:r>
    </w:p>
    <w:p>
      <w:pPr>
        <w:jc w:val="center"/>
      </w:pPr>
      <w:r>
        <w:t xml:space="preserve">Pre-condición: El usuario debe estar logueado en el sistema y el animal debe figurar en estado activo.</w:t>
      </w:r>
    </w:p>
    <w:p>
      <w:pPr>
        <w:jc w:val="center"/>
      </w:pPr>
      <w:r>
        <w:t xml:space="preserve">Desencadenante: El usuario selecciona la opción de dar de baja a un animal.</w:t>
      </w:r>
    </w:p>
    <w:p>
      <w:pPr>
        <w:jc w:val="center"/>
      </w:pPr>
      <w:r>
        <w:t xml:space="preserve">Curso Básico:</w:t>
      </w:r>
    </w:p>
    <w:p>
      <w:pPr>
        <w:jc w:val="center"/>
      </w:pPr>
      <w:r>
        <w:t xml:space="preserve">1. El usuario busca y selecciona el animal al que desea dar de baja.</w:t>
      </w:r>
    </w:p>
    <w:p>
      <w:pPr>
        <w:jc w:val="center"/>
      </w:pPr>
      <w:r>
        <w:t xml:space="preserve">2. El sistema despliega los datos del animal y solicita el motivo de la salida.</w:t>
      </w:r>
    </w:p>
    <w:p>
      <w:pPr>
        <w:jc w:val="center"/>
      </w:pPr>
      <w:r>
        <w:t xml:space="preserve">3. El usuario selecciona el motivo (venta, fallecimiento, descarte sanitario u otros) y presiona “Confirmar Baja”.</w:t>
      </w:r>
    </w:p>
    <w:p>
      <w:pPr>
        <w:jc w:val="center"/>
      </w:pPr>
      <w:r>
        <w:t xml:space="preserve">4. El sistema actualiza el estado del animal a inactivo, almacena el motivo y la fecha del día como fecha de salida, y confirma la operación.</w:t>
      </w:r>
    </w:p>
    <w:p>
      <w:pPr>
        <w:jc w:val="center"/>
      </w:pPr>
      <w:r>
        <w:t xml:space="preserve">Cursos Alternativos: —</w:t>
      </w:r>
    </w:p>
    <w:p>
      <w:pPr>
        <w:jc w:val="center"/>
      </w:pPr>
      <w:r>
        <w:t xml:space="preserve">Cursos de Excepción: —</w:t>
      </w:r>
    </w:p>
    <w:p>
      <w:pPr>
        <w:jc w:val="center"/>
      </w:pPr>
      <w:r>
        <w:t xml:space="preserve">Post-condición: El animal cambia su estado a inactivo y deja de formar parte del rodeo actual: el sistema no lo ofrece en los lotes de ordeñe, en las listas de trabajo ni en el calendario sanitario. Su registro histórico y su lugar en el linaje se conservan íntegros.</w:t>
      </w:r>
    </w:p>
    <w:p>
      <w:pPr>
        <w:jc w:val="center"/>
      </w:pPr>
      <w:r>
        <w:t xml:space="preserve">Reglas de Negocio: Las bajas son siempre lógicas: no existe borrado definitivo de animales, porque destruiría el historial productivo y el linaje genealógico de los animales emparentados. La baja no impide registrar eventos anteriores a su fecha, pero sí posteriores.</w:t>
      </w:r>
    </w:p>
    <w:p>
      <w:pPr>
        <w:jc w:val="center"/>
      </w:pPr>
      <w:r>
        <w:t xml:space="preserve">Validaciones: El motivo de salida es obligatorio. La fecha de salida no se ingresa: la registra el sistema, que es el día en que la baja se carga.</w:t>
      </w:r>
    </w:p>
    <w:p>
      <w:pPr>
        <w:jc w:val="center"/>
      </w:pPr>
      <w:r>
        <w:t xml:space="preserve">Frecuencia de Uso: Baja, sólo ante la pérdida, descarte o comercialización de un vientre o cría.</w:t>
      </w:r>
    </w:p>
    <w:p>
      <w:pPr>
        <w:jc w:val="center"/>
      </w:pPr>
      <w:r>
        <w:rPr>
          <w:b/>
        </w:rPr>
        <w:t xml:space="preserve">CU 7</w:t>
      </w:r>
    </w:p>
    <w:p>
      <w:pPr>
        <w:jc w:val="center"/>
      </w:pPr>
      <w:r>
        <w:t xml:space="preserve">Nombre del CU: Reactivar Animal</w:t>
      </w:r>
    </w:p>
    <w:p>
      <w:pPr>
        <w:jc w:val="center"/>
      </w:pPr>
      <w:r>
        <w:t xml:space="preserve">Actores: Encargada del sector</w:t>
      </w:r>
    </w:p>
    <w:p>
      <w:pPr>
        <w:jc w:val="center"/>
      </w:pPr>
      <w:r>
        <w:t xml:space="preserve">Tipo: Primario</w:t>
      </w:r>
    </w:p>
    <w:p>
      <w:pPr>
        <w:jc w:val="center"/>
      </w:pPr>
      <w:r>
        <w:t xml:space="preserve">Descripción: Permite revertir la baja de un animal, devolviéndolo al rodeo activo. Resuelve el caso de la baja registrada sobre la caravana equivocada.</w:t>
      </w:r>
    </w:p>
    <w:p>
      <w:pPr>
        <w:jc w:val="center"/>
      </w:pPr>
      <w:r>
        <w:t xml:space="preserve">Referencia a Requerimientos Funcionales: RF1.11</w:t>
      </w:r>
    </w:p>
    <w:p>
      <w:pPr>
        <w:jc w:val="center"/>
      </w:pPr>
      <w:r>
        <w:t xml:space="preserve">Pre-condición: El usuario debe estar logueado y el animal debe figurar dado de baja.</w:t>
      </w:r>
    </w:p>
    <w:p>
      <w:pPr>
        <w:jc w:val="center"/>
      </w:pPr>
      <w:r>
        <w:t xml:space="preserve">Desencadenante: El usuario advierte que la baja fue un error o que el animal regresó al establecimiento.</w:t>
      </w:r>
    </w:p>
    <w:p>
      <w:pPr>
        <w:jc w:val="center"/>
      </w:pPr>
      <w:r>
        <w:t xml:space="preserve">Curso Básico:</w:t>
      </w:r>
    </w:p>
    <w:p>
      <w:pPr>
        <w:jc w:val="center"/>
      </w:pPr>
      <w:r>
        <w:t xml:space="preserve">1. El usuario ingresa a la ficha del animal.</w:t>
      </w:r>
    </w:p>
    <w:p>
      <w:pPr>
        <w:jc w:val="center"/>
      </w:pPr>
      <w:r>
        <w:t xml:space="preserve">2. El sistema informa que el animal está dado de baja, desde cuándo y por qué motivo, y ofrece la opción de reactivarlo.</w:t>
      </w:r>
    </w:p>
    <w:p>
      <w:pPr>
        <w:jc w:val="center"/>
      </w:pPr>
      <w:r>
        <w:t xml:space="preserve">3. El usuario presiona “Reactivar” y confirma.</w:t>
      </w:r>
    </w:p>
    <w:p>
      <w:pPr>
        <w:jc w:val="center"/>
      </w:pPr>
      <w:r>
        <w:t xml:space="preserve">4. El sistema devuelve el animal al estado activo, limpia la fecha y el motivo de salida, y confirma la operación.</w:t>
      </w:r>
    </w:p>
    <w:p>
      <w:pPr>
        <w:jc w:val="center"/>
      </w:pPr>
      <w:r>
        <w:t xml:space="preserve">Cursos Alternativos: —</w:t>
      </w:r>
    </w:p>
    <w:p>
      <w:pPr>
        <w:jc w:val="center"/>
      </w:pPr>
      <w:r>
        <w:t xml:space="preserve">Cursos de Excepción: —</w:t>
      </w:r>
    </w:p>
    <w:p>
      <w:pPr>
        <w:jc w:val="center"/>
      </w:pPr>
      <w:r>
        <w:t xml:space="preserve">Post-condición: El animal vuelve a integrar el rodeo activo y el sistema lo considera nuevamente en los lotes de ordeñe, las listas de trabajo y el calendario sanitario.</w:t>
      </w:r>
    </w:p>
    <w:p>
      <w:pPr>
        <w:jc w:val="center"/>
      </w:pPr>
      <w:r>
        <w:t xml:space="preserve">Reglas de Negocio: La reactivación no reconstruye los eventos que el animal no protagonizó mientras estuvo dado de baja: sólo lo devuelve al rodeo.</w:t>
      </w:r>
    </w:p>
    <w:p>
      <w:pPr>
        <w:jc w:val="center"/>
      </w:pPr>
      <w:r>
        <w:t xml:space="preserve">Validaciones: —</w:t>
      </w:r>
    </w:p>
    <w:p>
      <w:pPr>
        <w:jc w:val="center"/>
      </w:pPr>
      <w:r>
        <w:t xml:space="preserve">Frecuencia de Uso: Baja, ante una corrección o el reingreso de un animal.</w:t>
      </w:r>
    </w:p>
    <w:p>
      <w:pPr>
        <w:jc w:val="center"/>
      </w:pPr>
      <w:r>
        <w:rPr>
          <w:b/>
        </w:rPr>
        <w:t xml:space="preserve">CU 8</w:t>
      </w:r>
    </w:p>
    <w:p>
      <w:pPr>
        <w:jc w:val="center"/>
      </w:pPr>
      <w:r>
        <w:t xml:space="preserve">Nombre del CU: Consultar Linaje y Registro Genealógico</w:t>
      </w:r>
    </w:p>
    <w:p>
      <w:pPr>
        <w:jc w:val="center"/>
      </w:pPr>
      <w:r>
        <w:t xml:space="preserve">Actores: Encargada del sector</w:t>
      </w:r>
    </w:p>
    <w:p>
      <w:pPr>
        <w:jc w:val="center"/>
      </w:pPr>
      <w:r>
        <w:t xml:space="preserve">Tipo: Primario</w:t>
      </w:r>
    </w:p>
    <w:p>
      <w:pPr>
        <w:jc w:val="center"/>
      </w:pPr>
      <w:r>
        <w:t xml:space="preserve">Descripción: Permite recorrer el árbol genealógico de un animal, desplegando cada rama de la ascendencia y accediendo a la ficha de cualquier ancestro.</w:t>
      </w:r>
    </w:p>
    <w:p>
      <w:pPr>
        <w:jc w:val="center"/>
      </w:pPr>
      <w:r>
        <w:t xml:space="preserve">Referencia a Requerimientos Funcionales: RF1.6, RF1.13</w:t>
      </w:r>
    </w:p>
    <w:p>
      <w:pPr>
        <w:jc w:val="center"/>
      </w:pPr>
      <w:r>
        <w:t xml:space="preserve">Pre-condición: El usuario debe estar logueado y el animal debe estar registrado en el sistema. No hace falta que tenga progenitores cargados: sin ellos, el árbol los muestra como «No registrado» (3a).</w:t>
      </w:r>
    </w:p>
    <w:p>
      <w:pPr>
        <w:jc w:val="center"/>
      </w:pPr>
      <w:r>
        <w:t xml:space="preserve">Desencadenante: El usuario solicita ver la genealogía de un animal específico.</w:t>
      </w:r>
    </w:p>
    <w:p>
      <w:pPr>
        <w:jc w:val="center"/>
      </w:pPr>
      <w:r>
        <w:t xml:space="preserve">Curso Básico:</w:t>
      </w:r>
    </w:p>
    <w:p>
      <w:pPr>
        <w:jc w:val="center"/>
      </w:pPr>
      <w:r>
        <w:t xml:space="preserve">1. El usuario busca y selecciona el animal dentro del rodeo.</w:t>
      </w:r>
    </w:p>
    <w:p>
      <w:pPr>
        <w:jc w:val="center"/>
      </w:pPr>
      <w:r>
        <w:t xml:space="preserve">2. El usuario selecciona la opción “Ver Linaje”.</w:t>
      </w:r>
    </w:p>
    <w:p>
      <w:pPr>
        <w:jc w:val="center"/>
      </w:pPr>
      <w:r>
        <w:t xml:space="preserve">3. El sistema recorre la ascendencia registrada del animal y la envía completa a la pantalla.</w:t>
      </w:r>
    </w:p>
    <w:p>
      <w:pPr>
        <w:jc w:val="center"/>
      </w:pPr>
      <w:r>
        <w:t xml:space="preserve">4. El sistema despliega el árbol genealógico mostrando al animal y a sus progenitores directos, cada uno con su fotografía y su caravana.</w:t>
      </w:r>
    </w:p>
    <w:p>
      <w:pPr>
        <w:jc w:val="center"/>
      </w:pPr>
      <w:r>
        <w:t xml:space="preserve">5. El usuario despliega la rama de cualquier ancestro y la pantalla incorpora al árbol la generación siguiente.</w:t>
      </w:r>
    </w:p>
    <w:p>
      <w:pPr>
        <w:jc w:val="center"/>
      </w:pPr>
      <w:r>
        <w:t xml:space="preserve">Cursos Alternativos: 5a. El usuario selecciona un ancestro: el sistema abre la ficha integral de ese animal.</w:t>
      </w:r>
    </w:p>
    <w:p>
      <w:pPr>
        <w:jc w:val="center"/>
      </w:pPr>
      <w:r>
        <w:t xml:space="preserve">Cursos de Excepción: 3a. El animal no tiene progenitores registrados: el sistema muestra el árbol con el padre y la madre como “No registrado”, sin rama para desplegar.</w:t>
      </w:r>
    </w:p>
    <w:p>
      <w:pPr>
        <w:jc w:val="center"/>
      </w:pPr>
      <w:r>
        <w:t xml:space="preserve">Post-condición: El sistema despliega la información solicitada sin alterar los registros existentes.</w:t>
      </w:r>
    </w:p>
    <w:p>
      <w:pPr>
        <w:jc w:val="center"/>
      </w:pPr>
      <w:r>
        <w:t xml:space="preserve">Reglas de Negocio: La ascendencia se resuelve de una sola vez, hasta diez generaciones, y se envía entera a la pantalla: el despliegue de cada rama ocurre en el navegador y no vuelve a consultar al servidor. La profundidad está acotada porque la validación genealógica impide que un animal sea ancestro de sí mismo.</w:t>
      </w:r>
    </w:p>
    <w:p>
      <w:pPr>
        <w:jc w:val="center"/>
      </w:pPr>
      <w:r>
        <w:t xml:space="preserve">Validaciones: —</w:t>
      </w:r>
    </w:p>
    <w:p>
      <w:pPr>
        <w:jc w:val="center"/>
      </w:pPr>
      <w:r>
        <w:t xml:space="preserve">Frecuencia de Uso: Media, consultada principalmente durante la planificación de servicios o el análisis de descarte.</w:t>
      </w:r>
    </w:p>
    <w:p>
      <w:pPr>
        <w:jc w:val="center"/>
      </w:pPr>
      <w:r>
        <w:rPr>
          <w:b/>
        </w:rPr>
        <w:t xml:space="preserve">CU 9</w:t>
      </w:r>
    </w:p>
    <w:p>
      <w:pPr>
        <w:jc w:val="center"/>
      </w:pPr>
      <w:r>
        <w:t xml:space="preserve">Nombre del CU: Verificar Consanguinidad</w:t>
      </w:r>
    </w:p>
    <w:p>
      <w:pPr>
        <w:jc w:val="center"/>
      </w:pPr>
      <w:r>
        <w:t xml:space="preserve">Actores: Encargada del sector</w:t>
      </w:r>
    </w:p>
    <w:p>
      <w:pPr>
        <w:jc w:val="center"/>
      </w:pPr>
      <w:r>
        <w:t xml:space="preserve">Tipo: Primario</w:t>
      </w:r>
    </w:p>
    <w:p>
      <w:pPr>
        <w:jc w:val="center"/>
      </w:pPr>
      <w:r>
        <w:t xml:space="preserve">Descripción: El usuario consulta el grado de parentesco entre una hembra y un posible reproductor antes de asignar el servicio, de modo de evitar cruzamientos entre animales emparentados.</w:t>
      </w:r>
    </w:p>
    <w:p>
      <w:pPr>
        <w:jc w:val="center"/>
      </w:pPr>
      <w:r>
        <w:t xml:space="preserve">Referencia a Requerimientos Funcionales: RF1.7</w:t>
      </w:r>
    </w:p>
    <w:p>
      <w:pPr>
        <w:jc w:val="center"/>
      </w:pPr>
      <w:r>
        <w:t xml:space="preserve">Pre-condición: El usuario debe estar logueado y ambos animales deben estar registrados en el sistema con su genealogía cargada.</w:t>
      </w:r>
    </w:p>
    <w:p>
      <w:pPr>
        <w:jc w:val="center"/>
      </w:pPr>
      <w:r>
        <w:t xml:space="preserve">Desencadenante: El usuario planifica el servicio de una hembra.</w:t>
      </w:r>
    </w:p>
    <w:p>
      <w:pPr>
        <w:jc w:val="center"/>
      </w:pPr>
      <w:r>
        <w:t xml:space="preserve">Curso Básico:</w:t>
      </w:r>
    </w:p>
    <w:p>
      <w:pPr>
        <w:jc w:val="center"/>
      </w:pPr>
      <w:r>
        <w:t xml:space="preserve">1. El usuario ingresa a la sección “Verificar Consanguinidad”.</w:t>
      </w:r>
    </w:p>
    <w:p>
      <w:pPr>
        <w:jc w:val="center"/>
      </w:pPr>
      <w:r>
        <w:t xml:space="preserve">2. El usuario selecciona la hembra por su número de caravana.</w:t>
      </w:r>
    </w:p>
    <w:p>
      <w:pPr>
        <w:jc w:val="center"/>
      </w:pPr>
      <w:r>
        <w:t xml:space="preserve">3. El usuario selecciona el reproductor, que puede ser un toro del rodeo o un toro de catálogo asociado a una pajuela.</w:t>
      </w:r>
    </w:p>
    <w:p>
      <w:pPr>
        <w:jc w:val="center"/>
      </w:pPr>
      <w:r>
        <w:t xml:space="preserve">4. El usuario presiona “Verificar”.</w:t>
      </w:r>
    </w:p>
    <w:p>
      <w:pPr>
        <w:jc w:val="center"/>
      </w:pPr>
      <w:r>
        <w:t xml:space="preserve">5. El sistema recorre los progenitores y los abuelos de ambos animales y busca un ancestro común.</w:t>
      </w:r>
    </w:p>
    <w:p>
      <w:pPr>
        <w:jc w:val="center"/>
      </w:pPr>
      <w:r>
        <w:t xml:space="preserve">6. El sistema despliega el resultado indicando si existe parentesco y qué animal lo origina.</w:t>
      </w:r>
    </w:p>
    <w:p>
      <w:pPr>
        <w:jc w:val="center"/>
      </w:pPr>
      <w:r>
        <w:t xml:space="preserve">Cursos Alternativos: 3a. El usuario selecciona una pajuela: el sistema toma como reproductor de la verificación al toro de catálogo vinculado a esa pajuela.</w:t>
      </w:r>
    </w:p>
    <w:p>
      <w:pPr>
        <w:jc w:val="center"/>
      </w:pPr>
      <w:r>
        <w:t xml:space="preserve">Cursos de Excepción: 5a. Alguno de los animales no tiene toda su ascendencia registrada: el sistema informa que la verificación es parcial.</w:t>
      </w:r>
    </w:p>
    <w:p>
      <w:pPr>
        <w:jc w:val="center"/>
      </w:pPr>
      <w:r>
        <w:t xml:space="preserve">Post-condición: El usuario conoce el riesgo de consanguinidad antes de registrar el servicio.</w:t>
      </w:r>
    </w:p>
    <w:p>
      <w:pPr>
        <w:jc w:val="center"/>
      </w:pPr>
      <w:r>
        <w:t xml:space="preserve">Reglas de Negocio: Se considera parentesco la existencia de un ancestro común entre los progenitores y los abuelos de ambos animales; la verificación no alcanza a la genealogía completa. La verificación es informativa y no bloquea el registro del servicio; el sistema vuelve a advertirlo al registrarse el servicio (CU21).</w:t>
      </w:r>
    </w:p>
    <w:p>
      <w:pPr>
        <w:jc w:val="center"/>
      </w:pPr>
      <w:r>
        <w:t xml:space="preserve">Validaciones: La selección de la hembra y del reproductor es obligatoria. Ambos no pueden ser el mismo animal.</w:t>
      </w:r>
    </w:p>
    <w:p>
      <w:pPr>
        <w:jc w:val="center"/>
      </w:pPr>
      <w:r>
        <w:t xml:space="preserve">Frecuencia de Uso: Media, cada vez que se planifica un servicio.</w:t>
      </w:r>
    </w:p>
    <w:p>
      <w:pPr>
        <w:jc w:val="center"/>
      </w:pPr>
      <w:r>
        <w:rPr>
          <w:b/>
        </w:rPr>
        <w:t xml:space="preserve">CU 10</w:t>
      </w:r>
    </w:p>
    <w:p>
      <w:pPr>
        <w:jc w:val="center"/>
      </w:pPr>
      <w:r>
        <w:t xml:space="preserve">Nombre del CU: Buscar y Filtrar Animales del Rodeo</w:t>
      </w:r>
    </w:p>
    <w:p>
      <w:pPr>
        <w:jc w:val="center"/>
      </w:pPr>
      <w:r>
        <w:t xml:space="preserve">Actores: Encargada del sector</w:t>
      </w:r>
    </w:p>
    <w:p>
      <w:pPr>
        <w:jc w:val="center"/>
      </w:pPr>
      <w:r>
        <w:t xml:space="preserve">Tipo: Primario</w:t>
      </w:r>
    </w:p>
    <w:p>
      <w:pPr>
        <w:jc w:val="center"/>
      </w:pPr>
      <w:r>
        <w:t xml:space="preserve">Descripción: Permite realizar búsquedas y aplicar filtros combinados sobre los animales registrados.</w:t>
      </w:r>
    </w:p>
    <w:p>
      <w:pPr>
        <w:jc w:val="center"/>
      </w:pPr>
      <w:r>
        <w:t xml:space="preserve">Referencia a Requerimientos Funcionales: RF1.10</w:t>
      </w:r>
    </w:p>
    <w:p>
      <w:pPr>
        <w:jc w:val="center"/>
      </w:pPr>
      <w:r>
        <w:t xml:space="preserve">Pre-condición: El usuario debe estar logueado. No requiere animales cargados: si ninguno coincide con los filtros, el sistema lo informa (4a).</w:t>
      </w:r>
    </w:p>
    <w:p>
      <w:pPr>
        <w:jc w:val="center"/>
      </w:pPr>
      <w:r>
        <w:t xml:space="preserve">Desencadenante: El usuario ingresa a la pantalla de consulta de animales.</w:t>
      </w:r>
    </w:p>
    <w:p>
      <w:pPr>
        <w:jc w:val="center"/>
      </w:pPr>
      <w:r>
        <w:t xml:space="preserve">Curso Básico:</w:t>
      </w:r>
    </w:p>
    <w:p>
      <w:pPr>
        <w:jc w:val="center"/>
      </w:pPr>
      <w:r>
        <w:t xml:space="preserve">1. El usuario ingresa a la pantalla de Consulta de Animales.</w:t>
      </w:r>
    </w:p>
    <w:p>
      <w:pPr>
        <w:jc w:val="center"/>
      </w:pPr>
      <w:r>
        <w:t xml:space="preserve">2. El sistema despliega el listado paginado y la barra de filtros de búsqueda.</w:t>
      </w:r>
    </w:p>
    <w:p>
      <w:pPr>
        <w:jc w:val="center"/>
      </w:pPr>
      <w:r>
        <w:t xml:space="preserve">3. El usuario ingresa o selecciona los criterios deseados —número de caravana, raza, categoría, estado o rango etario— y presiona “Buscar”.</w:t>
      </w:r>
    </w:p>
    <w:p>
      <w:pPr>
        <w:jc w:val="center"/>
      </w:pPr>
      <w:r>
        <w:t xml:space="preserve">4. El sistema procesa la solicitud y muestra únicamente los animales que coinciden con todos los filtros aplicados.</w:t>
      </w:r>
    </w:p>
    <w:p>
      <w:pPr>
        <w:jc w:val="center"/>
      </w:pPr>
      <w:r>
        <w:t xml:space="preserve">Cursos Alternativos: 4a. El resultado excede el tamaño de página: el sistema pagina el listado e informa la cantidad total de animales encontrados. 4b. Algún animal tiene la categoría desactualizada respecto de su edad: el sistema lo señala en el listado y ofrece actualizarla.</w:t>
      </w:r>
    </w:p>
    <w:p>
      <w:pPr>
        <w:jc w:val="center"/>
      </w:pPr>
      <w:r>
        <w:t xml:space="preserve">Cursos de Excepción: 4a. No existen registros que coincidan con los criterios: el sistema muestra un mensaje indicando que no se encontraron resultados.</w:t>
      </w:r>
    </w:p>
    <w:p>
      <w:pPr>
        <w:jc w:val="center"/>
      </w:pPr>
      <w:r>
        <w:t xml:space="preserve">Post-condición: El sistema muestra en pantalla la lista filtrada de animales sin modificar ningún registro.</w:t>
      </w:r>
    </w:p>
    <w:p>
      <w:pPr>
        <w:jc w:val="center"/>
      </w:pPr>
      <w:r>
        <w:t xml:space="preserve">Reglas de Negocio: Los filtros son acumulativos: el animal debe cumplir todos los criterios indicados. Por defecto el listado muestra los animales activos.</w:t>
      </w:r>
    </w:p>
    <w:p>
      <w:pPr>
        <w:jc w:val="center"/>
      </w:pPr>
      <w:r>
        <w:t xml:space="preserve">Validaciones: —</w:t>
      </w:r>
    </w:p>
    <w:p>
      <w:pPr>
        <w:jc w:val="center"/>
      </w:pPr>
      <w:r>
        <w:t xml:space="preserve">Frecuencia de Uso: Alta, cada vez que se requiere consultar la ficha o el estado de algún animal.</w:t>
      </w:r>
    </w:p>
    <w:p>
      <w:pPr>
        <w:jc w:val="center"/>
      </w:pPr>
      <w:r>
        <w:rPr>
          <w:b/>
        </w:rPr>
        <w:t xml:space="preserve">CU 11</w:t>
      </w:r>
    </w:p>
    <w:p>
      <w:pPr>
        <w:jc w:val="center"/>
      </w:pPr>
      <w:r>
        <w:t xml:space="preserve">Nombre del CU: Consultar Ficha Integral del Animal</w:t>
      </w:r>
    </w:p>
    <w:p>
      <w:pPr>
        <w:jc w:val="center"/>
      </w:pPr>
      <w:r>
        <w:t xml:space="preserve">Actores: Encargada del sector</w:t>
      </w:r>
    </w:p>
    <w:p>
      <w:pPr>
        <w:jc w:val="center"/>
      </w:pPr>
      <w:r>
        <w:t xml:space="preserve">Tipo: Primario</w:t>
      </w:r>
    </w:p>
    <w:p>
      <w:pPr>
        <w:jc w:val="center"/>
      </w:pPr>
      <w:r>
        <w:t xml:space="preserve">Descripción: Reúne en una sola pantalla todo lo que el sistema sabe de un animal: su identificación, su estado, su linaje y su historial productivo, reproductivo y sanitario.</w:t>
      </w:r>
    </w:p>
    <w:p>
      <w:pPr>
        <w:jc w:val="center"/>
      </w:pPr>
      <w:r>
        <w:t xml:space="preserve">Referencia a Requerimientos Funcionales: RF1.15</w:t>
      </w:r>
    </w:p>
    <w:p>
      <w:pPr>
        <w:jc w:val="center"/>
      </w:pPr>
      <w:r>
        <w:t xml:space="preserve">Pre-condición: El usuario debe estar logueado y el animal debe existir en el sistema.</w:t>
      </w:r>
    </w:p>
    <w:p>
      <w:pPr>
        <w:jc w:val="center"/>
      </w:pPr>
      <w:r>
        <w:t xml:space="preserve">Desencadenante: El usuario necesita conocer la situación completa de un animal, habitualmente antes de tomar una decisión de manejo.</w:t>
      </w:r>
    </w:p>
    <w:p>
      <w:pPr>
        <w:jc w:val="center"/>
      </w:pPr>
      <w:r>
        <w:t xml:space="preserve">Curso Básico:</w:t>
      </w:r>
    </w:p>
    <w:p>
      <w:pPr>
        <w:jc w:val="center"/>
      </w:pPr>
      <w:r>
        <w:t xml:space="preserve">1. El usuario llega a la ficha desde el listado de animales, desde el buscador de caravana o desde cualquier pantalla que mencione al animal.</w:t>
      </w:r>
    </w:p>
    <w:p>
      <w:pPr>
        <w:jc w:val="center"/>
      </w:pPr>
      <w:r>
        <w:t xml:space="preserve">2. El sistema despliega la identificación, la fotografía, la categoría, la edad y el estado productivo y reproductivo del animal.</w:t>
      </w:r>
    </w:p>
    <w:p>
      <w:pPr>
        <w:jc w:val="center"/>
      </w:pPr>
      <w:r>
        <w:t xml:space="preserve">3. El sistema despliega sus progenitores y el acceso al árbol genealógico.</w:t>
      </w:r>
    </w:p>
    <w:p>
      <w:pPr>
        <w:jc w:val="center"/>
      </w:pPr>
      <w:r>
        <w:t xml:space="preserve">4. El sistema despliega su historial: lactancias y controles de producción, celos, servicios, tactos y partos, y diagnósticos, tratamientos, vacunaciones y descornes.</w:t>
      </w:r>
    </w:p>
    <w:p>
      <w:pPr>
        <w:jc w:val="center"/>
      </w:pPr>
      <w:r>
        <w:t xml:space="preserve">5. El sistema ofrece, junto a cada sección, las acciones que corresponden al estado actual del animal.</w:t>
      </w:r>
    </w:p>
    <w:p>
      <w:pPr>
        <w:jc w:val="center"/>
      </w:pPr>
      <w:r>
        <w:t xml:space="preserve">Cursos Alternativos: 2a. El animal está dado de baja: el sistema lo informa junto con la fecha y el motivo, y ofrece reactivarlo (CU7). 4a. El animal tiene un período de descarte de leche vigente: el sistema lo advierte con la fecha en que finaliza.</w:t>
      </w:r>
    </w:p>
    <w:p>
      <w:pPr>
        <w:jc w:val="center"/>
      </w:pPr>
      <w:r>
        <w:t xml:space="preserve">Cursos de Excepción: —</w:t>
      </w:r>
    </w:p>
    <w:p>
      <w:pPr>
        <w:jc w:val="center"/>
      </w:pPr>
      <w:r>
        <w:t xml:space="preserve">Post-condición: El sistema expone la información sin alterar ningún registro.</w:t>
      </w:r>
    </w:p>
    <w:p>
      <w:pPr>
        <w:jc w:val="center"/>
      </w:pPr>
      <w:r>
        <w:t xml:space="preserve">Reglas de Negocio: La ficha es de sólo lectura: toda modificación se realiza a través del caso de uso correspondiente, al que la ficha da acceso.</w:t>
      </w:r>
    </w:p>
    <w:p>
      <w:pPr>
        <w:jc w:val="center"/>
      </w:pPr>
      <w:r>
        <w:t xml:space="preserve">Validaciones: —</w:t>
      </w:r>
    </w:p>
    <w:p>
      <w:pPr>
        <w:jc w:val="center"/>
      </w:pPr>
      <w:r>
        <w:t xml:space="preserve">Frecuencia de Uso: Alta, es la pantalla de consulta habitual del sistema.</w:t>
      </w:r>
    </w:p>
    <w:p>
      <w:pPr>
        <w:jc w:val="center"/>
      </w:pPr>
      <w:r>
        <w:rPr>
          <w:b/>
        </w:rPr>
        <w:t xml:space="preserve">Módulo 2: Control de Producción</w:t>
      </w:r>
    </w:p>
    <w:p>
      <w:pPr>
        <w:jc w:val="center"/>
      </w:pPr>
      <w:r>
        <w:rPr>
          <w:b/>
        </w:rPr>
        <w:t xml:space="preserve">CU 12</w:t>
      </w:r>
    </w:p>
    <w:p>
      <w:pPr>
        <w:jc w:val="center"/>
      </w:pPr>
      <w:r>
        <w:t xml:space="preserve">Nombre del CU: Registrar Ordeñe por Lote</w:t>
      </w:r>
    </w:p>
    <w:p>
      <w:pPr>
        <w:jc w:val="center"/>
      </w:pPr>
      <w:r>
        <w:t xml:space="preserve">Actores: Encargada del sector</w:t>
      </w:r>
    </w:p>
    <w:p>
      <w:pPr>
        <w:jc w:val="center"/>
      </w:pPr>
      <w:r>
        <w:t xml:space="preserve">Tipo: Primario</w:t>
      </w:r>
    </w:p>
    <w:p>
      <w:pPr>
        <w:jc w:val="center"/>
      </w:pPr>
      <w:r>
        <w:t xml:space="preserve">Descripción: El usuario registra los litros totales obtenidos por el rodeo en un turno de ordeñe, tal como se leen del tanque.</w:t>
      </w:r>
    </w:p>
    <w:p>
      <w:pPr>
        <w:jc w:val="center"/>
      </w:pPr>
      <w:r>
        <w:t xml:space="preserve">Referencia a Requerimientos Funcionales: RF2.1, RF2.2</w:t>
      </w:r>
    </w:p>
    <w:p>
      <w:pPr>
        <w:jc w:val="center"/>
      </w:pPr>
      <w:r>
        <w:t xml:space="preserve">Pre-condición: El usuario debe estar logueado y debe haber hembras en lactancia: el sistema arma el lote con ellas y no admite guardarlo sin al menos un animal.</w:t>
      </w:r>
    </w:p>
    <w:p>
      <w:pPr>
        <w:jc w:val="center"/>
      </w:pPr>
      <w:r>
        <w:t xml:space="preserve">Desencadenante: El usuario ingresa a la pantalla de ordeñe por lote al terminar el ordeñe.</w:t>
      </w:r>
    </w:p>
    <w:p>
      <w:pPr>
        <w:jc w:val="center"/>
      </w:pPr>
      <w:r>
        <w:t xml:space="preserve">Curso Básico:</w:t>
      </w:r>
    </w:p>
    <w:p>
      <w:pPr>
        <w:jc w:val="center"/>
      </w:pPr>
      <w:r>
        <w:t xml:space="preserve">1. El usuario selecciona la fecha y el turno, entre los turnos que corresponden a la cantidad de ordeñes diarios configurada.</w:t>
      </w:r>
    </w:p>
    <w:p>
      <w:pPr>
        <w:jc w:val="center"/>
      </w:pPr>
      <w:r>
        <w:t xml:space="preserve">2. El sistema carga automáticamente la lista de los animales con estado productivo “en lactancia”.</w:t>
      </w:r>
    </w:p>
    <w:p>
      <w:pPr>
        <w:jc w:val="center"/>
      </w:pPr>
      <w:r>
        <w:t xml:space="preserve">3. El sistema excluye de la lista a los animales que se encuentran dentro de un período de descarte de leche vigente.</w:t>
      </w:r>
    </w:p>
    <w:p>
      <w:pPr>
        <w:jc w:val="center"/>
      </w:pPr>
      <w:r>
        <w:t xml:space="preserve">4. El usuario modifica la lista si es necesario, removiendo los animales que no se ordeñaron o agregando los que faltan.</w:t>
      </w:r>
    </w:p>
    <w:p>
      <w:pPr>
        <w:jc w:val="center"/>
      </w:pPr>
      <w:r>
        <w:t xml:space="preserve">5. El usuario ingresa los litros totales obtenidos y presiona “Guardar”.</w:t>
      </w:r>
    </w:p>
    <w:p>
      <w:pPr>
        <w:jc w:val="center"/>
      </w:pPr>
      <w:r>
        <w:t xml:space="preserve">6. El sistema valida la consistencia de los litros ingresados.</w:t>
      </w:r>
    </w:p>
    <w:p>
      <w:pPr>
        <w:jc w:val="center"/>
      </w:pPr>
      <w:r>
        <w:t xml:space="preserve">7. El sistema almacena el registro del turno junto con los animales que lo integraron y confirma la operación.</w:t>
      </w:r>
    </w:p>
    <w:p>
      <w:pPr>
        <w:jc w:val="center"/>
      </w:pPr>
      <w:r>
        <w:t xml:space="preserve">Cursos Alternativos: 3a. El usuario decide incluir manualmente un animal excluido por descarte: el sistema los presenta en una lista aparte, advirtiendo que la leche de esos animales no debe destinarse a consumo e indicando hasta cuándo dura el descarte de cada uno, y el usuario los incorpora al lote marcándolos.</w:t>
      </w:r>
    </w:p>
    <w:p>
      <w:pPr>
        <w:jc w:val="center"/>
      </w:pPr>
      <w:r>
        <w:t xml:space="preserve">Cursos de Excepción: 5a. Ya existe un registro de ordeñe por lote para esa fecha y turno: el sistema informa la duplicación y remite a la corrección del registro existente (CU19). 6a. Los litros ingresados son negativos o superan el máximo admitido: el sistema muestra una alerta de error e impide el guardado.</w:t>
      </w:r>
    </w:p>
    <w:p>
      <w:pPr>
        <w:jc w:val="center"/>
      </w:pPr>
      <w:r>
        <w:t xml:space="preserve">Post-condición: El ordeñe del turno queda guardado en el historial de producción del establecimiento.</w:t>
      </w:r>
    </w:p>
    <w:p>
      <w:pPr>
        <w:jc w:val="center"/>
      </w:pPr>
      <w:r>
        <w:t xml:space="preserve">Reglas de Negocio: El ordeñe por lote es la medida de la leche que salió del tambo. Se registra una vez por fecha y turno. Los animales con un tratamiento cuyo período de descarte sigue vigente quedan excluidos del lote sin que se modifique su estado productivo.</w:t>
      </w:r>
    </w:p>
    <w:p>
      <w:pPr>
        <w:jc w:val="center"/>
      </w:pPr>
      <w:r>
        <w:t xml:space="preserve">Validaciones: La fecha, el turno y los litros totales son obligatorios. Los litros deben ser positivos y no superar el máximo por control individual configurado multiplicado por la cantidad de animales del lote.</w:t>
      </w:r>
    </w:p>
    <w:p>
      <w:pPr>
        <w:jc w:val="center"/>
      </w:pPr>
      <w:r>
        <w:t xml:space="preserve">Frecuencia de Uso: Alta, una vez por turno de ordeñe.</w:t>
      </w:r>
    </w:p>
    <w:p>
      <w:pPr>
        <w:jc w:val="center"/>
      </w:pPr>
      <w:r>
        <w:rPr>
          <w:b/>
        </w:rPr>
        <w:t xml:space="preserve">CU 13</w:t>
      </w:r>
    </w:p>
    <w:p>
      <w:pPr>
        <w:jc w:val="center"/>
      </w:pPr>
      <w:r>
        <w:t xml:space="preserve">Nombre del CU: Registrar Control Lechero</w:t>
      </w:r>
    </w:p>
    <w:p>
      <w:pPr>
        <w:jc w:val="center"/>
      </w:pPr>
      <w:r>
        <w:t xml:space="preserve">Actores: Encargada del sector</w:t>
      </w:r>
    </w:p>
    <w:p>
      <w:pPr>
        <w:jc w:val="center"/>
      </w:pPr>
      <w:r>
        <w:t xml:space="preserve">Tipo: Primario</w:t>
      </w:r>
    </w:p>
    <w:p>
      <w:pPr>
        <w:jc w:val="center"/>
      </w:pPr>
      <w:r>
        <w:t xml:space="preserve">Descripción: Permite registrar cuántos litros produjo cada animal en un turno medido. El camino habitual es la carga masiva de todo el rodeo en ordeñe, que es como se realiza el control lechero en el establecimiento.</w:t>
      </w:r>
    </w:p>
    <w:p>
      <w:pPr>
        <w:jc w:val="center"/>
      </w:pPr>
      <w:r>
        <w:t xml:space="preserve">Referencia a Requerimientos Funcionales: RF2.2, RF2.3</w:t>
      </w:r>
    </w:p>
    <w:p>
      <w:pPr>
        <w:jc w:val="center"/>
      </w:pPr>
      <w:r>
        <w:t xml:space="preserve">Pre-condición: El usuario debe estar logueado y deben existir animales en lactancia.</w:t>
      </w:r>
    </w:p>
    <w:p>
      <w:pPr>
        <w:jc w:val="center"/>
      </w:pPr>
      <w:r>
        <w:t xml:space="preserve">Desencadenante: Se realiza el control lechero del mes.</w:t>
      </w:r>
    </w:p>
    <w:p>
      <w:pPr>
        <w:jc w:val="center"/>
      </w:pPr>
      <w:r>
        <w:t xml:space="preserve">Curso Básico:</w:t>
      </w:r>
    </w:p>
    <w:p>
      <w:pPr>
        <w:jc w:val="center"/>
      </w:pPr>
      <w:r>
        <w:t xml:space="preserve">1. El usuario ingresa a la pantalla de Control Lechero.</w:t>
      </w:r>
    </w:p>
    <w:p>
      <w:pPr>
        <w:jc w:val="center"/>
      </w:pPr>
      <w:r>
        <w:t xml:space="preserve">2. El usuario selecciona la fecha y el turno del control.</w:t>
      </w:r>
    </w:p>
    <w:p>
      <w:pPr>
        <w:jc w:val="center"/>
      </w:pPr>
      <w:r>
        <w:t xml:space="preserve">3. El sistema despliega la lista completa de los animales en ordeñe, cada uno con un campo para sus litros, junto con un filtro por caravana.</w:t>
      </w:r>
    </w:p>
    <w:p>
      <w:pPr>
        <w:jc w:val="center"/>
      </w:pPr>
      <w:r>
        <w:t xml:space="preserve">4. El usuario completa los litros de los animales medidos y presiona “Guardar”.</w:t>
      </w:r>
    </w:p>
    <w:p>
      <w:pPr>
        <w:jc w:val="center"/>
      </w:pPr>
      <w:r>
        <w:t xml:space="preserve">5. El sistema valida cada control por separado, lo imputa a la lactancia vigente del animal y lo almacena.</w:t>
      </w:r>
    </w:p>
    <w:p>
      <w:pPr>
        <w:jc w:val="center"/>
      </w:pPr>
      <w:r>
        <w:t xml:space="preserve">6. El sistema informa cuántos controles se guardaron y detalla cuáles no pudieron guardarse y por qué.</w:t>
      </w:r>
    </w:p>
    <w:p>
      <w:pPr>
        <w:jc w:val="center"/>
      </w:pPr>
      <w:r>
        <w:t xml:space="preserve">Cursos Alternativos: 1a. El usuario necesita registrar un solo animal —una vaca que faltó, una medición suelta o una carga retroactiva—: accede a “Control de una vaca” desde el control lechero o desde la ficha del animal, y registra el control individual con las mismas reglas.</w:t>
      </w:r>
    </w:p>
    <w:p>
      <w:pPr>
        <w:jc w:val="center"/>
      </w:pPr>
      <w:r>
        <w:t xml:space="preserve">Cursos de Excepción: 5a. El animal ya tiene un control registrado para esa fecha y turno: ese control no se guarda y el sistema lo informa, sin afectar a los demás. 5b. Los litros de un animal superan el máximo admitido: ese control no se guarda y el sistema lo informa.</w:t>
      </w:r>
    </w:p>
    <w:p>
      <w:pPr>
        <w:jc w:val="center"/>
      </w:pPr>
      <w:r>
        <w:t xml:space="preserve">Post-condición: Cada control queda asentado en el historial productivo de su animal e imputado a la lactancia vigente.</w:t>
      </w:r>
    </w:p>
    <w:p>
      <w:pPr>
        <w:jc w:val="center"/>
      </w:pPr>
      <w:r>
        <w:t xml:space="preserve">Reglas de Negocio: El control lechero mide al animal, no la leche vendible: a una vaca en tratamiento se la mide igual, aunque esa leche se descarte. Por eso el control individual y el ordeñe por lote no se suman dentro de un mismo turno. Cada control se guarda de forma independiente: el fallo de una fila no impide guardar las demás.</w:t>
      </w:r>
    </w:p>
    <w:p>
      <w:pPr>
        <w:jc w:val="center"/>
      </w:pPr>
      <w:r>
        <w:t xml:space="preserve">Validaciones: La fecha y el turno son obligatorios. Los litros de cada animal deben ser positivos y no superar el máximo por control configurado. Un animal no puede tener dos controles en la misma fecha y turno.</w:t>
      </w:r>
    </w:p>
    <w:p>
      <w:pPr>
        <w:jc w:val="center"/>
      </w:pPr>
      <w:r>
        <w:t xml:space="preserve">Frecuencia de Uso: Media, habitualmente una vez al mes.</w:t>
      </w:r>
    </w:p>
    <w:p>
      <w:pPr>
        <w:jc w:val="center"/>
      </w:pPr>
      <w:r>
        <w:rPr>
          <w:b/>
        </w:rPr>
        <w:t xml:space="preserve">CU 14</w:t>
      </w:r>
    </w:p>
    <w:p>
      <w:pPr>
        <w:jc w:val="center"/>
      </w:pPr>
      <w:r>
        <w:t xml:space="preserve">Nombre del CU: Consultar Historial de Producción y Lactancias</w:t>
      </w:r>
    </w:p>
    <w:p>
      <w:pPr>
        <w:jc w:val="center"/>
      </w:pPr>
      <w:r>
        <w:t xml:space="preserve">Actores: Encargada del sector</w:t>
      </w:r>
    </w:p>
    <w:p>
      <w:pPr>
        <w:jc w:val="center"/>
      </w:pPr>
      <w:r>
        <w:t xml:space="preserve">Tipo: Primario</w:t>
      </w:r>
    </w:p>
    <w:p>
      <w:pPr>
        <w:jc w:val="center"/>
      </w:pPr>
      <w:r>
        <w:t xml:space="preserve">Descripción: Permite consultar cronológicamente la producción del establecimiento y las lactancias de cada animal dentro de un rango de fechas.</w:t>
      </w:r>
    </w:p>
    <w:p>
      <w:pPr>
        <w:jc w:val="center"/>
      </w:pPr>
      <w:r>
        <w:t xml:space="preserve">Referencia a Requerimientos Funcionales: RF2.5, RF2.6, RF2.7</w:t>
      </w:r>
    </w:p>
    <w:p>
      <w:pPr>
        <w:jc w:val="center"/>
      </w:pPr>
      <w:r>
        <w:t xml:space="preserve">Pre-condición: El usuario debe estar logueado. No requiere registros previos: un período sin producción se informa como tal.</w:t>
      </w:r>
    </w:p>
    <w:p>
      <w:pPr>
        <w:jc w:val="center"/>
      </w:pPr>
      <w:r>
        <w:t xml:space="preserve">Desencadenante: El usuario solicita consultar los historiales de producción.</w:t>
      </w:r>
    </w:p>
    <w:p>
      <w:pPr>
        <w:jc w:val="center"/>
      </w:pPr>
      <w:r>
        <w:t xml:space="preserve">Curso Básico:</w:t>
      </w:r>
    </w:p>
    <w:p>
      <w:pPr>
        <w:jc w:val="center"/>
      </w:pPr>
      <w:r>
        <w:t xml:space="preserve">1. El usuario ingresa a la sección de Historial de Producción.</w:t>
      </w:r>
    </w:p>
    <w:p>
      <w:pPr>
        <w:jc w:val="center"/>
      </w:pPr>
      <w:r>
        <w:t xml:space="preserve">2. El usuario selecciona la modalidad de visualización: producción del establecimiento o controles individuales.</w:t>
      </w:r>
    </w:p>
    <w:p>
      <w:pPr>
        <w:jc w:val="center"/>
      </w:pPr>
      <w:r>
        <w:t xml:space="preserve">3. El usuario define el rango de fechas y presiona “Buscar”.</w:t>
      </w:r>
    </w:p>
    <w:p>
      <w:pPr>
        <w:jc w:val="center"/>
      </w:pPr>
      <w:r>
        <w:t xml:space="preserve">4. El sistema recupera la información correspondiente al período.</w:t>
      </w:r>
    </w:p>
    <w:p>
      <w:pPr>
        <w:jc w:val="center"/>
      </w:pPr>
      <w:r>
        <w:t xml:space="preserve">5. El sistema despliega el listado y el acumulado de litros según la modalidad elegida.</w:t>
      </w:r>
    </w:p>
    <w:p>
      <w:pPr>
        <w:jc w:val="center"/>
      </w:pPr>
      <w:r>
        <w:t xml:space="preserve">Cursos Alternativos: 2a. El usuario consulta las lactancias: el sistema lista las lactancias registradas con su fecha de inicio y de cierre, los días en leche, la cantidad de controles y la producción estimada de cada una.</w:t>
      </w:r>
    </w:p>
    <w:p>
      <w:pPr>
        <w:jc w:val="center"/>
      </w:pPr>
      <w:r>
        <w:t xml:space="preserve">Cursos de Excepción: 3a. Rango de fechas inválido: el sistema muestra un mensaje de error y no procesa la consulta.</w:t>
      </w:r>
    </w:p>
    <w:p>
      <w:pPr>
        <w:jc w:val="center"/>
      </w:pPr>
      <w:r>
        <w:t xml:space="preserve">Post-condición: El sistema expone la información histórica sin alterar los registros de la base de datos.</w:t>
      </w:r>
    </w:p>
    <w:p>
      <w:pPr>
        <w:jc w:val="center"/>
      </w:pPr>
      <w:r>
        <w:t xml:space="preserve">Reglas de Negocio: La producción del establecimiento se resuelve turno por turno: si el turno tiene registro por lote, la producción de ese turno es ese total, que ya incluye a los animales medidos individualmente; si el turno se registró únicamente con controles individuales, la producción es la suma de esos controles. Las dos fuentes nunca se suman dentro de un mismo turno, porque eso contaría dos veces la leche de los animales controlados. La producción de una lactancia no es la suma de sus controles —que son mediciones puntuales— sino una estimación construida a partir de los intervalos entre controles sucesivos.</w:t>
      </w:r>
    </w:p>
    <w:p>
      <w:pPr>
        <w:jc w:val="center"/>
      </w:pPr>
      <w:r>
        <w:t xml:space="preserve">Validaciones: La selección de la modalidad y los campos de fecha son obligatorios. La fecha de inicio debe ser anterior o igual a la de fin.</w:t>
      </w:r>
    </w:p>
    <w:p>
      <w:pPr>
        <w:jc w:val="center"/>
      </w:pPr>
      <w:r>
        <w:t xml:space="preserve">Frecuencia de Uso: Media.</w:t>
      </w:r>
    </w:p>
    <w:p>
      <w:pPr>
        <w:jc w:val="center"/>
      </w:pPr>
      <w:r>
        <w:rPr>
          <w:b/>
        </w:rPr>
        <w:t xml:space="preserve">CU 15</w:t>
      </w:r>
    </w:p>
    <w:p>
      <w:pPr>
        <w:jc w:val="center"/>
      </w:pPr>
      <w:r>
        <w:t xml:space="preserve">Nombre del CU: Consultar Métrica de Producción Mensual</w:t>
      </w:r>
    </w:p>
    <w:p>
      <w:pPr>
        <w:jc w:val="center"/>
      </w:pPr>
      <w:r>
        <w:t xml:space="preserve">Actores: Encargada del sector</w:t>
      </w:r>
    </w:p>
    <w:p>
      <w:pPr>
        <w:jc w:val="center"/>
      </w:pPr>
      <w:r>
        <w:t xml:space="preserve">Tipo: Primario</w:t>
      </w:r>
    </w:p>
    <w:p>
      <w:pPr>
        <w:jc w:val="center"/>
      </w:pPr>
      <w:r>
        <w:t xml:space="preserve">Descripción: Permite visualizar los litros totales producidos por el establecimiento en un mes calendario.</w:t>
      </w:r>
    </w:p>
    <w:p>
      <w:pPr>
        <w:jc w:val="center"/>
      </w:pPr>
      <w:r>
        <w:t xml:space="preserve">Referencia a Requerimientos Funcionales: RF2.4, RF2.7</w:t>
      </w:r>
    </w:p>
    <w:p>
      <w:pPr>
        <w:jc w:val="center"/>
      </w:pPr>
      <w:r>
        <w:t xml:space="preserve">Pre-condición: El usuario debe estar logueado. No requiere registros previos: un mes sin producción se informa como tal (2a).</w:t>
      </w:r>
    </w:p>
    <w:p>
      <w:pPr>
        <w:jc w:val="center"/>
      </w:pPr>
      <w:r>
        <w:t xml:space="preserve">Desencadenante: El usuario accede al panel de producción mensual.</w:t>
      </w:r>
    </w:p>
    <w:p>
      <w:pPr>
        <w:jc w:val="center"/>
      </w:pPr>
      <w:r>
        <w:t xml:space="preserve">Curso Básico:</w:t>
      </w:r>
    </w:p>
    <w:p>
      <w:pPr>
        <w:jc w:val="center"/>
      </w:pPr>
      <w:r>
        <w:t xml:space="preserve">1. El usuario selecciona el mes y el año que desea consultar.</w:t>
      </w:r>
    </w:p>
    <w:p>
      <w:pPr>
        <w:jc w:val="center"/>
      </w:pPr>
      <w:r>
        <w:t xml:space="preserve">2. El sistema recorre los turnos del mes.</w:t>
      </w:r>
    </w:p>
    <w:p>
      <w:pPr>
        <w:jc w:val="center"/>
      </w:pPr>
      <w:r>
        <w:t xml:space="preserve">3. El sistema toma, para cada turno, el registro por lote cuando existe, y la suma de los controles individuales cuando el turno se registró únicamente de ese modo.</w:t>
      </w:r>
    </w:p>
    <w:p>
      <w:pPr>
        <w:jc w:val="center"/>
      </w:pPr>
      <w:r>
        <w:t xml:space="preserve">4. El sistema acumula los totales de cada turno.</w:t>
      </w:r>
    </w:p>
    <w:p>
      <w:pPr>
        <w:jc w:val="center"/>
      </w:pPr>
      <w:r>
        <w:t xml:space="preserve">5. El sistema despliega el total de litros del mes.</w:t>
      </w:r>
    </w:p>
    <w:p>
      <w:pPr>
        <w:jc w:val="center"/>
      </w:pPr>
      <w:r>
        <w:t xml:space="preserve">Cursos Alternativos: —</w:t>
      </w:r>
    </w:p>
    <w:p>
      <w:pPr>
        <w:jc w:val="center"/>
      </w:pPr>
      <w:r>
        <w:t xml:space="preserve">Cursos de Excepción: 2a. No existen registros de producción en el mes seleccionado: el sistema informa que no hay datos para el período.</w:t>
      </w:r>
    </w:p>
    <w:p>
      <w:pPr>
        <w:jc w:val="center"/>
      </w:pPr>
      <w:r>
        <w:t xml:space="preserve">Post-condición: Se visualiza el acumulado mensual sin realizar modificaciones en la base de datos.</w:t>
      </w:r>
    </w:p>
    <w:p>
      <w:pPr>
        <w:jc w:val="center"/>
      </w:pPr>
      <w:r>
        <w:t xml:space="preserve">Reglas de Negocio: El cálculo aplica la misma regla que el historial: un turno aporta su registro por lote o sus controles individuales, nunca ambos.</w:t>
      </w:r>
    </w:p>
    <w:p>
      <w:pPr>
        <w:jc w:val="center"/>
      </w:pPr>
      <w:r>
        <w:t xml:space="preserve">Validaciones: El mes y el año son obligatorios.</w:t>
      </w:r>
    </w:p>
    <w:p>
      <w:pPr>
        <w:jc w:val="center"/>
      </w:pPr>
      <w:r>
        <w:t xml:space="preserve">Frecuencia de Uso: Media, habitualmente al finalizar cada mes calendario.</w:t>
      </w:r>
    </w:p>
    <w:p>
      <w:pPr>
        <w:jc w:val="center"/>
      </w:pPr>
      <w:r>
        <w:rPr>
          <w:b/>
        </w:rPr>
        <w:t xml:space="preserve">CU 16</w:t>
      </w:r>
    </w:p>
    <w:p>
      <w:pPr>
        <w:jc w:val="center"/>
      </w:pPr>
      <w:r>
        <w:t xml:space="preserve">Nombre del CU: Registrar Período de Secado Manual</w:t>
      </w:r>
    </w:p>
    <w:p>
      <w:pPr>
        <w:jc w:val="center"/>
      </w:pPr>
      <w:r>
        <w:t xml:space="preserve">Actores: Encargada del sector</w:t>
      </w:r>
    </w:p>
    <w:p>
      <w:pPr>
        <w:jc w:val="center"/>
      </w:pPr>
      <w:r>
        <w:t xml:space="preserve">Tipo: Primario</w:t>
      </w:r>
    </w:p>
    <w:p>
      <w:pPr>
        <w:jc w:val="center"/>
      </w:pPr>
      <w:r>
        <w:t xml:space="preserve">Descripción: Permite registrar el inicio del período de secado de una vaca, removiéndola de la etapa productiva.</w:t>
      </w:r>
    </w:p>
    <w:p>
      <w:pPr>
        <w:jc w:val="center"/>
      </w:pPr>
      <w:r>
        <w:t xml:space="preserve">Referencia a Requerimientos Funcionales: RF2.8, RF2.11</w:t>
      </w:r>
    </w:p>
    <w:p>
      <w:pPr>
        <w:jc w:val="center"/>
      </w:pPr>
      <w:r>
        <w:t xml:space="preserve">Pre-condición: El usuario debe estar logueado y el animal debe estar en estado de lactancia.</w:t>
      </w:r>
    </w:p>
    <w:p>
      <w:pPr>
        <w:jc w:val="center"/>
      </w:pPr>
      <w:r>
        <w:t xml:space="preserve">Desencadenante: El usuario decide pasar un animal a descanso preparto.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Secado”.</w:t>
      </w:r>
    </w:p>
    <w:p>
      <w:pPr>
        <w:jc w:val="center"/>
      </w:pPr>
      <w:r>
        <w:t xml:space="preserve">3. El usuario ingresa la fecha correspondiente y confirma la acción.</w:t>
      </w:r>
    </w:p>
    <w:p>
      <w:pPr>
        <w:jc w:val="center"/>
      </w:pPr>
      <w:r>
        <w:t xml:space="preserve">4. El sistema guarda la fecha de cese del ordeñe y cierra la lactancia vigente.</w:t>
      </w:r>
    </w:p>
    <w:p>
      <w:pPr>
        <w:jc w:val="center"/>
      </w:pPr>
      <w:r>
        <w:t xml:space="preserve">5. El sistema cambia el estado productivo del animal a “seca”.</w:t>
      </w:r>
    </w:p>
    <w:p>
      <w:pPr>
        <w:jc w:val="center"/>
      </w:pPr>
      <w:r>
        <w:t xml:space="preserve">Cursos Alternativos: —</w:t>
      </w:r>
    </w:p>
    <w:p>
      <w:pPr>
        <w:jc w:val="center"/>
      </w:pPr>
      <w:r>
        <w:t xml:space="preserve">Cursos de Excepción: 2a. El animal no está en lactancia: el sistema informa la situación e impide el registro. 3a. La fecha de secado es anterior al inicio de la lactancia vigente o posterior al día de hoy: el sistema muestra el error y no guarda.</w:t>
      </w:r>
    </w:p>
    <w:p>
      <w:pPr>
        <w:jc w:val="center"/>
      </w:pPr>
      <w:r>
        <w:t xml:space="preserve">Post-condición: El animal queda con estado productivo “seca”, por lo cual el sistema deja de incluirlo automáticamente en los próximos ordeñes por lote. Su estado reproductivo no se modifica.</w:t>
      </w:r>
    </w:p>
    <w:p>
      <w:pPr>
        <w:jc w:val="center"/>
      </w:pPr>
      <w:r>
        <w:t xml:space="preserve">Reglas de Negocio: El cambio de estado productivo es automático e inmediato tras el guardado. El secado afecta únicamente el eje productivo: una hembra seca puede estar preñada, y de hecho es lo habitual.</w:t>
      </w:r>
    </w:p>
    <w:p>
      <w:pPr>
        <w:jc w:val="center"/>
      </w:pPr>
      <w:r>
        <w:t xml:space="preserve">Validaciones: El ingreso de la fecha de secado es obligatorio.</w:t>
      </w:r>
    </w:p>
    <w:p>
      <w:pPr>
        <w:jc w:val="center"/>
      </w:pPr>
      <w:r>
        <w:t xml:space="preserve">Frecuencia de Uso: Media.</w:t>
      </w:r>
    </w:p>
    <w:p>
      <w:pPr>
        <w:jc w:val="center"/>
      </w:pPr>
      <w:r>
        <w:rPr>
          <w:b/>
        </w:rPr>
        <w:t xml:space="preserve">CU 17</w:t>
      </w:r>
    </w:p>
    <w:p>
      <w:pPr>
        <w:jc w:val="center"/>
      </w:pPr>
      <w:r>
        <w:t xml:space="preserve">Nombre del CU: Consultar Alertas de Secado Próximo</w:t>
      </w:r>
    </w:p>
    <w:p>
      <w:pPr>
        <w:jc w:val="center"/>
      </w:pPr>
      <w:r>
        <w:t xml:space="preserve">Actores: Encargada del sector</w:t>
      </w:r>
    </w:p>
    <w:p>
      <w:pPr>
        <w:jc w:val="center"/>
      </w:pPr>
      <w:r>
        <w:t xml:space="preserve">Tipo: Primario</w:t>
      </w:r>
    </w:p>
    <w:p>
      <w:pPr>
        <w:jc w:val="center"/>
      </w:pPr>
      <w:r>
        <w:t xml:space="preserve">Descripción: Despliega las vacas en producción que están próximas a cumplir el tiempo sugerido para iniciar su secado.</w:t>
      </w:r>
    </w:p>
    <w:p>
      <w:pPr>
        <w:jc w:val="center"/>
      </w:pPr>
      <w:r>
        <w:t xml:space="preserve">Referencia a Requerimientos Funcionales: RF2.9, RF2.10</w:t>
      </w:r>
    </w:p>
    <w:p>
      <w:pPr>
        <w:jc w:val="center"/>
      </w:pPr>
      <w:r>
        <w:t xml:space="preserve">Pre-condición: El usuario debe estar logueado. No requiere registros previos: si ninguna hembra preñada y en lactancia entra en la anticipación configurada, el sistema informa que no hay secados próximos.</w:t>
      </w:r>
    </w:p>
    <w:p>
      <w:pPr>
        <w:jc w:val="center"/>
      </w:pPr>
      <w:r>
        <w:t xml:space="preserve">Desencadenante: El usuario ingresa a la sección de alertas de producción.</w:t>
      </w:r>
    </w:p>
    <w:p>
      <w:pPr>
        <w:jc w:val="center"/>
      </w:pPr>
      <w:r>
        <w:t xml:space="preserve">Curso Básico:</w:t>
      </w:r>
    </w:p>
    <w:p>
      <w:pPr>
        <w:jc w:val="center"/>
      </w:pPr>
      <w:r>
        <w:t xml:space="preserve">1. El usuario accede a la sección “Alertas de Secado”.</w:t>
      </w:r>
    </w:p>
    <w:p>
      <w:pPr>
        <w:jc w:val="center"/>
      </w:pPr>
      <w:r>
        <w:t xml:space="preserve">2. El sistema calcula, para cada hembra preñada y en lactancia, la fecha recomendada de secado restando los días de secado configurados a su fecha probable de parto.</w:t>
      </w:r>
    </w:p>
    <w:p>
      <w:pPr>
        <w:jc w:val="center"/>
      </w:pPr>
      <w:r>
        <w:t xml:space="preserve">3. El sistema selecciona aquellas cuya fecha recomendada cae dentro de la anticipación configurada.</w:t>
      </w:r>
    </w:p>
    <w:p>
      <w:pPr>
        <w:jc w:val="center"/>
      </w:pPr>
      <w:r>
        <w:t xml:space="preserve">4. El sistema despliega el listado con la fecha recomendada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en la interfaz sin alterar ningún registro.</w:t>
      </w:r>
    </w:p>
    <w:p>
      <w:pPr>
        <w:jc w:val="center"/>
      </w:pPr>
      <w:r>
        <w:t xml:space="preserve">Reglas de Negocio: La fecha recomendada de secado depende de dos parámetros configurables: los días de secado previos al parto y la anticipación con la que se desea el aviso. Sólo se consideran hembras activas, preñadas y en lactancia.</w:t>
      </w:r>
    </w:p>
    <w:p>
      <w:pPr>
        <w:jc w:val="center"/>
      </w:pPr>
      <w:r>
        <w:t xml:space="preserve">Validaciones: —</w:t>
      </w:r>
    </w:p>
    <w:p>
      <w:pPr>
        <w:jc w:val="center"/>
      </w:pPr>
      <w:r>
        <w:t xml:space="preserve">Frecuencia de Uso: Alta, revisada periódicamente.</w:t>
      </w:r>
    </w:p>
    <w:p>
      <w:pPr>
        <w:jc w:val="center"/>
      </w:pPr>
      <w:r>
        <w:rPr>
          <w:b/>
        </w:rPr>
        <w:t xml:space="preserve">CU 18</w:t>
      </w:r>
    </w:p>
    <w:p>
      <w:pPr>
        <w:jc w:val="center"/>
      </w:pPr>
      <w:r>
        <w:t xml:space="preserve">Nombre del CU: Abrir Lactancia Manualmente</w:t>
      </w:r>
    </w:p>
    <w:p>
      <w:pPr>
        <w:jc w:val="center"/>
      </w:pPr>
      <w:r>
        <w:t xml:space="preserve">Actores: Encargada del sector</w:t>
      </w:r>
    </w:p>
    <w:p>
      <w:pPr>
        <w:jc w:val="center"/>
      </w:pPr>
      <w:r>
        <w:t xml:space="preserve">Tipo: Primario</w:t>
      </w:r>
    </w:p>
    <w:p>
      <w:pPr>
        <w:jc w:val="center"/>
      </w:pPr>
      <w:r>
        <w:t xml:space="preserve">Descripción: Permite abrir la lactancia de una vaca que ya estaba en ordeñe cuando se comenzó a usar el sistema, sin un parto registrado que la origine.</w:t>
      </w:r>
    </w:p>
    <w:p>
      <w:pPr>
        <w:jc w:val="center"/>
      </w:pPr>
      <w:r>
        <w:t xml:space="preserve">Referencia a Requerimientos Funcionales: RF2.12</w:t>
      </w:r>
    </w:p>
    <w:p>
      <w:pPr>
        <w:jc w:val="center"/>
      </w:pPr>
      <w:r>
        <w:t xml:space="preserve">Pre-condición: El usuario debe estar logueado, el animal debe ser una hembra activa y no debe tener una lactancia abierta.</w:t>
      </w:r>
    </w:p>
    <w:p>
      <w:pPr>
        <w:jc w:val="center"/>
      </w:pPr>
      <w:r>
        <w:t xml:space="preserve">Desencadenante: Se pone el sistema en marcha con el rodeo ya en producción, o se incorpora una vaca en ordeñe sin registrar su parto.</w:t>
      </w:r>
    </w:p>
    <w:p>
      <w:pPr>
        <w:jc w:val="center"/>
      </w:pPr>
      <w:r>
        <w:t xml:space="preserve">Curso Básico:</w:t>
      </w:r>
    </w:p>
    <w:p>
      <w:pPr>
        <w:jc w:val="center"/>
      </w:pPr>
      <w:r>
        <w:t xml:space="preserve">1. El usuario ingresa a la sección de Lactancias y selecciona “Abrir Lactancia”.</w:t>
      </w:r>
    </w:p>
    <w:p>
      <w:pPr>
        <w:jc w:val="center"/>
      </w:pPr>
      <w:r>
        <w:t xml:space="preserve">2. El usuario selecciona el animal e ingresa la fecha de inicio.</w:t>
      </w:r>
    </w:p>
    <w:p>
      <w:pPr>
        <w:jc w:val="center"/>
      </w:pPr>
      <w:r>
        <w:t xml:space="preserve">3. El sistema propone el número de lactancia que corresponde según los partos registrados del animal.</w:t>
      </w:r>
    </w:p>
    <w:p>
      <w:pPr>
        <w:jc w:val="center"/>
      </w:pPr>
      <w:r>
        <w:t xml:space="preserve">4. El usuario confirma y el sistema abre la lactancia, deja al animal en estado productivo “en lactancia” y confirma la operación.</w:t>
      </w:r>
    </w:p>
    <w:p>
      <w:pPr>
        <w:jc w:val="center"/>
      </w:pPr>
      <w:r>
        <w:t xml:space="preserve">Cursos Alternativos: 3a. El usuario corrige el número de lactancia propuesto: el sistema conserva el valor ingresado.</w:t>
      </w:r>
    </w:p>
    <w:p>
      <w:pPr>
        <w:jc w:val="center"/>
      </w:pPr>
      <w:r>
        <w:t xml:space="preserve">Cursos de Excepción: 2a. El animal ya tiene una lactancia abierta: el sistema informa la situación e impide el registro. 2b. La fecha de inicio es futura: el sistema muestra el error y no guarda.</w:t>
      </w:r>
    </w:p>
    <w:p>
      <w:pPr>
        <w:jc w:val="center"/>
      </w:pPr>
      <w:r>
        <w:t xml:space="preserve">Post-condición: La lactancia queda abierta y los controles lecheros del animal se imputan a ella.</w:t>
      </w:r>
    </w:p>
    <w:p>
      <w:pPr>
        <w:jc w:val="center"/>
      </w:pPr>
      <w:r>
        <w:t xml:space="preserve">Reglas de Negocio: La vía normal de apertura de una lactancia es el parto (CU24). La apertura manual existe para la carga inicial del rodeo, donde no hay parto que registrar.</w:t>
      </w:r>
    </w:p>
    <w:p>
      <w:pPr>
        <w:jc w:val="center"/>
      </w:pPr>
      <w:r>
        <w:t xml:space="preserve">Validaciones: El animal y la fecha de inicio son obligatorios. Un animal no puede tener dos lactancias abiertas a la vez.</w:t>
      </w:r>
    </w:p>
    <w:p>
      <w:pPr>
        <w:jc w:val="center"/>
      </w:pPr>
      <w:r>
        <w:t xml:space="preserve">Frecuencia de Uso: Baja, concentrada en la puesta en marcha del sistema.</w:t>
      </w:r>
    </w:p>
    <w:p>
      <w:pPr>
        <w:jc w:val="center"/>
      </w:pPr>
      <w:r>
        <w:rPr>
          <w:b/>
        </w:rPr>
        <w:t xml:space="preserve">CU 19</w:t>
      </w:r>
    </w:p>
    <w:p>
      <w:pPr>
        <w:jc w:val="center"/>
      </w:pPr>
      <w:r>
        <w:t xml:space="preserve">Nombre del CU: Corregir o Eliminar Registro de Producción</w:t>
      </w:r>
    </w:p>
    <w:p>
      <w:pPr>
        <w:jc w:val="center"/>
      </w:pPr>
      <w:r>
        <w:t xml:space="preserve">Actores: Encargada del sector</w:t>
      </w:r>
    </w:p>
    <w:p>
      <w:pPr>
        <w:jc w:val="center"/>
      </w:pPr>
      <w:r>
        <w:t xml:space="preserve">Tipo: Primario</w:t>
      </w:r>
    </w:p>
    <w:p>
      <w:pPr>
        <w:jc w:val="center"/>
      </w:pPr>
      <w:r>
        <w:t xml:space="preserve">Descripción: Permite corregir o eliminar un ordeñe por lote o un control lechero ya registrado, informando qué registros dependen de aquel que se pretende eliminar.</w:t>
      </w:r>
    </w:p>
    <w:p>
      <w:pPr>
        <w:jc w:val="center"/>
      </w:pPr>
      <w:r>
        <w:t xml:space="preserve">Referencia a Requerimientos Funcionales: RF2.13</w:t>
      </w:r>
    </w:p>
    <w:p>
      <w:pPr>
        <w:jc w:val="center"/>
      </w:pPr>
      <w:r>
        <w:t xml:space="preserve">Pre-condición: El usuario debe estar logueado y el registro a corregir debe existir.</w:t>
      </w:r>
    </w:p>
    <w:p>
      <w:pPr>
        <w:jc w:val="center"/>
      </w:pPr>
      <w:r>
        <w:t xml:space="preserve">Desencadenante: El usuario advierte un error en un registro de producción ya guardado.</w:t>
      </w:r>
    </w:p>
    <w:p>
      <w:pPr>
        <w:jc w:val="center"/>
      </w:pPr>
      <w:r>
        <w:t xml:space="preserve">Curso Básico:</w:t>
      </w:r>
    </w:p>
    <w:p>
      <w:pPr>
        <w:jc w:val="center"/>
      </w:pPr>
      <w:r>
        <w:t xml:space="preserve">1. El usuario localiza el registro en el historial de producción.</w:t>
      </w:r>
    </w:p>
    <w:p>
      <w:pPr>
        <w:jc w:val="center"/>
      </w:pPr>
      <w:r>
        <w:t xml:space="preserve">2. El usuario selecciona “Editar” o “Eliminar”.</w:t>
      </w:r>
    </w:p>
    <w:p>
      <w:pPr>
        <w:jc w:val="center"/>
      </w:pPr>
      <w:r>
        <w:t xml:space="preserve">3. Al editar, el sistema despliega la misma pantalla que dio de alta el registro, con los datos cargados, y aplica las mismas validaciones.</w:t>
      </w:r>
    </w:p>
    <w:p>
      <w:pPr>
        <w:jc w:val="center"/>
      </w:pPr>
      <w:r>
        <w:t xml:space="preserve">4. Al eliminar, el sistema verifica que ningún otro registro dependa de éste.</w:t>
      </w:r>
    </w:p>
    <w:p>
      <w:pPr>
        <w:jc w:val="center"/>
      </w:pPr>
      <w:r>
        <w:t xml:space="preserve">5. El sistema aplica el cambio y confirma la operación.</w:t>
      </w:r>
    </w:p>
    <w:p>
      <w:pPr>
        <w:jc w:val="center"/>
      </w:pPr>
      <w:r>
        <w:t xml:space="preserve">Cursos Alternativos: 2a. El registro es un ordeñe por lote: la corrección alcanza los litros totales y la lista de animales del turno.</w:t>
      </w:r>
    </w:p>
    <w:p>
      <w:pPr>
        <w:jc w:val="center"/>
      </w:pPr>
      <w:r>
        <w:t xml:space="preserve">Cursos de Excepción: 4a. El registro tiene otros que dependen de él: el sistema informa cuáles son y qué debe eliminarse primero, sin borrar nada.</w:t>
      </w:r>
    </w:p>
    <w:p>
      <w:pPr>
        <w:jc w:val="center"/>
      </w:pPr>
      <w:r>
        <w:t xml:space="preserve">Post-condición: El registro queda corregido o eliminado, y los totales del período reflejan el cambio.</w:t>
      </w:r>
    </w:p>
    <w:p>
      <w:pPr>
        <w:jc w:val="center"/>
      </w:pPr>
      <w:r>
        <w:t xml:space="preserve">Reglas de Negocio: La corrección reusa la pantalla del alta: los campos y las reglas son los mismos. La eliminación de un ordeñe por lote no arrastra los controles individuales del turno, que siguen siendo mediciones válidas de sus animales.</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3: Gestión Reproductiva</w:t>
      </w:r>
    </w:p>
    <w:p>
      <w:pPr>
        <w:jc w:val="center"/>
      </w:pPr>
      <w:r>
        <w:rPr>
          <w:b/>
        </w:rPr>
        <w:t xml:space="preserve">CU 20</w:t>
      </w:r>
    </w:p>
    <w:p>
      <w:pPr>
        <w:jc w:val="center"/>
      </w:pPr>
      <w:r>
        <w:t xml:space="preserve">Nombre del CU: Registrar Detección de Celo</w:t>
      </w:r>
    </w:p>
    <w:p>
      <w:pPr>
        <w:jc w:val="center"/>
      </w:pPr>
      <w:r>
        <w:t xml:space="preserve">Actores: Encargada del sector</w:t>
      </w:r>
    </w:p>
    <w:p>
      <w:pPr>
        <w:jc w:val="center"/>
      </w:pPr>
      <w:r>
        <w:t xml:space="preserve">Tipo: Primario</w:t>
      </w:r>
    </w:p>
    <w:p>
      <w:pPr>
        <w:jc w:val="center"/>
      </w:pPr>
      <w:r>
        <w:t xml:space="preserve">Descripción: Permite asentar la fecha y las observaciones de la detección de celo de una hembra para el seguimiento de su ciclo reproductivo.</w:t>
      </w:r>
    </w:p>
    <w:p>
      <w:pPr>
        <w:jc w:val="center"/>
      </w:pPr>
      <w:r>
        <w:t xml:space="preserve">Referencia a Requerimientos Funcionales: RF3.1, RF3.10</w:t>
      </w:r>
    </w:p>
    <w:p>
      <w:pPr>
        <w:jc w:val="center"/>
      </w:pPr>
      <w:r>
        <w:t xml:space="preserve">Pre-condición: El usuario debe estar logueado y el animal debe ser una hembra.</w:t>
      </w:r>
    </w:p>
    <w:p>
      <w:pPr>
        <w:jc w:val="center"/>
      </w:pPr>
      <w:r>
        <w:t xml:space="preserve">Desencadenante: El usuario observa un animal en celo y accede a registrar el evento.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Celo”.</w:t>
      </w:r>
    </w:p>
    <w:p>
      <w:pPr>
        <w:jc w:val="center"/>
      </w:pPr>
      <w:r>
        <w:t xml:space="preserve">3. El sistema solicita la fecha de detección y las observaciones.</w:t>
      </w:r>
    </w:p>
    <w:p>
      <w:pPr>
        <w:jc w:val="center"/>
      </w:pPr>
      <w:r>
        <w:t xml:space="preserve">4. El usuario completa los datos y presiona “Guardar”.</w:t>
      </w:r>
    </w:p>
    <w:p>
      <w:pPr>
        <w:jc w:val="center"/>
      </w:pPr>
      <w:r>
        <w:t xml:space="preserve">5. El sistema valida que el animal esté en condiciones de manifestar celo.</w:t>
      </w:r>
    </w:p>
    <w:p>
      <w:pPr>
        <w:jc w:val="center"/>
      </w:pPr>
      <w:r>
        <w:t xml:space="preserve">6. El sistema almacena la novedad reproductiva y confirma el registro exitoso.</w:t>
      </w:r>
    </w:p>
    <w:p>
      <w:pPr>
        <w:jc w:val="center"/>
      </w:pPr>
      <w:r>
        <w:t xml:space="preserve">Cursos Alternativos: —</w:t>
      </w:r>
    </w:p>
    <w:p>
      <w:pPr>
        <w:jc w:val="center"/>
      </w:pPr>
      <w:r>
        <w:t xml:space="preserve">Cursos de Excepción: 1a. La caravana corresponde a un macho: el sistema emite un mensaje de error e impide la operación. 5a. El animal no alcanzó la edad mínima de detección de celo, de 9 meses, a la fecha del celo: el sistema informa la situación e impide el registro. 5b. La fecha del celo es posterior a la baja del animal: el sistema informa la situación e impide el registro.</w:t>
      </w:r>
    </w:p>
    <w:p>
      <w:pPr>
        <w:jc w:val="center"/>
      </w:pPr>
      <w:r>
        <w:t xml:space="preserve">Post-condición: El celo queda registrado en la ficha reproductiva histórica de la hembra.</w:t>
      </w:r>
    </w:p>
    <w:p>
      <w:pPr>
        <w:jc w:val="center"/>
      </w:pPr>
      <w:r>
        <w:t xml:space="preserve">Reglas de Negocio: Una ternera no manifiesta celo a efectos del manejo: el sistema exige que el animal haya alcanzado la edad mínima de detección de celo, de 9 meses. Ese umbral es anterior al de la edad mínima al servicio, porque la vaquillona manifiesta celo bastante antes de que servirla sea conveniente: el celo se detecta y se anota, que no es lo mismo que servirla. Un animal dado de baja no protagoniza eventos posteriores a su baja.</w:t>
      </w:r>
    </w:p>
    <w:p>
      <w:pPr>
        <w:jc w:val="center"/>
      </w:pPr>
      <w:r>
        <w:t xml:space="preserve">Validaciones: La fecha de detección es obligatoria y no puede ser futura.</w:t>
      </w:r>
    </w:p>
    <w:p>
      <w:pPr>
        <w:jc w:val="center"/>
      </w:pPr>
      <w:r>
        <w:t xml:space="preserve">Frecuencia de Uso: Alta, según los ciclos observados en el rodeo.</w:t>
      </w:r>
    </w:p>
    <w:p>
      <w:pPr>
        <w:jc w:val="center"/>
      </w:pPr>
      <w:r>
        <w:rPr>
          <w:b/>
        </w:rPr>
        <w:t xml:space="preserve">CU 21</w:t>
      </w:r>
    </w:p>
    <w:p>
      <w:pPr>
        <w:jc w:val="center"/>
      </w:pPr>
      <w:r>
        <w:t xml:space="preserve">Nombre del CU: Registrar Servicio</w:t>
      </w:r>
    </w:p>
    <w:p>
      <w:pPr>
        <w:jc w:val="center"/>
      </w:pPr>
      <w:r>
        <w:t xml:space="preserve">Actores: Encargada del sector</w:t>
      </w:r>
    </w:p>
    <w:p>
      <w:pPr>
        <w:jc w:val="center"/>
      </w:pPr>
      <w:r>
        <w:t xml:space="preserve">Tipo: Primario</w:t>
      </w:r>
    </w:p>
    <w:p>
      <w:pPr>
        <w:jc w:val="center"/>
      </w:pPr>
      <w:r>
        <w:t xml:space="preserve">Descripción: El usuario registra el servicio de una hembra, ya sea por monta natural con un toro del rodeo o por inseminación artificial con una pajuela del stock.</w:t>
      </w:r>
    </w:p>
    <w:p>
      <w:pPr>
        <w:jc w:val="center"/>
      </w:pPr>
      <w:r>
        <w:t xml:space="preserve">Referencia a Requerimientos Funcionales: RF3.2, RF3.3, RF3.9, RF3.10, RF3.11, RF5.4</w:t>
      </w:r>
    </w:p>
    <w:p>
      <w:pPr>
        <w:jc w:val="center"/>
      </w:pPr>
      <w:r>
        <w:t xml:space="preserve">Pre-condición: El usuario debe estar logueado, la hembra debe estar registrada y en condiciones de recibir servicio y, en la inseminación artificial, debe existir stock de la pajuela seleccionada.</w:t>
      </w:r>
    </w:p>
    <w:p>
      <w:pPr>
        <w:jc w:val="center"/>
      </w:pPr>
      <w:r>
        <w:t xml:space="preserve">Desencadenante: El usuario detectó el celo de la hembra y decide darle servicio.</w:t>
      </w:r>
    </w:p>
    <w:p>
      <w:pPr>
        <w:jc w:val="center"/>
      </w:pPr>
      <w:r>
        <w:t xml:space="preserve">Curso Básico:</w:t>
      </w:r>
    </w:p>
    <w:p>
      <w:pPr>
        <w:jc w:val="center"/>
      </w:pPr>
      <w:r>
        <w:t xml:space="preserve">1. El usuario busca e ingresa la caravana de la hembra.</w:t>
      </w:r>
    </w:p>
    <w:p>
      <w:pPr>
        <w:jc w:val="center"/>
      </w:pPr>
      <w:r>
        <w:t xml:space="preserve">2. El sistema despliega el formulario de servicio solicitando la fecha y el tipo de servicio.</w:t>
      </w:r>
    </w:p>
    <w:p>
      <w:pPr>
        <w:jc w:val="center"/>
      </w:pPr>
      <w:r>
        <w:t xml:space="preserve">3. El usuario selecciona el tipo de servicio: monta natural o inseminación artificial.</w:t>
      </w:r>
    </w:p>
    <w:p>
      <w:pPr>
        <w:jc w:val="center"/>
      </w:pPr>
      <w:r>
        <w:t xml:space="preserve">4. El usuario indica el reproductor: un toro del rodeo si es monta natural, o una pajuela del stock si es inseminación artificial.</w:t>
      </w:r>
    </w:p>
    <w:p>
      <w:pPr>
        <w:jc w:val="center"/>
      </w:pPr>
      <w:r>
        <w:t xml:space="preserve">5. El usuario presiona “Guardar”.</w:t>
      </w:r>
    </w:p>
    <w:p>
      <w:pPr>
        <w:jc w:val="center"/>
      </w:pPr>
      <w:r>
        <w:t xml:space="preserve">6. El sistema valida que la hembra esté en condiciones de recibir servicio y presenta las advertencias que correspondan.</w:t>
      </w:r>
    </w:p>
    <w:p>
      <w:pPr>
        <w:jc w:val="center"/>
      </w:pPr>
      <w:r>
        <w:t xml:space="preserve">7. (Incluye: Descontar Automáticamente Semen de Stock, sólo en la inseminación artificial).</w:t>
      </w:r>
    </w:p>
    <w:p>
      <w:pPr>
        <w:jc w:val="center"/>
      </w:pPr>
      <w:r>
        <w:t xml:space="preserve">8. El sistema calcula la fecha probable de parto sumando el período de gestación a la fecha del servicio.</w:t>
      </w:r>
    </w:p>
    <w:p>
      <w:pPr>
        <w:jc w:val="center"/>
      </w:pPr>
      <w:r>
        <w:t xml:space="preserve">9. El sistema vincula genéticamente el servicio al toro, guarda el registro, deja a la hembra en estado reproductivo “servida” y confirma la operación.</w:t>
      </w:r>
    </w:p>
    <w:p>
      <w:pPr>
        <w:jc w:val="center"/>
      </w:pPr>
      <w:r>
        <w:t xml:space="preserve">Cursos Alternativos: 4a. El servicio es por monta natural: el sistema registra el toro del rodeo y no descuenta stock. 4b. El servicio es por inseminación artificial: el sistema registra la pajuela, descuenta una unidad del stock y toma el toro de catálogo vinculado a esa pajuela como reproductor. 6a. El sistema advierte que el toro elegido está dado de baja, o que existe parentesco entre la hembra y el reproductor: el usuario confirma y el registro continúa.</w:t>
      </w:r>
    </w:p>
    <w:p>
      <w:pPr>
        <w:jc w:val="center"/>
      </w:pPr>
      <w:r>
        <w:t xml:space="preserve">Cursos de Excepción: 6a. La hembra no alcanzó la edad mínima al servicio configurada, de 13 meses por defecto: el sistema informa la situación e impide el registro. 6b. La fecha del servicio es posterior a la baja de la hembra o del toro: el sistema informa la situación e impide el registro. 7a. La pajuela seleccionada no tiene stock disponible: el sistema informa la falta y no registra el servicio. 5a. El usuario no indicó reproductor: el sistema solicita completarlo antes de guardar.</w:t>
      </w:r>
    </w:p>
    <w:p>
      <w:pPr>
        <w:jc w:val="center"/>
      </w:pPr>
      <w:r>
        <w:t xml:space="preserve">Post-condición: El servicio queda registrado y asociado a su reproductor, con la fecha probable de parto calculada, y la hembra queda en estado reproductivo “servida”.</w:t>
      </w:r>
    </w:p>
    <w:p>
      <w:pPr>
        <w:jc w:val="center"/>
      </w:pPr>
      <w:r>
        <w:t xml:space="preserve">Reglas de Negocio: Todo servicio tiene un único reproductor: el toro del rodeo y la pajuela son mutuamente excluyentes. La pajuela conserva el vínculo con el toro que la aporta, de modo que la genealogía de la cría puede reconstruirse aunque el reproductor no integre el rodeo. El parentesco entre la hembra y el reproductor se advierte pero no bloquea: la decisión es del establecimiento.</w:t>
      </w:r>
    </w:p>
    <w:p>
      <w:pPr>
        <w:jc w:val="center"/>
      </w:pPr>
      <w:r>
        <w:t xml:space="preserve">Validaciones: La fecha, el tipo de servicio y el reproductor son obligatorios. La fecha del servicio no puede ser posterior a la fecha actual.</w:t>
      </w:r>
    </w:p>
    <w:p>
      <w:pPr>
        <w:jc w:val="center"/>
      </w:pPr>
      <w:r>
        <w:t xml:space="preserve">Frecuencia de Uso: Media.</w:t>
      </w:r>
    </w:p>
    <w:p>
      <w:pPr>
        <w:jc w:val="center"/>
      </w:pPr>
      <w:r>
        <w:rPr>
          <w:b/>
        </w:rPr>
        <w:t xml:space="preserve">CU 22</w:t>
      </w:r>
    </w:p>
    <w:p>
      <w:pPr>
        <w:jc w:val="center"/>
      </w:pPr>
      <w:r>
        <w:t xml:space="preserve">Nombre del CU: Registrar Tacto y Confirmación de Preñez</w:t>
      </w:r>
    </w:p>
    <w:p>
      <w:pPr>
        <w:jc w:val="center"/>
      </w:pPr>
      <w:r>
        <w:t xml:space="preserve">Actores: Encargada del sector</w:t>
      </w:r>
    </w:p>
    <w:p>
      <w:pPr>
        <w:jc w:val="center"/>
      </w:pPr>
      <w:r>
        <w:t xml:space="preserve">Tipo: Primario</w:t>
      </w:r>
    </w:p>
    <w:p>
      <w:pPr>
        <w:jc w:val="center"/>
      </w:pPr>
      <w:r>
        <w:t xml:space="preserve">Descripción: Permite registrar el resultado de un control reproductivo posterior al servicio y, en caso positivo, confirmar la preñez de la hembra.</w:t>
      </w:r>
    </w:p>
    <w:p>
      <w:pPr>
        <w:jc w:val="center"/>
      </w:pPr>
      <w:r>
        <w:t xml:space="preserve">Referencia a Requerimientos Funcionales: RF3.4, RF3.5, RF3.6, RF3.9</w:t>
      </w:r>
    </w:p>
    <w:p>
      <w:pPr>
        <w:jc w:val="center"/>
      </w:pPr>
      <w:r>
        <w:t xml:space="preserve">Pre-condición: El usuario debe estar logueado y el animal debe contar con un servicio vigente registrado.</w:t>
      </w:r>
    </w:p>
    <w:p>
      <w:pPr>
        <w:jc w:val="center"/>
      </w:pPr>
      <w:r>
        <w:t xml:space="preserve">Desencadenante: Se realiza el tacto clínico al animal.</w:t>
      </w:r>
    </w:p>
    <w:p>
      <w:pPr>
        <w:jc w:val="center"/>
      </w:pPr>
      <w:r>
        <w:t xml:space="preserve">Curso Básico:</w:t>
      </w:r>
    </w:p>
    <w:p>
      <w:pPr>
        <w:jc w:val="center"/>
      </w:pPr>
      <w:r>
        <w:t xml:space="preserve">1. El usuario busca la caravana del animal sometido a control.</w:t>
      </w:r>
    </w:p>
    <w:p>
      <w:pPr>
        <w:jc w:val="center"/>
      </w:pPr>
      <w:r>
        <w:t xml:space="preserve">2. El usuario accede a “Registrar Tacto”.</w:t>
      </w:r>
    </w:p>
    <w:p>
      <w:pPr>
        <w:jc w:val="center"/>
      </w:pPr>
      <w:r>
        <w:t xml:space="preserve">3. El usuario ingresa la fecha del tacto y selecciona el resultado: preñada, vacía o dudosa.</w:t>
      </w:r>
    </w:p>
    <w:p>
      <w:pPr>
        <w:jc w:val="center"/>
      </w:pPr>
      <w:r>
        <w:t xml:space="preserve">4. El usuario presiona “Guardar”.</w:t>
      </w:r>
    </w:p>
    <w:p>
      <w:pPr>
        <w:jc w:val="center"/>
      </w:pPr>
      <w:r>
        <w:t xml:space="preserve">5. El sistema actualiza el estado reproductivo de la hembra según el resultado: “preñada” si el tacto fue positivo, “vacía” si fue negativo.</w:t>
      </w:r>
    </w:p>
    <w:p>
      <w:pPr>
        <w:jc w:val="center"/>
      </w:pPr>
      <w:r>
        <w:t xml:space="preserve">6. El sistema conserva la fecha probable de parto calculada a partir del servicio cuando el resultado es positivo.</w:t>
      </w:r>
    </w:p>
    <w:p>
      <w:pPr>
        <w:jc w:val="center"/>
      </w:pPr>
      <w:r>
        <w:t xml:space="preserve">7. El sistema guarda el control y confirma la operación.</w:t>
      </w:r>
    </w:p>
    <w:p>
      <w:pPr>
        <w:jc w:val="center"/>
      </w:pPr>
      <w:r>
        <w:t xml:space="preserve">Cursos Alternativos: 5a. El resultado es dudoso: el sistema conserva el estado reproductivo “servida” y no confirma la preñez, a la espera de un nuevo control.</w:t>
      </w:r>
    </w:p>
    <w:p>
      <w:pPr>
        <w:jc w:val="center"/>
      </w:pPr>
      <w:r>
        <w:t xml:space="preserve">Cursos de Excepción: 3a. La fecha del tacto es anterior a la del servicio o posterior al día de hoy: el sistema muestra el error y no guarda. 3b. La fecha del tacto es posterior a la baja del animal: el sistema informa la situación e impide el registro.</w:t>
      </w:r>
    </w:p>
    <w:p>
      <w:pPr>
        <w:jc w:val="center"/>
      </w:pPr>
      <w:r>
        <w:t xml:space="preserve">Post-condición: El control queda registrado y el estado reproductivo de la hembra refleja el resultado del último tacto.</w:t>
      </w:r>
    </w:p>
    <w:p>
      <w:pPr>
        <w:jc w:val="center"/>
      </w:pPr>
      <w:r>
        <w:t xml:space="preserve">Reglas de Negocio: El tacto modifica el estado reproductivo y nunca el productivo: una vaca en lactancia confirmada preñada sigue produciendo. El estado reproductivo vigente es el que resulta del último tacto del servicio vigente: si un tacto se corrige o se elimina, el estado se vuelve a deducir.</w:t>
      </w:r>
    </w:p>
    <w:p>
      <w:pPr>
        <w:jc w:val="center"/>
      </w:pPr>
      <w:r>
        <w:t xml:space="preserve">Validaciones: La fecha y el resultado del tacto son obligatorios.</w:t>
      </w:r>
    </w:p>
    <w:p>
      <w:pPr>
        <w:jc w:val="center"/>
      </w:pPr>
      <w:r>
        <w:t xml:space="preserve">Frecuencia de Uso: Media, concentrada habitualmente en días de control veterinario programado.</w:t>
      </w:r>
    </w:p>
    <w:p>
      <w:pPr>
        <w:jc w:val="center"/>
      </w:pPr>
      <w:r>
        <w:rPr>
          <w:b/>
        </w:rPr>
        <w:t xml:space="preserve">CU 23</w:t>
      </w:r>
    </w:p>
    <w:p>
      <w:pPr>
        <w:jc w:val="center"/>
      </w:pPr>
      <w:r>
        <w:t xml:space="preserve">Nombre del CU: Consultar Alertas de Parto Próximo</w:t>
      </w:r>
    </w:p>
    <w:p>
      <w:pPr>
        <w:jc w:val="center"/>
      </w:pPr>
      <w:r>
        <w:t xml:space="preserve">Actores: Encargada del sector</w:t>
      </w:r>
    </w:p>
    <w:p>
      <w:pPr>
        <w:jc w:val="center"/>
      </w:pPr>
      <w:r>
        <w:t xml:space="preserve">Tipo: Primario</w:t>
      </w:r>
    </w:p>
    <w:p>
      <w:pPr>
        <w:jc w:val="center"/>
      </w:pPr>
      <w:r>
        <w:t xml:space="preserve">Descripción: Lista las vacas preñadas que se encuentran próximas a su fecha probable de parto.</w:t>
      </w:r>
    </w:p>
    <w:p>
      <w:pPr>
        <w:jc w:val="center"/>
      </w:pPr>
      <w:r>
        <w:t xml:space="preserve">Referencia a Requerimientos Funcionales: RF3.7</w:t>
      </w:r>
    </w:p>
    <w:p>
      <w:pPr>
        <w:jc w:val="center"/>
      </w:pPr>
      <w:r>
        <w:t xml:space="preserve">Pre-condición: El usuario debe estar logueado. No requiere registros previos: si ningún parto probable entra en la anticipación configurada, el sistema informa que no hay partos próximos.</w:t>
      </w:r>
    </w:p>
    <w:p>
      <w:pPr>
        <w:jc w:val="center"/>
      </w:pPr>
      <w:r>
        <w:t xml:space="preserve">Desencadenante: El usuario ingresa a la sección de alertas reproductivas.</w:t>
      </w:r>
    </w:p>
    <w:p>
      <w:pPr>
        <w:jc w:val="center"/>
      </w:pPr>
      <w:r>
        <w:t xml:space="preserve">Curso Básico:</w:t>
      </w:r>
    </w:p>
    <w:p>
      <w:pPr>
        <w:jc w:val="center"/>
      </w:pPr>
      <w:r>
        <w:t xml:space="preserve">1. El usuario selecciona la opción “Alertas de Parto”.</w:t>
      </w:r>
    </w:p>
    <w:p>
      <w:pPr>
        <w:jc w:val="center"/>
      </w:pPr>
      <w:r>
        <w:t xml:space="preserve">2. El sistema evalúa las fechas probables de parto de los servicios con preñez confirmada.</w:t>
      </w:r>
    </w:p>
    <w:p>
      <w:pPr>
        <w:jc w:val="center"/>
      </w:pPr>
      <w:r>
        <w:t xml:space="preserve">3. El sistema selecciona aquellos cuya fecha probable de parto cae dentro de la anticipación configurada.</w:t>
      </w:r>
    </w:p>
    <w:p>
      <w:pPr>
        <w:jc w:val="center"/>
      </w:pPr>
      <w:r>
        <w:t xml:space="preserve">4. El sistema despliega el listado con la fecha probable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sin alterar datos en la base de datos.</w:t>
      </w:r>
    </w:p>
    <w:p>
      <w:pPr>
        <w:jc w:val="center"/>
      </w:pPr>
      <w:r>
        <w:t xml:space="preserve">Reglas de Negocio: La ventana de anticipación del aviso es un parámetro configurable del establecimiento. Sólo se consideran animales activos.</w:t>
      </w:r>
    </w:p>
    <w:p>
      <w:pPr>
        <w:jc w:val="center"/>
      </w:pPr>
      <w:r>
        <w:t xml:space="preserve">Validaciones: —</w:t>
      </w:r>
    </w:p>
    <w:p>
      <w:pPr>
        <w:jc w:val="center"/>
      </w:pPr>
      <w:r>
        <w:t xml:space="preserve">Frecuencia de Uso: Alta, de revisión cotidiana para preparar la maternidad.</w:t>
      </w:r>
    </w:p>
    <w:p>
      <w:pPr>
        <w:jc w:val="center"/>
      </w:pPr>
      <w:r>
        <w:rPr>
          <w:b/>
        </w:rPr>
        <w:t xml:space="preserve">CU 24</w:t>
      </w:r>
    </w:p>
    <w:p>
      <w:pPr>
        <w:jc w:val="center"/>
      </w:pPr>
      <w:r>
        <w:t xml:space="preserve">Nombre del CU: Registrar Parto</w:t>
      </w:r>
    </w:p>
    <w:p>
      <w:pPr>
        <w:jc w:val="center"/>
      </w:pPr>
      <w:r>
        <w:t xml:space="preserve">Actores: Encargada del sector</w:t>
      </w:r>
    </w:p>
    <w:p>
      <w:pPr>
        <w:jc w:val="center"/>
      </w:pPr>
      <w:r>
        <w:t xml:space="preserve">Tipo: Primario</w:t>
      </w:r>
    </w:p>
    <w:p>
      <w:pPr>
        <w:jc w:val="center"/>
      </w:pPr>
      <w:r>
        <w:t xml:space="preserve">Descripción: Permite documentar el parto de una vaca, dar de alta las crías nacidas como animales del rodeo y reactivar el estado productivo de la madre.</w:t>
      </w:r>
    </w:p>
    <w:p>
      <w:pPr>
        <w:jc w:val="center"/>
      </w:pPr>
      <w:r>
        <w:t xml:space="preserve">Referencia a Requerimientos Funcionales: RF3.8, RF3.9, RF3.11, RF2.11, RF1.9</w:t>
      </w:r>
    </w:p>
    <w:p>
      <w:pPr>
        <w:jc w:val="center"/>
      </w:pPr>
      <w:r>
        <w:t xml:space="preserve">Pre-condición: El usuario debe estar logueado y la madre debe figurar en el sistema.</w:t>
      </w:r>
    </w:p>
    <w:p>
      <w:pPr>
        <w:jc w:val="center"/>
      </w:pPr>
      <w:r>
        <w:t xml:space="preserve">Desencadenante: Ocurre un nacimiento en el establecimiento y el usuario procede a ingresarlo.</w:t>
      </w:r>
    </w:p>
    <w:p>
      <w:pPr>
        <w:jc w:val="center"/>
      </w:pPr>
      <w:r>
        <w:t xml:space="preserve">Curso Básico:</w:t>
      </w:r>
    </w:p>
    <w:p>
      <w:pPr>
        <w:jc w:val="center"/>
      </w:pPr>
      <w:r>
        <w:t xml:space="preserve">1. El usuario busca la caravana de la madre.</w:t>
      </w:r>
    </w:p>
    <w:p>
      <w:pPr>
        <w:jc w:val="center"/>
      </w:pPr>
      <w:r>
        <w:t xml:space="preserve">2. El usuario selecciona la opción “Registrar Parto”.</w:t>
      </w:r>
    </w:p>
    <w:p>
      <w:pPr>
        <w:jc w:val="center"/>
      </w:pPr>
      <w:r>
        <w:t xml:space="preserve">3. El sistema habilita el formulario solicitando la fecha del parto, el tipo y las observaciones, junto con los datos de cada cría: caravana, sexo, raza y fotografía.</w:t>
      </w:r>
    </w:p>
    <w:p>
      <w:pPr>
        <w:jc w:val="center"/>
      </w:pPr>
      <w:r>
        <w:t xml:space="preserve">4. El sistema propone como padre de las crías el toro del servicio que originó la preñez.</w:t>
      </w:r>
    </w:p>
    <w:p>
      <w:pPr>
        <w:jc w:val="center"/>
      </w:pPr>
      <w:r>
        <w:t xml:space="preserve">5. El usuario completa los datos y presiona “Confirmar Parto”.</w:t>
      </w:r>
    </w:p>
    <w:p>
      <w:pPr>
        <w:jc w:val="center"/>
      </w:pPr>
      <w:r>
        <w:t xml:space="preserve">6. El sistema presenta las advertencias que correspondan y solicita confirmación.</w:t>
      </w:r>
    </w:p>
    <w:p>
      <w:pPr>
        <w:jc w:val="center"/>
      </w:pPr>
      <w:r>
        <w:t xml:space="preserve">7. El sistema da de alta cada cría como animal del rodeo, enlazando a esta vaca como su madre.</w:t>
      </w:r>
    </w:p>
    <w:p>
      <w:pPr>
        <w:jc w:val="center"/>
      </w:pPr>
      <w:r>
        <w:t xml:space="preserve">8. El sistema cierra la lactancia anterior si seguía abierta, abre la nueva y deja a la madre en estado productivo “en lactancia” y reproductivo “vacía”.</w:t>
      </w:r>
    </w:p>
    <w:p>
      <w:pPr>
        <w:jc w:val="center"/>
      </w:pPr>
      <w:r>
        <w:t xml:space="preserve">9. El sistema incrementa la cantidad de partos de la madre, actualiza su categoría y confirma la operación.</w:t>
      </w:r>
    </w:p>
    <w:p>
      <w:pPr>
        <w:jc w:val="center"/>
      </w:pPr>
      <w:r>
        <w:t xml:space="preserve">Cursos Alternativos: 4a. El usuario indica otro padre, o ninguno: el sistema conserva lo indicado. 5a. El parto no tuvo crías vivas: el usuario registra el parto sin crías y el sistema aplica igualmente los cambios de estado de la madre. 6a. El sistema advierte que la gestación duró menos o más de lo normal, que la madre no figuraba preñada, o que las crías mellizas son de distinto sexo —caso en que la hembra puede resultar estéril—: el usuario confirma y el registro continúa.</w:t>
      </w:r>
    </w:p>
    <w:p>
      <w:pPr>
        <w:jc w:val="center"/>
      </w:pPr>
      <w:r>
        <w:t xml:space="preserve">Cursos de Excepción: 7a. El número de caravana asignado a una cría ya se encuentra registrado: el sistema muestra un mensaje de error por duplicado e impide guardar hasta corregirlo. 3a. La fecha del parto es futura o posterior a la baja de la madre: el sistema muestra el error y no guarda.</w:t>
      </w:r>
    </w:p>
    <w:p>
      <w:pPr>
        <w:jc w:val="center"/>
      </w:pPr>
      <w:r>
        <w:t xml:space="preserve">Post-condición: Las crías ingresan al rodeo activo. La madre queda con estado productivo “en lactancia” y reproductivo “vacía”, habilitada nuevamente para los lotes de ordeñe, y con una lactancia abierta.</w:t>
      </w:r>
    </w:p>
    <w:p>
      <w:pPr>
        <w:jc w:val="center"/>
      </w:pPr>
      <w:r>
        <w:t xml:space="preserve">Reglas de Negocio: El parto actúa sobre los dos ejes a la vez: cierra el ciclo reproductivo devolviendo la hembra a “vacía” e inicia el ciclo productivo llevándola a “en lactancia”. Es el único evento que actualiza la categoría del animal sin intervención del usuario, porque el cambio de condición biológica no admite ambigüedad. Las crías son animales del rodeo desde el momento del registro y se corrigen desde el módulo de animales.</w:t>
      </w:r>
    </w:p>
    <w:p>
      <w:pPr>
        <w:jc w:val="center"/>
      </w:pPr>
      <w:r>
        <w:t xml:space="preserve">Validaciones: La fecha del parto es obligatoria y no puede ser futura. La caravana, el sexo y la raza de cada cría son obligatorios, y la caravana debe ser única.</w:t>
      </w:r>
    </w:p>
    <w:p>
      <w:pPr>
        <w:jc w:val="center"/>
      </w:pPr>
      <w:r>
        <w:t xml:space="preserve">Frecuencia de Uso: Media.</w:t>
      </w:r>
    </w:p>
    <w:p>
      <w:pPr>
        <w:jc w:val="center"/>
      </w:pPr>
      <w:r>
        <w:rPr>
          <w:b/>
        </w:rPr>
        <w:t xml:space="preserve">CU 25</w:t>
      </w:r>
    </w:p>
    <w:p>
      <w:pPr>
        <w:jc w:val="center"/>
      </w:pPr>
      <w:r>
        <w:t xml:space="preserve">Nombre del CU: Consultar Listas de Trabajo Reproductivas</w:t>
      </w:r>
    </w:p>
    <w:p>
      <w:pPr>
        <w:jc w:val="center"/>
      </w:pPr>
      <w:r>
        <w:t xml:space="preserve">Actores: Encargada del sector</w:t>
      </w:r>
    </w:p>
    <w:p>
      <w:pPr>
        <w:jc w:val="center"/>
      </w:pPr>
      <w:r>
        <w:t xml:space="preserve">Tipo: Primario</w:t>
      </w:r>
    </w:p>
    <w:p>
      <w:pPr>
        <w:jc w:val="center"/>
      </w:pPr>
      <w:r>
        <w:t xml:space="preserve">Descripción: Presenta las dos listas que ordenan el trabajo reproductivo de la jornada: los servicios que esperan tacto y las hembras en condiciones de ser servidas.</w:t>
      </w:r>
    </w:p>
    <w:p>
      <w:pPr>
        <w:jc w:val="center"/>
      </w:pPr>
      <w:r>
        <w:t xml:space="preserve">Referencia a Requerimientos Funcionales: RF3.12</w:t>
      </w:r>
    </w:p>
    <w:p>
      <w:pPr>
        <w:jc w:val="center"/>
      </w:pPr>
      <w:r>
        <w:t xml:space="preserve">Pre-condición: El usuario debe estar logueado. No requiere registros previos: una lista sin animales se informa como tal —no hay tactos pendientes, no hay hembras esperando servicio—.</w:t>
      </w:r>
    </w:p>
    <w:p>
      <w:pPr>
        <w:jc w:val="center"/>
      </w:pPr>
      <w:r>
        <w:t xml:space="preserve">Desencadenante: El usuario planifica el trabajo reproductivo del día.</w:t>
      </w:r>
    </w:p>
    <w:p>
      <w:pPr>
        <w:jc w:val="center"/>
      </w:pPr>
      <w:r>
        <w:t xml:space="preserve">Curso Básico:</w:t>
      </w:r>
    </w:p>
    <w:p>
      <w:pPr>
        <w:jc w:val="center"/>
      </w:pPr>
      <w:r>
        <w:t xml:space="preserve">1. El usuario accede a “Tactos Pendientes” o a “Vacas para Servir”.</w:t>
      </w:r>
    </w:p>
    <w:p>
      <w:pPr>
        <w:jc w:val="center"/>
      </w:pPr>
      <w:r>
        <w:t xml:space="preserve">2. En la primera, el sistema selecciona los servicios vigentes cuya preñez no fue confirmada ni descartada y sobre los que ya transcurrieron los días para el tacto configurados.</w:t>
      </w:r>
    </w:p>
    <w:p>
      <w:pPr>
        <w:jc w:val="center"/>
      </w:pPr>
      <w:r>
        <w:t xml:space="preserve">3. En la segunda, el sistema selecciona las hembras activas que están en condiciones de recibir servicio, es decir aquellas que superaron la espera voluntaria posparto configurada.</w:t>
      </w:r>
    </w:p>
    <w:p>
      <w:pPr>
        <w:jc w:val="center"/>
      </w:pPr>
      <w:r>
        <w:t xml:space="preserve">4. El sistema despliega cada lista indicando, para cada animal, el motivo por el cual figura.</w:t>
      </w:r>
    </w:p>
    <w:p>
      <w:pPr>
        <w:jc w:val="center"/>
      </w:pPr>
      <w:r>
        <w:t xml:space="preserve">Cursos Alternativos: 4a. El usuario selecciona un animal de la lista: el sistema abre el registro del evento que corresponde, con el animal ya seleccionado.</w:t>
      </w:r>
    </w:p>
    <w:p>
      <w:pPr>
        <w:jc w:val="center"/>
      </w:pPr>
      <w:r>
        <w:t xml:space="preserve">Cursos de Excepción: —</w:t>
      </w:r>
    </w:p>
    <w:p>
      <w:pPr>
        <w:jc w:val="center"/>
      </w:pPr>
      <w:r>
        <w:t xml:space="preserve">Post-condición: El usuario conoce el trabajo reproductivo pendiente sin que se altere ningún registro.</w:t>
      </w:r>
    </w:p>
    <w:p>
      <w:pPr>
        <w:jc w:val="center"/>
      </w:pPr>
      <w:r>
        <w:t xml:space="preserve">Reglas de Negocio: Una hembra está para servir si alcanzó la edad mínima al servicio, no está preñada y no tiene un servicio a la espera de tacto; si además parió, debe haber superado la espera voluntaria posparto. Los dos plazos son parámetros configurables (RF0.3). El motivo se muestra en texto: el sistema informa, no decide.</w:t>
      </w:r>
    </w:p>
    <w:p>
      <w:pPr>
        <w:jc w:val="center"/>
      </w:pPr>
      <w:r>
        <w:t xml:space="preserve">Validaciones: —</w:t>
      </w:r>
    </w:p>
    <w:p>
      <w:pPr>
        <w:jc w:val="center"/>
      </w:pPr>
      <w:r>
        <w:t xml:space="preserve">Frecuencia de Uso: Alta, de revisión cotidiana.</w:t>
      </w:r>
    </w:p>
    <w:p>
      <w:pPr>
        <w:jc w:val="center"/>
      </w:pPr>
      <w:r>
        <w:rPr>
          <w:b/>
        </w:rPr>
        <w:t xml:space="preserve">CU 26</w:t>
      </w:r>
    </w:p>
    <w:p>
      <w:pPr>
        <w:jc w:val="center"/>
      </w:pPr>
      <w:r>
        <w:t xml:space="preserve">Nombre del CU: Corregir o Eliminar Evento Reproductivo</w:t>
      </w:r>
    </w:p>
    <w:p>
      <w:pPr>
        <w:jc w:val="center"/>
      </w:pPr>
      <w:r>
        <w:t xml:space="preserve">Actores: Encargada del sector</w:t>
      </w:r>
    </w:p>
    <w:p>
      <w:pPr>
        <w:jc w:val="center"/>
      </w:pPr>
      <w:r>
        <w:t xml:space="preserve">Tipo: Primario</w:t>
      </w:r>
    </w:p>
    <w:p>
      <w:pPr>
        <w:jc w:val="center"/>
      </w:pPr>
      <w:r>
        <w:t xml:space="preserve">Descripción: Permite corregir o eliminar un celo, un servicio, un tacto o un parto ya registrado, volviendo a deducir el estado reproductivo del animal a partir de los eventos que permanecen.</w:t>
      </w:r>
    </w:p>
    <w:p>
      <w:pPr>
        <w:jc w:val="center"/>
      </w:pPr>
      <w:r>
        <w:t xml:space="preserve">Referencia a Requerimientos Funcionales: RF3.13</w:t>
      </w:r>
    </w:p>
    <w:p>
      <w:pPr>
        <w:jc w:val="center"/>
      </w:pPr>
      <w:r>
        <w:t xml:space="preserve">Pre-condición: El usuario debe estar logueado y el evento a corregir debe existir.</w:t>
      </w:r>
    </w:p>
    <w:p>
      <w:pPr>
        <w:jc w:val="center"/>
      </w:pPr>
      <w:r>
        <w:t xml:space="preserve">Desencadenante: El usuario advierte un error en un evento reproductivo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 y advertencias.</w:t>
      </w:r>
    </w:p>
    <w:p>
      <w:pPr>
        <w:jc w:val="center"/>
      </w:pPr>
      <w:r>
        <w:t xml:space="preserve">4. Al eliminar, el sistema verifica que ningún otro registro dependa de éste.</w:t>
      </w:r>
    </w:p>
    <w:p>
      <w:pPr>
        <w:jc w:val="center"/>
      </w:pPr>
      <w:r>
        <w:t xml:space="preserve">5. El sistema aplica el cambio, vuelve a deducir el estado reproductivo del animal y confirma la operación.</w:t>
      </w:r>
    </w:p>
    <w:p>
      <w:pPr>
        <w:jc w:val="center"/>
      </w:pPr>
      <w:r>
        <w:t xml:space="preserve">Cursos Alternativos: 2a. El evento es un parto: la corrección se realiza en una pantalla propia, que alcanza la fecha, el tipo y las observaciones. Las crías ya son animales del rodeo y se corrigen desde el módulo de animales. 5a. El evento eliminado había descontado una pajuela del stock: el sistema la devuelve mediante un contra-movimiento.</w:t>
      </w:r>
    </w:p>
    <w:p>
      <w:pPr>
        <w:jc w:val="center"/>
      </w:pPr>
      <w:r>
        <w:t xml:space="preserve">Cursos de Excepción: 4a. El evento tiene otros que dependen de él —un servicio con tactos registrados, un parto con crías o con controles de producción imputados a su lactancia—: el sistema informa cuáles son y qué debe eliminarse primero, sin borrar nada.</w:t>
      </w:r>
    </w:p>
    <w:p>
      <w:pPr>
        <w:jc w:val="center"/>
      </w:pPr>
      <w:r>
        <w:t xml:space="preserve">Post-condición: El evento queda corregido o eliminado y el estado reproductivo del animal es coherente con los eventos que permanecen registrados.</w:t>
      </w:r>
    </w:p>
    <w:p>
      <w:pPr>
        <w:jc w:val="center"/>
      </w:pPr>
      <w:r>
        <w:t xml:space="preserve">Reglas de Negocio: El estado reproductivo no se deshace paso a paso: se vuelve a deducir del servicio vigente y de su último tacto. Es lo que evita que una secuencia de correcciones deje al animal en un estado que no corresponde a ningún evento real.</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4: Gestión Sanitaria</w:t>
      </w:r>
    </w:p>
    <w:p>
      <w:pPr>
        <w:jc w:val="center"/>
      </w:pPr>
      <w:r>
        <w:rPr>
          <w:b/>
        </w:rPr>
        <w:t xml:space="preserve">CU 27</w:t>
      </w:r>
    </w:p>
    <w:p>
      <w:pPr>
        <w:jc w:val="center"/>
      </w:pPr>
      <w:r>
        <w:t xml:space="preserve">Nombre del CU: Registrar Diagnóstico o Revisación</w:t>
      </w:r>
    </w:p>
    <w:p>
      <w:pPr>
        <w:jc w:val="center"/>
      </w:pPr>
      <w:r>
        <w:t xml:space="preserve">Actores: Encargada del sector</w:t>
      </w:r>
    </w:p>
    <w:p>
      <w:pPr>
        <w:jc w:val="center"/>
      </w:pPr>
      <w:r>
        <w:t xml:space="preserve">Tipo: Primario</w:t>
      </w:r>
    </w:p>
    <w:p>
      <w:pPr>
        <w:jc w:val="center"/>
      </w:pPr>
      <w:r>
        <w:t xml:space="preserve">Descripción: Permite registrar el hallazgo de una patología o el resultado de una revisación clínica en un animal, dejando asentado el antecedente para su posterior seguimiento o tratamiento.</w:t>
      </w:r>
    </w:p>
    <w:p>
      <w:pPr>
        <w:jc w:val="center"/>
      </w:pPr>
      <w:r>
        <w:t xml:space="preserve">Referencia a Requerimientos Funcionales: RF4.1</w:t>
      </w:r>
    </w:p>
    <w:p>
      <w:pPr>
        <w:jc w:val="center"/>
      </w:pPr>
      <w:r>
        <w:t xml:space="preserve">Pre-condición: El usuario debe estar logueado y el animal debe existir en el sistema.</w:t>
      </w:r>
    </w:p>
    <w:p>
      <w:pPr>
        <w:jc w:val="center"/>
      </w:pPr>
      <w:r>
        <w:t xml:space="preserve">Desencadenante: Un animal es revisado o se le detecta una enfermedad en el campo.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Diagnóstico”.</w:t>
      </w:r>
    </w:p>
    <w:p>
      <w:pPr>
        <w:jc w:val="center"/>
      </w:pPr>
      <w:r>
        <w:t xml:space="preserve">3. El usuario ingresa la patología detectada o las notas de la revisación y la fecha del hallazgo.</w:t>
      </w:r>
    </w:p>
    <w:p>
      <w:pPr>
        <w:jc w:val="center"/>
      </w:pPr>
      <w:r>
        <w:t xml:space="preserve">4. El usuario presiona “Guardar”.</w:t>
      </w:r>
    </w:p>
    <w:p>
      <w:pPr>
        <w:jc w:val="center"/>
      </w:pPr>
      <w:r>
        <w:t xml:space="preserve">5. El sistema almacena el diagnóstico en el historial del animal como cuadro activo y confirma el éxito.</w:t>
      </w:r>
    </w:p>
    <w:p>
      <w:pPr>
        <w:jc w:val="center"/>
      </w:pPr>
      <w:r>
        <w:t xml:space="preserve">Cursos Alternativos: —</w:t>
      </w:r>
    </w:p>
    <w:p>
      <w:pPr>
        <w:jc w:val="center"/>
      </w:pPr>
      <w:r>
        <w:t xml:space="preserve">Cursos de Excepción: 3a. La fecha del diagnóstico es futura: el sistema muestra el error y no guarda.</w:t>
      </w:r>
    </w:p>
    <w:p>
      <w:pPr>
        <w:jc w:val="center"/>
      </w:pPr>
      <w:r>
        <w:t xml:space="preserve">Post-condición: El diagnóstico queda registrado en la ficha del animal, habilitándolo para la posterior asignación de tratamientos.</w:t>
      </w:r>
    </w:p>
    <w:p>
      <w:pPr>
        <w:jc w:val="center"/>
      </w:pPr>
      <w:r>
        <w:t xml:space="preserve">Reglas de Negocio: Un diagnóstico permanece activo hasta que se lo cierra explícitamente (CU33). Un mismo animal puede tener más de un cuadro activo a la vez.</w:t>
      </w:r>
    </w:p>
    <w:p>
      <w:pPr>
        <w:jc w:val="center"/>
      </w:pPr>
      <w:r>
        <w:t xml:space="preserve">Validaciones: La patología y la fecha son obligatorias.</w:t>
      </w:r>
    </w:p>
    <w:p>
      <w:pPr>
        <w:jc w:val="center"/>
      </w:pPr>
      <w:r>
        <w:t xml:space="preserve">Frecuencia de Uso: Alta, cada vez que se detectan anomalías sanitarias.</w:t>
      </w:r>
    </w:p>
    <w:p>
      <w:pPr>
        <w:jc w:val="center"/>
      </w:pPr>
      <w:r>
        <w:rPr>
          <w:b/>
        </w:rPr>
        <w:t xml:space="preserve">CU 28</w:t>
      </w:r>
    </w:p>
    <w:p>
      <w:pPr>
        <w:jc w:val="center"/>
      </w:pPr>
      <w:r>
        <w:t xml:space="preserve">Nombre del CU: Registrar Tratamiento Sanitario</w:t>
      </w:r>
    </w:p>
    <w:p>
      <w:pPr>
        <w:jc w:val="center"/>
      </w:pPr>
      <w:r>
        <w:t xml:space="preserve">Actores: Encargada del sector</w:t>
      </w:r>
    </w:p>
    <w:p>
      <w:pPr>
        <w:jc w:val="center"/>
      </w:pPr>
      <w:r>
        <w:t xml:space="preserve">Tipo: Primario</w:t>
      </w:r>
    </w:p>
    <w:p>
      <w:pPr>
        <w:jc w:val="center"/>
      </w:pPr>
      <w:r>
        <w:t xml:space="preserve">Descripción: Permite registrar el tratamiento aplicado a un animal, indicando el insumo, la cantidad utilizada y los días de duración, y calculando el período de descarte de leche resultante.</w:t>
      </w:r>
    </w:p>
    <w:p>
      <w:pPr>
        <w:jc w:val="center"/>
      </w:pPr>
      <w:r>
        <w:t xml:space="preserve">Referencia a Requerimientos Funcionales: RF4.2, RF4.3, RF5.3</w:t>
      </w:r>
    </w:p>
    <w:p>
      <w:pPr>
        <w:jc w:val="center"/>
      </w:pPr>
      <w:r>
        <w:t xml:space="preserve">Pre-condición: El usuario debe estar logueado y el animal debe existir en el sistema.</w:t>
      </w:r>
    </w:p>
    <w:p>
      <w:pPr>
        <w:jc w:val="center"/>
      </w:pPr>
      <w:r>
        <w:t xml:space="preserve">Desencadenante: Se define el protocolo médico para combatir la patología del animal, o se aplica un tratamiento preventivo.</w:t>
      </w:r>
    </w:p>
    <w:p>
      <w:pPr>
        <w:jc w:val="center"/>
      </w:pPr>
      <w:r>
        <w:t xml:space="preserve">Curso Básico:</w:t>
      </w:r>
    </w:p>
    <w:p>
      <w:pPr>
        <w:jc w:val="center"/>
      </w:pPr>
      <w:r>
        <w:t xml:space="preserve">1. El usuario busca la caravana del animal.</w:t>
      </w:r>
    </w:p>
    <w:p>
      <w:pPr>
        <w:jc w:val="center"/>
      </w:pPr>
      <w:r>
        <w:t xml:space="preserve">2. El usuario selecciona la opción “Registrar Tratamiento” e indica el diagnóstico que lo motiva, si corresponde.</w:t>
      </w:r>
    </w:p>
    <w:p>
      <w:pPr>
        <w:jc w:val="center"/>
      </w:pPr>
      <w:r>
        <w:t xml:space="preserve">3. El usuario elige el insumo desde el stock, ingresa la cantidad a aplicar, la dosis y los días de duración.</w:t>
      </w:r>
    </w:p>
    <w:p>
      <w:pPr>
        <w:jc w:val="center"/>
      </w:pPr>
      <w:r>
        <w:t xml:space="preserve">4. El usuario presiona “Guardar”.</w:t>
      </w:r>
    </w:p>
    <w:p>
      <w:pPr>
        <w:jc w:val="center"/>
      </w:pPr>
      <w:r>
        <w:t xml:space="preserve">5. El sistema verifica que exista stock suficiente del insumo.</w:t>
      </w:r>
    </w:p>
    <w:p>
      <w:pPr>
        <w:jc w:val="center"/>
      </w:pPr>
      <w:r>
        <w:t xml:space="preserve">6. El sistema descuenta del stock la cantidad indicada, imputándola a la partida que vence primero.</w:t>
      </w:r>
    </w:p>
    <w:p>
      <w:pPr>
        <w:jc w:val="center"/>
      </w:pPr>
      <w:r>
        <w:t xml:space="preserve">7. El sistema calcula la fecha de fin del período de descarte sumando los días de duración y el período de carencia del insumo, y la propone al usuario.</w:t>
      </w:r>
    </w:p>
    <w:p>
      <w:pPr>
        <w:jc w:val="center"/>
      </w:pPr>
      <w:r>
        <w:t xml:space="preserve">8. El sistema guarda el tratamiento y confirma la operación.</w:t>
      </w:r>
    </w:p>
    <w:p>
      <w:pPr>
        <w:jc w:val="center"/>
      </w:pPr>
      <w:r>
        <w:t xml:space="preserve">Cursos Alternativos: 2a. El tratamiento es preventivo, como una desparasitación, y no proviene de un diagnóstico: el usuario lo registra directamente sobre el animal y el sistema deja el diagnóstico sin asociar. 2b. El tratamiento cumple un plan sanitario configurado: el usuario lo selecciona y el sistema lo registra como aplicación de ese plan. 7a. El usuario ajusta la fecha de fin de descarte propuesta: el sistema conserva el valor ingresado.</w:t>
      </w:r>
    </w:p>
    <w:p>
      <w:pPr>
        <w:jc w:val="center"/>
      </w:pPr>
      <w:r>
        <w:t xml:space="preserve">Cursos de Excepción: 5a. El stock disponible del insumo es menor a la cantidad indicada: el sistema muestra una alerta de stock insuficiente e impide el guardado. 3a. La fecha de inicio es futura o posterior a la baja del animal: el sistema muestra el error y no guarda.</w:t>
      </w:r>
    </w:p>
    <w:p>
      <w:pPr>
        <w:jc w:val="center"/>
      </w:pPr>
      <w:r>
        <w:t xml:space="preserve">Post-condición: El tratamiento queda registrado, el stock del insumo refleja el consumo y el animal queda excluido del lote de ordeñe mientras el descarte esté vigente.</w:t>
      </w:r>
    </w:p>
    <w:p>
      <w:pPr>
        <w:jc w:val="center"/>
      </w:pPr>
      <w:r>
        <w:t xml:space="preserve">Reglas de Negocio: La cantidad de insumo a descontar se ingresa y no se calcula: depende del peso del animal y de la presentación del producto, datos que el sistema no administra. El tratamiento se registra sobre el animal, con el diagnóstico como dato opcional, de modo que el tratamiento preventivo no obligue a inventar un diagnóstico. La fecha de fin de descarte se calcula automáticamente pero admite ajuste manual.</w:t>
      </w:r>
    </w:p>
    <w:p>
      <w:pPr>
        <w:jc w:val="center"/>
      </w:pPr>
      <w:r>
        <w:t xml:space="preserve">Validaciones: El animal, el insumo, la cantidad y los días de duración son obligatorios. La cantidad y los días deben ser positivos.</w:t>
      </w:r>
    </w:p>
    <w:p>
      <w:pPr>
        <w:jc w:val="center"/>
      </w:pPr>
      <w:r>
        <w:t xml:space="preserve">Frecuencia de Uso: Media.</w:t>
      </w:r>
    </w:p>
    <w:p>
      <w:pPr>
        <w:jc w:val="center"/>
      </w:pPr>
      <w:r>
        <w:rPr>
          <w:b/>
        </w:rPr>
        <w:t xml:space="preserve">CU 29</w:t>
      </w:r>
    </w:p>
    <w:p>
      <w:pPr>
        <w:jc w:val="center"/>
      </w:pPr>
      <w:r>
        <w:t xml:space="preserve">Nombre del CU: Registrar Vacunación</w:t>
      </w:r>
    </w:p>
    <w:p>
      <w:pPr>
        <w:jc w:val="center"/>
      </w:pPr>
      <w:r>
        <w:t xml:space="preserve">Actores: Encargada del sector</w:t>
      </w:r>
    </w:p>
    <w:p>
      <w:pPr>
        <w:jc w:val="center"/>
      </w:pPr>
      <w:r>
        <w:t xml:space="preserve">Tipo: Primario</w:t>
      </w:r>
    </w:p>
    <w:p>
      <w:pPr>
        <w:jc w:val="center"/>
      </w:pPr>
      <w:r>
        <w:t xml:space="preserve">Descripción: Permite asentar la aplicación de una vacuna a un animal, indicando la fecha y el biológico utilizado.</w:t>
      </w:r>
    </w:p>
    <w:p>
      <w:pPr>
        <w:jc w:val="center"/>
      </w:pPr>
      <w:r>
        <w:t xml:space="preserve">Referencia a Requerimientos Funcionales: RF4.4</w:t>
      </w:r>
    </w:p>
    <w:p>
      <w:pPr>
        <w:jc w:val="center"/>
      </w:pPr>
      <w:r>
        <w:t xml:space="preserve">Pre-condición: El usuario debe estar logueado, el animal debe estar registrado y debe haber al menos una vacuna dada de alta como insumo: la pantalla ofrece sólo las vacunas y, si no hay ninguna, indica darlas de alta desde Insumos. Que la vacuna tenga stock no es precondición: se verifica al guardar (6a).</w:t>
      </w:r>
    </w:p>
    <w:p>
      <w:pPr>
        <w:jc w:val="center"/>
      </w:pPr>
      <w:r>
        <w:t xml:space="preserve">Desencadenante: Se realiza una jornada de vacunación obligatoria o preventiva.</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Vacunación”.</w:t>
      </w:r>
    </w:p>
    <w:p>
      <w:pPr>
        <w:jc w:val="center"/>
      </w:pPr>
      <w:r>
        <w:t xml:space="preserve">3. El usuario selecciona la vacuna aplicada y la fecha de ejecución.</w:t>
      </w:r>
    </w:p>
    <w:p>
      <w:pPr>
        <w:jc w:val="center"/>
      </w:pPr>
      <w:r>
        <w:t xml:space="preserve">4. El usuario indica, si corresponde, el plan sanitario que la aplicación da por cumplido.</w:t>
      </w:r>
    </w:p>
    <w:p>
      <w:pPr>
        <w:jc w:val="center"/>
      </w:pPr>
      <w:r>
        <w:t xml:space="preserve">5. El usuario presiona “Guardar”.</w:t>
      </w:r>
    </w:p>
    <w:p>
      <w:pPr>
        <w:jc w:val="center"/>
      </w:pPr>
      <w:r>
        <w:t xml:space="preserve">6. El sistema descuenta la unidad de vacuna del stock, guarda el registro y confirma la operación.</w:t>
      </w:r>
    </w:p>
    <w:p>
      <w:pPr>
        <w:jc w:val="center"/>
      </w:pPr>
      <w:r>
        <w:t xml:space="preserve">Cursos Alternativos: 4a. La vacunación se aplica fuera de todo plan: el usuario no selecciona plan y el sistema registra la aplicación sin vincularla.</w:t>
      </w:r>
    </w:p>
    <w:p>
      <w:pPr>
        <w:jc w:val="center"/>
      </w:pPr>
      <w:r>
        <w:t xml:space="preserve">Cursos de Excepción: 6a. No hay stock disponible de la vacuna: el sistema informa la falta e impide el guardado. 3a. La fecha es futura o posterior a la baja del animal: el sistema muestra el error y no guarda.</w:t>
      </w:r>
    </w:p>
    <w:p>
      <w:pPr>
        <w:jc w:val="center"/>
      </w:pPr>
      <w:r>
        <w:t xml:space="preserve">Post-condición: El registro queda guardado en la ficha sanitaria cronológica del animal y el calendario sanitario lo considera como aplicación cumplida del plan indicado.</w:t>
      </w:r>
    </w:p>
    <w:p>
      <w:pPr>
        <w:jc w:val="center"/>
      </w:pPr>
      <w:r>
        <w:t xml:space="preserve">Reglas de Negocio: La aplicación declara explícitamente qué plan sanitario cumple, de modo que el calendario no deba inferirlo a partir del insumo utilizado. Una aplicación sólo puede cumplir un plan de su propio tipo.</w:t>
      </w:r>
    </w:p>
    <w:p>
      <w:pPr>
        <w:jc w:val="center"/>
      </w:pPr>
      <w:r>
        <w:t xml:space="preserve">Validaciones: La selección de la vacuna y la fecha de aplicación son obligatorias.</w:t>
      </w:r>
    </w:p>
    <w:p>
      <w:pPr>
        <w:jc w:val="center"/>
      </w:pPr>
      <w:r>
        <w:t xml:space="preserve">Frecuencia de Uso: Baja/Media, sujeta al plan sanitario estacional.</w:t>
      </w:r>
    </w:p>
    <w:p>
      <w:pPr>
        <w:jc w:val="center"/>
      </w:pPr>
      <w:r>
        <w:rPr>
          <w:b/>
        </w:rPr>
        <w:t xml:space="preserve">CU 30</w:t>
      </w:r>
    </w:p>
    <w:p>
      <w:pPr>
        <w:jc w:val="center"/>
      </w:pPr>
      <w:r>
        <w:t xml:space="preserve">Nombre del CU: Configurar Plan Sanitario</w:t>
      </w:r>
    </w:p>
    <w:p>
      <w:pPr>
        <w:jc w:val="center"/>
      </w:pPr>
      <w:r>
        <w:t xml:space="preserve">Actores: Encargada del sector</w:t>
      </w:r>
    </w:p>
    <w:p>
      <w:pPr>
        <w:jc w:val="center"/>
      </w:pPr>
      <w:r>
        <w:t xml:space="preserve">Tipo: Primario</w:t>
      </w:r>
    </w:p>
    <w:p>
      <w:pPr>
        <w:jc w:val="center"/>
      </w:pPr>
      <w:r>
        <w:t xml:space="preserve">Descripción: El usuario define las reglas de los procedimientos sanitarios periódicos —vacunaciones, desparasitaciones y descornes— que el establecimiento debe cumplir, y que el sistema utiliza para calcular el calendario sanitario.</w:t>
      </w:r>
    </w:p>
    <w:p>
      <w:pPr>
        <w:jc w:val="center"/>
      </w:pPr>
      <w:r>
        <w:t xml:space="preserve">Referencia a Requerimientos Funcionales: RF4.7</w:t>
      </w:r>
    </w:p>
    <w:p>
      <w:pPr>
        <w:jc w:val="center"/>
      </w:pPr>
      <w:r>
        <w:t xml:space="preserve">Pre-condición: El usuario debe estar logueado y los insumos y las categorías deben estar registrados en el sistema.</w:t>
      </w:r>
    </w:p>
    <w:p>
      <w:pPr>
        <w:jc w:val="center"/>
      </w:pPr>
      <w:r>
        <w:t xml:space="preserve">Desencadenante: El usuario necesita dar de alta o ajustar un esquema sanitario del establecimiento.</w:t>
      </w:r>
    </w:p>
    <w:p>
      <w:pPr>
        <w:jc w:val="center"/>
      </w:pPr>
      <w:r>
        <w:t xml:space="preserve">Curso Básico:</w:t>
      </w:r>
    </w:p>
    <w:p>
      <w:pPr>
        <w:jc w:val="center"/>
      </w:pPr>
      <w:r>
        <w:t xml:space="preserve">1. El usuario ingresa a la sección “Planes Sanitarios”.</w:t>
      </w:r>
    </w:p>
    <w:p>
      <w:pPr>
        <w:jc w:val="center"/>
      </w:pPr>
      <w:r>
        <w:t xml:space="preserve">2. El sistema despliega los planes ya configurados junto con su estado.</w:t>
      </w:r>
    </w:p>
    <w:p>
      <w:pPr>
        <w:jc w:val="center"/>
      </w:pPr>
      <w:r>
        <w:t xml:space="preserve">3. El usuario selecciona “Nuevo Plan” o elige un plan existente para modificarlo.</w:t>
      </w:r>
    </w:p>
    <w:p>
      <w:pPr>
        <w:jc w:val="center"/>
      </w:pPr>
      <w:r>
        <w:t xml:space="preserve">4. El sistema despliega el formulario solicitando: nombre, tipo de procedimiento (vacunación, desparasitación o descorne), insumo a aplicar, periodicidad en días, edad de inicio en meses y categorías alcanzadas.</w:t>
      </w:r>
    </w:p>
    <w:p>
      <w:pPr>
        <w:jc w:val="center"/>
      </w:pPr>
      <w:r>
        <w:t xml:space="preserve">5. El usuario completa los datos y presiona “Guardar”.</w:t>
      </w:r>
    </w:p>
    <w:p>
      <w:pPr>
        <w:jc w:val="center"/>
      </w:pPr>
      <w:r>
        <w:t xml:space="preserve">6. El sistema valida la consistencia de los parámetros y almacena el plan junto con las categorías asociadas.</w:t>
      </w:r>
    </w:p>
    <w:p>
      <w:pPr>
        <w:jc w:val="center"/>
      </w:pPr>
      <w:r>
        <w:t xml:space="preserve">7. El sistema confirma la operación e informa que el calendario sanitario se recalculará con la nueva regla.</w:t>
      </w:r>
    </w:p>
    <w:p>
      <w:pPr>
        <w:jc w:val="center"/>
      </w:pPr>
      <w:r>
        <w:t xml:space="preserve">Cursos Alternativos: 4a. El usuario no selecciona ninguna categoría: el plan queda alcanzando a todo el rodeo. 4b. El usuario deja la periodicidad vacía: el sistema interpreta que el procedimiento se aplica una única vez en la vida del animal. 4c. El tipo de procedimiento es descorne: el sistema no solicita insumo. 3a. El usuario desactiva un plan: el sistema deja de generar procedimientos pendientes a partir de él, sin borrar las aplicaciones ya registradas.</w:t>
      </w:r>
    </w:p>
    <w:p>
      <w:pPr>
        <w:jc w:val="center"/>
      </w:pPr>
      <w:r>
        <w:t xml:space="preserve">Cursos de Excepción: 6a. Ya existe un plan con el mismo nombre: el sistema informa la duplicación y no guarda. 6b. La periodicidad o la edad de inicio no son valores positivos: el sistema muestra el error y no guarda.</w:t>
      </w:r>
    </w:p>
    <w:p>
      <w:pPr>
        <w:jc w:val="center"/>
      </w:pPr>
      <w:r>
        <w:t xml:space="preserve">Post-condición: El plan queda registrado y pasa a generar procedimientos pendientes en el calendario sanitario.</w:t>
      </w:r>
    </w:p>
    <w:p>
      <w:pPr>
        <w:jc w:val="center"/>
      </w:pPr>
      <w:r>
        <w:t xml:space="preserve">Reglas de Negocio: Sólo los planes activos generan procedimientos pendientes. Un plan sin categorías asociadas alcanza a todo el rodeo. Un plan sin periodicidad se considera cumplido para el animal una vez que se registró la aplicación. La misma pantalla crea y modifica los planes.</w:t>
      </w:r>
    </w:p>
    <w:p>
      <w:pPr>
        <w:jc w:val="center"/>
      </w:pPr>
      <w:r>
        <w:t xml:space="preserve">Validaciones: El nombre, el tipo de procedimiento y la edad de inicio son obligatorios. El insumo es obligatorio salvo que el tipo de procedimiento sea descorne. El nombre del plan es único.</w:t>
      </w:r>
    </w:p>
    <w:p>
      <w:pPr>
        <w:jc w:val="center"/>
      </w:pPr>
      <w:r>
        <w:t xml:space="preserve">Frecuencia de Uso: Baja, únicamente cuando se define o se ajusta un esquema sanitario.</w:t>
      </w:r>
    </w:p>
    <w:p>
      <w:pPr>
        <w:jc w:val="center"/>
      </w:pPr>
      <w:r>
        <w:rPr>
          <w:b/>
        </w:rPr>
        <w:t xml:space="preserve">CU 31</w:t>
      </w:r>
    </w:p>
    <w:p>
      <w:pPr>
        <w:jc w:val="center"/>
      </w:pPr>
      <w:r>
        <w:t xml:space="preserve">Nombre del CU: Consultar Calendario Sanitario</w:t>
      </w:r>
    </w:p>
    <w:p>
      <w:pPr>
        <w:jc w:val="center"/>
      </w:pPr>
      <w:r>
        <w:t xml:space="preserve">Actores: Encargada del sector</w:t>
      </w:r>
    </w:p>
    <w:p>
      <w:pPr>
        <w:jc w:val="center"/>
      </w:pPr>
      <w:r>
        <w:t xml:space="preserve">Tipo: Primario</w:t>
      </w:r>
    </w:p>
    <w:p>
      <w:pPr>
        <w:jc w:val="center"/>
      </w:pPr>
      <w:r>
        <w:t xml:space="preserve">Descripción: El usuario consulta el cronograma de procedimientos sanitarios pendientes y vencidos del rodeo, derivado de los planes sanitarios configurados.</w:t>
      </w:r>
    </w:p>
    <w:p>
      <w:pPr>
        <w:jc w:val="center"/>
      </w:pPr>
      <w:r>
        <w:t xml:space="preserve">Referencia a Requerimientos Funcionales: RF4.5</w:t>
      </w:r>
    </w:p>
    <w:p>
      <w:pPr>
        <w:jc w:val="center"/>
      </w:pPr>
      <w:r>
        <w:t xml:space="preserve">Pre-condición: El usuario debe estar logueado y deben existir planes sanitarios activos y animales registrados en el rodeo.</w:t>
      </w:r>
    </w:p>
    <w:p>
      <w:pPr>
        <w:jc w:val="center"/>
      </w:pPr>
      <w:r>
        <w:t xml:space="preserve">Desencadenante: El usuario necesita saber qué procedimientos sanitarios están pendientes.</w:t>
      </w:r>
    </w:p>
    <w:p>
      <w:pPr>
        <w:jc w:val="center"/>
      </w:pPr>
      <w:r>
        <w:t xml:space="preserve">Curso Básico:</w:t>
      </w:r>
    </w:p>
    <w:p>
      <w:pPr>
        <w:jc w:val="center"/>
      </w:pPr>
      <w:r>
        <w:t xml:space="preserve">1. El usuario accede a la sección “Calendario Sanitario”.</w:t>
      </w:r>
    </w:p>
    <w:p>
      <w:pPr>
        <w:jc w:val="center"/>
      </w:pPr>
      <w:r>
        <w:t xml:space="preserve">2. El sistema recupera los planes sanitarios activos.</w:t>
      </w:r>
    </w:p>
    <w:p>
      <w:pPr>
        <w:jc w:val="center"/>
      </w:pPr>
      <w:r>
        <w:t xml:space="preserve">3. Para cada plan, el sistema selecciona los animales activos que pertenecen a las categorías alcanzadas y que superan la edad de inicio.</w:t>
      </w:r>
    </w:p>
    <w:p>
      <w:pPr>
        <w:jc w:val="center"/>
      </w:pPr>
      <w:r>
        <w:t xml:space="preserve">4. El sistema busca, para cada animal, la última aplicación registrada de ese plan.</w:t>
      </w:r>
    </w:p>
    <w:p>
      <w:pPr>
        <w:jc w:val="center"/>
      </w:pPr>
      <w:r>
        <w:t xml:space="preserve">5. El sistema proyecta la fecha del próximo procedimiento sumando la periodicidad a la última aplicación, o toma la fecha en que el animal alcanzó la edad de inicio cuando nunca se aplicó.</w:t>
      </w:r>
    </w:p>
    <w:p>
      <w:pPr>
        <w:jc w:val="center"/>
      </w:pPr>
      <w:r>
        <w:t xml:space="preserve">6. El sistema descarta los planes sin periodicidad que ya fueron aplicados al animal.</w:t>
      </w:r>
    </w:p>
    <w:p>
      <w:pPr>
        <w:jc w:val="center"/>
      </w:pPr>
      <w:r>
        <w:t xml:space="preserve">7. El sistema despliega el cronograma ordenado por fecha, distinguiendo los procedimientos vencidos de los próximos a vencer dentro de la anticipación configurada.</w:t>
      </w:r>
    </w:p>
    <w:p>
      <w:pPr>
        <w:jc w:val="center"/>
      </w:pPr>
      <w:r>
        <w:t xml:space="preserve">Cursos Alternativos: 7a. El usuario filtra por tipo de procedimiento o por categoría: el sistema restringe el cronograma a los pendientes que cumplen el filtro.</w:t>
      </w:r>
    </w:p>
    <w:p>
      <w:pPr>
        <w:jc w:val="center"/>
      </w:pPr>
      <w:r>
        <w:t xml:space="preserve">Cursos de Excepción: 2a. No existen planes sanitarios activos: el sistema informa que no hay procedimientos programados y sugiere configurar un plan.</w:t>
      </w:r>
    </w:p>
    <w:p>
      <w:pPr>
        <w:jc w:val="center"/>
      </w:pPr>
      <w:r>
        <w:t xml:space="preserve">Post-condición: El usuario conoce los procedimientos sanitarios vencidos y próximos a vencer del rodeo.</w:t>
      </w:r>
    </w:p>
    <w:p>
      <w:pPr>
        <w:jc w:val="center"/>
      </w:pPr>
      <w:r>
        <w:t xml:space="preserve">Reglas de Negocio: El pendiente resulta de la diferencia entre lo que el plan exige y lo que efectivamente se aplicó. El cálculo es el mismo que alimentará el resumen diario enviado por Telegram, de modo que ambas vistas no puedan discrepar. Los animales inactivos no se consideran.</w:t>
      </w:r>
    </w:p>
    <w:p>
      <w:pPr>
        <w:jc w:val="center"/>
      </w:pPr>
      <w:r>
        <w:t xml:space="preserve">Validaciones: El horizonte de anticipación debe ser un número positivo de días.</w:t>
      </w:r>
    </w:p>
    <w:p>
      <w:pPr>
        <w:jc w:val="center"/>
      </w:pPr>
      <w:r>
        <w:t xml:space="preserve">Frecuencia de Uso: Alta, es la consulta de planificación sanitaria del establecimiento.</w:t>
      </w:r>
    </w:p>
    <w:p>
      <w:pPr>
        <w:jc w:val="center"/>
      </w:pPr>
      <w:r>
        <w:rPr>
          <w:b/>
        </w:rPr>
        <w:t xml:space="preserve">CU 32</w:t>
      </w:r>
    </w:p>
    <w:p>
      <w:pPr>
        <w:jc w:val="center"/>
      </w:pPr>
      <w:r>
        <w:t xml:space="preserve">Nombre del CU: Registrar Procedimiento de Descorne</w:t>
      </w:r>
    </w:p>
    <w:p>
      <w:pPr>
        <w:jc w:val="center"/>
      </w:pPr>
      <w:r>
        <w:t xml:space="preserve">Actores: Encargada del sector</w:t>
      </w:r>
    </w:p>
    <w:p>
      <w:pPr>
        <w:jc w:val="center"/>
      </w:pPr>
      <w:r>
        <w:t xml:space="preserve">Tipo: Primario</w:t>
      </w:r>
    </w:p>
    <w:p>
      <w:pPr>
        <w:jc w:val="center"/>
      </w:pPr>
      <w:r>
        <w:t xml:space="preserve">Descripción: Permite registrar los procedimientos de descorne efectuados en los animales, para el control del bienestar y el manejo del rodeo.</w:t>
      </w:r>
    </w:p>
    <w:p>
      <w:pPr>
        <w:jc w:val="center"/>
      </w:pPr>
      <w:r>
        <w:t xml:space="preserve">Referencia a Requerimientos Funcionales: RF4.6</w:t>
      </w:r>
    </w:p>
    <w:p>
      <w:pPr>
        <w:jc w:val="center"/>
      </w:pPr>
      <w:r>
        <w:t xml:space="preserve">Pre-condición: El usuario debe estar logueado y el animal debe estar registrado.</w:t>
      </w:r>
    </w:p>
    <w:p>
      <w:pPr>
        <w:jc w:val="center"/>
      </w:pPr>
      <w:r>
        <w:t xml:space="preserve">Desencadenante: Se realiza el descorne físico de un animal.</w:t>
      </w:r>
    </w:p>
    <w:p>
      <w:pPr>
        <w:jc w:val="center"/>
      </w:pPr>
      <w:r>
        <w:t xml:space="preserve">Curso Básico:</w:t>
      </w:r>
    </w:p>
    <w:p>
      <w:pPr>
        <w:jc w:val="center"/>
      </w:pPr>
      <w:r>
        <w:t xml:space="preserve">1. El usuario busca la caravana del animal.</w:t>
      </w:r>
    </w:p>
    <w:p>
      <w:pPr>
        <w:jc w:val="center"/>
      </w:pPr>
      <w:r>
        <w:t xml:space="preserve">2. El usuario selecciona la opción “Registrar Descorne”.</w:t>
      </w:r>
    </w:p>
    <w:p>
      <w:pPr>
        <w:jc w:val="center"/>
      </w:pPr>
      <w:r>
        <w:t xml:space="preserve">3. El usuario ingresa la fecha del procedimiento y el método utilizado.</w:t>
      </w:r>
    </w:p>
    <w:p>
      <w:pPr>
        <w:jc w:val="center"/>
      </w:pPr>
      <w:r>
        <w:t xml:space="preserve">4. El usuario indica, si corresponde, el plan sanitario que la aplicación da por cumplido.</w:t>
      </w:r>
    </w:p>
    <w:p>
      <w:pPr>
        <w:jc w:val="center"/>
      </w:pPr>
      <w:r>
        <w:t xml:space="preserve">5. El usuario presiona “Confirmar”.</w:t>
      </w:r>
    </w:p>
    <w:p>
      <w:pPr>
        <w:jc w:val="center"/>
      </w:pPr>
      <w:r>
        <w:t xml:space="preserve">6. El sistema graba la información en el expediente del animal y confirma la operación.</w:t>
      </w:r>
    </w:p>
    <w:p>
      <w:pPr>
        <w:jc w:val="center"/>
      </w:pPr>
      <w:r>
        <w:t xml:space="preserve">Cursos Alternativos: —</w:t>
      </w:r>
    </w:p>
    <w:p>
      <w:pPr>
        <w:jc w:val="center"/>
      </w:pPr>
      <w:r>
        <w:t xml:space="preserve">Cursos de Excepción: 5a. El animal ya tiene un descorne registrado: el sistema informa la situación e impide el registro. 3a. La fecha es futura o posterior a la baja del animal: el sistema muestra el error y no guarda.</w:t>
      </w:r>
    </w:p>
    <w:p>
      <w:pPr>
        <w:jc w:val="center"/>
      </w:pPr>
      <w:r>
        <w:t xml:space="preserve">Post-condición: La intervención queda registrada en la ficha del animal y el calendario sanitario deja de exigirla.</w:t>
      </w:r>
    </w:p>
    <w:p>
      <w:pPr>
        <w:jc w:val="center"/>
      </w:pPr>
      <w:r>
        <w:t xml:space="preserve">Reglas de Negocio: El descorne es un procedimiento de umbral de edad y de aplicación única: un animal se descorna una sola vez, y un plan sanitario de descorne deja de exigirlo una vez registrado.</w:t>
      </w:r>
    </w:p>
    <w:p>
      <w:pPr>
        <w:jc w:val="center"/>
      </w:pPr>
      <w:r>
        <w:t xml:space="preserve">Validaciones: La fecha es obligatoria y no puede ser futura.</w:t>
      </w:r>
    </w:p>
    <w:p>
      <w:pPr>
        <w:jc w:val="center"/>
      </w:pPr>
      <w:r>
        <w:t xml:space="preserve">Frecuencia de Uso: Baja/Media, según la cantidad de terneros del rodeo.</w:t>
      </w:r>
    </w:p>
    <w:p>
      <w:pPr>
        <w:jc w:val="center"/>
      </w:pPr>
      <w:r>
        <w:rPr>
          <w:b/>
        </w:rPr>
        <w:t xml:space="preserve">CU 33</w:t>
      </w:r>
    </w:p>
    <w:p>
      <w:pPr>
        <w:jc w:val="center"/>
      </w:pPr>
      <w:r>
        <w:t xml:space="preserve">Nombre del CU: Cerrar Diagnóstico</w:t>
      </w:r>
    </w:p>
    <w:p>
      <w:pPr>
        <w:jc w:val="center"/>
      </w:pPr>
      <w:r>
        <w:t xml:space="preserve">Actores: Encargada del sector</w:t>
      </w:r>
    </w:p>
    <w:p>
      <w:pPr>
        <w:jc w:val="center"/>
      </w:pPr>
      <w:r>
        <w:t xml:space="preserve">Tipo: Primario</w:t>
      </w:r>
    </w:p>
    <w:p>
      <w:pPr>
        <w:jc w:val="center"/>
      </w:pPr>
      <w:r>
        <w:t xml:space="preserve">Descripción: Permite dar por resuelto un cuadro sanitario, de modo que el sistema distinga los diagnósticos activos de los ya cerrados.</w:t>
      </w:r>
    </w:p>
    <w:p>
      <w:pPr>
        <w:jc w:val="center"/>
      </w:pPr>
      <w:r>
        <w:t xml:space="preserve">Referencia a Requerimientos Funcionales: RF4.8</w:t>
      </w:r>
    </w:p>
    <w:p>
      <w:pPr>
        <w:jc w:val="center"/>
      </w:pPr>
      <w:r>
        <w:t xml:space="preserve">Pre-condición: El usuario debe estar logueado y el diagnóstico debe estar activo.</w:t>
      </w:r>
    </w:p>
    <w:p>
      <w:pPr>
        <w:jc w:val="center"/>
      </w:pPr>
      <w:r>
        <w:t xml:space="preserve">Desencadenante: El animal se recupera del cuadro registrado.</w:t>
      </w:r>
    </w:p>
    <w:p>
      <w:pPr>
        <w:jc w:val="center"/>
      </w:pPr>
      <w:r>
        <w:t xml:space="preserve">Curso Básico:</w:t>
      </w:r>
    </w:p>
    <w:p>
      <w:pPr>
        <w:jc w:val="center"/>
      </w:pPr>
      <w:r>
        <w:t xml:space="preserve">1. El usuario localiza el diagnóstico en el listado de diagnósticos o en la ficha del animal.</w:t>
      </w:r>
    </w:p>
    <w:p>
      <w:pPr>
        <w:jc w:val="center"/>
      </w:pPr>
      <w:r>
        <w:t xml:space="preserve">2. El usuario selecciona la opción de cerrarlo y confirma.</w:t>
      </w:r>
    </w:p>
    <w:p>
      <w:pPr>
        <w:jc w:val="center"/>
      </w:pPr>
      <w:r>
        <w:t xml:space="preserve">3. El sistema registra la resolución del diagnóstico y confirma la operación.</w:t>
      </w:r>
    </w:p>
    <w:p>
      <w:pPr>
        <w:jc w:val="center"/>
      </w:pPr>
      <w:r>
        <w:t xml:space="preserve">Cursos Alternativos: —</w:t>
      </w:r>
    </w:p>
    <w:p>
      <w:pPr>
        <w:jc w:val="center"/>
      </w:pPr>
      <w:r>
        <w:t xml:space="preserve">Cursos de Excepción: —</w:t>
      </w:r>
    </w:p>
    <w:p>
      <w:pPr>
        <w:jc w:val="center"/>
      </w:pPr>
      <w:r>
        <w:t xml:space="preserve">Post-condición: El diagnóstico deja de figurar entre los cuadros activos del animal, conservándose en su historial sanitario junto con sus tratamientos.</w:t>
      </w:r>
    </w:p>
    <w:p>
      <w:pPr>
        <w:jc w:val="center"/>
      </w:pPr>
      <w:r>
        <w:t xml:space="preserve">Reglas de Negocio: Cerrar el diagnóstico no cierra los tratamientos asociados ni modifica el período de descarte de leche, que depende de la fecha de fin del tratamiento.</w:t>
      </w:r>
    </w:p>
    <w:p>
      <w:pPr>
        <w:jc w:val="center"/>
      </w:pPr>
      <w:r>
        <w:t xml:space="preserve">Validaciones: —</w:t>
      </w:r>
    </w:p>
    <w:p>
      <w:pPr>
        <w:jc w:val="center"/>
      </w:pPr>
      <w:r>
        <w:t xml:space="preserve">Frecuencia de Uso: Media, al resolverse cada cuadro sanitario.</w:t>
      </w:r>
    </w:p>
    <w:p>
      <w:pPr>
        <w:jc w:val="center"/>
      </w:pPr>
      <w:r>
        <w:rPr>
          <w:b/>
        </w:rPr>
        <w:t xml:space="preserve">CU 34</w:t>
      </w:r>
    </w:p>
    <w:p>
      <w:pPr>
        <w:jc w:val="center"/>
      </w:pPr>
      <w:r>
        <w:t xml:space="preserve">Nombre del CU: Corregir o Eliminar Evento Sanitario</w:t>
      </w:r>
    </w:p>
    <w:p>
      <w:pPr>
        <w:jc w:val="center"/>
      </w:pPr>
      <w:r>
        <w:t xml:space="preserve">Actores: Encargada del sector</w:t>
      </w:r>
    </w:p>
    <w:p>
      <w:pPr>
        <w:jc w:val="center"/>
      </w:pPr>
      <w:r>
        <w:t xml:space="preserve">Tipo: Primario</w:t>
      </w:r>
    </w:p>
    <w:p>
      <w:pPr>
        <w:jc w:val="center"/>
      </w:pPr>
      <w:r>
        <w:t xml:space="preserve">Descripción: Permite corregir o eliminar un diagnóstico, un tratamiento, una vacunación o un descorne ya registrado, devolviendo al stock los insumos que se habían descontado.</w:t>
      </w:r>
    </w:p>
    <w:p>
      <w:pPr>
        <w:jc w:val="center"/>
      </w:pPr>
      <w:r>
        <w:t xml:space="preserve">Referencia a Requerimientos Funcionales: RF4.9, RF5.10</w:t>
      </w:r>
    </w:p>
    <w:p>
      <w:pPr>
        <w:jc w:val="center"/>
      </w:pPr>
      <w:r>
        <w:t xml:space="preserve">Pre-condición: El usuario debe estar logueado y el evento a corregir debe existir.</w:t>
      </w:r>
    </w:p>
    <w:p>
      <w:pPr>
        <w:jc w:val="center"/>
      </w:pPr>
      <w:r>
        <w:t xml:space="preserve">Desencadenante: El usuario advierte un error en un evento sanitario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w:t>
      </w:r>
    </w:p>
    <w:p>
      <w:pPr>
        <w:jc w:val="center"/>
      </w:pPr>
      <w:r>
        <w:t xml:space="preserve">4. Al eliminar, el sistema verifica que ningún otro registro dependa de éste.</w:t>
      </w:r>
    </w:p>
    <w:p>
      <w:pPr>
        <w:jc w:val="center"/>
      </w:pPr>
      <w:r>
        <w:t xml:space="preserve">5. El sistema devuelve al stock los insumos consumidos por el evento, mediante un contra-movimiento.</w:t>
      </w:r>
    </w:p>
    <w:p>
      <w:pPr>
        <w:jc w:val="center"/>
      </w:pPr>
      <w:r>
        <w:t xml:space="preserve">6. El sistema aplica el cambio y confirma la operación.</w:t>
      </w:r>
    </w:p>
    <w:p>
      <w:pPr>
        <w:jc w:val="center"/>
      </w:pPr>
      <w:r>
        <w:t xml:space="preserve">Cursos Alternativos: 3a. La corrección cambia la cantidad de insumo aplicada: el sistema ajusta el stock por la diferencia. 3b. La corrección cambia los días de duración o el insumo del tratamiento: el sistema recalcula la fecha de fin del período de descarte.</w:t>
      </w:r>
    </w:p>
    <w:p>
      <w:pPr>
        <w:jc w:val="center"/>
      </w:pPr>
      <w:r>
        <w:t xml:space="preserve">Cursos de Excepción: 4a. El diagnóstico tiene tratamientos registrados: el sistema informa cuáles son y que deben eliminarse primero, sin borrar nada.</w:t>
      </w:r>
    </w:p>
    <w:p>
      <w:pPr>
        <w:jc w:val="center"/>
      </w:pPr>
      <w:r>
        <w:t xml:space="preserve">Post-condición: El evento queda corregido o eliminado, el stock refleja la devolución y el período de descarte del animal es coherente con los tratamientos que permanecen.</w:t>
      </w:r>
    </w:p>
    <w:p>
      <w:pPr>
        <w:jc w:val="center"/>
      </w:pPr>
      <w:r>
        <w:t xml:space="preserve">Reglas de Negocio: El movimiento de stock original nunca se borra: la devolución se registra como un movimiento nuevo de signo contrario, de modo que el historial conserve lo que efectivamente ocurrió.</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5: Control de Insumos y Stock</w:t>
      </w:r>
    </w:p>
    <w:p>
      <w:pPr>
        <w:jc w:val="center"/>
      </w:pPr>
      <w:r>
        <w:rPr>
          <w:b/>
        </w:rPr>
        <w:t xml:space="preserve">CU 35</w:t>
      </w:r>
    </w:p>
    <w:p>
      <w:pPr>
        <w:jc w:val="center"/>
      </w:pPr>
      <w:r>
        <w:t xml:space="preserve">Nombre del CU: Registrar Alta e Ingreso de Insumo</w:t>
      </w:r>
    </w:p>
    <w:p>
      <w:pPr>
        <w:jc w:val="center"/>
      </w:pPr>
      <w:r>
        <w:t xml:space="preserve">Actores: Encargada del sector</w:t>
      </w:r>
    </w:p>
    <w:p>
      <w:pPr>
        <w:jc w:val="center"/>
      </w:pPr>
      <w:r>
        <w:t xml:space="preserve">Tipo: Primario</w:t>
      </w:r>
    </w:p>
    <w:p>
      <w:pPr>
        <w:jc w:val="center"/>
      </w:pPr>
      <w:r>
        <w:t xml:space="preserve">Descripción: Permite dar de alta un nuevo insumo —medicamento, vacuna, antiparasitario o pajuela— o registrar el ingreso de una nueva partida de uno existente.</w:t>
      </w:r>
    </w:p>
    <w:p>
      <w:pPr>
        <w:jc w:val="center"/>
      </w:pPr>
      <w:r>
        <w:t xml:space="preserve">Referencia a Requerimientos Funcionales: RF5.1, RF5.2, RF5.7</w:t>
      </w:r>
    </w:p>
    <w:p>
      <w:pPr>
        <w:jc w:val="center"/>
      </w:pPr>
      <w:r>
        <w:t xml:space="preserve">Pre-condición: El usuario debe estar logueado. Para dar de alta una pajuela, el toro que la aporta debe estar registrado como animal —el de catálogo, con «En pie» desmarcado—; para registrar el ingreso de una partida, el insumo debe estar dado de alta (1a).</w:t>
      </w:r>
    </w:p>
    <w:p>
      <w:pPr>
        <w:jc w:val="center"/>
      </w:pPr>
      <w:r>
        <w:t xml:space="preserve">Desencadenante: El establecimiento adquiere insumos o necesita inventariar el stock disponible.</w:t>
      </w:r>
    </w:p>
    <w:p>
      <w:pPr>
        <w:jc w:val="center"/>
      </w:pPr>
      <w:r>
        <w:t xml:space="preserve">Curso Básico:</w:t>
      </w:r>
    </w:p>
    <w:p>
      <w:pPr>
        <w:jc w:val="center"/>
      </w:pPr>
      <w:r>
        <w:t xml:space="preserve">1. El usuario accede a la sección de Insumos y selecciona el alta o el ingreso de stock.</w:t>
      </w:r>
    </w:p>
    <w:p>
      <w:pPr>
        <w:jc w:val="center"/>
      </w:pPr>
      <w:r>
        <w:t xml:space="preserve">2. El usuario selecciona el tipo de insumo: medicamento, vacuna, antiparasitario o pajuela.</w:t>
      </w:r>
    </w:p>
    <w:p>
      <w:pPr>
        <w:jc w:val="center"/>
      </w:pPr>
      <w:r>
        <w:t xml:space="preserve">3. El usuario ingresa los datos identificatorios del insumo, la cantidad que ingresa y la fecha de vencimiento de la partida.</w:t>
      </w:r>
    </w:p>
    <w:p>
      <w:pPr>
        <w:jc w:val="center"/>
      </w:pPr>
      <w:r>
        <w:t xml:space="preserve">4. El usuario presiona “Guardar”.</w:t>
      </w:r>
    </w:p>
    <w:p>
      <w:pPr>
        <w:jc w:val="center"/>
      </w:pPr>
      <w:r>
        <w:t xml:space="preserve">5. El sistema valida la consistencia de los datos.</w:t>
      </w:r>
    </w:p>
    <w:p>
      <w:pPr>
        <w:jc w:val="center"/>
      </w:pPr>
      <w:r>
        <w:t xml:space="preserve">6. El sistema registra el movimiento de ingreso con su fecha de vencimiento, actualiza el stock disponible y confirma la operación.</w:t>
      </w:r>
    </w:p>
    <w:p>
      <w:pPr>
        <w:jc w:val="center"/>
      </w:pPr>
      <w:r>
        <w:t xml:space="preserve">Cursos Alternativos: 2a. El insumo es una pajuela: el sistema solicita además el toro que la aporta, de modo de conservar el vínculo genético. 2b. El insumo obliga a descartar leche: el sistema solicita el período de carencia en días. 1a. El insumo ya existe: el usuario registra únicamente el ingreso de la nueva partida.</w:t>
      </w:r>
    </w:p>
    <w:p>
      <w:pPr>
        <w:jc w:val="center"/>
      </w:pPr>
      <w:r>
        <w:t xml:space="preserve">Cursos de Excepción: 5a. La cantidad ingresada es menor o igual a cero: el sistema muestra un mensaje de error e impide el guardado. 5b. Ya existe un insumo con el mismo nombre y tipo: el sistema informa la duplicación y no da de alta uno nuevo.</w:t>
      </w:r>
    </w:p>
    <w:p>
      <w:pPr>
        <w:jc w:val="center"/>
      </w:pPr>
      <w:r>
        <w:t xml:space="preserve">Post-condición: El stock disponible del insumo se actualiza de forma inmediata y la partida queda registrada con su vencimiento.</w:t>
      </w:r>
    </w:p>
    <w:p>
      <w:pPr>
        <w:jc w:val="center"/>
      </w:pPr>
      <w:r>
        <w:t xml:space="preserve">Reglas de Negocio: El alta de un insumo con cantidad inicial registra esa cantidad como un movimiento de ingreso, de modo que el stock siempre sea la suma de sus movimientos y no un número guardado aparte. El alta y el ingreso se resuelven en una única transacción: si el movimiento no se registra, el insumo tampoco.</w:t>
      </w:r>
    </w:p>
    <w:p>
      <w:pPr>
        <w:jc w:val="center"/>
      </w:pPr>
      <w:r>
        <w:t xml:space="preserve">Validaciones: El tipo, el nombre y la cantidad son obligatorios. La cantidad debe ser positiva. La fecha de vencimiento, cuando corresponde, no puede ser anterior a la fecha de ingreso.</w:t>
      </w:r>
    </w:p>
    <w:p>
      <w:pPr>
        <w:jc w:val="center"/>
      </w:pPr>
      <w:r>
        <w:t xml:space="preserve">Frecuencia de Uso: Baja/Media, sujeta a la frecuencia de compras o auditorías de stock.</w:t>
      </w:r>
    </w:p>
    <w:p>
      <w:pPr>
        <w:jc w:val="center"/>
      </w:pPr>
      <w:r>
        <w:rPr>
          <w:b/>
        </w:rPr>
        <w:t xml:space="preserve">CU 36</w:t>
      </w:r>
    </w:p>
    <w:p>
      <w:pPr>
        <w:jc w:val="center"/>
      </w:pPr>
      <w:r>
        <w:t xml:space="preserve">Nombre del CU: Configurar Umbral de Stock Mínimo</w:t>
      </w:r>
    </w:p>
    <w:p>
      <w:pPr>
        <w:jc w:val="center"/>
      </w:pPr>
      <w:r>
        <w:t xml:space="preserve">Actores: Encargada del sector</w:t>
      </w:r>
    </w:p>
    <w:p>
      <w:pPr>
        <w:jc w:val="center"/>
      </w:pPr>
      <w:r>
        <w:t xml:space="preserve">Tipo: Primario</w:t>
      </w:r>
    </w:p>
    <w:p>
      <w:pPr>
        <w:jc w:val="center"/>
      </w:pPr>
      <w:r>
        <w:t xml:space="preserve">Descripción: Permite definir la cantidad mínima de reserva de cada insumo, con el fin de activar alertas antes de que ocurra un desabastecimiento.</w:t>
      </w:r>
    </w:p>
    <w:p>
      <w:pPr>
        <w:jc w:val="center"/>
      </w:pPr>
      <w:r>
        <w:t xml:space="preserve">Referencia a Requerimientos Funcionales: RF5.5</w:t>
      </w:r>
    </w:p>
    <w:p>
      <w:pPr>
        <w:jc w:val="center"/>
      </w:pPr>
      <w:r>
        <w:t xml:space="preserve">Pre-condición: El usuario debe estar logueado y el insumo debe estar dado de alta.</w:t>
      </w:r>
    </w:p>
    <w:p>
      <w:pPr>
        <w:jc w:val="center"/>
      </w:pPr>
      <w:r>
        <w:t xml:space="preserve">Desencadenante: El usuario desea establecer o ajustar la barrera de seguridad de stock de un insumo.</w:t>
      </w:r>
    </w:p>
    <w:p>
      <w:pPr>
        <w:jc w:val="center"/>
      </w:pPr>
      <w:r>
        <w:t xml:space="preserve">Curso Básico:</w:t>
      </w:r>
    </w:p>
    <w:p>
      <w:pPr>
        <w:jc w:val="center"/>
      </w:pPr>
      <w:r>
        <w:t xml:space="preserve">1. El usuario busca el insumo en el listado del sistema.</w:t>
      </w:r>
    </w:p>
    <w:p>
      <w:pPr>
        <w:jc w:val="center"/>
      </w:pPr>
      <w:r>
        <w:t xml:space="preserve">2. El usuario selecciona la opción “Configurar Stock Mínimo”.</w:t>
      </w:r>
    </w:p>
    <w:p>
      <w:pPr>
        <w:jc w:val="center"/>
      </w:pPr>
      <w:r>
        <w:t xml:space="preserve">3. El usuario ingresa el valor que representará el umbral de alerta.</w:t>
      </w:r>
    </w:p>
    <w:p>
      <w:pPr>
        <w:jc w:val="center"/>
      </w:pPr>
      <w:r>
        <w:t xml:space="preserve">4. El usuario presiona “Guardar”.</w:t>
      </w:r>
    </w:p>
    <w:p>
      <w:pPr>
        <w:jc w:val="center"/>
      </w:pPr>
      <w:r>
        <w:t xml:space="preserve">5. El sistema almacena el umbral asignado a ese insumo y confirma la operación.</w:t>
      </w:r>
    </w:p>
    <w:p>
      <w:pPr>
        <w:jc w:val="center"/>
      </w:pPr>
      <w:r>
        <w:t xml:space="preserve">Cursos Alternativos: —</w:t>
      </w:r>
    </w:p>
    <w:p>
      <w:pPr>
        <w:jc w:val="center"/>
      </w:pPr>
      <w:r>
        <w:t xml:space="preserve">Cursos de Excepción: 3a. El valor ingresado es negativo: el sistema emite una alerta de error e impide el almacenamiento.</w:t>
      </w:r>
    </w:p>
    <w:p>
      <w:pPr>
        <w:jc w:val="center"/>
      </w:pPr>
      <w:r>
        <w:t xml:space="preserve">Post-condición: Queda fijado el límite crítico de existencias para el insumo seleccionado.</w:t>
      </w:r>
    </w:p>
    <w:p>
      <w:pPr>
        <w:jc w:val="center"/>
      </w:pPr>
      <w:r>
        <w:t xml:space="preserve">Reglas de Negocio: —</w:t>
      </w:r>
    </w:p>
    <w:p>
      <w:pPr>
        <w:jc w:val="center"/>
      </w:pPr>
      <w:r>
        <w:t xml:space="preserve">Validaciones: El stock mínimo es obligatorio y debe ser mayor o igual a cero.</w:t>
      </w:r>
    </w:p>
    <w:p>
      <w:pPr>
        <w:jc w:val="center"/>
      </w:pPr>
      <w:r>
        <w:t xml:space="preserve">Frecuencia de Uso: Baja, por lo general se configura una única vez por insumo.</w:t>
      </w:r>
    </w:p>
    <w:p>
      <w:pPr>
        <w:jc w:val="center"/>
      </w:pPr>
      <w:r>
        <w:rPr>
          <w:b/>
        </w:rPr>
        <w:t xml:space="preserve">CU 37</w:t>
      </w:r>
    </w:p>
    <w:p>
      <w:pPr>
        <w:jc w:val="center"/>
      </w:pPr>
      <w:r>
        <w:t xml:space="preserve">Nombre del CU: Consultar Alertas de Stock Crítico</w:t>
      </w:r>
    </w:p>
    <w:p>
      <w:pPr>
        <w:jc w:val="center"/>
      </w:pPr>
      <w:r>
        <w:t xml:space="preserve">Actores: Encargada del sector</w:t>
      </w:r>
    </w:p>
    <w:p>
      <w:pPr>
        <w:jc w:val="center"/>
      </w:pPr>
      <w:r>
        <w:t xml:space="preserve">Tipo: Primario</w:t>
      </w:r>
    </w:p>
    <w:p>
      <w:pPr>
        <w:jc w:val="center"/>
      </w:pPr>
      <w:r>
        <w:t xml:space="preserve">Descripción: Despliega los insumos cuyas existencias son iguales o inferiores al umbral mínimo configurado.</w:t>
      </w:r>
    </w:p>
    <w:p>
      <w:pPr>
        <w:jc w:val="center"/>
      </w:pPr>
      <w:r>
        <w:t xml:space="preserve">Referencia a Requerimientos Funcionales: RF5.6</w:t>
      </w:r>
    </w:p>
    <w:p>
      <w:pPr>
        <w:jc w:val="center"/>
      </w:pPr>
      <w:r>
        <w:t xml:space="preserve">Pre-condición: El usuario debe estar logueado. No requiere registros previos: si ningún insumo está por debajo de su stock mínimo, el sistema lo informa.</w:t>
      </w:r>
    </w:p>
    <w:p>
      <w:pPr>
        <w:jc w:val="center"/>
      </w:pPr>
      <w:r>
        <w:t xml:space="preserve">Desencadenante: El usuario accede al panel de inventario para planificar futuras compras.</w:t>
      </w:r>
    </w:p>
    <w:p>
      <w:pPr>
        <w:jc w:val="center"/>
      </w:pPr>
      <w:r>
        <w:t xml:space="preserve">Curso Básico:</w:t>
      </w:r>
    </w:p>
    <w:p>
      <w:pPr>
        <w:jc w:val="center"/>
      </w:pPr>
      <w:r>
        <w:t xml:space="preserve">1. El usuario ingresa a la sección “Alertas de Stock”.</w:t>
      </w:r>
    </w:p>
    <w:p>
      <w:pPr>
        <w:jc w:val="center"/>
      </w:pPr>
      <w:r>
        <w:t xml:space="preserve">2. El sistema calcula el stock disponible de cada insumo.</w:t>
      </w:r>
    </w:p>
    <w:p>
      <w:pPr>
        <w:jc w:val="center"/>
      </w:pPr>
      <w:r>
        <w:t xml:space="preserve">3. El sistema selecciona aquellos cuyo stock actual es menor o igual al stock mínimo configurado.</w:t>
      </w:r>
    </w:p>
    <w:p>
      <w:pPr>
        <w:jc w:val="center"/>
      </w:pPr>
      <w:r>
        <w:t xml:space="preserve">4. El sistema muestra el listado con la cantidad disponible y el umbral de cada insumo.</w:t>
      </w:r>
    </w:p>
    <w:p>
      <w:pPr>
        <w:jc w:val="center"/>
      </w:pPr>
      <w:r>
        <w:t xml:space="preserve">Cursos Alternativos: —</w:t>
      </w:r>
    </w:p>
    <w:p>
      <w:pPr>
        <w:jc w:val="center"/>
      </w:pPr>
      <w:r>
        <w:t xml:space="preserve">Cursos de Excepción: —</w:t>
      </w:r>
    </w:p>
    <w:p>
      <w:pPr>
        <w:jc w:val="center"/>
      </w:pPr>
      <w:r>
        <w:t xml:space="preserve">Post-condición: El sistema expone el estado de alerta sin alterar ningún registro.</w:t>
      </w:r>
    </w:p>
    <w:p>
      <w:pPr>
        <w:jc w:val="center"/>
      </w:pPr>
      <w:r>
        <w:t xml:space="preserve">Reglas de Negocio: La condición de stock crítico se evalúa sobre el stock vigente, que resulta de los movimientos registrados: los ingresos de compra, los egresos automáticos al registrarse un tratamiento (CU28), una vacunación (CU29) o una inseminación (CU21), y las devoluciones por corrección.</w:t>
      </w:r>
    </w:p>
    <w:p>
      <w:pPr>
        <w:jc w:val="center"/>
      </w:pPr>
      <w:r>
        <w:t xml:space="preserve">Validaciones: —</w:t>
      </w:r>
    </w:p>
    <w:p>
      <w:pPr>
        <w:jc w:val="center"/>
      </w:pPr>
      <w:r>
        <w:t xml:space="preserve">Frecuencia de Uso: Alta, revisada de manera frecuente para evitar quiebres de stock.</w:t>
      </w:r>
    </w:p>
    <w:p>
      <w:pPr>
        <w:jc w:val="center"/>
      </w:pPr>
      <w:r>
        <w:rPr>
          <w:b/>
        </w:rPr>
        <w:t xml:space="preserve">CU 38</w:t>
      </w:r>
    </w:p>
    <w:p>
      <w:pPr>
        <w:jc w:val="center"/>
      </w:pPr>
      <w:r>
        <w:t xml:space="preserve">Nombre del CU: Consultar Alertas de Vencimiento de Insumos</w:t>
      </w:r>
    </w:p>
    <w:p>
      <w:pPr>
        <w:jc w:val="center"/>
      </w:pPr>
      <w:r>
        <w:t xml:space="preserve">Actores: Encargada del sector</w:t>
      </w:r>
    </w:p>
    <w:p>
      <w:pPr>
        <w:jc w:val="center"/>
      </w:pPr>
      <w:r>
        <w:t xml:space="preserve">Tipo: Primario</w:t>
      </w:r>
    </w:p>
    <w:p>
      <w:pPr>
        <w:jc w:val="center"/>
      </w:pPr>
      <w:r>
        <w:t xml:space="preserve">Descripción: Despliega las partidas de insumos vencidas o próximas a vencer, para retirarlas de uso o priorizar su aplicación.</w:t>
      </w:r>
    </w:p>
    <w:p>
      <w:pPr>
        <w:jc w:val="center"/>
      </w:pPr>
      <w:r>
        <w:t xml:space="preserve">Referencia a Requerimientos Funcionales: RF5.8</w:t>
      </w:r>
    </w:p>
    <w:p>
      <w:pPr>
        <w:jc w:val="center"/>
      </w:pPr>
      <w:r>
        <w:t xml:space="preserve">Pre-condición: El usuario debe estar logueado. No requiere registros previos: si no hay partidas vencidas ni por vencer dentro de la anticipación configurada, el sistema lo informa.</w:t>
      </w:r>
    </w:p>
    <w:p>
      <w:pPr>
        <w:jc w:val="center"/>
      </w:pPr>
      <w:r>
        <w:t xml:space="preserve">Desencadenante: El usuario revisa el estado de los insumos almacenados.</w:t>
      </w:r>
    </w:p>
    <w:p>
      <w:pPr>
        <w:jc w:val="center"/>
      </w:pPr>
      <w:r>
        <w:t xml:space="preserve">Curso Básico:</w:t>
      </w:r>
    </w:p>
    <w:p>
      <w:pPr>
        <w:jc w:val="center"/>
      </w:pPr>
      <w:r>
        <w:t xml:space="preserve">1. El usuario ingresa a la sección “Alertas de Vencimiento”.</w:t>
      </w:r>
    </w:p>
    <w:p>
      <w:pPr>
        <w:jc w:val="center"/>
      </w:pPr>
      <w:r>
        <w:t xml:space="preserve">2. El sistema recorre las partidas ingresadas de cada insumo y calcula el remanente de cada una.</w:t>
      </w:r>
    </w:p>
    <w:p>
      <w:pPr>
        <w:jc w:val="center"/>
      </w:pPr>
      <w:r>
        <w:t xml:space="preserve">3. El sistema identifica las partidas ya vencidas y aquellas cuyo vencimiento se produce dentro de la anticipación configurada.</w:t>
      </w:r>
    </w:p>
    <w:p>
      <w:pPr>
        <w:jc w:val="center"/>
      </w:pPr>
      <w:r>
        <w:t xml:space="preserve">4. El sistema despliega el listado ordenado por fecha de vencimiento, indicando el insumo, la partida, la cantidad remanente y los días restantes.</w:t>
      </w:r>
    </w:p>
    <w:p>
      <w:pPr>
        <w:jc w:val="center"/>
      </w:pPr>
      <w:r>
        <w:t xml:space="preserve">Cursos Alternativos: —</w:t>
      </w:r>
    </w:p>
    <w:p>
      <w:pPr>
        <w:jc w:val="center"/>
      </w:pPr>
      <w:r>
        <w:t xml:space="preserve">Cursos de Excepción: —</w:t>
      </w:r>
    </w:p>
    <w:p>
      <w:pPr>
        <w:jc w:val="center"/>
      </w:pPr>
      <w:r>
        <w:t xml:space="preserve">Post-condición: Se exponen las alertas de vencimiento sin alterar ningún registro.</w:t>
      </w:r>
    </w:p>
    <w:p>
      <w:pPr>
        <w:jc w:val="center"/>
      </w:pPr>
      <w:r>
        <w:t xml:space="preserve">Reglas de Negocio: El vencimiento se registra a nivel de cada ingreso, por lo que un mismo insumo puede tener varias partidas con vencimientos distintos. El consumo se imputa a la partida que vence primero, de modo que el remanente de cada partida se calcula descontando los egresos en ese orden. Las partidas agotadas no figuran.</w:t>
      </w:r>
    </w:p>
    <w:p>
      <w:pPr>
        <w:jc w:val="center"/>
      </w:pPr>
      <w:r>
        <w:t xml:space="preserve">Validaciones: —</w:t>
      </w:r>
    </w:p>
    <w:p>
      <w:pPr>
        <w:jc w:val="center"/>
      </w:pPr>
      <w:r>
        <w:t xml:space="preserve">Frecuencia de Uso: Media, revisada de forma periódica y antes de cada jornada sanitaria.</w:t>
      </w:r>
    </w:p>
    <w:p>
      <w:pPr>
        <w:jc w:val="center"/>
      </w:pPr>
      <w:r>
        <w:rPr>
          <w:b/>
        </w:rPr>
        <w:t xml:space="preserve">CU 39</w:t>
      </w:r>
    </w:p>
    <w:p>
      <w:pPr>
        <w:jc w:val="center"/>
      </w:pPr>
      <w:r>
        <w:t xml:space="preserve">Nombre del CU: Consultar Historial de Movimientos de Stock</w:t>
      </w:r>
    </w:p>
    <w:p>
      <w:pPr>
        <w:jc w:val="center"/>
      </w:pPr>
      <w:r>
        <w:t xml:space="preserve">Actores: Encargada del sector</w:t>
      </w:r>
    </w:p>
    <w:p>
      <w:pPr>
        <w:jc w:val="center"/>
      </w:pPr>
      <w:r>
        <w:t xml:space="preserve">Tipo: Primario</w:t>
      </w:r>
    </w:p>
    <w:p>
      <w:pPr>
        <w:jc w:val="center"/>
      </w:pPr>
      <w:r>
        <w:t xml:space="preserve">Descripción: Permite consultar cronológicamente todos los ingresos y egresos de stock registrados sobre los insumos del establecimiento.</w:t>
      </w:r>
    </w:p>
    <w:p>
      <w:pPr>
        <w:jc w:val="center"/>
      </w:pPr>
      <w:r>
        <w:t xml:space="preserve">Referencia a Requerimientos Funcionales: RF5.9, RF5.10</w:t>
      </w:r>
    </w:p>
    <w:p>
      <w:pPr>
        <w:jc w:val="center"/>
      </w:pPr>
      <w:r>
        <w:t xml:space="preserve">Pre-condición: El usuario debe estar logueado. No requiere registros previos: si ningún movimiento coincide con los filtros, el sistema lo informa (4a).</w:t>
      </w:r>
    </w:p>
    <w:p>
      <w:pPr>
        <w:jc w:val="center"/>
      </w:pPr>
      <w:r>
        <w:t xml:space="preserve">Desencadenante: El usuario necesita auditar el consumo o el reabastecimiento de un insumo.</w:t>
      </w:r>
    </w:p>
    <w:p>
      <w:pPr>
        <w:jc w:val="center"/>
      </w:pPr>
      <w:r>
        <w:t xml:space="preserve">Curso Básico:</w:t>
      </w:r>
    </w:p>
    <w:p>
      <w:pPr>
        <w:jc w:val="center"/>
      </w:pPr>
      <w:r>
        <w:t xml:space="preserve">1. El usuario ingresa a la sección “Historial de Movimientos”.</w:t>
      </w:r>
    </w:p>
    <w:p>
      <w:pPr>
        <w:jc w:val="center"/>
      </w:pPr>
      <w:r>
        <w:t xml:space="preserve">2. El sistema despliega los filtros disponibles: insumo, tipo de movimiento y rango de fechas.</w:t>
      </w:r>
    </w:p>
    <w:p>
      <w:pPr>
        <w:jc w:val="center"/>
      </w:pPr>
      <w:r>
        <w:t xml:space="preserve">3. El usuario selecciona los criterios deseados y presiona “Buscar”.</w:t>
      </w:r>
    </w:p>
    <w:p>
      <w:pPr>
        <w:jc w:val="center"/>
      </w:pPr>
      <w:r>
        <w:t xml:space="preserve">4. El sistema recupera los movimientos que coinciden con los filtros aplicados.</w:t>
      </w:r>
    </w:p>
    <w:p>
      <w:pPr>
        <w:jc w:val="center"/>
      </w:pPr>
      <w:r>
        <w:t xml:space="preserve">5. El sistema despliega el listado paginado detallando fecha, tipo de movimiento, cantidad, motivo y stock resultante.</w:t>
      </w:r>
    </w:p>
    <w:p>
      <w:pPr>
        <w:jc w:val="center"/>
      </w:pPr>
      <w:r>
        <w:t xml:space="preserve">Cursos Alternativos: —</w:t>
      </w:r>
    </w:p>
    <w:p>
      <w:pPr>
        <w:jc w:val="center"/>
      </w:pPr>
      <w:r>
        <w:t xml:space="preserve">Cursos de Excepción: 4a. No existen movimientos que coincidan con los criterios: el sistema muestra un mensaje indicando que no se encontraron resultados.</w:t>
      </w:r>
    </w:p>
    <w:p>
      <w:pPr>
        <w:jc w:val="center"/>
      </w:pPr>
      <w:r>
        <w:t xml:space="preserve">Post-condición: El sistema expone la información histórica sin alterar los registros de la base de datos.</w:t>
      </w:r>
    </w:p>
    <w:p>
      <w:pPr>
        <w:jc w:val="center"/>
      </w:pPr>
      <w:r>
        <w:t xml:space="preserve">Reglas de Negocio: Todo egreso automático generado por el sistema queda asentado como un movimiento más del historial, indicando la operación que lo originó. Las devoluciones por corrección figuran como movimientos propios: el movimiento original nunca se borra. El stock resultante que se muestra en cada fila se reconstruye hacia atrás desde el stock actual, de modo que refleje la situación en el momento de cada movimiento.</w:t>
      </w:r>
    </w:p>
    <w:p>
      <w:pPr>
        <w:jc w:val="center"/>
      </w:pPr>
      <w:r>
        <w:t xml:space="preserve">Validaciones: El rango de fechas debe ser válido, con fecha de inicio anterior o igual a la fecha de fin.</w:t>
      </w:r>
    </w:p>
    <w:p>
      <w:pPr>
        <w:jc w:val="center"/>
      </w:pPr>
      <w:r>
        <w:t xml:space="preserve">Frecuencia de Uso: Media, ante auditorías de inventario o control de consumos.</w:t>
      </w:r>
    </w:p>
    <w:p>
      <w:pPr>
        <w:jc w:val="center"/>
      </w:pPr>
      <w:r>
        <w:rPr>
          <w:b/>
        </w:rPr>
        <w:t xml:space="preserve">Módulo 6: Tablero, Indicadores y Apoyo a la Decisión</w:t>
      </w:r>
    </w:p>
    <w:p>
      <w:pPr>
        <w:jc w:val="center"/>
      </w:pPr>
      <w:r>
        <w:rPr>
          <w:b/>
        </w:rPr>
        <w:t xml:space="preserve">CU 40</w:t>
      </w:r>
    </w:p>
    <w:p>
      <w:pPr>
        <w:jc w:val="center"/>
      </w:pPr>
      <w:r>
        <w:t xml:space="preserve">Nombre del CU: Consultar Tablero de Inicio</w:t>
      </w:r>
    </w:p>
    <w:p>
      <w:pPr>
        <w:jc w:val="center"/>
      </w:pPr>
      <w:r>
        <w:t xml:space="preserve">Actores: Encargada del sector</w:t>
      </w:r>
    </w:p>
    <w:p>
      <w:pPr>
        <w:jc w:val="center"/>
      </w:pPr>
      <w:r>
        <w:t xml:space="preserve">Tipo: Primario</w:t>
      </w:r>
    </w:p>
    <w:p>
      <w:pPr>
        <w:jc w:val="center"/>
      </w:pPr>
      <w:r>
        <w:t xml:space="preserve">Descripción: Presenta, como pantalla de entrada al sistema, el estado del día del establecimiento: lo que hay pendiente y lo que vence.</w:t>
      </w:r>
    </w:p>
    <w:p>
      <w:pPr>
        <w:jc w:val="center"/>
      </w:pPr>
      <w:r>
        <w:t xml:space="preserve">Referencia a Requerimientos Funcionales: RF6.1</w:t>
      </w:r>
    </w:p>
    <w:p>
      <w:pPr>
        <w:jc w:val="center"/>
      </w:pPr>
      <w:r>
        <w:t xml:space="preserve">Pre-condición: El usuario debe estar logueado. No requiere registros previos: sin animales cargados, el tablero indica por dónde empezar la puesta en marcha (1a).</w:t>
      </w:r>
    </w:p>
    <w:p>
      <w:pPr>
        <w:jc w:val="center"/>
      </w:pPr>
      <w:r>
        <w:t xml:space="preserve">Desencadenante: El usuario inicia sesión o vuelve a la pantalla principal.</w:t>
      </w:r>
    </w:p>
    <w:p>
      <w:pPr>
        <w:jc w:val="center"/>
      </w:pPr>
      <w:r>
        <w:t xml:space="preserve">Curso Básico:</w:t>
      </w:r>
    </w:p>
    <w:p>
      <w:pPr>
        <w:jc w:val="center"/>
      </w:pPr>
      <w:r>
        <w:t xml:space="preserve">1. El sistema recupera los avisos vigentes de cada módulo: secados próximos, partos próximos, tactos pendientes, hembras para servir, procedimientos sanitarios vencidos y por vencer, insumos en stock crítico y partidas próximas a vencer.</w:t>
      </w:r>
    </w:p>
    <w:p>
      <w:pPr>
        <w:jc w:val="center"/>
      </w:pPr>
      <w:r>
        <w:t xml:space="preserve">2. El sistema recupera la composición del rodeo —animales activos, hembras en lactancia, secas, preñadas y vacías— junto con los litros por vaca y por día y los días en leche promedio.</w:t>
      </w:r>
    </w:p>
    <w:p>
      <w:pPr>
        <w:jc w:val="center"/>
      </w:pPr>
      <w:r>
        <w:t xml:space="preserve">3. El sistema despliega cada grupo de avisos con su cantidad y el acceso directo a la pantalla que lo resuelve.</w:t>
      </w:r>
    </w:p>
    <w:p>
      <w:pPr>
        <w:jc w:val="center"/>
      </w:pPr>
      <w:r>
        <w:t xml:space="preserve">4. El sistema ofrece, sobre los avisos, el registro rápido de los eventos reproductivos que el establecimiento carga a diario —celo, servicio, tacto y parto—, con las caravanas que ya figuran en la lista de trabajo de cada uno como acceso directo al campo.</w:t>
      </w:r>
    </w:p>
    <w:p>
      <w:pPr>
        <w:jc w:val="center"/>
      </w:pPr>
      <w:r>
        <w:t xml:space="preserve">5. El usuario elige el evento e indica la caravana: el celo y el tacto quedan registrados en el propio tablero, con el curso y las reglas de CU20 y CU22.</w:t>
      </w:r>
    </w:p>
    <w:p>
      <w:pPr>
        <w:jc w:val="center"/>
      </w:pPr>
      <w:r>
        <w:t xml:space="preserve">Cursos Alternativos: 3a. No hay avisos pendientes en un grupo: el sistema lo informa en lugar de mostrar una lista vacía. 1a. Todavía no hay ningún animal cargado: el tablero reemplaza los avisos por la indicación de por dónde empezar la puesta en marcha. 5a. El evento elegido es un servicio o un parto: el sistema no lo registra en el tablero y abre CU21 o CU24 con la caravana ya cargada. 5b. El registro rápido se guarda: el sistema lo confirma en el tablero y deja el campo de caravana vacío y con el foco, conservando el evento y la fecha para el registro siguiente.</w:t>
      </w:r>
    </w:p>
    <w:p>
      <w:pPr>
        <w:jc w:val="center"/>
      </w:pPr>
      <w:r>
        <w:t xml:space="preserve">Cursos de Excepción: 5c. La caravana no existe o corresponde a un macho: el sistema informa el motivo sin abandonar el tablero y conserva lo cargado. 5d. Se quiere registrar un tacto sobre una hembra sin servicio pendiente: el sistema informa que hay que registrar antes el servicio e impide el registro.</w:t>
      </w:r>
    </w:p>
    <w:p>
      <w:pPr>
        <w:jc w:val="center"/>
      </w:pPr>
      <w:r>
        <w:t xml:space="preserve">Post-condición: El usuario conoce el estado del establecimiento. La consulta no altera ningún registro; si se usó el registro rápido, el celo o el tacto quedan asentados con las mismas consecuencias que tienen en su propio caso de uso.</w:t>
      </w:r>
    </w:p>
    <w:p>
      <w:pPr>
        <w:jc w:val="center"/>
      </w:pPr>
      <w:r>
        <w:t xml:space="preserve">Reglas de Negocio: El tablero no calcula nada propio: reúne los mismos avisos que producen los casos de uso de cada módulo, de modo que no puedan discrepar entre una vista y la otra. El registro rápido tampoco valida por su cuenta: aplica las mismas reglas de CU20 y CU22. Sólo se registran en el tablero los eventos que no consumen insumos ni dan de alta animales; el servicio descuenta una pajuela del stock y el parto da de alta la cría, así que se completan en su propia pantalla.</w:t>
      </w:r>
    </w:p>
    <w:p>
      <w:pPr>
        <w:jc w:val="center"/>
      </w:pPr>
      <w:r>
        <w:t xml:space="preserve">Validaciones: Las de CU20 y CU22 según el evento elegido. La caravana es obligatoria para registrar, y opcional para abrir el formulario de servicio o de parto.</w:t>
      </w:r>
    </w:p>
    <w:p>
      <w:pPr>
        <w:jc w:val="center"/>
      </w:pPr>
      <w:r>
        <w:t xml:space="preserve">Frecuencia de Uso: Muy alta, es la pantalla de entrada al sistema y la vía habitual de carga de los eventos reproductivos diarios.</w:t>
      </w:r>
    </w:p>
    <w:p>
      <w:pPr>
        <w:jc w:val="center"/>
      </w:pPr>
      <w:r>
        <w:rPr>
          <w:b/>
        </w:rPr>
        <w:t xml:space="preserve">CU 41</w:t>
      </w:r>
    </w:p>
    <w:p>
      <w:pPr>
        <w:jc w:val="center"/>
      </w:pPr>
      <w:r>
        <w:t xml:space="preserve">Nombre del CU: Consultar Indicadores del Rodeo</w:t>
      </w:r>
    </w:p>
    <w:p>
      <w:pPr>
        <w:jc w:val="center"/>
      </w:pPr>
      <w:r>
        <w:t xml:space="preserve">Actores: Encargada del sector</w:t>
      </w:r>
    </w:p>
    <w:p>
      <w:pPr>
        <w:jc w:val="center"/>
      </w:pPr>
      <w:r>
        <w:t xml:space="preserve">Tipo: Primario</w:t>
      </w:r>
    </w:p>
    <w:p>
      <w:pPr>
        <w:jc w:val="center"/>
      </w:pPr>
      <w:r>
        <w:t xml:space="preserve">Descripción: Presenta los indicadores de desempeño reproductivo y productivo del rodeo, que permiten evaluar la marcha del establecimiento más allá del registro diario.</w:t>
      </w:r>
    </w:p>
    <w:p>
      <w:pPr>
        <w:jc w:val="center"/>
      </w:pPr>
      <w:r>
        <w:t xml:space="preserve">Referencia a Requerimientos Funcionales: RF6.2</w:t>
      </w:r>
    </w:p>
    <w:p>
      <w:pPr>
        <w:jc w:val="center"/>
      </w:pPr>
      <w:r>
        <w:t xml:space="preserve">Pre-condición: El usuario debe estar logueado y debe existir historial registrado.</w:t>
      </w:r>
    </w:p>
    <w:p>
      <w:pPr>
        <w:jc w:val="center"/>
      </w:pPr>
      <w:r>
        <w:t xml:space="preserve">Desencadenante: El usuario necesita evaluar el desempeño del rodeo.</w:t>
      </w:r>
    </w:p>
    <w:p>
      <w:pPr>
        <w:jc w:val="center"/>
      </w:pPr>
      <w:r>
        <w:t xml:space="preserve">Curso Básico:</w:t>
      </w:r>
    </w:p>
    <w:p>
      <w:pPr>
        <w:jc w:val="center"/>
      </w:pPr>
      <w:r>
        <w:t xml:space="preserve">1. El usuario ingresa a la sección “Indicadores”.</w:t>
      </w:r>
    </w:p>
    <w:p>
      <w:pPr>
        <w:jc w:val="center"/>
      </w:pPr>
      <w:r>
        <w:t xml:space="preserve">2. El sistema calcula los indicadores reproductivos: días abiertos promedio, intervalo entre partos y servicios por preñez.</w:t>
      </w:r>
    </w:p>
    <w:p>
      <w:pPr>
        <w:jc w:val="center"/>
      </w:pPr>
      <w:r>
        <w:t xml:space="preserve">3. El sistema calcula los indicadores productivos: litros por vaca y por día, y días en leche promedio.</w:t>
      </w:r>
    </w:p>
    <w:p>
      <w:pPr>
        <w:jc w:val="center"/>
      </w:pPr>
      <w:r>
        <w:t xml:space="preserve">4. El sistema calcula la composición del rodeo por estado productivo y reproductivo.</w:t>
      </w:r>
    </w:p>
    <w:p>
      <w:pPr>
        <w:jc w:val="center"/>
      </w:pPr>
      <w:r>
        <w:t xml:space="preserve">5. El sistema arma el ranking de las lactancias en curso por producción diaria, con la proyección a 305 días de cada una.</w:t>
      </w:r>
    </w:p>
    <w:p>
      <w:pPr>
        <w:jc w:val="center"/>
      </w:pPr>
      <w:r>
        <w:t xml:space="preserve">6. El sistema despliega los indicadores junto con la aclaración de cómo se calcula cada uno.</w:t>
      </w:r>
    </w:p>
    <w:p>
      <w:pPr>
        <w:jc w:val="center"/>
      </w:pPr>
      <w:r>
        <w:t xml:space="preserve">Cursos Alternativos: 2a. No hay partos registrados suficientes para calcular un indicador: el sistema informa que no hay datos en lugar de mostrar un valor engañoso.</w:t>
      </w:r>
    </w:p>
    <w:p>
      <w:pPr>
        <w:jc w:val="center"/>
      </w:pPr>
      <w:r>
        <w:t xml:space="preserve">Cursos de Excepción: —</w:t>
      </w:r>
    </w:p>
    <w:p>
      <w:pPr>
        <w:jc w:val="center"/>
      </w:pPr>
      <w:r>
        <w:t xml:space="preserve">Post-condición: El usuario dispone de los indicadores sin que se altere ningún registro.</w:t>
      </w:r>
    </w:p>
    <w:p>
      <w:pPr>
        <w:jc w:val="center"/>
      </w:pPr>
      <w:r>
        <w:t xml:space="preserve">Reglas de Negocio: Los días abiertos se cuentan del parto a la concepción; mientras la hembra no queda preñada el número sigue corriendo, y eso también es información. La proyección a 305 días supone que el animal sostiene su último nivel controlado: es lineal y por lo tanto optimista, y sirve para comparar animales entre sí, no como pronóstico.</w:t>
      </w:r>
    </w:p>
    <w:p>
      <w:pPr>
        <w:jc w:val="center"/>
      </w:pPr>
      <w:r>
        <w:t xml:space="preserve">Validaciones: —</w:t>
      </w:r>
    </w:p>
    <w:p>
      <w:pPr>
        <w:jc w:val="center"/>
      </w:pPr>
      <w:r>
        <w:t xml:space="preserve">Frecuencia de Uso: Media, de revisión periódica.</w:t>
      </w:r>
    </w:p>
    <w:p>
      <w:pPr>
        <w:jc w:val="center"/>
      </w:pPr>
      <w:r>
        <w:rPr>
          <w:b/>
        </w:rPr>
        <w:t xml:space="preserve">CU 42</w:t>
      </w:r>
    </w:p>
    <w:p>
      <w:pPr>
        <w:jc w:val="center"/>
      </w:pPr>
      <w:r>
        <w:t xml:space="preserve">Nombre del CU: Consultar Candidatas a Descarte</w:t>
      </w:r>
    </w:p>
    <w:p>
      <w:pPr>
        <w:jc w:val="center"/>
      </w:pPr>
      <w:r>
        <w:t xml:space="preserve">Actores: Encargada del sector</w:t>
      </w:r>
    </w:p>
    <w:p>
      <w:pPr>
        <w:jc w:val="center"/>
      </w:pPr>
      <w:r>
        <w:t xml:space="preserve">Tipo: Primario</w:t>
      </w:r>
    </w:p>
    <w:p>
      <w:pPr>
        <w:jc w:val="center"/>
      </w:pPr>
      <w:r>
        <w:t xml:space="preserve">Descripción: Lista las hembras que cumplen alguno de los criterios de descarte, indicando por cuál de ellos figura cada una, como apoyo a la decisión de refugo del rodeo.</w:t>
      </w:r>
    </w:p>
    <w:p>
      <w:pPr>
        <w:jc w:val="center"/>
      </w:pPr>
      <w:r>
        <w:t xml:space="preserve">Referencia a Requerimientos Funcionales: RF6.3</w:t>
      </w:r>
    </w:p>
    <w:p>
      <w:pPr>
        <w:jc w:val="center"/>
      </w:pPr>
      <w:r>
        <w:t xml:space="preserve">Pre-condición: El usuario debe estar logueado y debe existir historial registrado.</w:t>
      </w:r>
    </w:p>
    <w:p>
      <w:pPr>
        <w:jc w:val="center"/>
      </w:pPr>
      <w:r>
        <w:t xml:space="preserve">Desencadenante: El usuario evalúa qué animales conviene retirar del rodeo.</w:t>
      </w:r>
    </w:p>
    <w:p>
      <w:pPr>
        <w:jc w:val="center"/>
      </w:pPr>
      <w:r>
        <w:t xml:space="preserve">Curso Básico:</w:t>
      </w:r>
    </w:p>
    <w:p>
      <w:pPr>
        <w:jc w:val="center"/>
      </w:pPr>
      <w:r>
        <w:t xml:space="preserve">1. El usuario ingresa a la sección “Candidatas a Descarte”.</w:t>
      </w:r>
    </w:p>
    <w:p>
      <w:pPr>
        <w:jc w:val="center"/>
      </w:pPr>
      <w:r>
        <w:t xml:space="preserve">2. El sistema evalúa, para cada hembra activa, los criterios de descarte: producción por debajo del 70 % del promedio del rodeo, tres o más servicios desde el último parto sin preñez, más de 150 días abiertos, tres o más diagnósticos en el último año, y siete o más partos.</w:t>
      </w:r>
    </w:p>
    <w:p>
      <w:pPr>
        <w:jc w:val="center"/>
      </w:pPr>
      <w:r>
        <w:t xml:space="preserve">3. El sistema selecciona las hembras que cumplen al menos un criterio.</w:t>
      </w:r>
    </w:p>
    <w:p>
      <w:pPr>
        <w:jc w:val="center"/>
      </w:pPr>
      <w:r>
        <w:t xml:space="preserve">4. El sistema despliega el listado ordenado por cantidad de motivos, detallando en cada caso cuáles son.</w:t>
      </w:r>
    </w:p>
    <w:p>
      <w:pPr>
        <w:jc w:val="center"/>
      </w:pPr>
      <w:r>
        <w:t xml:space="preserve">Cursos Alternativos: 4a. El usuario selecciona un animal: el sistema abre su ficha integral (CU11).</w:t>
      </w:r>
    </w:p>
    <w:p>
      <w:pPr>
        <w:jc w:val="center"/>
      </w:pPr>
      <w:r>
        <w:t xml:space="preserve">Cursos de Excepción: 2a. No hay animales que cumplan ningún criterio: el sistema lo informa.</w:t>
      </w:r>
    </w:p>
    <w:p>
      <w:pPr>
        <w:jc w:val="center"/>
      </w:pPr>
      <w:r>
        <w:t xml:space="preserve">Post-condición: El usuario dispone de la lista y de sus motivos sin que se altere ningún registro.</w:t>
      </w:r>
    </w:p>
    <w:p>
      <w:pPr>
        <w:jc w:val="center"/>
      </w:pPr>
      <w:r>
        <w:t xml:space="preserve">Reglas de Negocio: El sistema informa y no decide: por eso presenta los motivos en texto y no un puntaje único. La decisión de descarte corresponde a quien conoce al animal. Los umbrales son criterios fijos del sistema y no parámetros configurables.</w:t>
      </w:r>
    </w:p>
    <w:p>
      <w:pPr>
        <w:jc w:val="center"/>
      </w:pPr>
      <w:r>
        <w:t xml:space="preserve">Validaciones: —</w:t>
      </w:r>
    </w:p>
    <w:p>
      <w:pPr>
        <w:jc w:val="center"/>
      </w:pPr>
      <w:r>
        <w:t xml:space="preserve">Frecuencia de Uso: Baja, en las instancias de evaluación del rodeo.</w:t>
      </w:r>
    </w:p>
    <w:p>
      <w:pPr>
        <w:jc w:val="center"/>
      </w:pPr>
      <w:r>
        <w:rPr>
          <w:b/>
        </w:rPr>
        <w:t xml:space="preserve">CU 43</w:t>
      </w:r>
    </w:p>
    <w:p>
      <w:pPr>
        <w:jc w:val="center"/>
      </w:pPr>
      <w:r>
        <w:t xml:space="preserve">Nombre del CU: Buscar Animal por Caravana</w:t>
      </w:r>
    </w:p>
    <w:p>
      <w:pPr>
        <w:jc w:val="center"/>
      </w:pPr>
      <w:r>
        <w:t xml:space="preserve">Actores: Encargada del sector</w:t>
      </w:r>
    </w:p>
    <w:p>
      <w:pPr>
        <w:jc w:val="center"/>
      </w:pPr>
      <w:r>
        <w:t xml:space="preserve">Tipo: Primario</w:t>
      </w:r>
    </w:p>
    <w:p>
      <w:pPr>
        <w:jc w:val="center"/>
      </w:pPr>
      <w:r>
        <w:t xml:space="preserve">Descripción: Permite llegar directamente a la ficha de un animal desde cualquier pantalla del sistema, ingresando su número de caravana.</w:t>
      </w:r>
    </w:p>
    <w:p>
      <w:pPr>
        <w:jc w:val="center"/>
      </w:pPr>
      <w:r>
        <w:t xml:space="preserve">Referencia a Requerimientos Funcionales: RF6.4</w:t>
      </w:r>
    </w:p>
    <w:p>
      <w:pPr>
        <w:jc w:val="center"/>
      </w:pPr>
      <w:r>
        <w:t xml:space="preserve">Pre-condición: El usuario debe estar logueado, desde cualquier pantalla: el buscador está en la barra superior. Si la caravana no corresponde a ningún animal, el sistema lo informa (2a).</w:t>
      </w:r>
    </w:p>
    <w:p>
      <w:pPr>
        <w:jc w:val="center"/>
      </w:pPr>
      <w:r>
        <w:t xml:space="preserve">Desencadenante: El usuario necesita consultar un animal mientras está trabajando en otra pantalla.</w:t>
      </w:r>
    </w:p>
    <w:p>
      <w:pPr>
        <w:jc w:val="center"/>
      </w:pPr>
      <w:r>
        <w:t xml:space="preserve">Curso Básico:</w:t>
      </w:r>
    </w:p>
    <w:p>
      <w:pPr>
        <w:jc w:val="center"/>
      </w:pPr>
      <w:r>
        <w:t xml:space="preserve">1. El usuario ingresa el número de caravana en el buscador de la barra superior y confirma.</w:t>
      </w:r>
    </w:p>
    <w:p>
      <w:pPr>
        <w:jc w:val="center"/>
      </w:pPr>
      <w:r>
        <w:t xml:space="preserve">2. El sistema localiza el animal.</w:t>
      </w:r>
    </w:p>
    <w:p>
      <w:pPr>
        <w:jc w:val="center"/>
      </w:pPr>
      <w:r>
        <w:t xml:space="preserve">3. El sistema abre la ficha integral del animal (CU11).</w:t>
      </w:r>
    </w:p>
    <w:p>
      <w:pPr>
        <w:jc w:val="center"/>
      </w:pPr>
      <w:r>
        <w:t xml:space="preserve">Cursos Alternativos: —</w:t>
      </w:r>
    </w:p>
    <w:p>
      <w:pPr>
        <w:jc w:val="center"/>
      </w:pPr>
      <w:r>
        <w:t xml:space="preserve">Cursos de Excepción: 2a. La caravana no corresponde a ningún animal registrado: el sistema informa que no lo encontró y ofrece el listado de animales para buscarlo por otros criterios.</w:t>
      </w:r>
    </w:p>
    <w:p>
      <w:pPr>
        <w:jc w:val="center"/>
      </w:pPr>
      <w:r>
        <w:t xml:space="preserve">Post-condición: El usuario accede a la ficha del animal sin perder el contexto de trabajo.</w:t>
      </w:r>
    </w:p>
    <w:p>
      <w:pPr>
        <w:jc w:val="center"/>
      </w:pPr>
      <w:r>
        <w:t xml:space="preserve">Reglas de Negocio: La búsqueda es por caravana exacta: es el identificador con el que se trabaja en el establecimiento.</w:t>
      </w:r>
    </w:p>
    <w:p>
      <w:pPr>
        <w:jc w:val="center"/>
      </w:pPr>
      <w:r>
        <w:t xml:space="preserve">Validaciones: El número de caravana es obligatorio.</w:t>
      </w:r>
    </w:p>
    <w:p>
      <w:pPr>
        <w:jc w:val="center"/>
      </w:pPr>
      <w:r>
        <w:t xml:space="preserve">Frecuencia de Uso: Alta, es el atajo de consulta del sistema.</w:t>
      </w:r>
    </w:p>
    <w:p>
      <w:pPr>
        <w:jc w:val="center"/>
      </w:pPr>
      <w:r>
        <w:rPr>
          <w:b/>
        </w:rPr>
        <w:t xml:space="preserve">Módulo 7: Reportes y Notificaciones</w:t>
      </w:r>
    </w:p>
    <w:p>
      <w:pPr>
        <w:jc w:val="center"/>
      </w:pPr>
      <w:r>
        <w:rPr>
          <w:b/>
        </w:rPr>
        <w:t xml:space="preserve">CU 44</w:t>
      </w:r>
    </w:p>
    <w:p>
      <w:pPr>
        <w:jc w:val="center"/>
      </w:pPr>
      <w:r>
        <w:t xml:space="preserve">Nombre del CU: Generar Reporte 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en formato PDF o Excel con la producción lechera individual y general del establecimiento para un período determinado.</w:t>
      </w:r>
    </w:p>
    <w:p>
      <w:pPr>
        <w:jc w:val="center"/>
      </w:pPr>
      <w:r>
        <w:t xml:space="preserve">Referencia a Requerimientos Funcionales: RF7.1</w:t>
      </w:r>
    </w:p>
    <w:p>
      <w:pPr>
        <w:jc w:val="center"/>
      </w:pPr>
      <w:r>
        <w:t xml:space="preserve">Pre-condición: El usuario debe estar logueado. No requiere registros previos: un período sin producción genera igual el documento, con cada sección vacía indicada (4a).</w:t>
      </w:r>
    </w:p>
    <w:p>
      <w:pPr>
        <w:jc w:val="center"/>
      </w:pPr>
      <w:r>
        <w:t xml:space="preserve">Desencadenante: El usuario necesita disponer de la información productiva fuera del sistema.</w:t>
      </w:r>
    </w:p>
    <w:p>
      <w:pPr>
        <w:jc w:val="center"/>
      </w:pPr>
      <w:r>
        <w:t xml:space="preserve">Curso Básico:</w:t>
      </w:r>
    </w:p>
    <w:p>
      <w:pPr>
        <w:jc w:val="center"/>
      </w:pPr>
      <w:r>
        <w:t xml:space="preserve">1. El usuario ingresa a la sección “Reportes” y selecciona “Reporte Productivo”.</w:t>
      </w:r>
    </w:p>
    <w:p>
      <w:pPr>
        <w:jc w:val="center"/>
      </w:pPr>
      <w:r>
        <w:t xml:space="preserve">2. El sistema despliega el formulario solicitando el rango de fechas, el alcance del reporte (general o por animal) y el formato de salida (PDF o Excel).</w:t>
      </w:r>
    </w:p>
    <w:p>
      <w:pPr>
        <w:jc w:val="center"/>
      </w:pPr>
      <w:r>
        <w:t xml:space="preserve">3. El usuario completa los parámetros y presiona “Generar”.</w:t>
      </w:r>
    </w:p>
    <w:p>
      <w:pPr>
        <w:jc w:val="center"/>
      </w:pPr>
      <w:r>
        <w:t xml:space="preserve">4. El sistema recupera la producción del período aplicando la regla de consolidación por turno.</w:t>
      </w:r>
    </w:p>
    <w:p>
      <w:pPr>
        <w:jc w:val="center"/>
      </w:pPr>
      <w:r>
        <w:t xml:space="preserve">5. El sistema construye el documento en el formato solicitado y lo ofrece para su descarga.</w:t>
      </w:r>
    </w:p>
    <w:p>
      <w:pPr>
        <w:jc w:val="center"/>
      </w:pPr>
      <w:r>
        <w:t xml:space="preserve">Cursos Alternativos: 4a. No existen registros de producción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en el dispositivo del usuario sin que se modifique ningún registro del sistema.</w:t>
      </w:r>
    </w:p>
    <w:p>
      <w:pPr>
        <w:jc w:val="center"/>
      </w:pPr>
      <w:r>
        <w:t xml:space="preserve">Reglas de Negocio: El reporte aplica la misma regla que el historial de producción: cada turno aporta su registro por lote, o la suma de sus controles individuales cuando no tiene registro por lote. Las dos fuentes nunca se suman dentro de un mismo turno.</w:t>
      </w:r>
    </w:p>
    <w:p>
      <w:pPr>
        <w:jc w:val="center"/>
      </w:pPr>
      <w:r>
        <w:t xml:space="preserve">Validaciones: El rango de fechas y el formato de salida son obligatorios.</w:t>
      </w:r>
    </w:p>
    <w:p>
      <w:pPr>
        <w:jc w:val="center"/>
      </w:pPr>
      <w:r>
        <w:t xml:space="preserve">Frecuencia de Uso: Media, habitualmente al cierre de cada período.</w:t>
      </w:r>
    </w:p>
    <w:p>
      <w:pPr>
        <w:jc w:val="center"/>
      </w:pPr>
      <w:r>
        <w:rPr>
          <w:b/>
        </w:rPr>
        <w:t xml:space="preserve">CU 45</w:t>
      </w:r>
    </w:p>
    <w:p>
      <w:pPr>
        <w:jc w:val="center"/>
      </w:pPr>
      <w:r>
        <w:t xml:space="preserve">Nombre del CU: Generar Reporte Sanitario</w:t>
      </w:r>
    </w:p>
    <w:p>
      <w:pPr>
        <w:jc w:val="center"/>
      </w:pPr>
      <w:r>
        <w:t xml:space="preserve">Actores: Encargada del sector</w:t>
      </w:r>
    </w:p>
    <w:p>
      <w:pPr>
        <w:jc w:val="center"/>
      </w:pPr>
      <w:r>
        <w:t xml:space="preserve">Tipo: Primario</w:t>
      </w:r>
    </w:p>
    <w:p>
      <w:pPr>
        <w:jc w:val="center"/>
      </w:pPr>
      <w:r>
        <w:t xml:space="preserve">Descripción: Permite generar y descargar un reporte con los diagnósticos, tratamientos y vacunaciones registrados en un período determinado.</w:t>
      </w:r>
    </w:p>
    <w:p>
      <w:pPr>
        <w:jc w:val="center"/>
      </w:pPr>
      <w:r>
        <w:t xml:space="preserve">Referencia a Requerimientos Funcionales: RF7.2</w:t>
      </w:r>
    </w:p>
    <w:p>
      <w:pPr>
        <w:jc w:val="center"/>
      </w:pPr>
      <w:r>
        <w:t xml:space="preserve">Pre-condición: El usuario debe estar logueado. No requiere registros previos: un período sin eventos sanitarios genera igual el documento, con cada sección vacía indicada (4a).</w:t>
      </w:r>
    </w:p>
    <w:p>
      <w:pPr>
        <w:jc w:val="center"/>
      </w:pPr>
      <w:r>
        <w:t xml:space="preserve">Desencadenante: El usuario necesita documentar la sanidad del rodeo fuera del sistema.</w:t>
      </w:r>
    </w:p>
    <w:p>
      <w:pPr>
        <w:jc w:val="center"/>
      </w:pPr>
      <w:r>
        <w:t xml:space="preserve">Curso Básico:</w:t>
      </w:r>
    </w:p>
    <w:p>
      <w:pPr>
        <w:jc w:val="center"/>
      </w:pPr>
      <w:r>
        <w:t xml:space="preserve">1. El usuario ingresa a la sección “Reportes” y selecciona “Reporte Sanitario”.</w:t>
      </w:r>
    </w:p>
    <w:p>
      <w:pPr>
        <w:jc w:val="center"/>
      </w:pPr>
      <w:r>
        <w:t xml:space="preserve">2. El sistema despliega el formulario solicitando el rango de fechas, el alcance (rodeo completo o un animal) y el formato de salida.</w:t>
      </w:r>
    </w:p>
    <w:p>
      <w:pPr>
        <w:jc w:val="center"/>
      </w:pPr>
      <w:r>
        <w:t xml:space="preserve">3. El usuario completa los parámetros y presiona “Generar”.</w:t>
      </w:r>
    </w:p>
    <w:p>
      <w:pPr>
        <w:jc w:val="center"/>
      </w:pPr>
      <w:r>
        <w:t xml:space="preserve">4. El sistema recupera los diagnósticos, tratamientos y vacunaciones del período.</w:t>
      </w:r>
    </w:p>
    <w:p>
      <w:pPr>
        <w:jc w:val="center"/>
      </w:pPr>
      <w:r>
        <w:t xml:space="preserve">5. El sistema construye el documento en el formato solicitado y lo ofrece para su descarga.</w:t>
      </w:r>
    </w:p>
    <w:p>
      <w:pPr>
        <w:jc w:val="center"/>
      </w:pPr>
      <w:r>
        <w:t xml:space="preserve">Cursos Alternativos: 4a. No existen registros sanitarios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sin que se modifique ningún registro del sistema.</w:t>
      </w:r>
    </w:p>
    <w:p>
      <w:pPr>
        <w:jc w:val="center"/>
      </w:pPr>
      <w:r>
        <w:t xml:space="preserve">Reglas de Negocio: El reporte incluye el período de descarte de leche resultante de cada tratamiento, que es el dato de interés sanitario para la remisión de leche.</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46</w:t>
      </w:r>
    </w:p>
    <w:p>
      <w:pPr>
        <w:jc w:val="center"/>
      </w:pPr>
      <w:r>
        <w:t xml:space="preserve">Nombre del CU: Generar Reporte Reproductivo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con los servicios, preñeces, partos y secados de un período determinado.</w:t>
      </w:r>
    </w:p>
    <w:p>
      <w:pPr>
        <w:jc w:val="center"/>
      </w:pPr>
      <w:r>
        <w:t xml:space="preserve">Referencia a Requerimientos Funcionales: RF7.3</w:t>
      </w:r>
    </w:p>
    <w:p>
      <w:pPr>
        <w:jc w:val="center"/>
      </w:pPr>
      <w:r>
        <w:t xml:space="preserve">Pre-condición: El usuario debe estar logueado. No requiere registros previos: un período sin eventos reproductivos genera igual el documento, con cada sección vacía indicada (4a).</w:t>
      </w:r>
    </w:p>
    <w:p>
      <w:pPr>
        <w:jc w:val="center"/>
      </w:pPr>
      <w:r>
        <w:t xml:space="preserve">Desencadenante: El usuario necesita analizar la marcha reproductiva del rodeo fuera del sistema.</w:t>
      </w:r>
    </w:p>
    <w:p>
      <w:pPr>
        <w:jc w:val="center"/>
      </w:pPr>
      <w:r>
        <w:t xml:space="preserve">Curso Básico:</w:t>
      </w:r>
    </w:p>
    <w:p>
      <w:pPr>
        <w:jc w:val="center"/>
      </w:pPr>
      <w:r>
        <w:t xml:space="preserve">1. El usuario ingresa a la sección “Reportes” y selecciona “Reporte Reproductivo”.</w:t>
      </w:r>
    </w:p>
    <w:p>
      <w:pPr>
        <w:jc w:val="center"/>
      </w:pPr>
      <w:r>
        <w:t xml:space="preserve">2. El sistema despliega el formulario solicitando el rango de fechas, el alcance y el formato de salida.</w:t>
      </w:r>
    </w:p>
    <w:p>
      <w:pPr>
        <w:jc w:val="center"/>
      </w:pPr>
      <w:r>
        <w:t xml:space="preserve">3. El usuario completa los parámetros y presiona “Generar”.</w:t>
      </w:r>
    </w:p>
    <w:p>
      <w:pPr>
        <w:jc w:val="center"/>
      </w:pPr>
      <w:r>
        <w:t xml:space="preserve">4. El sistema recupera los servicios, tactos, partos y secados del período.</w:t>
      </w:r>
    </w:p>
    <w:p>
      <w:pPr>
        <w:jc w:val="center"/>
      </w:pPr>
      <w:r>
        <w:t xml:space="preserve">5. El sistema construye el documento en el formato solicitado y lo ofrece para su descarga.</w:t>
      </w:r>
    </w:p>
    <w:p>
      <w:pPr>
        <w:jc w:val="center"/>
      </w:pPr>
      <w:r>
        <w:t xml:space="preserve">Cursos Alternativos: 4a. No existen registros reproductivos en el período seleccionado: el sistema genera igual el documento e indica «Sin registros en el período» en cada sección vacía, de modo que un período sin novedades queda documentado como tal.</w:t>
      </w:r>
    </w:p>
    <w:p>
      <w:pPr>
        <w:jc w:val="center"/>
      </w:pPr>
      <w:r>
        <w:t xml:space="preserve">Cursos de Excepción: 3a. La fecha desde es posterior a la fecha hasta: el sistema informa que el rango es inválido y no genera el documento.</w:t>
      </w:r>
    </w:p>
    <w:p>
      <w:pPr>
        <w:jc w:val="center"/>
      </w:pPr>
      <w:r>
        <w:t xml:space="preserve">Post-condición: El archivo queda descargado sin que se modifique ningún registro del sistema.</w:t>
      </w:r>
    </w:p>
    <w:p>
      <w:pPr>
        <w:jc w:val="center"/>
      </w:pPr>
      <w:r>
        <w:t xml:space="preserve">Reglas de Negocio: El reporte acompaña cada evento con los indicadores reproductivos del período, calculados con las mismas reglas que CU41.</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47</w:t>
      </w:r>
    </w:p>
    <w:p>
      <w:pPr>
        <w:jc w:val="center"/>
      </w:pPr>
      <w:r>
        <w:t xml:space="preserve">Nombre del CU: Generar Reporte Genético</w:t>
      </w:r>
    </w:p>
    <w:p>
      <w:pPr>
        <w:jc w:val="center"/>
      </w:pPr>
      <w:r>
        <w:t xml:space="preserve">Actores: Encargada del sector</w:t>
      </w:r>
    </w:p>
    <w:p>
      <w:pPr>
        <w:jc w:val="center"/>
      </w:pPr>
      <w:r>
        <w:t xml:space="preserve">Tipo: Primario</w:t>
      </w:r>
    </w:p>
    <w:p>
      <w:pPr>
        <w:jc w:val="center"/>
      </w:pPr>
      <w:r>
        <w:t xml:space="preserve">Descripción: Permite generar y descargar un reporte de genealogía y de rendimiento por línea genética.</w:t>
      </w:r>
    </w:p>
    <w:p>
      <w:pPr>
        <w:jc w:val="center"/>
      </w:pPr>
      <w:r>
        <w:t xml:space="preserve">Referencia a Requerimientos Funcionales: RF7.4</w:t>
      </w:r>
    </w:p>
    <w:p>
      <w:pPr>
        <w:jc w:val="center"/>
      </w:pPr>
      <w:r>
        <w:t xml:space="preserve">Pre-condición: El usuario debe estar logueado. No requiere genealogía registrada: el reporte se genera igual y cada sección sin registros se indica como tal (4a).</w:t>
      </w:r>
    </w:p>
    <w:p>
      <w:pPr>
        <w:jc w:val="center"/>
      </w:pPr>
      <w:r>
        <w:t xml:space="preserve">Desencadenante: El usuario necesita evaluar el aporte de cada línea genética del rodeo.</w:t>
      </w:r>
    </w:p>
    <w:p>
      <w:pPr>
        <w:jc w:val="center"/>
      </w:pPr>
      <w:r>
        <w:t xml:space="preserve">Curso Básico:</w:t>
      </w:r>
    </w:p>
    <w:p>
      <w:pPr>
        <w:jc w:val="center"/>
      </w:pPr>
      <w:r>
        <w:t xml:space="preserve">1. El usuario ingresa a la sección “Reportes” y selecciona “Reporte Genético”.</w:t>
      </w:r>
    </w:p>
    <w:p>
      <w:pPr>
        <w:jc w:val="center"/>
      </w:pPr>
      <w:r>
        <w:t xml:space="preserve">2. El sistema despliega el formulario solicitando el alcance —un animal, un reproductor o el rodeo completo— y el formato de salida.</w:t>
      </w:r>
    </w:p>
    <w:p>
      <w:pPr>
        <w:jc w:val="center"/>
      </w:pPr>
      <w:r>
        <w:t xml:space="preserve">3. El usuario completa los parámetros y presiona “Generar”.</w:t>
      </w:r>
    </w:p>
    <w:p>
      <w:pPr>
        <w:jc w:val="center"/>
      </w:pPr>
      <w:r>
        <w:t xml:space="preserve">4. El sistema recupera la genealogía y la producción de los animales alcanzados.</w:t>
      </w:r>
    </w:p>
    <w:p>
      <w:pPr>
        <w:jc w:val="center"/>
      </w:pPr>
      <w:r>
        <w:t xml:space="preserve">5. El sistema construye el documento en el formato solicitado y lo ofrece para su descarga.</w:t>
      </w:r>
    </w:p>
    <w:p>
      <w:pPr>
        <w:jc w:val="center"/>
      </w:pPr>
      <w:r>
        <w:t xml:space="preserve">Cursos Alternativos: 2a. El alcance es un reproductor: el sistema reúne su descendencia y el desempeño productivo de sus hijas. 4a. Los animales alcanzados no tienen genealogía registrada: el sistema genera igual el documento e indica en cada sección vacía que no hay registros.</w:t>
      </w:r>
    </w:p>
    <w:p>
      <w:pPr>
        <w:jc w:val="center"/>
      </w:pPr>
      <w:r>
        <w:t xml:space="preserve">Cursos de Excepción: —</w:t>
      </w:r>
    </w:p>
    <w:p>
      <w:pPr>
        <w:jc w:val="center"/>
      </w:pPr>
      <w:r>
        <w:t xml:space="preserve">Post-condición: El archivo queda descargado sin que se modifique ningún registro del sistema.</w:t>
      </w:r>
    </w:p>
    <w:p>
      <w:pPr>
        <w:jc w:val="center"/>
      </w:pPr>
      <w:r>
        <w:t xml:space="preserve">Reglas de Negocio: El rendimiento por línea genética sólo considera hijas con al menos una lactancia registrada: una línea sin producción medida no admite comparación.</w:t>
      </w:r>
    </w:p>
    <w:p>
      <w:pPr>
        <w:jc w:val="center"/>
      </w:pPr>
      <w:r>
        <w:t xml:space="preserve">Validaciones: El alcance y el formato de salida son obligatorios.</w:t>
      </w:r>
    </w:p>
    <w:p>
      <w:pPr>
        <w:jc w:val="center"/>
      </w:pPr>
      <w:r>
        <w:t xml:space="preserve">Frecuencia de Uso: Baja.</w:t>
      </w:r>
    </w:p>
    <w:p>
      <w:pPr>
        <w:jc w:val="center"/>
      </w:pPr>
      <w:r>
        <w:rPr>
          <w:b/>
        </w:rPr>
        <w:t xml:space="preserve">CU 48</w:t>
      </w:r>
    </w:p>
    <w:p>
      <w:pPr>
        <w:jc w:val="center"/>
      </w:pPr>
      <w:r>
        <w:t xml:space="preserve">Nombre del CU: Configurar Integración con Bot de Telegram</w:t>
      </w:r>
    </w:p>
    <w:p>
      <w:pPr>
        <w:jc w:val="center"/>
      </w:pPr>
      <w:r>
        <w:t xml:space="preserve">Actores: Encargada del sector</w:t>
      </w:r>
    </w:p>
    <w:p>
      <w:pPr>
        <w:jc w:val="center"/>
      </w:pPr>
      <w:r>
        <w:t xml:space="preserve">Tipo: Primario</w:t>
      </w:r>
    </w:p>
    <w:p>
      <w:pPr>
        <w:jc w:val="center"/>
      </w:pPr>
      <w:r>
        <w:t xml:space="preserve">Descripción: Permite vincular el sistema con un bot de Telegram y elegir qué avisos automáticos se desean recibir.</w:t>
      </w:r>
    </w:p>
    <w:p>
      <w:pPr>
        <w:jc w:val="center"/>
      </w:pPr>
      <w:r>
        <w:t xml:space="preserve">Referencia a Requerimientos Funcionales: RF7.5, RF7.6</w:t>
      </w:r>
    </w:p>
    <w:p>
      <w:pPr>
        <w:jc w:val="center"/>
      </w:pPr>
      <w:r>
        <w:t xml:space="preserve">Pre-condición: El usuario debe estar logueado y debe disponer de una cuenta de Telegram.</w:t>
      </w:r>
    </w:p>
    <w:p>
      <w:pPr>
        <w:jc w:val="center"/>
      </w:pPr>
      <w:r>
        <w:t xml:space="preserve">Desencadenante: El usuario desea recibir los avisos del sistema en su teléfono.</w:t>
      </w:r>
    </w:p>
    <w:p>
      <w:pPr>
        <w:jc w:val="center"/>
      </w:pPr>
      <w:r>
        <w:t xml:space="preserve">Curso Básico:</w:t>
      </w:r>
    </w:p>
    <w:p>
      <w:pPr>
        <w:jc w:val="center"/>
      </w:pPr>
      <w:r>
        <w:t xml:space="preserve">1. El usuario ingresa a la sección de configuración de notificaciones.</w:t>
      </w:r>
    </w:p>
    <w:p>
      <w:pPr>
        <w:jc w:val="center"/>
      </w:pPr>
      <w:r>
        <w:t xml:space="preserve">2. El sistema despliega las instrucciones para vincular la cuenta con el bot.</w:t>
      </w:r>
    </w:p>
    <w:p>
      <w:pPr>
        <w:jc w:val="center"/>
      </w:pPr>
      <w:r>
        <w:t xml:space="preserve">3. El usuario le escribe al bot desde Telegram, recibe el identificador de su chat y lo ingresa en el sistema.</w:t>
      </w:r>
    </w:p>
    <w:p>
      <w:pPr>
        <w:jc w:val="center"/>
      </w:pPr>
      <w:r>
        <w:t xml:space="preserve">4. El sistema envía un mensaje de prueba a ese chat y, si llega, guarda la vinculación y despliega la hora del resumen y los ocho tipos de aviso disponibles: procedimientos sanitarios pendientes, partos próximos, tactos pendientes, vacas para servir, secados próximos, fin del período de descarte, stock crítico y vencimiento de insumos.</w:t>
      </w:r>
    </w:p>
    <w:p>
      <w:pPr>
        <w:jc w:val="center"/>
      </w:pPr>
      <w:r>
        <w:t xml:space="preserve">5. El usuario elige la hora del resumen, selecciona los avisos que desea recibir y presiona “Guardar”.</w:t>
      </w:r>
    </w:p>
    <w:p>
      <w:pPr>
        <w:jc w:val="center"/>
      </w:pPr>
      <w:r>
        <w:t xml:space="preserve">6. El sistema almacena las preferencias.</w:t>
      </w:r>
    </w:p>
    <w:p>
      <w:pPr>
        <w:jc w:val="center"/>
      </w:pPr>
      <w:r>
        <w:t xml:space="preserve">Cursos Alternativos: 3a. El sistema ya estaba vinculado a otro chat: el nuevo reemplaza al anterior, porque el destinatario es uno solo. 5a. El usuario desactiva un tipo de aviso: el sistema deja de enviarlo, sin afectar su visualización dentro del sistema.</w:t>
      </w:r>
    </w:p>
    <w:p>
      <w:pPr>
        <w:jc w:val="center"/>
      </w:pPr>
      <w:r>
        <w:t xml:space="preserve">Cursos de Excepción: 4a. El mensaje de prueba no llega: el sistema informa la situación, indica revisar el identificador y conserva la vinculación anterior, de modo que un intento fallido no deja al establecimiento sin avisos.</w:t>
      </w:r>
    </w:p>
    <w:p>
      <w:pPr>
        <w:jc w:val="center"/>
      </w:pPr>
      <w:r>
        <w:t xml:space="preserve">Post-condición: El sistema queda habilitado para enviar los avisos seleccionados al destinatario vinculado, a la hora elegida.</w:t>
      </w:r>
    </w:p>
    <w:p>
      <w:pPr>
        <w:jc w:val="center"/>
      </w:pPr>
      <w:r>
        <w:t xml:space="preserve">Reglas de Negocio: Los avisos enviados son los mismos que el sistema muestra en pantalla: la notificación es un canal de entrega, no una fuente de información distinta. El destinatario es uno solo para todo el establecimiento, que tiene una sola usuaria. La falla del envío no interrumpe la operación del sistema.</w:t>
      </w:r>
    </w:p>
    <w:p>
      <w:pPr>
        <w:jc w:val="center"/>
      </w:pPr>
      <w:r>
        <w:t xml:space="preserve">Validaciones: La vinculación con el bot es obligatoria antes de seleccionar avisos. El identificador de chat es el número que devuelve Telegram. La hora del resumen debe estar entre las 00:00 y las 23:59.</w:t>
      </w:r>
    </w:p>
    <w:p>
      <w:pPr>
        <w:jc w:val="center"/>
      </w:pPr>
      <w:r>
        <w:t xml:space="preserve">Frecuencia de Uso: Muy baja, una vez al poner el sistema en marcha.</w:t>
      </w:r>
    </w:p>
    <w:p>
      <w:pPr>
        <w:jc w:val="center"/>
      </w:pPr>
      <w:r>
        <w:rPr>
          <w:b/>
        </w:rPr>
        <w:t xml:space="preserve">CU 49</w:t>
      </w:r>
    </w:p>
    <w:p>
      <w:pPr>
        <w:jc w:val="center"/>
      </w:pPr>
      <w:r>
        <w:t xml:space="preserve">Nombre del CU: Enviar Resumen Diario de Tareas Pendientes</w:t>
      </w:r>
    </w:p>
    <w:p>
      <w:pPr>
        <w:jc w:val="center"/>
      </w:pPr>
      <w:r>
        <w:t xml:space="preserve">Actores: Encargada del sector</w:t>
      </w:r>
    </w:p>
    <w:p>
      <w:pPr>
        <w:jc w:val="center"/>
      </w:pPr>
      <w:r>
        <w:t xml:space="preserve">Tipo: Primario</w:t>
      </w:r>
    </w:p>
    <w:p>
      <w:pPr>
        <w:jc w:val="center"/>
      </w:pPr>
      <w:r>
        <w:t xml:space="preserve">Descripción: La encargada recibe, sin tener que pedirlo, un resumen diario con las tareas pendientes del establecimiento, de modo que empiece la jornada sabiendo qué animales necesitan atención.</w:t>
      </w:r>
    </w:p>
    <w:p>
      <w:pPr>
        <w:jc w:val="center"/>
      </w:pPr>
      <w:r>
        <w:t xml:space="preserve">Referencia a Requerimientos Funcionales: RF7.7</w:t>
      </w:r>
    </w:p>
    <w:p>
      <w:pPr>
        <w:jc w:val="center"/>
      </w:pPr>
      <w:r>
        <w:t xml:space="preserve">Pre-condición: La integración con el bot de mensajería debe estar configurada y activa.</w:t>
      </w:r>
    </w:p>
    <w:p>
      <w:pPr>
        <w:jc w:val="center"/>
      </w:pPr>
      <w:r>
        <w:t xml:space="preserve">Desencadenante: Se alcanza la hora configurada para el envío del resumen. El caso de uso lo dispara el tiempo, no una acción de la encargada.</w:t>
      </w:r>
    </w:p>
    <w:p>
      <w:pPr>
        <w:jc w:val="center"/>
      </w:pPr>
      <w:r>
        <w:t xml:space="preserve">Curso Básico:</w:t>
      </w:r>
    </w:p>
    <w:p>
      <w:pPr>
        <w:jc w:val="center"/>
      </w:pPr>
      <w:r>
        <w:t xml:space="preserve">1. El proceso programado se ejecuta a la hora configurada.</w:t>
      </w:r>
    </w:p>
    <w:p>
      <w:pPr>
        <w:jc w:val="center"/>
      </w:pPr>
      <w:r>
        <w:t xml:space="preserve">2. El sistema reúne las tareas pendientes del día de los tipos de aviso activos: procedimientos sanitarios vencidos y por vencer, partos y secados próximos, tactos pendientes, vacas para servir, animales que terminan el descarte de leche, insumos en stock crítico y partidas próximas a vencer.</w:t>
      </w:r>
    </w:p>
    <w:p>
      <w:pPr>
        <w:jc w:val="center"/>
      </w:pPr>
      <w:r>
        <w:t xml:space="preserve">3. El sistema arma el mensaje agrupando las tareas por módulo.</w:t>
      </w:r>
    </w:p>
    <w:p>
      <w:pPr>
        <w:jc w:val="center"/>
      </w:pPr>
      <w:r>
        <w:t xml:space="preserve">4. El sistema envía el mensaje al destinatario vinculado.</w:t>
      </w:r>
    </w:p>
    <w:p>
      <w:pPr>
        <w:jc w:val="center"/>
      </w:pPr>
      <w:r>
        <w:t xml:space="preserve">5. El sistema registra el envío.</w:t>
      </w:r>
    </w:p>
    <w:p>
      <w:pPr>
        <w:jc w:val="center"/>
      </w:pPr>
      <w:r>
        <w:t xml:space="preserve">Cursos Alternativos: 1a. El sistema no estaba en funcionamiento a la hora configurada: el resumen sale cuando vuelve a estarlo, en lugar de saltear el día. 1b. El usuario le escribe “/resumen” al bot: el sistema responde con el mismo mensaje en el momento, sin que eso reemplace al envío automático del día. 2a. No hay tareas pendientes: el sistema envía igualmente el resumen indicando que no hay pendientes, de modo que el silencio no se confunda con una falla del envío.</w:t>
      </w:r>
    </w:p>
    <w:p>
      <w:pPr>
        <w:jc w:val="center"/>
      </w:pPr>
      <w:r>
        <w:t xml:space="preserve">Cursos de Excepción: 4a. El envío falla: el sistema registra el error y reintenta más tarde, sin interrumpir su funcionamiento y sin dar el día por enviado.</w:t>
      </w:r>
    </w:p>
    <w:p>
      <w:pPr>
        <w:jc w:val="center"/>
      </w:pPr>
      <w:r>
        <w:t xml:space="preserve">Post-condición: La encargada recibe el resumen del día en su teléfono, sin necesidad de ingresar al sistema.</w:t>
      </w:r>
    </w:p>
    <w:p>
      <w:pPr>
        <w:jc w:val="center"/>
      </w:pPr>
      <w:r>
        <w:t xml:space="preserve">Reglas de Negocio: El resumen se construye con los mismos cálculos que alimentan el tablero de inicio (CU40) y el calendario sanitario (CU31), de modo que las tres vistas no puedan discrepar. Un pendiente que no se resuelve vuelve a aparecer al día siguiente: el resumen es la lista de tareas del día y no un aviso de novedades. El resumen se envía una sola vez por día, aunque el sistema se reinicie.</w:t>
      </w:r>
    </w:p>
    <w:p>
      <w:pPr>
        <w:jc w:val="center"/>
      </w:pPr>
      <w:r>
        <w:t xml:space="preserve">Validaciones: —</w:t>
      </w:r>
    </w:p>
    <w:p>
      <w:pPr>
        <w:jc w:val="center"/>
      </w:pPr>
      <w:r>
        <w:t xml:space="preserve">Frecuencia de Uso: Diaria, de forma automática.</w:t>
      </w:r>
    </w:p>
    <w:p>
      <w:pPr>
        <w:pStyle w:val="Heading3"/>
        <w:spacing w:after="100" w:before="240"/>
      </w:pPr>
      <w:r>
        <w:rPr>
          <w:b/>
          <w:bCs/>
          <w:color w:val="1F3864"/>
        </w:rPr>
        <w:t xml:space="preserve">2.2.3  Diagrama de Dominio</w:t>
      </w:r>
    </w:p>
    <w:p>
      <w:pPr>
        <w:jc w:val="center"/>
      </w:pPr>
      <w:r>
        <w:t xml:space="preserve">El diagrama de dominio presenta las clases de negocio del sistema y la clase Controladora, que concentra la lógica. Las clases de negocio son anémicas: conservan sus atributos y su constructor, y no contienen reglas. Hembra y Macho especializan a Animal y comparten su identidad. Cuatro clases —ControlDiario, CandidataDescarte, PartidaVencimiento y ProcedimientoPendiente— no tienen tabla en la base: transportan un resultado que el sistema deriva en el momento de la consulta.</w:t>
      </w:r>
    </w:p>
    <w:p>
      <w:r>
        <w:drawing>
          <wp:inline>
            <wp:extent cx="5760000" cy="4247890"/>
            <wp:docPr id="10" name="Picture 10"/>
            <wp:cNvGraphicFramePr>
              <a:graphicFrameLocks noChangeAspect="1"/>
            </wp:cNvGraphicFramePr>
            <a:graphic>
              <a:graphicData uri="http://schemas.openxmlformats.org/drawingml/2006/picture">
                <pic:pic>
                  <pic:nvPicPr>
                    <pic:cNvPr id="0" name="dominio-clases-de-negocio.png"/>
                    <pic:cNvPicPr/>
                  </pic:nvPicPr>
                  <pic:blipFill>
                    <a:blip r:embed="rId32"/>
                    <a:stretch>
                      <a:fillRect/>
                    </a:stretch>
                  </pic:blipFill>
                  <pic:spPr>
                    <a:xfrm>
                      <a:off x="0" y="0"/>
                      <a:ext cx="5760000" cy="4247890"/>
                    </a:xfrm>
                    <a:prstGeom prst="rect"/>
                  </pic:spPr>
                </pic:pic>
              </a:graphicData>
            </a:graphic>
          </wp:inline>
        </w:drawing>
      </w:r>
    </w:p>
    <w:p>
      <w:pPr>
        <w:jc w:val="center"/>
      </w:pPr>
      <w:r>
        <w:t xml:space="preserve">Figura. Diagrama de Dominio — clases de negocio.</w:t>
      </w:r>
    </w:p>
    <w:p>
      <w:pPr>
        <w:jc w:val="center"/>
      </w:pPr>
      <w:r>
        <w:t xml:space="preserve">La Controladora agrupa sus operaciones por región funcional. Valida contra sus listas en memoria, delega la escritura en pControladora y recién después actualiza la caché. Es además el único punto de contacto entre la capa de dominio y la capa de acceso a datos.</w:t>
      </w:r>
    </w:p>
    <w:p>
      <w:r>
        <w:drawing>
          <wp:inline>
            <wp:extent cx="5760000" cy="4433684"/>
            <wp:docPr id="11" name="Picture 11"/>
            <wp:cNvGraphicFramePr>
              <a:graphicFrameLocks noChangeAspect="1"/>
            </wp:cNvGraphicFramePr>
            <a:graphic>
              <a:graphicData uri="http://schemas.openxmlformats.org/drawingml/2006/picture">
                <pic:pic>
                  <pic:nvPicPr>
                    <pic:cNvPr id="0" name="dominio-controladora.png"/>
                    <pic:cNvPicPr/>
                  </pic:nvPicPr>
                  <pic:blipFill>
                    <a:blip r:embed="rId33"/>
                    <a:stretch>
                      <a:fillRect/>
                    </a:stretch>
                  </pic:blipFill>
                  <pic:spPr>
                    <a:xfrm>
                      <a:off x="0" y="0"/>
                      <a:ext cx="5760000" cy="4433684"/>
                    </a:xfrm>
                    <a:prstGeom prst="rect"/>
                  </pic:spPr>
                </pic:pic>
              </a:graphicData>
            </a:graphic>
          </wp:inline>
        </w:drawing>
      </w:r>
    </w:p>
    <w:p>
      <w:pPr>
        <w:jc w:val="center"/>
      </w:pPr>
      <w:r>
        <w:t xml:space="preserve">Figura. Diagrama de Dominio — clase Controladora.</w:t>
      </w:r>
    </w:p>
    <w:p>
      <w:pPr>
        <w:pStyle w:val="Heading3"/>
        <w:spacing w:after="100" w:before="240"/>
      </w:pPr>
      <w:r>
        <w:rPr>
          <w:b/>
          <w:bCs/>
          <w:color w:val="1F3864"/>
        </w:rPr>
        <w:t xml:space="preserve">2.2.4  Diagrama de Persistencia</w:t>
      </w:r>
    </w:p>
    <w:p>
      <w:pPr>
        <w:jc w:val="center"/>
      </w:pPr>
      <w:r>
        <w:t xml:space="preserve">La capa de acceso a datos se organiza detrás de la fachada pControladora, que es la única clase que la Controladora conoce. Cada operación deriva en la clase de persistencia de la entidad correspondiente, y todas resuelven su ejecución contra la base a través de pConexion.</w:t>
      </w:r>
    </w:p>
    <w:p>
      <w:r>
        <w:drawing>
          <wp:inline>
            <wp:extent cx="5760000" cy="4039999"/>
            <wp:docPr id="12" name="Picture 12"/>
            <wp:cNvGraphicFramePr>
              <a:graphicFrameLocks noChangeAspect="1"/>
            </wp:cNvGraphicFramePr>
            <a:graphic>
              <a:graphicData uri="http://schemas.openxmlformats.org/drawingml/2006/picture">
                <pic:pic>
                  <pic:nvPicPr>
                    <pic:cNvPr id="0" name="persistencia-fachada.png"/>
                    <pic:cNvPicPr/>
                  </pic:nvPicPr>
                  <pic:blipFill>
                    <a:blip r:embed="rId34"/>
                    <a:stretch>
                      <a:fillRect/>
                    </a:stretch>
                  </pic:blipFill>
                  <pic:spPr>
                    <a:xfrm>
                      <a:off x="0" y="0"/>
                      <a:ext cx="5760000" cy="4039999"/>
                    </a:xfrm>
                    <a:prstGeom prst="rect"/>
                  </pic:spPr>
                </pic:pic>
              </a:graphicData>
            </a:graphic>
          </wp:inline>
        </w:drawing>
      </w:r>
    </w:p>
    <w:p>
      <w:pPr>
        <w:jc w:val="center"/>
      </w:pPr>
      <w:r>
        <w:t xml:space="preserve">Figura. Diagrama de Persistencia — fachada pControladora.</w:t>
      </w:r>
    </w:p>
    <w:p>
      <w:r>
        <w:drawing>
          <wp:inline>
            <wp:extent cx="5760000" cy="3486539"/>
            <wp:docPr id="13" name="Picture 13"/>
            <wp:cNvGraphicFramePr>
              <a:graphicFrameLocks noChangeAspect="1"/>
            </wp:cNvGraphicFramePr>
            <a:graphic>
              <a:graphicData uri="http://schemas.openxmlformats.org/drawingml/2006/picture">
                <pic:pic>
                  <pic:nvPicPr>
                    <pic:cNvPr id="0" name="persistencia-clases.png"/>
                    <pic:cNvPicPr/>
                  </pic:nvPicPr>
                  <pic:blipFill>
                    <a:blip r:embed="rId35"/>
                    <a:stretch>
                      <a:fillRect/>
                    </a:stretch>
                  </pic:blipFill>
                  <pic:spPr>
                    <a:xfrm>
                      <a:off x="0" y="0"/>
                      <a:ext cx="5760000" cy="3486539"/>
                    </a:xfrm>
                    <a:prstGeom prst="rect"/>
                  </pic:spPr>
                </pic:pic>
              </a:graphicData>
            </a:graphic>
          </wp:inline>
        </w:drawing>
      </w:r>
    </w:p>
    <w:p>
      <w:pPr>
        <w:jc w:val="center"/>
      </w:pPr>
      <w:r>
        <w:t xml:space="preserve">Figura. Diagrama de Persistencia — clases de acceso a datos.</w:t>
      </w:r>
    </w:p>
    <w:p>
      <w:pPr>
        <w:pStyle w:val="Heading3"/>
        <w:spacing w:after="100" w:before="240"/>
      </w:pPr>
      <w:r>
        <w:rPr>
          <w:b/>
          <w:bCs/>
          <w:color w:val="1F3864"/>
        </w:rPr>
        <w:t xml:space="preserve">2.2.5  Modelo de Datos</w:t>
      </w:r>
    </w:p>
    <w:p>
      <w:pPr>
        <w:pStyle w:val="Heading4"/>
        <w:spacing w:after="100" w:before="240"/>
      </w:pPr>
      <w:r>
        <w:rPr>
          <w:b/>
          <w:bCs/>
          <w:color w:val="1F3864"/>
        </w:rPr>
        <w:t xml:space="preserve">2.2.5.1  Modelo Entidad-Relación</w:t>
      </w:r>
    </w:p>
    <w:p>
      <w:pPr>
        <w:jc w:val="center"/>
      </w:pPr>
      <w:r>
        <w:t xml:space="preserve">El modelo entidad-relación reúne las veinticuatro relaciones del esquema. Las dos últimas —preferencias_notificacion y alertas— corresponden al Módulo 7, y no guardan información que el sistema no tenga: registran a qué avisos adhirió el establecimiento y cuáles se enviaron, porque los pendientes que se avisan se derivan de las relaciones anteriores.</w:t>
      </w:r>
    </w:p>
    <w:p>
      <w:r>
        <w:drawing>
          <wp:inline>
            <wp:extent cx="5760000" cy="4129078"/>
            <wp:docPr id="14" name="Picture 14"/>
            <wp:cNvGraphicFramePr>
              <a:graphicFrameLocks noChangeAspect="1"/>
            </wp:cNvGraphicFramePr>
            <a:graphic>
              <a:graphicData uri="http://schemas.openxmlformats.org/drawingml/2006/picture">
                <pic:pic>
                  <pic:nvPicPr>
                    <pic:cNvPr id="0" name="modelo-entidad-relacion.png"/>
                    <pic:cNvPicPr/>
                  </pic:nvPicPr>
                  <pic:blipFill>
                    <a:blip r:embed="rId36"/>
                    <a:stretch>
                      <a:fillRect/>
                    </a:stretch>
                  </pic:blipFill>
                  <pic:spPr>
                    <a:xfrm>
                      <a:off x="0" y="0"/>
                      <a:ext cx="5760000" cy="4129078"/>
                    </a:xfrm>
                    <a:prstGeom prst="rect"/>
                  </pic:spPr>
                </pic:pic>
              </a:graphicData>
            </a:graphic>
          </wp:inline>
        </w:drawing>
      </w:r>
    </w:p>
    <w:p>
      <w:pPr>
        <w:jc w:val="center"/>
      </w:pPr>
      <w:r>
        <w:t xml:space="preserve">Figura. Modelo Entidad-Relación.</w:t>
      </w:r>
    </w:p>
    <w:p>
      <w:pPr>
        <w:pStyle w:val="Heading4"/>
        <w:spacing w:after="100" w:before="240"/>
      </w:pPr>
      <w:r>
        <w:rPr>
          <w:b/>
          <w:bCs/>
          <w:color w:val="1F3864"/>
        </w:rPr>
        <w:t xml:space="preserve">2.2.5.2  Normalización</w:t>
      </w:r>
    </w:p>
    <w:p>
      <w:pPr>
        <w:jc w:val="center"/>
      </w:pPr>
      <w:r>
        <w:t xml:space="preserve">A partir del Modelo Entidad-Relación se derivó el esquema relacional que se presenta a continuación. Cada entidad da origen a una relación y cada vínculo uno a muchos se resuelve mediante la clave foránea correspondiente del lado de la cardinalidad muchos. Los dos vínculos muchos a muchos del esquema originan relaciones intermedias: plan_categorias, entre planes_sanitarios y categorias, y ordenie_lote_animales, entre ordenies_lote y hembras. Las jerarquías de especialización de Animal se resuelven por tablas separadas que comparten la clave primaria de la entidad padre.</w:t>
      </w:r>
    </w:p>
    <w:p>
      <w:pPr>
        <w:jc w:val="center"/>
      </w:pPr>
      <w:r>
        <w:t xml:space="preserve">El esquema resultante se encuentra en Tercera Forma Normal. Se verifica la Primera Forma Normal dado que todos los atributos son atómicos y no existen grupos repetitivos. Se verifica la Segunda Forma Normal porque las dos relaciones con clave primaria compuesta —plan_categorias y ordenie_lote_animales— no poseen atributos no clave y por lo tanto no admiten dependencias parciales; en las relaciones restantes la clave primaria está formada por un único atributo. Se verifica la Tercera Forma Normal porque ningún atributo no clave depende de otro atributo no clave.</w:t>
      </w:r>
    </w:p>
    <w:p>
      <w:pPr>
        <w:jc w:val="center"/>
      </w:pPr>
      <w:r>
        <w:t xml:space="preserve">Merece una aclaración el tratamiento de los valores que el sistema calcula. La categoría del animal, la fecha probable de parto y la fecha de fin de descarte de leche se proponen de forma automática a partir de datos ya registrados, pero en los tres casos el usuario puede corregir el valor propuesto. Esa posibilidad de ajuste rompe la dependencia funcional con los atributos que les dieron origen: el dato almacenado deja de ser derivable y pasa a ser un dato propio de la relación, por lo que su persistencia no constituye una redundancia. En cambio, los valores que el sistema calcula y el usuario no puede modificar —los procedimientos pendientes del calendario sanitario, el remanente de cada partida, los indicadores del rodeo o la producción estimada de una lactancia— no se almacenan y se derivan en el momento de la consulta.</w:t>
      </w:r>
    </w:p>
    <w:p>
      <w:pPr>
        <w:jc w:val="center"/>
      </w:pPr>
      <w:r>
        <w:t xml:space="preserve">Se subrayan las claves primarias de cada relación.</w:t>
      </w:r>
    </w:p>
    <w:p>
      <w:pPr>
        <w:jc w:val="center"/>
      </w:pPr>
      <w:r>
        <w:t xml:space="preserve">razas = {id_raza, nombre, descripcion}</w:t>
      </w:r>
    </w:p>
    <w:p>
      <w:pPr>
        <w:jc w:val="center"/>
      </w:pPr>
      <w:r>
        <w:t xml:space="preserve">categorias = {id_categoria, nombre, descripcion}</w:t>
      </w:r>
    </w:p>
    <w:p>
      <w:pPr>
        <w:jc w:val="center"/>
      </w:pPr>
      <w:r>
        <w:t xml:space="preserve">animales = {id_animal, num_caravana, fecha_nacimiento, activo, fecha_baja, motivo_baja, foto, id_raza, id_categoria, id_madre, id_padre}</w:t>
      </w:r>
    </w:p>
    <w:p>
      <w:pPr>
        <w:jc w:val="center"/>
      </w:pPr>
      <w:r>
        <w:t xml:space="preserve">hembras = {id_animal, numero_partos, estado_productivo, estado_reproductivo}</w:t>
      </w:r>
    </w:p>
    <w:p>
      <w:pPr>
        <w:jc w:val="center"/>
      </w:pPr>
      <w:r>
        <w:t xml:space="preserve">machos = {id_animal, en_pie}</w:t>
      </w:r>
    </w:p>
    <w:p>
      <w:pPr>
        <w:jc w:val="center"/>
      </w:pPr>
      <w:r>
        <w:t xml:space="preserve">insumos = {id_insumo, nombre, tipo_insumo, stock_actual, stock_minimo, periodo_descarte_dias, id_macho}</w:t>
      </w:r>
    </w:p>
    <w:p>
      <w:pPr>
        <w:jc w:val="center"/>
      </w:pPr>
      <w:r>
        <w:t xml:space="preserve">movimientos_stock = {id_movimiento, tipo_movimiento, cantidad, fecha, fecha_vencimiento, motivo, id_insumo}</w:t>
      </w:r>
    </w:p>
    <w:p>
      <w:pPr>
        <w:jc w:val="center"/>
      </w:pPr>
      <w:r>
        <w:t xml:space="preserve">lactancias = {id_lactancia, numero_lactancia, fecha_inicio, fecha_secado, fecha_probable_parto, id_animal}</w:t>
      </w:r>
    </w:p>
    <w:p>
      <w:pPr>
        <w:jc w:val="center"/>
      </w:pPr>
      <w:r>
        <w:t xml:space="preserve">ordenies_lote = {id_ordenie_lote, fecha, turno, litros_totales}</w:t>
      </w:r>
    </w:p>
    <w:p>
      <w:pPr>
        <w:jc w:val="center"/>
      </w:pPr>
      <w:r>
        <w:t xml:space="preserve">ordenie_lote_animales = {id_ordenie_lote, id_animal}</w:t>
      </w:r>
    </w:p>
    <w:p>
      <w:pPr>
        <w:jc w:val="center"/>
      </w:pPr>
      <w:r>
        <w:t xml:space="preserve">ordenies_individual = {id_ordenie_ind, fecha, turno, litros, id_animal, id_lactancia, id_ordenie_lote}</w:t>
      </w:r>
    </w:p>
    <w:p>
      <w:pPr>
        <w:jc w:val="center"/>
      </w:pPr>
      <w:r>
        <w:t xml:space="preserve">celos = {id_celo, fecha, observaciones, id_animal}</w:t>
      </w:r>
    </w:p>
    <w:p>
      <w:pPr>
        <w:jc w:val="center"/>
      </w:pPr>
      <w:r>
        <w:t xml:space="preserve">servicios = {id_servicio, tipo_servicio, fecha_servicio, fecha_probable_parto, observaciones, id_animal, id_macho, id_insumo}</w:t>
      </w:r>
    </w:p>
    <w:p>
      <w:pPr>
        <w:jc w:val="center"/>
      </w:pPr>
      <w:r>
        <w:t xml:space="preserve">tactos = {id_tacto, fecha_tacto, resultado, observaciones, id_servicio}</w:t>
      </w:r>
    </w:p>
    <w:p>
      <w:pPr>
        <w:jc w:val="center"/>
      </w:pPr>
      <w:r>
        <w:t xml:space="preserve">partos = {id_parto, fecha_parto, tipo_parto, observaciones, id_animal}</w:t>
      </w:r>
    </w:p>
    <w:p>
      <w:pPr>
        <w:jc w:val="center"/>
      </w:pPr>
      <w:r>
        <w:t xml:space="preserve">planes_sanitarios = {id_plan, nombre, tipo_procedimiento, periodicidad_dias, edad_inicio_meses, activo, id_insumo}</w:t>
      </w:r>
    </w:p>
    <w:p>
      <w:pPr>
        <w:jc w:val="center"/>
      </w:pPr>
      <w:r>
        <w:t xml:space="preserve">plan_categorias = {id_plan, id_categoria}</w:t>
      </w:r>
    </w:p>
    <w:p>
      <w:pPr>
        <w:jc w:val="center"/>
      </w:pPr>
      <w:r>
        <w:t xml:space="preserve">diagnosticos = {id_diagnostico, fecha_diagnostico, enfermedad, estado, id_animal}</w:t>
      </w:r>
    </w:p>
    <w:p>
      <w:pPr>
        <w:jc w:val="center"/>
      </w:pPr>
      <w:r>
        <w:t xml:space="preserve">tratamientos = {id_tratamiento, fecha_inicio, dias_duracion, dosis_diaria, cantidad_insumo, id_animal, fecha_fin_descarte, id_diagnostico, id_insumo, id_plan}</w:t>
      </w:r>
    </w:p>
    <w:p>
      <w:pPr>
        <w:jc w:val="center"/>
      </w:pPr>
      <w:r>
        <w:t xml:space="preserve">vacunaciones = {id_vacunacion, fecha_aplicacion, id_animal, id_insumo, id_plan}</w:t>
      </w:r>
    </w:p>
    <w:p>
      <w:pPr>
        <w:jc w:val="center"/>
      </w:pPr>
      <w:r>
        <w:t xml:space="preserve">descornes = {id_descorne, fecha, metodo, observaciones, id_animal, id_plan}</w:t>
      </w:r>
    </w:p>
    <w:p>
      <w:pPr>
        <w:jc w:val="center"/>
      </w:pPr>
      <w:r>
        <w:t xml:space="preserve">configuracion = {id_configuracion, dias_secado_antes_parto, edad_minima_servicio_meses, edad_cambio_categoria_meses, litros_maximos_individual, ordenies_por_dia, dias_anticipacion_secado, dias_anticipacion_parto, dias_anticipacion_sanitaria, dias_anticipacion_vencimiento, dias_espera_voluntaria, dias_para_tacto, hora_resumen, chat_telegram, fecha_ultimo_resumen}</w:t>
      </w:r>
    </w:p>
    <w:p>
      <w:pPr>
        <w:jc w:val="center"/>
      </w:pPr>
      <w:r>
        <w:t xml:space="preserve">preferencias_notificacion = {id_preferencia, tipo_alerta, activa}</w:t>
      </w:r>
    </w:p>
    <w:p>
      <w:pPr>
        <w:jc w:val="center"/>
      </w:pPr>
      <w:r>
        <w:t xml:space="preserve">alertas = {id_alerta, tipo_alerta, fecha_generacion, mensaje, enviada, id_preferencia, id_animal, id_insumo}</w:t>
      </w:r>
    </w:p>
    <w:p>
      <w:pPr>
        <w:pStyle w:val="Heading4"/>
        <w:spacing w:after="100" w:before="240"/>
      </w:pPr>
      <w:r>
        <w:rPr>
          <w:b/>
          <w:bCs/>
          <w:color w:val="1F3864"/>
        </w:rPr>
        <w:t xml:space="preserve">2.2.5.3  Tabla de Claves</w:t>
      </w:r>
    </w:p>
    <w:p>
      <w:pPr>
        <w:jc w:val="center"/>
      </w:pPr>
      <w:r>
        <w:t xml:space="preserve">Se detallan, para cada tabla del esquema, su clave primaria, sus claves alternas y sus claves foráneas.</w:t>
      </w:r>
    </w:p>
    <w:p>
      <w:pPr>
        <w:jc w:val="center"/>
      </w:pPr>
      <w:r>
        <w:t xml:space="preserve">En las tablas hembras y machos la clave primaria id_animal es a su vez clave foránea hacia animales, dado que ambas resuelven la especialización de la entidad Animal. En plan_categorias y en ordenie_lote_animales la clave primaria es compuesta y está formada por las dos claves foráneas que resuelven el vínculo muchos a muchos.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Tabla</w:t>
            </w:r>
          </w:p>
        </w:tc>
        <w:tc>
          <w:tcPr>
            <w:tcW w:type="dxa" w:w="2000"/>
            <w:shd w:fill="E8EEF7" w:val="clear"/>
          </w:tcPr>
          <w:p>
            <w:r>
              <w:rPr>
                <w:b/>
              </w:rPr>
              <w:t xml:space="preserve">Claves primarias</w:t>
            </w:r>
          </w:p>
        </w:tc>
        <w:tc>
          <w:tcPr>
            <w:tcW w:type="dxa" w:w="2000"/>
            <w:shd w:fill="E8EEF7" w:val="clear"/>
          </w:tcPr>
          <w:p>
            <w:r>
              <w:rPr>
                <w:b/>
              </w:rPr>
              <w:t xml:space="preserve">Claves alternas</w:t>
            </w:r>
          </w:p>
        </w:tc>
        <w:tc>
          <w:tcPr>
            <w:tcW w:type="dxa" w:w="2000"/>
            <w:shd w:fill="E8EEF7" w:val="clear"/>
          </w:tcPr>
          <w:p>
            <w:r>
              <w:rPr>
                <w:b/>
              </w:rPr>
              <w:t xml:space="preserve">Claves foráneas</w:t>
            </w:r>
          </w:p>
        </w:tc>
      </w:tr>
      <w:tr>
        <w:tc>
          <w:tcPr>
            <w:tcW w:type="dxa" w:w="2000"/>
            <w:shd w:fill="E8EEF7" w:val="clear"/>
          </w:tcPr>
          <w:p>
            <w:r>
              <w:t xml:space="preserve">razas</w:t>
            </w:r>
          </w:p>
        </w:tc>
        <w:tc>
          <w:tcPr>
            <w:tcW w:type="dxa" w:w="2000"/>
            <w:shd w:fill="E8EEF7" w:val="clear"/>
          </w:tcPr>
          <w:p>
            <w:r>
              <w:t xml:space="preserve">id_raza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categorias</w:t>
            </w:r>
          </w:p>
        </w:tc>
        <w:tc>
          <w:tcPr>
            <w:tcW w:type="dxa" w:w="2000"/>
            <w:shd w:fill="E8EEF7" w:val="clear"/>
          </w:tcPr>
          <w:p>
            <w:r>
              <w:t xml:space="preserve">id_categoria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animales</w:t>
            </w:r>
          </w:p>
        </w:tc>
        <w:tc>
          <w:tcPr>
            <w:tcW w:type="dxa" w:w="2000"/>
            <w:shd w:fill="E8EEF7" w:val="clear"/>
          </w:tcPr>
          <w:p>
            <w:r>
              <w:t xml:space="preserve">id_animal</w:t>
            </w:r>
          </w:p>
        </w:tc>
        <w:tc>
          <w:tcPr>
            <w:tcW w:type="dxa" w:w="2000"/>
            <w:shd w:fill="E8EEF7" w:val="clear"/>
          </w:tcPr>
          <w:p>
            <w:r>
              <w:t xml:space="preserve">num_caravana</w:t>
            </w:r>
          </w:p>
        </w:tc>
        <w:tc>
          <w:tcPr>
            <w:tcW w:type="dxa" w:w="2000"/>
            <w:shd w:fill="E8EEF7" w:val="clear"/>
          </w:tcPr>
          <w:p>
            <w:r>
              <w:t xml:space="preserve">id_raza, id_categoria, id_madre, id_padre</w:t>
            </w:r>
          </w:p>
        </w:tc>
      </w:tr>
      <w:tr>
        <w:tc>
          <w:tcPr>
            <w:tcW w:type="dxa" w:w="2000"/>
            <w:shd w:fill="E8EEF7" w:val="clear"/>
          </w:tcPr>
          <w:p>
            <w:r>
              <w:t xml:space="preserve">hembras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machos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insumos</w:t>
            </w:r>
          </w:p>
        </w:tc>
        <w:tc>
          <w:tcPr>
            <w:tcW w:type="dxa" w:w="2000"/>
            <w:shd w:fill="E8EEF7" w:val="clear"/>
          </w:tcPr>
          <w:p>
            <w:r>
              <w:t xml:space="preserve">id_insumo</w:t>
            </w:r>
          </w:p>
        </w:tc>
        <w:tc>
          <w:tcPr>
            <w:tcW w:type="dxa" w:w="2000"/>
            <w:shd w:fill="E8EEF7" w:val="clear"/>
          </w:tcPr>
          <w:p>
            <w:r>
              <w:t xml:space="preserve">—</w:t>
            </w:r>
          </w:p>
        </w:tc>
        <w:tc>
          <w:tcPr>
            <w:tcW w:type="dxa" w:w="2000"/>
            <w:shd w:fill="E8EEF7" w:val="clear"/>
          </w:tcPr>
          <w:p>
            <w:r>
              <w:t xml:space="preserve">id_macho</w:t>
            </w:r>
          </w:p>
        </w:tc>
      </w:tr>
      <w:tr>
        <w:tc>
          <w:tcPr>
            <w:tcW w:type="dxa" w:w="2000"/>
            <w:shd w:fill="E8EEF7" w:val="clear"/>
          </w:tcPr>
          <w:p>
            <w:r>
              <w:t xml:space="preserve">movimientos_stock</w:t>
            </w:r>
          </w:p>
        </w:tc>
        <w:tc>
          <w:tcPr>
            <w:tcW w:type="dxa" w:w="2000"/>
            <w:shd w:fill="E8EEF7" w:val="clear"/>
          </w:tcPr>
          <w:p>
            <w:r>
              <w:t xml:space="preserve">id_movimiento</w:t>
            </w:r>
          </w:p>
        </w:tc>
        <w:tc>
          <w:tcPr>
            <w:tcW w:type="dxa" w:w="2000"/>
            <w:shd w:fill="E8EEF7" w:val="clear"/>
          </w:tcPr>
          <w:p>
            <w:r>
              <w:t xml:space="preserve">—</w:t>
            </w:r>
          </w:p>
        </w:tc>
        <w:tc>
          <w:tcPr>
            <w:tcW w:type="dxa" w:w="2000"/>
            <w:shd w:fill="E8EEF7" w:val="clear"/>
          </w:tcPr>
          <w:p>
            <w:r>
              <w:t xml:space="preserve">id_insumo</w:t>
            </w:r>
          </w:p>
        </w:tc>
      </w:tr>
      <w:tr>
        <w:tc>
          <w:tcPr>
            <w:tcW w:type="dxa" w:w="2000"/>
            <w:shd w:fill="E8EEF7" w:val="clear"/>
          </w:tcPr>
          <w:p>
            <w:r>
              <w:t xml:space="preserve">lactancias</w:t>
            </w:r>
          </w:p>
        </w:tc>
        <w:tc>
          <w:tcPr>
            <w:tcW w:type="dxa" w:w="2000"/>
            <w:shd w:fill="E8EEF7" w:val="clear"/>
          </w:tcPr>
          <w:p>
            <w:r>
              <w:t xml:space="preserve">id_lactancia</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ordenies_lote</w:t>
            </w:r>
          </w:p>
        </w:tc>
        <w:tc>
          <w:tcPr>
            <w:tcW w:type="dxa" w:w="2000"/>
            <w:shd w:fill="E8EEF7" w:val="clear"/>
          </w:tcPr>
          <w:p>
            <w:r>
              <w:t xml:space="preserve">id_ordenie_lote</w:t>
            </w:r>
          </w:p>
        </w:tc>
        <w:tc>
          <w:tcPr>
            <w:tcW w:type="dxa" w:w="2000"/>
            <w:shd w:fill="E8EEF7" w:val="clear"/>
          </w:tcPr>
          <w:p>
            <w:r>
              <w:t xml:space="preserve">fecha, turno</w:t>
            </w:r>
          </w:p>
        </w:tc>
        <w:tc>
          <w:tcPr>
            <w:tcW w:type="dxa" w:w="2000"/>
            <w:shd w:fill="E8EEF7" w:val="clear"/>
          </w:tcPr>
          <w:p>
            <w:r>
              <w:t xml:space="preserve">—</w:t>
            </w:r>
          </w:p>
        </w:tc>
      </w:tr>
      <w:tr>
        <w:tc>
          <w:tcPr>
            <w:tcW w:type="dxa" w:w="2000"/>
            <w:shd w:fill="E8EEF7" w:val="clear"/>
          </w:tcPr>
          <w:p>
            <w:r>
              <w:t xml:space="preserve">ordenie_lote_animales</w:t>
            </w:r>
          </w:p>
        </w:tc>
        <w:tc>
          <w:tcPr>
            <w:tcW w:type="dxa" w:w="2000"/>
            <w:shd w:fill="E8EEF7" w:val="clear"/>
          </w:tcPr>
          <w:p>
            <w:r>
              <w:t xml:space="preserve">id_ordenie_lote, id_animal</w:t>
            </w:r>
          </w:p>
        </w:tc>
        <w:tc>
          <w:tcPr>
            <w:tcW w:type="dxa" w:w="2000"/>
            <w:shd w:fill="E8EEF7" w:val="clear"/>
          </w:tcPr>
          <w:p>
            <w:r>
              <w:t xml:space="preserve">—</w:t>
            </w:r>
          </w:p>
        </w:tc>
        <w:tc>
          <w:tcPr>
            <w:tcW w:type="dxa" w:w="2000"/>
            <w:shd w:fill="E8EEF7" w:val="clear"/>
          </w:tcPr>
          <w:p>
            <w:r>
              <w:t xml:space="preserve">id_ordenie_lote, id_animal</w:t>
            </w:r>
          </w:p>
        </w:tc>
      </w:tr>
      <w:tr>
        <w:tc>
          <w:tcPr>
            <w:tcW w:type="dxa" w:w="2000"/>
            <w:shd w:fill="E8EEF7" w:val="clear"/>
          </w:tcPr>
          <w:p>
            <w:r>
              <w:t xml:space="preserve">ordenies_individual</w:t>
            </w:r>
          </w:p>
        </w:tc>
        <w:tc>
          <w:tcPr>
            <w:tcW w:type="dxa" w:w="2000"/>
            <w:shd w:fill="E8EEF7" w:val="clear"/>
          </w:tcPr>
          <w:p>
            <w:r>
              <w:t xml:space="preserve">id_ordenie_ind</w:t>
            </w:r>
          </w:p>
        </w:tc>
        <w:tc>
          <w:tcPr>
            <w:tcW w:type="dxa" w:w="2000"/>
            <w:shd w:fill="E8EEF7" w:val="clear"/>
          </w:tcPr>
          <w:p>
            <w:r>
              <w:t xml:space="preserve">fecha, turno, id_animal</w:t>
            </w:r>
          </w:p>
        </w:tc>
        <w:tc>
          <w:tcPr>
            <w:tcW w:type="dxa" w:w="2000"/>
            <w:shd w:fill="E8EEF7" w:val="clear"/>
          </w:tcPr>
          <w:p>
            <w:r>
              <w:t xml:space="preserve">id_animal, id_lactancia, id_ordenie_lote</w:t>
            </w:r>
          </w:p>
        </w:tc>
      </w:tr>
      <w:tr>
        <w:tc>
          <w:tcPr>
            <w:tcW w:type="dxa" w:w="2000"/>
            <w:shd w:fill="E8EEF7" w:val="clear"/>
          </w:tcPr>
          <w:p>
            <w:r>
              <w:t xml:space="preserve">celos</w:t>
            </w:r>
          </w:p>
        </w:tc>
        <w:tc>
          <w:tcPr>
            <w:tcW w:type="dxa" w:w="2000"/>
            <w:shd w:fill="E8EEF7" w:val="clear"/>
          </w:tcPr>
          <w:p>
            <w:r>
              <w:t xml:space="preserve">id_celo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servicios</w:t>
            </w:r>
          </w:p>
        </w:tc>
        <w:tc>
          <w:tcPr>
            <w:tcW w:type="dxa" w:w="2000"/>
            <w:shd w:fill="E8EEF7" w:val="clear"/>
          </w:tcPr>
          <w:p>
            <w:r>
              <w:t xml:space="preserve">id_servicio</w:t>
            </w:r>
          </w:p>
        </w:tc>
        <w:tc>
          <w:tcPr>
            <w:tcW w:type="dxa" w:w="2000"/>
            <w:shd w:fill="E8EEF7" w:val="clear"/>
          </w:tcPr>
          <w:p>
            <w:r>
              <w:t xml:space="preserve">—</w:t>
            </w:r>
          </w:p>
        </w:tc>
        <w:tc>
          <w:tcPr>
            <w:tcW w:type="dxa" w:w="2000"/>
            <w:shd w:fill="E8EEF7" w:val="clear"/>
          </w:tcPr>
          <w:p>
            <w:r>
              <w:t xml:space="preserve">id_animal, id_macho, id_insumo</w:t>
            </w:r>
          </w:p>
        </w:tc>
      </w:tr>
      <w:tr>
        <w:tc>
          <w:tcPr>
            <w:tcW w:type="dxa" w:w="2000"/>
            <w:shd w:fill="E8EEF7" w:val="clear"/>
          </w:tcPr>
          <w:p>
            <w:r>
              <w:t xml:space="preserve">tactos</w:t>
            </w:r>
          </w:p>
        </w:tc>
        <w:tc>
          <w:tcPr>
            <w:tcW w:type="dxa" w:w="2000"/>
            <w:shd w:fill="E8EEF7" w:val="clear"/>
          </w:tcPr>
          <w:p>
            <w:r>
              <w:t xml:space="preserve">id_tacto</w:t>
            </w:r>
          </w:p>
        </w:tc>
        <w:tc>
          <w:tcPr>
            <w:tcW w:type="dxa" w:w="2000"/>
            <w:shd w:fill="E8EEF7" w:val="clear"/>
          </w:tcPr>
          <w:p>
            <w:r>
              <w:t xml:space="preserve">—</w:t>
            </w:r>
          </w:p>
        </w:tc>
        <w:tc>
          <w:tcPr>
            <w:tcW w:type="dxa" w:w="2000"/>
            <w:shd w:fill="E8EEF7" w:val="clear"/>
          </w:tcPr>
          <w:p>
            <w:r>
              <w:t xml:space="preserve">id_servicio</w:t>
            </w:r>
          </w:p>
        </w:tc>
      </w:tr>
      <w:tr>
        <w:tc>
          <w:tcPr>
            <w:tcW w:type="dxa" w:w="2000"/>
            <w:shd w:fill="E8EEF7" w:val="clear"/>
          </w:tcPr>
          <w:p>
            <w:r>
              <w:t xml:space="preserve">partos</w:t>
            </w:r>
          </w:p>
        </w:tc>
        <w:tc>
          <w:tcPr>
            <w:tcW w:type="dxa" w:w="2000"/>
            <w:shd w:fill="E8EEF7" w:val="clear"/>
          </w:tcPr>
          <w:p>
            <w:r>
              <w:t xml:space="preserve">id_parto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planes_sanitarios</w:t>
            </w:r>
          </w:p>
        </w:tc>
        <w:tc>
          <w:tcPr>
            <w:tcW w:type="dxa" w:w="2000"/>
            <w:shd w:fill="E8EEF7" w:val="clear"/>
          </w:tcPr>
          <w:p>
            <w:r>
              <w:t xml:space="preserve">id_plan</w:t>
            </w:r>
          </w:p>
        </w:tc>
        <w:tc>
          <w:tcPr>
            <w:tcW w:type="dxa" w:w="2000"/>
            <w:shd w:fill="E8EEF7" w:val="clear"/>
          </w:tcPr>
          <w:p>
            <w:r>
              <w:t xml:space="preserve">nombre</w:t>
            </w:r>
          </w:p>
        </w:tc>
        <w:tc>
          <w:tcPr>
            <w:tcW w:type="dxa" w:w="2000"/>
            <w:shd w:fill="E8EEF7" w:val="clear"/>
          </w:tcPr>
          <w:p>
            <w:r>
              <w:t xml:space="preserve">id_insumo</w:t>
            </w:r>
          </w:p>
        </w:tc>
      </w:tr>
      <w:tr>
        <w:tc>
          <w:tcPr>
            <w:tcW w:type="dxa" w:w="2000"/>
            <w:shd w:fill="E8EEF7" w:val="clear"/>
          </w:tcPr>
          <w:p>
            <w:r>
              <w:t xml:space="preserve">plan_categorias</w:t>
            </w:r>
          </w:p>
        </w:tc>
        <w:tc>
          <w:tcPr>
            <w:tcW w:type="dxa" w:w="2000"/>
            <w:shd w:fill="E8EEF7" w:val="clear"/>
          </w:tcPr>
          <w:p>
            <w:r>
              <w:t xml:space="preserve">id_plan, id_categoria</w:t>
            </w:r>
          </w:p>
        </w:tc>
        <w:tc>
          <w:tcPr>
            <w:tcW w:type="dxa" w:w="2000"/>
            <w:shd w:fill="E8EEF7" w:val="clear"/>
          </w:tcPr>
          <w:p>
            <w:r>
              <w:t xml:space="preserve">—</w:t>
            </w:r>
          </w:p>
        </w:tc>
        <w:tc>
          <w:tcPr>
            <w:tcW w:type="dxa" w:w="2000"/>
            <w:shd w:fill="E8EEF7" w:val="clear"/>
          </w:tcPr>
          <w:p>
            <w:r>
              <w:t xml:space="preserve">id_plan, id_categoria</w:t>
            </w:r>
          </w:p>
        </w:tc>
      </w:tr>
      <w:tr>
        <w:tc>
          <w:tcPr>
            <w:tcW w:type="dxa" w:w="2000"/>
            <w:shd w:fill="E8EEF7" w:val="clear"/>
          </w:tcPr>
          <w:p>
            <w:r>
              <w:t xml:space="preserve">diagnosticos</w:t>
            </w:r>
          </w:p>
        </w:tc>
        <w:tc>
          <w:tcPr>
            <w:tcW w:type="dxa" w:w="2000"/>
            <w:shd w:fill="E8EEF7" w:val="clear"/>
          </w:tcPr>
          <w:p>
            <w:r>
              <w:t xml:space="preserve">id_diagnostico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tratamientos</w:t>
            </w:r>
          </w:p>
        </w:tc>
        <w:tc>
          <w:tcPr>
            <w:tcW w:type="dxa" w:w="2000"/>
            <w:shd w:fill="E8EEF7" w:val="clear"/>
          </w:tcPr>
          <w:p>
            <w:r>
              <w:t xml:space="preserve">id_tratamiento</w:t>
            </w:r>
          </w:p>
        </w:tc>
        <w:tc>
          <w:tcPr>
            <w:tcW w:type="dxa" w:w="2000"/>
            <w:shd w:fill="E8EEF7" w:val="clear"/>
          </w:tcPr>
          <w:p>
            <w:r>
              <w:t xml:space="preserve">—</w:t>
            </w:r>
          </w:p>
        </w:tc>
        <w:tc>
          <w:tcPr>
            <w:tcW w:type="dxa" w:w="2000"/>
            <w:shd w:fill="E8EEF7" w:val="clear"/>
          </w:tcPr>
          <w:p>
            <w:r>
              <w:t xml:space="preserve">id_animal, id_diagnostico, id_insumo, id_plan</w:t>
            </w:r>
          </w:p>
        </w:tc>
      </w:tr>
      <w:tr>
        <w:tc>
          <w:tcPr>
            <w:tcW w:type="dxa" w:w="2000"/>
            <w:shd w:fill="E8EEF7" w:val="clear"/>
          </w:tcPr>
          <w:p>
            <w:r>
              <w:t xml:space="preserve">vacunaciones</w:t>
            </w:r>
          </w:p>
        </w:tc>
        <w:tc>
          <w:tcPr>
            <w:tcW w:type="dxa" w:w="2000"/>
            <w:shd w:fill="E8EEF7" w:val="clear"/>
          </w:tcPr>
          <w:p>
            <w:r>
              <w:t xml:space="preserve">id_vacunacion</w:t>
            </w:r>
          </w:p>
        </w:tc>
        <w:tc>
          <w:tcPr>
            <w:tcW w:type="dxa" w:w="2000"/>
            <w:shd w:fill="E8EEF7" w:val="clear"/>
          </w:tcPr>
          <w:p>
            <w:r>
              <w:t xml:space="preserve">—</w:t>
            </w:r>
          </w:p>
        </w:tc>
        <w:tc>
          <w:tcPr>
            <w:tcW w:type="dxa" w:w="2000"/>
            <w:shd w:fill="E8EEF7" w:val="clear"/>
          </w:tcPr>
          <w:p>
            <w:r>
              <w:t xml:space="preserve">id_animal, id_insumo, id_plan</w:t>
            </w:r>
          </w:p>
        </w:tc>
      </w:tr>
      <w:tr>
        <w:tc>
          <w:tcPr>
            <w:tcW w:type="dxa" w:w="2000"/>
            <w:shd w:fill="E8EEF7" w:val="clear"/>
          </w:tcPr>
          <w:p>
            <w:r>
              <w:t xml:space="preserve">descornes</w:t>
            </w:r>
          </w:p>
        </w:tc>
        <w:tc>
          <w:tcPr>
            <w:tcW w:type="dxa" w:w="2000"/>
            <w:shd w:fill="E8EEF7" w:val="clear"/>
          </w:tcPr>
          <w:p>
            <w:r>
              <w:t xml:space="preserve">id_descorne</w:t>
            </w:r>
          </w:p>
        </w:tc>
        <w:tc>
          <w:tcPr>
            <w:tcW w:type="dxa" w:w="2000"/>
            <w:shd w:fill="E8EEF7" w:val="clear"/>
          </w:tcPr>
          <w:p>
            <w:r>
              <w:t xml:space="preserve">—</w:t>
            </w:r>
          </w:p>
        </w:tc>
        <w:tc>
          <w:tcPr>
            <w:tcW w:type="dxa" w:w="2000"/>
            <w:shd w:fill="E8EEF7" w:val="clear"/>
          </w:tcPr>
          <w:p>
            <w:r>
              <w:t xml:space="preserve">id_animal, id_plan</w:t>
            </w:r>
          </w:p>
        </w:tc>
      </w:tr>
      <w:tr>
        <w:tc>
          <w:tcPr>
            <w:tcW w:type="dxa" w:w="2000"/>
            <w:shd w:fill="E8EEF7" w:val="clear"/>
          </w:tcPr>
          <w:p>
            <w:r>
              <w:t xml:space="preserve">configuracion</w:t>
            </w:r>
          </w:p>
        </w:tc>
        <w:tc>
          <w:tcPr>
            <w:tcW w:type="dxa" w:w="2000"/>
            <w:shd w:fill="E8EEF7" w:val="clear"/>
          </w:tcPr>
          <w:p>
            <w:r>
              <w:t xml:space="preserve">id_configuracion</w:t>
            </w:r>
          </w:p>
        </w:tc>
        <w:tc>
          <w:tcPr>
            <w:tcW w:type="dxa" w:w="2000"/>
            <w:shd w:fill="E8EEF7" w:val="clear"/>
          </w:tcPr>
          <w:p>
            <w:r>
              <w:t xml:space="preserve">—</w:t>
            </w:r>
          </w:p>
        </w:tc>
        <w:tc>
          <w:tcPr>
            <w:tcW w:type="dxa" w:w="2000"/>
            <w:shd w:fill="E8EEF7" w:val="clear"/>
          </w:tcPr>
          <w:p>
            <w:r>
              <w:t xml:space="preserve">—</w:t>
            </w:r>
          </w:p>
        </w:tc>
      </w:tr>
      <w:tr>
        <w:tc>
          <w:tcPr>
            <w:tcW w:type="dxa" w:w="2000"/>
            <w:shd w:fill="E8EEF7" w:val="clear"/>
          </w:tcPr>
          <w:p>
            <w:r>
              <w:t xml:space="preserve">preferencias_notificacion</w:t>
            </w:r>
          </w:p>
        </w:tc>
        <w:tc>
          <w:tcPr>
            <w:tcW w:type="dxa" w:w="2000"/>
            <w:shd w:fill="E8EEF7" w:val="clear"/>
          </w:tcPr>
          <w:p>
            <w:r>
              <w:t xml:space="preserve">id_preferencia</w:t>
            </w:r>
          </w:p>
        </w:tc>
        <w:tc>
          <w:tcPr>
            <w:tcW w:type="dxa" w:w="2000"/>
            <w:shd w:fill="E8EEF7" w:val="clear"/>
          </w:tcPr>
          <w:p>
            <w:r>
              <w:t xml:space="preserve">tipo_alerta</w:t>
            </w:r>
          </w:p>
        </w:tc>
        <w:tc>
          <w:tcPr>
            <w:tcW w:type="dxa" w:w="2000"/>
            <w:shd w:fill="E8EEF7" w:val="clear"/>
          </w:tcPr>
          <w:p>
            <w:r>
              <w:t xml:space="preserve">—</w:t>
            </w:r>
          </w:p>
        </w:tc>
      </w:tr>
      <w:tr>
        <w:tc>
          <w:tcPr>
            <w:tcW w:type="dxa" w:w="2000"/>
            <w:shd w:fill="E8EEF7" w:val="clear"/>
          </w:tcPr>
          <w:p>
            <w:r>
              <w:t xml:space="preserve">alertas</w:t>
            </w:r>
          </w:p>
        </w:tc>
        <w:tc>
          <w:tcPr>
            <w:tcW w:type="dxa" w:w="2000"/>
            <w:shd w:fill="E8EEF7" w:val="clear"/>
          </w:tcPr>
          <w:p>
            <w:r>
              <w:t xml:space="preserve">id_alerta</w:t>
            </w:r>
          </w:p>
        </w:tc>
        <w:tc>
          <w:tcPr>
            <w:tcW w:type="dxa" w:w="2000"/>
            <w:shd w:fill="E8EEF7" w:val="clear"/>
          </w:tcPr>
          <w:p>
            <w:r>
              <w:t xml:space="preserve">—</w:t>
            </w:r>
          </w:p>
        </w:tc>
        <w:tc>
          <w:tcPr>
            <w:tcW w:type="dxa" w:w="2000"/>
            <w:shd w:fill="E8EEF7" w:val="clear"/>
          </w:tcPr>
          <w:p>
            <w:r>
              <w:t xml:space="preserve">id_preferencia, id_animal, id_insumo</w:t>
            </w:r>
          </w:p>
        </w:tc>
      </w:tr>
    </w:tbl>
    <w:p>
      <w:pPr>
        <w:jc w:val="center"/>
      </w:pPr>
    </w:p>
    <w:p>
      <w:pPr>
        <w:pStyle w:val="Heading4"/>
        <w:spacing w:after="100" w:before="240"/>
      </w:pPr>
      <w:r>
        <w:rPr>
          <w:b/>
          <w:bCs/>
          <w:color w:val="1F3864"/>
        </w:rPr>
        <w:t xml:space="preserve">2.2.5.4  Restricciones de Integridad</w:t>
      </w:r>
    </w:p>
    <w:p>
      <w:pPr>
        <w:jc w:val="center"/>
      </w:pPr>
      <w:r>
        <w:t xml:space="preserve">Para cada tabla del esquema se detallan sus campos con el tipo de dato definido, las restricciones que se aplican sobre ellos y las observaciones pertinentes. Los identificadores se implementan como enteros auto incrementados, con la excepción de plan_categorias y ordenie_lote_animales, cuyas claves primarias están formadas por sus dos claves foráneas. Las claves foráneas que admiten valor nulo corresponden a vínculos opcionales, como los progenitores no registrados, el tratamiento preventivo sin diagnóstico o la aplicación registrada fuera de plan.</w:t>
      </w:r>
    </w:p>
    <w:p>
      <w:pPr>
        <w:jc w:val="center"/>
      </w:pPr>
      <w:r>
        <w:rPr>
          <w:b/>
        </w:rPr>
        <w:t xml:space="preserve">Tabla: razas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bl>
    <w:p>
      <w:pPr>
        <w:jc w:val="center"/>
      </w:pPr>
    </w:p>
    <w:p>
      <w:pPr>
        <w:jc w:val="center"/>
      </w:pPr>
      <w:r>
        <w:rPr>
          <w:b/>
        </w:rPr>
        <w:t xml:space="preserve">Tabla: 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bl>
    <w:p>
      <w:pPr>
        <w:jc w:val="center"/>
      </w:pPr>
    </w:p>
    <w:p>
      <w:pPr>
        <w:jc w:val="center"/>
      </w:pPr>
      <w:r>
        <w:rPr>
          <w:b/>
        </w:rPr>
        <w:t xml:space="preserve">Tabla: 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num_caravana</w:t>
            </w:r>
          </w:p>
        </w:tc>
        <w:tc>
          <w:tcPr>
            <w:tcW w:type="dxa" w:w="2000"/>
            <w:shd w:fill="E8EEF7" w:val="clear"/>
          </w:tcPr>
          <w:p>
            <w:r>
              <w:t xml:space="preserve">VARCHAR(20)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fecha_nacimiento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Marca la baja lógica. La baja nunca elimina la fila: el historial y el linaje de los descendientes dependen de ella.</w:t>
            </w:r>
          </w:p>
        </w:tc>
      </w:tr>
      <w:tr>
        <w:tc>
          <w:tcPr>
            <w:tcW w:type="dxa" w:w="2000"/>
            <w:shd w:fill="E8EEF7" w:val="clear"/>
          </w:tcPr>
          <w:p>
            <w:r>
              <w:t xml:space="preserve">fecha_baja</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motivo_baja</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foto</w:t>
            </w:r>
          </w:p>
        </w:tc>
        <w:tc>
          <w:tcPr>
            <w:tcW w:type="dxa" w:w="2000"/>
            <w:shd w:fill="E8EEF7" w:val="clear"/>
          </w:tcPr>
          <w:p>
            <w:r>
              <w:t xml:space="preserve">VARCHAR(120)</w:t>
            </w:r>
          </w:p>
        </w:tc>
        <w:tc>
          <w:tcPr>
            <w:tcW w:type="dxa" w:w="2000"/>
            <w:shd w:fill="E8EEF7" w:val="clear"/>
          </w:tcPr>
          <w:p>
            <w:r>
              <w:t xml:space="preserve">Nulo</w:t>
            </w:r>
          </w:p>
        </w:tc>
        <w:tc>
          <w:tcPr>
            <w:tcW w:type="dxa" w:w="2000"/>
            <w:shd w:fill="E8EEF7" w:val="clear"/>
          </w:tcPr>
          <w:p>
            <w:r>
              <w:t xml:space="preserve">Nombre del archivo dentro de wwwroot. La imagen no se guarda en la base.</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FK → razas, No nulo</w:t>
            </w:r>
          </w:p>
        </w:tc>
        <w:tc>
          <w:tcPr>
            <w:tcW w:type="dxa" w:w="2000"/>
            <w:shd w:fill="E8EEF7" w:val="clear"/>
          </w:tcP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FK → categorias, No nulo</w:t>
            </w:r>
          </w:p>
        </w:tc>
        <w:tc>
          <w:tcPr>
            <w:tcW w:type="dxa" w:w="2000"/>
            <w:shd w:fill="E8EEF7" w:val="clear"/>
          </w:tcPr>
          <w:p>
            <w:r>
              <w:t xml:space="preserve">Valor propuesto por el sistema a partir del sexo, la edad y la cantidad de partos, ajustable por el usuario.</w:t>
            </w:r>
          </w:p>
        </w:tc>
      </w:tr>
      <w:tr>
        <w:tc>
          <w:tcPr>
            <w:tcW w:type="dxa" w:w="2000"/>
            <w:shd w:fill="E8EEF7" w:val="clear"/>
          </w:tcPr>
          <w:p>
            <w:r>
              <w:t xml:space="preserve">id_madre</w:t>
            </w:r>
          </w:p>
        </w:tc>
        <w:tc>
          <w:tcPr>
            <w:tcW w:type="dxa" w:w="2000"/>
            <w:shd w:fill="E8EEF7" w:val="clear"/>
          </w:tcPr>
          <w:p>
            <w:r>
              <w:t xml:space="preserve">INT(11)</w:t>
            </w:r>
          </w:p>
        </w:tc>
        <w:tc>
          <w:tcPr>
            <w:tcW w:type="dxa" w:w="2000"/>
            <w:shd w:fill="E8EEF7" w:val="clear"/>
          </w:tcPr>
          <w:p>
            <w:r>
              <w:t xml:space="preserve">FK → hembras, Nulo</w:t>
            </w:r>
          </w:p>
        </w:tc>
        <w:tc>
          <w:tcPr>
            <w:tcW w:type="dxa" w:w="2000"/>
            <w:shd w:fill="E8EEF7" w:val="clear"/>
          </w:tcPr>
          <w:p>
            <w:r>
              <w:t xml:space="preserve">Clave foránea recursiva hacia hembras. Admite nulo cuando el progenitor no está registrado, que es el caso de la carga inicial del rodeo.</w:t>
            </w:r>
          </w:p>
        </w:tc>
      </w:tr>
      <w:tr>
        <w:tc>
          <w:tcPr>
            <w:tcW w:type="dxa" w:w="2000"/>
            <w:shd w:fill="E8EEF7" w:val="clear"/>
          </w:tcPr>
          <w:p>
            <w:r>
              <w:t xml:space="preserve">id_padre</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Clave foránea recursiva hacia machos. Admite nulo por el mismo motivo que id_madre.</w:t>
            </w:r>
          </w:p>
        </w:tc>
      </w:tr>
    </w:tbl>
    <w:p>
      <w:pPr>
        <w:jc w:val="center"/>
      </w:pPr>
    </w:p>
    <w:p>
      <w:pPr>
        <w:jc w:val="center"/>
      </w:pPr>
      <w:r>
        <w:rPr>
          <w:b/>
        </w:rPr>
        <w:t xml:space="preserve">Tabla: hembras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numero_partos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estado_productivo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estado_reproductivo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bl>
    <w:p>
      <w:pPr>
        <w:jc w:val="center"/>
      </w:pPr>
    </w:p>
    <w:p>
      <w:pPr>
        <w:jc w:val="center"/>
      </w:pPr>
      <w:r>
        <w:rPr>
          <w:b/>
        </w:rPr>
        <w:t xml:space="preserve">Tabla: machos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en_pie</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Vale falso en el toro de catálogo, que aporta material genético sin integrar el rodeo.</w:t>
            </w:r>
          </w:p>
        </w:tc>
      </w:tr>
    </w:tbl>
    <w:p>
      <w:pPr>
        <w:jc w:val="center"/>
      </w:pPr>
    </w:p>
    <w:p>
      <w:pPr>
        <w:jc w:val="center"/>
      </w:pPr>
      <w:r>
        <w:rPr>
          <w:b/>
        </w:rPr>
        <w:t xml:space="preserve">Tabla: insumos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tipo_insumo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stock_actual</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Resulta de la suma de los movimientos registrados.</w:t>
            </w:r>
          </w:p>
        </w:tc>
      </w:tr>
      <w:tr>
        <w:tc>
          <w:tcPr>
            <w:tcW w:type="dxa" w:w="2000"/>
            <w:shd w:fill="E8EEF7" w:val="clear"/>
          </w:tcPr>
          <w:p>
            <w:r>
              <w:t xml:space="preserve">stock_minimo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periodo_descarte_dias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Días de carencia del producto. Nulo en los insumos que no obligan a descartar leche.</w:t>
            </w: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Sólo en las pajuelas: vincula la dosis con el toro que la aporta, y es lo que permite reconstruir la genealogía de la cría.</w:t>
            </w:r>
          </w:p>
        </w:tc>
      </w:tr>
    </w:tbl>
    <w:p>
      <w:pPr>
        <w:jc w:val="center"/>
      </w:pPr>
    </w:p>
    <w:p>
      <w:pPr>
        <w:jc w:val="center"/>
      </w:pPr>
      <w:r>
        <w:rPr>
          <w:b/>
        </w:rPr>
        <w:t xml:space="preserve">Tabla: movimientos_stock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id_movimiento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tipo_movimiento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cantidad</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fecha_vencimiento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El vencimiento se registra por partida y no por insumo: un mismo insumo ingresa en partidas con vencimientos distintos.</w:t>
            </w:r>
          </w:p>
        </w:tc>
      </w:tr>
      <w:tr>
        <w:tc>
          <w:tcPr>
            <w:tcW w:type="dxa" w:w="2000"/>
            <w:shd w:fill="E8EEF7" w:val="clear"/>
          </w:tcPr>
          <w:p>
            <w:r>
              <w:t xml:space="preserve">motivo</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bl>
    <w:p>
      <w:pPr>
        <w:jc w:val="center"/>
      </w:pPr>
    </w:p>
    <w:p>
      <w:pPr>
        <w:jc w:val="center"/>
      </w:pPr>
      <w:r>
        <w:rPr>
          <w:b/>
        </w:rPr>
        <w:t xml:space="preserve">Tabla: lactancias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numero_lactancia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fecha_secado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Nulo mientras la lactancia está en curso: ese nulo es lo que la identifica como abierta.</w:t>
            </w: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ordenies_lote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litros_totales</w:t>
            </w:r>
          </w:p>
        </w:tc>
        <w:tc>
          <w:tcPr>
            <w:tcW w:type="dxa" w:w="2000"/>
            <w:shd w:fill="E8EEF7" w:val="clear"/>
          </w:tcPr>
          <w:p>
            <w:r>
              <w:t xml:space="preserve">DECIMAL(8,2)</w:t>
            </w:r>
          </w:p>
        </w:tc>
        <w:tc>
          <w:tcPr>
            <w:tcW w:type="dxa" w:w="2000"/>
            <w:shd w:fill="E8EEF7" w:val="clear"/>
          </w:tcPr>
          <w:p>
            <w:r>
              <w:t xml:space="preserve">No nulo</w:t>
            </w:r>
          </w:p>
        </w:tc>
        <w:tc>
          <w:tcPr>
            <w:tcW w:type="dxa" w:w="2000"/>
            <w:shd w:fill="E8EEF7" w:val="clear"/>
          </w:tcPr>
          <w:p>
            <w:r>
              <w:t xml:space="preserve">La leche completa del turno, tal como se lee del tanque, incluida la de los animales que además se midieron uno por uno.</w:t>
            </w:r>
          </w:p>
        </w:tc>
      </w:tr>
    </w:tbl>
    <w:p>
      <w:pPr>
        <w:jc w:val="center"/>
      </w:pPr>
    </w:p>
    <w:p>
      <w:pPr>
        <w:jc w:val="center"/>
      </w:pPr>
      <w:r>
        <w:rPr>
          <w:b/>
        </w:rPr>
        <w:t xml:space="preserve">Tabla: ordenie_lote_animales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FK → ordenies_lote, Clave compuesta, 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hembras, Clave compuesta, No nulo</w:t>
            </w:r>
          </w:p>
        </w:tc>
        <w:tc>
          <w:tcPr>
            <w:tcW w:type="dxa" w:w="2000"/>
            <w:shd w:fill="E8EEF7" w:val="clear"/>
          </w:tcPr>
          <w:p>
            <w:r>
              <w:t xml:space="preserve">Deja asentado qué animales integraron el lote del turno, que es lo que el usuario ajusta en el paso 4 de CU12.</w:t>
            </w:r>
          </w:p>
        </w:tc>
      </w:tr>
    </w:tbl>
    <w:p>
      <w:pPr>
        <w:jc w:val="center"/>
      </w:pPr>
    </w:p>
    <w:p>
      <w:pPr>
        <w:jc w:val="center"/>
      </w:pPr>
      <w:r>
        <w:rPr>
          <w:b/>
        </w:rPr>
        <w:t xml:space="preserve">Tabla: ordenies_individual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id_ordenie_ind</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Único, No nulo</w:t>
            </w:r>
          </w:p>
        </w:tc>
        <w:tc>
          <w:tcPr>
            <w:tcW w:type="dxa" w:w="2000"/>
            <w:shd w:fill="E8EEF7" w:val="clear"/>
          </w:tcP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FK → lactancias, No nulo</w:t>
            </w:r>
          </w:p>
        </w:tc>
        <w:tc>
          <w:tcPr>
            <w:tcW w:type="dxa" w:w="2000"/>
            <w:shd w:fill="E8EEF7" w:val="clear"/>
          </w:tcP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FK → ordenies_lote, Nulo</w:t>
            </w:r>
          </w:p>
        </w:tc>
        <w:tc>
          <w:tcPr>
            <w:tcW w:type="dxa" w:w="2000"/>
            <w:shd w:fill="E8EEF7" w:val="clear"/>
          </w:tcPr>
          <w:p>
            <w:r>
              <w:t xml:space="preserve">Admite nulo: el control individual no exige que el total del turno esté cargado. Cuando falta, la producción de ese turno es la suma de los controles.</w:t>
            </w:r>
          </w:p>
        </w:tc>
      </w:tr>
    </w:tbl>
    <w:p>
      <w:pPr>
        <w:jc w:val="center"/>
      </w:pPr>
    </w:p>
    <w:p>
      <w:pPr>
        <w:jc w:val="center"/>
      </w:pPr>
      <w:r>
        <w:rPr>
          <w:b/>
        </w:rPr>
        <w:t xml:space="preserve">Tabla: celos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id_celo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servicios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tipo_servicio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fecha_servicio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Calculada a partir de la fecha del servicio y ajustable por el usuario.</w:t>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Toro de la monta natural. Mutuamente excluyente con id_insumo.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Pajuela de la inseminación artificial. Mutuamente excluyente con id_macho. La exclusión se controla en la Controladora, porque MySQL no admite un CHECK sobre columnas de otras tablas.</w:t>
            </w:r>
          </w:p>
        </w:tc>
      </w:tr>
    </w:tbl>
    <w:p>
      <w:pPr>
        <w:jc w:val="center"/>
      </w:pPr>
    </w:p>
    <w:p>
      <w:pPr>
        <w:jc w:val="center"/>
      </w:pPr>
      <w:r>
        <w:rPr>
          <w:b/>
        </w:rPr>
        <w:t xml:space="preserve">Tabla: tactos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id_tacto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fecha_tacto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resultado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FK → servicios, No nulo</w:t>
            </w:r>
          </w:p>
        </w:tc>
        <w:tc>
          <w:tcPr>
            <w:tcW w:type="dxa" w:w="2000"/>
            <w:shd w:fill="E8EEF7" w:val="clear"/>
          </w:tcPr>
          <w:p>
            <w:r>
              <w:t xml:space="preserve">El tacto cuelga del servicio y no de la hembra: es el servicio lo que viene a confirmar.</w:t>
            </w:r>
          </w:p>
        </w:tc>
      </w:tr>
    </w:tbl>
    <w:p>
      <w:pPr>
        <w:jc w:val="center"/>
      </w:pPr>
    </w:p>
    <w:p>
      <w:pPr>
        <w:jc w:val="center"/>
      </w:pPr>
      <w:r>
        <w:rPr>
          <w:b/>
        </w:rPr>
        <w:t xml:space="preserve">Tabla: partos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id_parto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tipo_parto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tc>
      </w:tr>
    </w:tbl>
    <w:p>
      <w:pPr>
        <w:jc w:val="center"/>
      </w:pPr>
    </w:p>
    <w:p>
      <w:pPr>
        <w:jc w:val="center"/>
      </w:pPr>
      <w:r>
        <w:rPr>
          <w:b/>
        </w:rPr>
        <w:t xml:space="preserve">Tabla: planes_sanitarios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tc>
      </w:tr>
      <w:tr>
        <w:tc>
          <w:tcPr>
            <w:tcW w:type="dxa" w:w="2000"/>
            <w:shd w:fill="E8EEF7" w:val="clear"/>
          </w:tcPr>
          <w:p>
            <w:r>
              <w:t xml:space="preserve">tipo_procedimiento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periodicidad_dias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Nulo indica que el procedimiento se aplica una única vez en la vida del animal, como el descorne.</w:t>
            </w:r>
          </w:p>
        </w:tc>
      </w:tr>
      <w:tr>
        <w:tc>
          <w:tcPr>
            <w:tcW w:type="dxa" w:w="2000"/>
            <w:shd w:fill="E8EEF7" w:val="clear"/>
          </w:tcPr>
          <w:p>
            <w:r>
              <w:t xml:space="preserve">edad_inicio_meses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en los planes de descorne, que no consumen insumo.</w:t>
            </w:r>
          </w:p>
        </w:tc>
      </w:tr>
    </w:tbl>
    <w:p>
      <w:pPr>
        <w:jc w:val="center"/>
      </w:pPr>
    </w:p>
    <w:p>
      <w:pPr>
        <w:jc w:val="center"/>
      </w:pPr>
      <w:r>
        <w:rPr>
          <w:b/>
        </w:rPr>
        <w:t xml:space="preserve">Tabla: plan_categorias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FK → planes_sanitarios, Clave compuesta, No nulo</w:t>
            </w:r>
          </w:p>
        </w:tc>
        <w:tc>
          <w:tcPr>
            <w:tcW w:type="dxa" w:w="2000"/>
            <w:shd w:fill="E8EEF7" w:val="clear"/>
          </w:tcP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FK → categorias, Clave compuesta, No nulo</w:t>
            </w:r>
          </w:p>
        </w:tc>
        <w:tc>
          <w:tcPr>
            <w:tcW w:type="dxa" w:w="2000"/>
            <w:shd w:fill="E8EEF7" w:val="clear"/>
          </w:tcPr>
          <w:p>
            <w:r>
              <w:t xml:space="preserve">Un plan sin filas en esta tabla alcanza a todo el rodeo: la ausencia de fila es información, no un dato faltante.</w:t>
            </w:r>
          </w:p>
        </w:tc>
      </w:tr>
    </w:tbl>
    <w:p>
      <w:pPr>
        <w:jc w:val="center"/>
      </w:pPr>
    </w:p>
    <w:p>
      <w:pPr>
        <w:jc w:val="center"/>
      </w:pPr>
      <w:r>
        <w:rPr>
          <w:b/>
        </w:rPr>
        <w:t xml:space="preserve">Tabla: diagnosticos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fecha_diagnostico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enfermedad</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estado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Distingue el cuadro activo del cerrado (CU33).</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bl>
    <w:p>
      <w:pPr>
        <w:jc w:val="center"/>
      </w:pPr>
    </w:p>
    <w:p>
      <w:pPr>
        <w:jc w:val="center"/>
      </w:pPr>
      <w:r>
        <w:rPr>
          <w:b/>
        </w:rPr>
        <w:t xml:space="preserve">Tabla: tratamientos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id_tratamiento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dias_duracion</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dosis_diaria</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cantidad_insumo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Cuánto producto consumió la aplicación. Es lo que permite devolver la cantidad exacta al stock si el tratamiento se corrige o se elimina.</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Permite atribuir el tratamiento preventivo a un animal, sin lo cual no generaría descarte de leche para nadie.</w:t>
            </w:r>
          </w:p>
        </w:tc>
      </w:tr>
      <w:tr>
        <w:tc>
          <w:tcPr>
            <w:tcW w:type="dxa" w:w="2000"/>
            <w:shd w:fill="E8EEF7" w:val="clear"/>
          </w:tcPr>
          <w:p>
            <w:r>
              <w:t xml:space="preserve">fecha_fin_descarte</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Calculada sumando los días de duración y el período de carencia del insumo, y ajustable por el usuario.</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FK → diagnosticos, Nulo</w:t>
            </w:r>
          </w:p>
        </w:tc>
        <w:tc>
          <w:tcPr>
            <w:tcW w:type="dxa" w:w="2000"/>
            <w:shd w:fill="E8EEF7" w:val="clear"/>
          </w:tcPr>
          <w:p>
            <w:r>
              <w:t xml:space="preserve">Nulo identifica al tratamiento preventivo, como la desparasitación, que no se origina en un diagnóstico.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tc>
      </w:tr>
    </w:tbl>
    <w:p>
      <w:pPr>
        <w:jc w:val="center"/>
      </w:pPr>
    </w:p>
    <w:p>
      <w:pPr>
        <w:jc w:val="center"/>
      </w:pPr>
      <w:r>
        <w:rPr>
          <w:b/>
        </w:rPr>
        <w:t xml:space="preserve">Tabla: vacunaciones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id_vacunacion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fecha_aplicacion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Declara explícitamente qué plan da por cumplido la aplicación: el calendario no lo infiere del insumo, porque dos planes pueden usar la misma vacuna.</w:t>
            </w:r>
          </w:p>
        </w:tc>
      </w:tr>
    </w:tbl>
    <w:p>
      <w:pPr>
        <w:jc w:val="center"/>
      </w:pPr>
    </w:p>
    <w:p>
      <w:pPr>
        <w:jc w:val="center"/>
      </w:pPr>
      <w:r>
        <w:rPr>
          <w:b/>
        </w:rPr>
        <w:t xml:space="preserve">Tabla: descornes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id_descorne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metodo</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Ídem vacunaciones. El descorne es de aplicación única.</w:t>
            </w:r>
          </w:p>
        </w:tc>
      </w:tr>
    </w:tbl>
    <w:p>
      <w:pPr>
        <w:jc w:val="center"/>
      </w:pPr>
    </w:p>
    <w:p>
      <w:pPr>
        <w:jc w:val="center"/>
      </w:pPr>
      <w:r>
        <w:rPr>
          <w:b/>
        </w:rPr>
        <w:t xml:space="preserve">Tabla: 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id_configuracion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Tabla de una sola fila: el sistema lee siempre la primera y escribe sobre ella. No hay alta de configuraciones.</w:t>
            </w:r>
          </w:p>
        </w:tc>
      </w:tr>
      <w:tr>
        <w:tc>
          <w:tcPr>
            <w:tcW w:type="dxa" w:w="2000"/>
            <w:shd w:fill="E8EEF7" w:val="clear"/>
          </w:tcPr>
          <w:p>
            <w:r>
              <w:t xml:space="preserve">dias_secado_antes_parto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edad_minima_servicio_meses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edad_cambio_categoria_meses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litros_maximos_individual</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ordenies_por_dia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dias_anticipacion_secado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dias_anticipacion_sanitaria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dias_anticipacion_vencimiento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dias_espera_voluntaria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dias_para_tacto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hora_resumen</w:t>
            </w:r>
          </w:p>
        </w:tc>
        <w:tc>
          <w:tcPr>
            <w:tcW w:type="dxa" w:w="2000"/>
            <w:shd w:fill="E8EEF7" w:val="clear"/>
          </w:tcPr>
          <w:p>
            <w:r>
              <w:t xml:space="preserve">TIME</w:t>
            </w:r>
          </w:p>
        </w:tc>
        <w:tc>
          <w:tcPr>
            <w:tcW w:type="dxa" w:w="2000"/>
            <w:shd w:fill="E8EEF7" w:val="clear"/>
          </w:tcPr>
          <w:p>
            <w:r>
              <w:t xml:space="preserve">No nulo</w:t>
            </w:r>
          </w:p>
        </w:tc>
        <w:tc>
          <w:tcPr>
            <w:tcW w:type="dxa" w:w="2000"/>
            <w:shd w:fill="E8EEF7" w:val="clear"/>
          </w:tcPr>
          <w:p>
            <w:r>
              <w:t xml:space="preserve">Hora a la que sale el resumen diario de Telegram. Es un parámetro de manejo como los demás: hay una sola para todo el establecimiento.</w:t>
            </w:r>
          </w:p>
        </w:tc>
      </w:tr>
      <w:tr>
        <w:tc>
          <w:tcPr>
            <w:tcW w:type="dxa" w:w="2000"/>
            <w:shd w:fill="E8EEF7" w:val="clear"/>
          </w:tcPr>
          <w:p>
            <w:r>
              <w:t xml:space="preserve">chat_telegram</w:t>
            </w:r>
          </w:p>
        </w:tc>
        <w:tc>
          <w:tcPr>
            <w:tcW w:type="dxa" w:w="2000"/>
            <w:shd w:fill="E8EEF7" w:val="clear"/>
          </w:tcPr>
          <w:p>
            <w:r>
              <w:t xml:space="preserve">VARCHAR(40)</w:t>
            </w:r>
          </w:p>
        </w:tc>
        <w:tc>
          <w:tcPr>
            <w:tcW w:type="dxa" w:w="2000"/>
            <w:shd w:fill="E8EEF7" w:val="clear"/>
          </w:tcPr>
          <w:p>
            <w:r>
              <w:t xml:space="preserve">Nulo</w:t>
            </w:r>
          </w:p>
        </w:tc>
        <w:tc>
          <w:tcPr>
            <w:tcW w:type="dxa" w:w="2000"/>
            <w:shd w:fill="E8EEF7" w:val="clear"/>
          </w:tcPr>
          <w:p>
            <w:r>
              <w:t xml:space="preserve">Destinatario único de los avisos. Nulo mientras nadie haya vinculado una cuenta, y ese nulo es lo que el sistema lee como integración sin configurar. El token del bot no está en la base: es una credencial y vive en la configuración de la aplicación.</w:t>
            </w:r>
          </w:p>
        </w:tc>
      </w:tr>
      <w:tr>
        <w:tc>
          <w:tcPr>
            <w:tcW w:type="dxa" w:w="2000"/>
            <w:shd w:fill="E8EEF7" w:val="clear"/>
          </w:tcPr>
          <w:p>
            <w:r>
              <w:t xml:space="preserve">fecha_ultimo_resumen</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Día en que salió el último resumen. Evita el mensaje repetido cuando el sitio se reinicia: la tabla de alertas no puede responder por un día sin pendientes, porque ese día no genera filas.</w:t>
            </w:r>
          </w:p>
        </w:tc>
      </w:tr>
    </w:tbl>
    <w:p>
      <w:pPr>
        <w:jc w:val="center"/>
      </w:pPr>
    </w:p>
    <w:p>
      <w:pPr>
        <w:jc w:val="center"/>
      </w:pPr>
      <w:r>
        <w:rPr>
          <w:b/>
        </w:rPr>
        <w:t xml:space="preserve">Tabla: preferencias_notificacion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Único, No nulo</w:t>
            </w:r>
          </w:p>
        </w:tc>
        <w:tc>
          <w:tcPr>
            <w:tcW w:type="dxa" w:w="2000"/>
            <w:shd w:fill="E8EEF7" w:val="clear"/>
          </w:tcPr>
          <w:p>
            <w:r>
              <w:t xml:space="preserve">Los ocho tipos se cargan con el esquema y el sistema no da de alta ninguno: son los ocho contadores del tablero de inicio, y que la lista sea cerrada es lo que garantiza que el resumen y las pantallas no puedan discrepar.</w:t>
            </w:r>
          </w:p>
        </w:tc>
      </w:tr>
      <w:tr>
        <w:tc>
          <w:tcPr>
            <w:tcW w:type="dxa" w:w="2000"/>
            <w:shd w:fill="E8EEF7" w:val="clear"/>
          </w:tcPr>
          <w:p>
            <w:r>
              <w:t xml:space="preserve">activa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Un aviso apagado deja de enviarse por Telegram y se sigue viendo en el sistema.</w:t>
            </w:r>
          </w:p>
        </w:tc>
      </w:tr>
    </w:tbl>
    <w:p>
      <w:pPr>
        <w:jc w:val="center"/>
      </w:pPr>
    </w:p>
    <w:p>
      <w:pPr>
        <w:jc w:val="center"/>
      </w:pPr>
      <w:r>
        <w:rPr>
          <w:b/>
        </w:rPr>
        <w:t xml:space="preserve">Tabla: alertas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id_alerta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fecha_generacion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Un pendiente que no se resuelve genera su fila otra vez al día siguiente: el resumen es la lista de tareas del día, no un aviso de novedades.</w:t>
            </w:r>
          </w:p>
        </w:tc>
      </w:tr>
      <w:tr>
        <w:tc>
          <w:tcPr>
            <w:tcW w:type="dxa" w:w="2000"/>
            <w:shd w:fill="E8EEF7" w:val="clear"/>
          </w:tcPr>
          <w:p>
            <w:r>
              <w:t xml:space="preserve">mensaje</w:t>
            </w:r>
          </w:p>
        </w:tc>
        <w:tc>
          <w:tcPr>
            <w:tcW w:type="dxa" w:w="2000"/>
            <w:shd w:fill="E8EEF7" w:val="clear"/>
          </w:tcPr>
          <w:p>
            <w:r>
              <w:t xml:space="preserve">VARCHAR(200)</w:t>
            </w:r>
          </w:p>
        </w:tc>
        <w:tc>
          <w:tcPr>
            <w:tcW w:type="dxa" w:w="2000"/>
            <w:shd w:fill="E8EEF7" w:val="clear"/>
          </w:tcPr>
          <w:p>
            <w:r>
              <w:t xml:space="preserve">No nulo</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FK → preferencias_notificacion, No nulo</w:t>
            </w:r>
          </w:p>
        </w:tc>
        <w:tc>
          <w:tcPr>
            <w:tcW w:type="dxa" w:w="2000"/>
            <w:shd w:fill="E8EEF7" w:val="clear"/>
          </w:tcP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Nulo según el tipo de alerta: unas se originan en un animal y otras en un 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por el mismo motivo que id_animal.</w:t>
            </w:r>
          </w:p>
        </w:tc>
      </w:tr>
    </w:tbl>
    <w:p>
      <w:pPr>
        <w:jc w:val="center"/>
      </w:pPr>
    </w:p>
    <w:p>
      <w:pPr>
        <w:pStyle w:val="Heading3"/>
        <w:spacing w:after="100" w:before="240"/>
      </w:pPr>
      <w:r>
        <w:rPr>
          <w:b/>
          <w:bCs/>
          <w:color w:val="1F3864"/>
        </w:rPr>
        <w:t xml:space="preserve">2.2.6  Diagramas de Secuencia</w:t>
      </w:r>
    </w:p>
    <w:p>
      <w:pPr>
        <w:jc w:val="center"/>
      </w:pPr>
      <w:r>
        <w:t xml:space="preserve">Se presenta un diagrama de secuencia por cada uno de los cuarenta y nueve casos de uso. Todos siguen el mismo recorrido entre capas: el actor interactúa con la vista del módulo, la vista invoca a la Controladora, y ésta valida contra sus listas en memoria antes de delegar la escritura en pControladora, que a su vez deriva en la clase de persistencia de la entidad y en pConexion. Las validaciones que se resuelven en memoria aparecen como auto-mensajes sobre la Controladora.</w:t>
      </w:r>
    </w:p>
    <w:p>
      <w:pPr>
        <w:jc w:val="center"/>
      </w:pPr>
      <w:r>
        <w:t xml:space="preserve">Tres casos se apartan del patrón. El CU 1 no involucra la capa de persistencia, porque el sistema opera con un único par de credenciales fijas. Los CU 48 y CU 49 incorporan la línea de vida BotTelegram, y el mensaje sale desde la vista y desde el proceso, no desde la Controladora: ésta arma el texto, pero salir a internet no es parte del dominio. El CU 49, además, no tiene vista, porque su actor es el proceso programado que dispara el envío del resumen diario.</w:t>
      </w:r>
    </w:p>
    <w:p>
      <w:pPr>
        <w:jc w:val="center"/>
      </w:pPr>
      <w:r>
        <w:rPr>
          <w:b/>
        </w:rPr>
        <w:t xml:space="preserve">CU 1 — Iniciar Sesión (Log In)</w:t>
      </w:r>
    </w:p>
    <w:p>
      <w:r>
        <w:drawing>
          <wp:inline>
            <wp:extent cx="5760000" cy="2000000"/>
            <wp:docPr id="15" name="Picture 15"/>
            <wp:cNvGraphicFramePr>
              <a:graphicFrameLocks noChangeAspect="1"/>
            </wp:cNvGraphicFramePr>
            <a:graphic>
              <a:graphicData uri="http://schemas.openxmlformats.org/drawingml/2006/picture">
                <pic:pic>
                  <pic:nvPicPr>
                    <pic:cNvPr id="0" name="secuencia-cu01.png"/>
                    <pic:cNvPicPr/>
                  </pic:nvPicPr>
                  <pic:blipFill>
                    <a:blip r:embed="rId37"/>
                    <a:stretch>
                      <a:fillRect/>
                    </a:stretch>
                  </pic:blipFill>
                  <pic:spPr>
                    <a:xfrm>
                      <a:off x="0" y="0"/>
                      <a:ext cx="5760000" cy="2000000"/>
                    </a:xfrm>
                    <a:prstGeom prst="rect"/>
                  </pic:spPr>
                </pic:pic>
              </a:graphicData>
            </a:graphic>
          </wp:inline>
        </w:drawing>
      </w:r>
    </w:p>
    <w:p>
      <w:pPr>
        <w:jc w:val="center"/>
      </w:pPr>
      <w:r>
        <w:t xml:space="preserve">Figura. Diagrama de secuencia del CU 1.</w:t>
      </w:r>
    </w:p>
    <w:p>
      <w:pPr>
        <w:jc w:val="center"/>
      </w:pPr>
      <w:r>
        <w:rPr>
          <w:b/>
        </w:rPr>
        <w:t xml:space="preserve">CU 2 — Cerrar Sesión</w:t>
      </w:r>
    </w:p>
    <w:p>
      <w:r>
        <w:drawing>
          <wp:inline>
            <wp:extent cx="5760000" cy="2000000"/>
            <wp:docPr id="16" name="Picture 16"/>
            <wp:cNvGraphicFramePr>
              <a:graphicFrameLocks noChangeAspect="1"/>
            </wp:cNvGraphicFramePr>
            <a:graphic>
              <a:graphicData uri="http://schemas.openxmlformats.org/drawingml/2006/picture">
                <pic:pic>
                  <pic:nvPicPr>
                    <pic:cNvPr id="0" name="secuencia-cu02.png"/>
                    <pic:cNvPicPr/>
                  </pic:nvPicPr>
                  <pic:blipFill>
                    <a:blip r:embed="rId38"/>
                    <a:stretch>
                      <a:fillRect/>
                    </a:stretch>
                  </pic:blipFill>
                  <pic:spPr>
                    <a:xfrm>
                      <a:off x="0" y="0"/>
                      <a:ext cx="5760000" cy="2000000"/>
                    </a:xfrm>
                    <a:prstGeom prst="rect"/>
                  </pic:spPr>
                </pic:pic>
              </a:graphicData>
            </a:graphic>
          </wp:inline>
        </w:drawing>
      </w:r>
    </w:p>
    <w:p>
      <w:pPr>
        <w:jc w:val="center"/>
      </w:pPr>
      <w:r>
        <w:t xml:space="preserve">Figura. Diagrama de secuencia del CU 2.</w:t>
      </w:r>
    </w:p>
    <w:p>
      <w:pPr>
        <w:jc w:val="center"/>
      </w:pPr>
      <w:r>
        <w:rPr>
          <w:b/>
        </w:rPr>
        <w:t xml:space="preserve">CU 3 — Configurar Parámetros del Establecimiento</w:t>
      </w:r>
    </w:p>
    <w:p>
      <w:r>
        <w:drawing>
          <wp:inline>
            <wp:extent cx="5760000" cy="3481318"/>
            <wp:docPr id="17" name="Picture 17"/>
            <wp:cNvGraphicFramePr>
              <a:graphicFrameLocks noChangeAspect="1"/>
            </wp:cNvGraphicFramePr>
            <a:graphic>
              <a:graphicData uri="http://schemas.openxmlformats.org/drawingml/2006/picture">
                <pic:pic>
                  <pic:nvPicPr>
                    <pic:cNvPr id="0" name="secuencia-cu03.png"/>
                    <pic:cNvPicPr/>
                  </pic:nvPicPr>
                  <pic:blipFill>
                    <a:blip r:embed="rId39"/>
                    <a:stretch>
                      <a:fillRect/>
                    </a:stretch>
                  </pic:blipFill>
                  <pic:spPr>
                    <a:xfrm>
                      <a:off x="0" y="0"/>
                      <a:ext cx="5760000" cy="3481318"/>
                    </a:xfrm>
                    <a:prstGeom prst="rect"/>
                  </pic:spPr>
                </pic:pic>
              </a:graphicData>
            </a:graphic>
          </wp:inline>
        </w:drawing>
      </w:r>
    </w:p>
    <w:p>
      <w:pPr>
        <w:jc w:val="center"/>
      </w:pPr>
      <w:r>
        <w:t xml:space="preserve">Figura. Diagrama de secuencia del CU 3.</w:t>
      </w:r>
    </w:p>
    <w:p>
      <w:pPr>
        <w:jc w:val="center"/>
      </w:pPr>
      <w:r>
        <w:rPr>
          <w:b/>
        </w:rPr>
        <w:t xml:space="preserve">CU 4 — Registrar Alta de Animal</w:t>
      </w:r>
    </w:p>
    <w:p>
      <w:r>
        <w:drawing>
          <wp:inline>
            <wp:extent cx="5760000" cy="5422417"/>
            <wp:docPr id="18" name="Picture 18"/>
            <wp:cNvGraphicFramePr>
              <a:graphicFrameLocks noChangeAspect="1"/>
            </wp:cNvGraphicFramePr>
            <a:graphic>
              <a:graphicData uri="http://schemas.openxmlformats.org/drawingml/2006/picture">
                <pic:pic>
                  <pic:nvPicPr>
                    <pic:cNvPr id="0" name="secuencia-cu04.png"/>
                    <pic:cNvPicPr/>
                  </pic:nvPicPr>
                  <pic:blipFill>
                    <a:blip r:embed="rId40"/>
                    <a:stretch>
                      <a:fillRect/>
                    </a:stretch>
                  </pic:blipFill>
                  <pic:spPr>
                    <a:xfrm>
                      <a:off x="0" y="0"/>
                      <a:ext cx="5760000" cy="5422417"/>
                    </a:xfrm>
                    <a:prstGeom prst="rect"/>
                  </pic:spPr>
                </pic:pic>
              </a:graphicData>
            </a:graphic>
          </wp:inline>
        </w:drawing>
      </w:r>
    </w:p>
    <w:p>
      <w:pPr>
        <w:jc w:val="center"/>
      </w:pPr>
      <w:r>
        <w:t xml:space="preserve">Figura. Diagrama de secuencia del CU 4.</w:t>
      </w:r>
    </w:p>
    <w:p>
      <w:pPr>
        <w:jc w:val="center"/>
      </w:pPr>
      <w:r>
        <w:rPr>
          <w:b/>
        </w:rPr>
        <w:t xml:space="preserve">CU 5 — Modificar Datos de Animal</w:t>
      </w:r>
    </w:p>
    <w:p>
      <w:r>
        <w:drawing>
          <wp:inline>
            <wp:extent cx="5760000" cy="4937142"/>
            <wp:docPr id="19" name="Picture 19"/>
            <wp:cNvGraphicFramePr>
              <a:graphicFrameLocks noChangeAspect="1"/>
            </wp:cNvGraphicFramePr>
            <a:graphic>
              <a:graphicData uri="http://schemas.openxmlformats.org/drawingml/2006/picture">
                <pic:pic>
                  <pic:nvPicPr>
                    <pic:cNvPr id="0" name="secuencia-cu05.png"/>
                    <pic:cNvPicPr/>
                  </pic:nvPicPr>
                  <pic:blipFill>
                    <a:blip r:embed="rId41"/>
                    <a:stretch>
                      <a:fillRect/>
                    </a:stretch>
                  </pic:blipFill>
                  <pic:spPr>
                    <a:xfrm>
                      <a:off x="0" y="0"/>
                      <a:ext cx="5760000" cy="4937142"/>
                    </a:xfrm>
                    <a:prstGeom prst="rect"/>
                  </pic:spPr>
                </pic:pic>
              </a:graphicData>
            </a:graphic>
          </wp:inline>
        </w:drawing>
      </w:r>
    </w:p>
    <w:p>
      <w:pPr>
        <w:jc w:val="center"/>
      </w:pPr>
      <w:r>
        <w:t xml:space="preserve">Figura. Diagrama de secuencia del CU 5.</w:t>
      </w:r>
    </w:p>
    <w:p>
      <w:pPr>
        <w:jc w:val="center"/>
      </w:pPr>
      <w:r>
        <w:rPr>
          <w:b/>
        </w:rPr>
        <w:t xml:space="preserve">CU 6 — Registrar Baja de Animal</w:t>
      </w:r>
    </w:p>
    <w:p>
      <w:r>
        <w:drawing>
          <wp:inline>
            <wp:extent cx="5760000" cy="3481318"/>
            <wp:docPr id="20" name="Picture 20"/>
            <wp:cNvGraphicFramePr>
              <a:graphicFrameLocks noChangeAspect="1"/>
            </wp:cNvGraphicFramePr>
            <a:graphic>
              <a:graphicData uri="http://schemas.openxmlformats.org/drawingml/2006/picture">
                <pic:pic>
                  <pic:nvPicPr>
                    <pic:cNvPr id="0" name="secuencia-cu06.png"/>
                    <pic:cNvPicPr/>
                  </pic:nvPicPr>
                  <pic:blipFill>
                    <a:blip r:embed="rId42"/>
                    <a:stretch>
                      <a:fillRect/>
                    </a:stretch>
                  </pic:blipFill>
                  <pic:spPr>
                    <a:xfrm>
                      <a:off x="0" y="0"/>
                      <a:ext cx="5760000" cy="3481318"/>
                    </a:xfrm>
                    <a:prstGeom prst="rect"/>
                  </pic:spPr>
                </pic:pic>
              </a:graphicData>
            </a:graphic>
          </wp:inline>
        </w:drawing>
      </w:r>
    </w:p>
    <w:p>
      <w:pPr>
        <w:jc w:val="center"/>
      </w:pPr>
      <w:r>
        <w:t xml:space="preserve">Figura. Diagrama de secuencia del CU 6.</w:t>
      </w:r>
    </w:p>
    <w:p>
      <w:pPr>
        <w:jc w:val="center"/>
      </w:pPr>
      <w:r>
        <w:rPr>
          <w:b/>
        </w:rPr>
        <w:t xml:space="preserve">CU 7 — Reactivar Animal</w:t>
      </w:r>
    </w:p>
    <w:p>
      <w:r>
        <w:drawing>
          <wp:inline>
            <wp:extent cx="5760000" cy="5422417"/>
            <wp:docPr id="21" name="Picture 21"/>
            <wp:cNvGraphicFramePr>
              <a:graphicFrameLocks noChangeAspect="1"/>
            </wp:cNvGraphicFramePr>
            <a:graphic>
              <a:graphicData uri="http://schemas.openxmlformats.org/drawingml/2006/picture">
                <pic:pic>
                  <pic:nvPicPr>
                    <pic:cNvPr id="0" name="secuencia-cu07.png"/>
                    <pic:cNvPicPr/>
                  </pic:nvPicPr>
                  <pic:blipFill>
                    <a:blip r:embed="rId43"/>
                    <a:stretch>
                      <a:fillRect/>
                    </a:stretch>
                  </pic:blipFill>
                  <pic:spPr>
                    <a:xfrm>
                      <a:off x="0" y="0"/>
                      <a:ext cx="5760000" cy="5422417"/>
                    </a:xfrm>
                    <a:prstGeom prst="rect"/>
                  </pic:spPr>
                </pic:pic>
              </a:graphicData>
            </a:graphic>
          </wp:inline>
        </w:drawing>
      </w:r>
    </w:p>
    <w:p>
      <w:pPr>
        <w:jc w:val="center"/>
      </w:pPr>
      <w:r>
        <w:t xml:space="preserve">Figura. Diagrama de secuencia del CU 7.</w:t>
      </w:r>
    </w:p>
    <w:p>
      <w:pPr>
        <w:jc w:val="center"/>
      </w:pPr>
      <w:r>
        <w:rPr>
          <w:b/>
        </w:rPr>
        <w:t xml:space="preserve">CU 8 — Consultar Linaje y Registro Genealógico</w:t>
      </w:r>
    </w:p>
    <w:p>
      <w:r>
        <w:drawing>
          <wp:inline>
            <wp:extent cx="5760000" cy="2996043"/>
            <wp:docPr id="22" name="Picture 22"/>
            <wp:cNvGraphicFramePr>
              <a:graphicFrameLocks noChangeAspect="1"/>
            </wp:cNvGraphicFramePr>
            <a:graphic>
              <a:graphicData uri="http://schemas.openxmlformats.org/drawingml/2006/picture">
                <pic:pic>
                  <pic:nvPicPr>
                    <pic:cNvPr id="0" name="secuencia-cu08.png"/>
                    <pic:cNvPicPr/>
                  </pic:nvPicPr>
                  <pic:blipFill>
                    <a:blip r:embed="rId44"/>
                    <a:stretch>
                      <a:fillRect/>
                    </a:stretch>
                  </pic:blipFill>
                  <pic:spPr>
                    <a:xfrm>
                      <a:off x="0" y="0"/>
                      <a:ext cx="5760000" cy="2996043"/>
                    </a:xfrm>
                    <a:prstGeom prst="rect"/>
                  </pic:spPr>
                </pic:pic>
              </a:graphicData>
            </a:graphic>
          </wp:inline>
        </w:drawing>
      </w:r>
    </w:p>
    <w:p>
      <w:pPr>
        <w:jc w:val="center"/>
      </w:pPr>
      <w:r>
        <w:t xml:space="preserve">Figura. Diagrama de secuencia del CU 8.</w:t>
      </w:r>
    </w:p>
    <w:p>
      <w:pPr>
        <w:jc w:val="center"/>
      </w:pPr>
      <w:r>
        <w:rPr>
          <w:b/>
        </w:rPr>
        <w:t xml:space="preserve">CU 9 — Verificar Consanguinidad</w:t>
      </w:r>
    </w:p>
    <w:p>
      <w:r>
        <w:drawing>
          <wp:inline>
            <wp:extent cx="5760000" cy="3481318"/>
            <wp:docPr id="23" name="Picture 23"/>
            <wp:cNvGraphicFramePr>
              <a:graphicFrameLocks noChangeAspect="1"/>
            </wp:cNvGraphicFramePr>
            <a:graphic>
              <a:graphicData uri="http://schemas.openxmlformats.org/drawingml/2006/picture">
                <pic:pic>
                  <pic:nvPicPr>
                    <pic:cNvPr id="0" name="secuencia-cu09.png"/>
                    <pic:cNvPicPr/>
                  </pic:nvPicPr>
                  <pic:blipFill>
                    <a:blip r:embed="rId45"/>
                    <a:stretch>
                      <a:fillRect/>
                    </a:stretch>
                  </pic:blipFill>
                  <pic:spPr>
                    <a:xfrm>
                      <a:off x="0" y="0"/>
                      <a:ext cx="5760000" cy="3481318"/>
                    </a:xfrm>
                    <a:prstGeom prst="rect"/>
                  </pic:spPr>
                </pic:pic>
              </a:graphicData>
            </a:graphic>
          </wp:inline>
        </w:drawing>
      </w:r>
    </w:p>
    <w:p>
      <w:pPr>
        <w:jc w:val="center"/>
      </w:pPr>
      <w:r>
        <w:t xml:space="preserve">Figura. Diagrama de secuencia del CU 9.</w:t>
      </w:r>
    </w:p>
    <w:p>
      <w:pPr>
        <w:jc w:val="center"/>
      </w:pPr>
      <w:r>
        <w:rPr>
          <w:b/>
        </w:rPr>
        <w:t xml:space="preserve">CU 10 — Buscar y Filtrar Animales del Rodeo</w:t>
      </w:r>
    </w:p>
    <w:p>
      <w:r>
        <w:drawing>
          <wp:inline>
            <wp:extent cx="5760000" cy="5422417"/>
            <wp:docPr id="24" name="Picture 24"/>
            <wp:cNvGraphicFramePr>
              <a:graphicFrameLocks noChangeAspect="1"/>
            </wp:cNvGraphicFramePr>
            <a:graphic>
              <a:graphicData uri="http://schemas.openxmlformats.org/drawingml/2006/picture">
                <pic:pic>
                  <pic:nvPicPr>
                    <pic:cNvPr id="0" name="secuencia-cu10.png"/>
                    <pic:cNvPicPr/>
                  </pic:nvPicPr>
                  <pic:blipFill>
                    <a:blip r:embed="rId46"/>
                    <a:stretch>
                      <a:fillRect/>
                    </a:stretch>
                  </pic:blipFill>
                  <pic:spPr>
                    <a:xfrm>
                      <a:off x="0" y="0"/>
                      <a:ext cx="5760000" cy="5422417"/>
                    </a:xfrm>
                    <a:prstGeom prst="rect"/>
                  </pic:spPr>
                </pic:pic>
              </a:graphicData>
            </a:graphic>
          </wp:inline>
        </w:drawing>
      </w:r>
    </w:p>
    <w:p>
      <w:pPr>
        <w:jc w:val="center"/>
      </w:pPr>
      <w:r>
        <w:t xml:space="preserve">Figura. Diagrama de secuencia del CU 10.</w:t>
      </w:r>
    </w:p>
    <w:p>
      <w:pPr>
        <w:jc w:val="center"/>
      </w:pPr>
      <w:r>
        <w:rPr>
          <w:b/>
        </w:rPr>
        <w:t xml:space="preserve">CU 11 — Consultar Ficha Integral del Animal</w:t>
      </w:r>
    </w:p>
    <w:p>
      <w:r>
        <w:drawing>
          <wp:inline>
            <wp:extent cx="5760000" cy="5422417"/>
            <wp:docPr id="25" name="Picture 25"/>
            <wp:cNvGraphicFramePr>
              <a:graphicFrameLocks noChangeAspect="1"/>
            </wp:cNvGraphicFramePr>
            <a:graphic>
              <a:graphicData uri="http://schemas.openxmlformats.org/drawingml/2006/picture">
                <pic:pic>
                  <pic:nvPicPr>
                    <pic:cNvPr id="0" name="secuencia-cu11.png"/>
                    <pic:cNvPicPr/>
                  </pic:nvPicPr>
                  <pic:blipFill>
                    <a:blip r:embed="rId47"/>
                    <a:stretch>
                      <a:fillRect/>
                    </a:stretch>
                  </pic:blipFill>
                  <pic:spPr>
                    <a:xfrm>
                      <a:off x="0" y="0"/>
                      <a:ext cx="5760000" cy="5422417"/>
                    </a:xfrm>
                    <a:prstGeom prst="rect"/>
                  </pic:spPr>
                </pic:pic>
              </a:graphicData>
            </a:graphic>
          </wp:inline>
        </w:drawing>
      </w:r>
    </w:p>
    <w:p>
      <w:pPr>
        <w:jc w:val="center"/>
      </w:pPr>
      <w:r>
        <w:t xml:space="preserve">Figura. Diagrama de secuencia del CU 11.</w:t>
      </w:r>
    </w:p>
    <w:p>
      <w:pPr>
        <w:jc w:val="center"/>
      </w:pPr>
      <w:r>
        <w:rPr>
          <w:b/>
        </w:rPr>
        <w:t xml:space="preserve">CU 12 — Registrar Ordeñe por Lote</w:t>
      </w:r>
    </w:p>
    <w:p>
      <w:r>
        <w:drawing>
          <wp:inline>
            <wp:extent cx="5760000" cy="4937142"/>
            <wp:docPr id="26" name="Picture 26"/>
            <wp:cNvGraphicFramePr>
              <a:graphicFrameLocks noChangeAspect="1"/>
            </wp:cNvGraphicFramePr>
            <a:graphic>
              <a:graphicData uri="http://schemas.openxmlformats.org/drawingml/2006/picture">
                <pic:pic>
                  <pic:nvPicPr>
                    <pic:cNvPr id="0" name="secuencia-cu12.png"/>
                    <pic:cNvPicPr/>
                  </pic:nvPicPr>
                  <pic:blipFill>
                    <a:blip r:embed="rId48"/>
                    <a:stretch>
                      <a:fillRect/>
                    </a:stretch>
                  </pic:blipFill>
                  <pic:spPr>
                    <a:xfrm>
                      <a:off x="0" y="0"/>
                      <a:ext cx="5760000" cy="4937142"/>
                    </a:xfrm>
                    <a:prstGeom prst="rect"/>
                  </pic:spPr>
                </pic:pic>
              </a:graphicData>
            </a:graphic>
          </wp:inline>
        </w:drawing>
      </w:r>
    </w:p>
    <w:p>
      <w:pPr>
        <w:jc w:val="center"/>
      </w:pPr>
      <w:r>
        <w:t xml:space="preserve">Figura. Diagrama de secuencia del CU 12.</w:t>
      </w:r>
    </w:p>
    <w:p>
      <w:pPr>
        <w:jc w:val="center"/>
      </w:pPr>
      <w:r>
        <w:rPr>
          <w:b/>
        </w:rPr>
        <w:t xml:space="preserve">CU 13 — Registrar Control Lechero</w:t>
      </w:r>
    </w:p>
    <w:p>
      <w:r>
        <w:drawing>
          <wp:inline>
            <wp:extent cx="5760000" cy="4937142"/>
            <wp:docPr id="27" name="Picture 27"/>
            <wp:cNvGraphicFramePr>
              <a:graphicFrameLocks noChangeAspect="1"/>
            </wp:cNvGraphicFramePr>
            <a:graphic>
              <a:graphicData uri="http://schemas.openxmlformats.org/drawingml/2006/picture">
                <pic:pic>
                  <pic:nvPicPr>
                    <pic:cNvPr id="0" name="secuencia-cu13.png"/>
                    <pic:cNvPicPr/>
                  </pic:nvPicPr>
                  <pic:blipFill>
                    <a:blip r:embed="rId49"/>
                    <a:stretch>
                      <a:fillRect/>
                    </a:stretch>
                  </pic:blipFill>
                  <pic:spPr>
                    <a:xfrm>
                      <a:off x="0" y="0"/>
                      <a:ext cx="5760000" cy="4937142"/>
                    </a:xfrm>
                    <a:prstGeom prst="rect"/>
                  </pic:spPr>
                </pic:pic>
              </a:graphicData>
            </a:graphic>
          </wp:inline>
        </w:drawing>
      </w:r>
    </w:p>
    <w:p>
      <w:pPr>
        <w:jc w:val="center"/>
      </w:pPr>
      <w:r>
        <w:t xml:space="preserve">Figura. Diagrama de secuencia del CU 13.</w:t>
      </w:r>
    </w:p>
    <w:p>
      <w:pPr>
        <w:jc w:val="center"/>
      </w:pPr>
      <w:r>
        <w:rPr>
          <w:b/>
        </w:rPr>
        <w:t xml:space="preserve">CU 14 — Consultar Historial de Producción y Lactancias</w:t>
      </w:r>
    </w:p>
    <w:p>
      <w:r>
        <w:drawing>
          <wp:inline>
            <wp:extent cx="5760000" cy="5907692"/>
            <wp:docPr id="28" name="Picture 28"/>
            <wp:cNvGraphicFramePr>
              <a:graphicFrameLocks noChangeAspect="1"/>
            </wp:cNvGraphicFramePr>
            <a:graphic>
              <a:graphicData uri="http://schemas.openxmlformats.org/drawingml/2006/picture">
                <pic:pic>
                  <pic:nvPicPr>
                    <pic:cNvPr id="0" name="secuencia-cu14.png"/>
                    <pic:cNvPicPr/>
                  </pic:nvPicPr>
                  <pic:blipFill>
                    <a:blip r:embed="rId50"/>
                    <a:stretch>
                      <a:fillRect/>
                    </a:stretch>
                  </pic:blipFill>
                  <pic:spPr>
                    <a:xfrm>
                      <a:off x="0" y="0"/>
                      <a:ext cx="5760000" cy="5907692"/>
                    </a:xfrm>
                    <a:prstGeom prst="rect"/>
                  </pic:spPr>
                </pic:pic>
              </a:graphicData>
            </a:graphic>
          </wp:inline>
        </w:drawing>
      </w:r>
    </w:p>
    <w:p>
      <w:pPr>
        <w:jc w:val="center"/>
      </w:pPr>
      <w:r>
        <w:t xml:space="preserve">Figura. Diagrama de secuencia del CU 14.</w:t>
      </w:r>
    </w:p>
    <w:p>
      <w:pPr>
        <w:jc w:val="center"/>
      </w:pPr>
      <w:r>
        <w:rPr>
          <w:b/>
        </w:rPr>
        <w:t xml:space="preserve">CU 15 — Consultar Métrica de Producción Mensual</w:t>
      </w:r>
    </w:p>
    <w:p>
      <w:r>
        <w:drawing>
          <wp:inline>
            <wp:extent cx="5760000" cy="4451868"/>
            <wp:docPr id="29" name="Picture 29"/>
            <wp:cNvGraphicFramePr>
              <a:graphicFrameLocks noChangeAspect="1"/>
            </wp:cNvGraphicFramePr>
            <a:graphic>
              <a:graphicData uri="http://schemas.openxmlformats.org/drawingml/2006/picture">
                <pic:pic>
                  <pic:nvPicPr>
                    <pic:cNvPr id="0" name="secuencia-cu15.png"/>
                    <pic:cNvPicPr/>
                  </pic:nvPicPr>
                  <pic:blipFill>
                    <a:blip r:embed="rId51"/>
                    <a:stretch>
                      <a:fillRect/>
                    </a:stretch>
                  </pic:blipFill>
                  <pic:spPr>
                    <a:xfrm>
                      <a:off x="0" y="0"/>
                      <a:ext cx="5760000" cy="4451868"/>
                    </a:xfrm>
                    <a:prstGeom prst="rect"/>
                  </pic:spPr>
                </pic:pic>
              </a:graphicData>
            </a:graphic>
          </wp:inline>
        </w:drawing>
      </w:r>
    </w:p>
    <w:p>
      <w:pPr>
        <w:jc w:val="center"/>
      </w:pPr>
      <w:r>
        <w:t xml:space="preserve">Figura. Diagrama de secuencia del CU 15.</w:t>
      </w:r>
    </w:p>
    <w:p>
      <w:pPr>
        <w:jc w:val="center"/>
      </w:pPr>
      <w:r>
        <w:rPr>
          <w:b/>
        </w:rPr>
        <w:t xml:space="preserve">CU 16 — Registrar Período de Secado Manual</w:t>
      </w:r>
    </w:p>
    <w:p>
      <w:r>
        <w:drawing>
          <wp:inline>
            <wp:extent cx="5760000" cy="4451868"/>
            <wp:docPr id="30" name="Picture 30"/>
            <wp:cNvGraphicFramePr>
              <a:graphicFrameLocks noChangeAspect="1"/>
            </wp:cNvGraphicFramePr>
            <a:graphic>
              <a:graphicData uri="http://schemas.openxmlformats.org/drawingml/2006/picture">
                <pic:pic>
                  <pic:nvPicPr>
                    <pic:cNvPr id="0" name="secuencia-cu16.png"/>
                    <pic:cNvPicPr/>
                  </pic:nvPicPr>
                  <pic:blipFill>
                    <a:blip r:embed="rId52"/>
                    <a:stretch>
                      <a:fillRect/>
                    </a:stretch>
                  </pic:blipFill>
                  <pic:spPr>
                    <a:xfrm>
                      <a:off x="0" y="0"/>
                      <a:ext cx="5760000" cy="4451868"/>
                    </a:xfrm>
                    <a:prstGeom prst="rect"/>
                  </pic:spPr>
                </pic:pic>
              </a:graphicData>
            </a:graphic>
          </wp:inline>
        </w:drawing>
      </w:r>
    </w:p>
    <w:p>
      <w:pPr>
        <w:jc w:val="center"/>
      </w:pPr>
      <w:r>
        <w:t xml:space="preserve">Figura. Diagrama de secuencia del CU 16.</w:t>
      </w:r>
    </w:p>
    <w:p>
      <w:pPr>
        <w:jc w:val="center"/>
      </w:pPr>
      <w:r>
        <w:rPr>
          <w:b/>
        </w:rPr>
        <w:t xml:space="preserve">CU 17 — Consultar Alertas de Secado Próximo</w:t>
      </w:r>
    </w:p>
    <w:p>
      <w:r>
        <w:drawing>
          <wp:inline>
            <wp:extent cx="5760000" cy="3966593"/>
            <wp:docPr id="31" name="Picture 31"/>
            <wp:cNvGraphicFramePr>
              <a:graphicFrameLocks noChangeAspect="1"/>
            </wp:cNvGraphicFramePr>
            <a:graphic>
              <a:graphicData uri="http://schemas.openxmlformats.org/drawingml/2006/picture">
                <pic:pic>
                  <pic:nvPicPr>
                    <pic:cNvPr id="0" name="secuencia-cu17.png"/>
                    <pic:cNvPicPr/>
                  </pic:nvPicPr>
                  <pic:blipFill>
                    <a:blip r:embed="rId53"/>
                    <a:stretch>
                      <a:fillRect/>
                    </a:stretch>
                  </pic:blipFill>
                  <pic:spPr>
                    <a:xfrm>
                      <a:off x="0" y="0"/>
                      <a:ext cx="5760000" cy="3966593"/>
                    </a:xfrm>
                    <a:prstGeom prst="rect"/>
                  </pic:spPr>
                </pic:pic>
              </a:graphicData>
            </a:graphic>
          </wp:inline>
        </w:drawing>
      </w:r>
    </w:p>
    <w:p>
      <w:pPr>
        <w:jc w:val="center"/>
      </w:pPr>
      <w:r>
        <w:t xml:space="preserve">Figura. Diagrama de secuencia del CU 17.</w:t>
      </w:r>
    </w:p>
    <w:p>
      <w:pPr>
        <w:jc w:val="center"/>
      </w:pPr>
      <w:r>
        <w:rPr>
          <w:b/>
        </w:rPr>
        <w:t xml:space="preserve">CU 18 — Abrir Lactancia Manualmente</w:t>
      </w:r>
    </w:p>
    <w:p>
      <w:r>
        <w:drawing>
          <wp:inline>
            <wp:extent cx="5760000" cy="4451868"/>
            <wp:docPr id="32" name="Picture 32"/>
            <wp:cNvGraphicFramePr>
              <a:graphicFrameLocks noChangeAspect="1"/>
            </wp:cNvGraphicFramePr>
            <a:graphic>
              <a:graphicData uri="http://schemas.openxmlformats.org/drawingml/2006/picture">
                <pic:pic>
                  <pic:nvPicPr>
                    <pic:cNvPr id="0" name="secuencia-cu18.png"/>
                    <pic:cNvPicPr/>
                  </pic:nvPicPr>
                  <pic:blipFill>
                    <a:blip r:embed="rId54"/>
                    <a:stretch>
                      <a:fillRect/>
                    </a:stretch>
                  </pic:blipFill>
                  <pic:spPr>
                    <a:xfrm>
                      <a:off x="0" y="0"/>
                      <a:ext cx="5760000" cy="4451868"/>
                    </a:xfrm>
                    <a:prstGeom prst="rect"/>
                  </pic:spPr>
                </pic:pic>
              </a:graphicData>
            </a:graphic>
          </wp:inline>
        </w:drawing>
      </w:r>
    </w:p>
    <w:p>
      <w:pPr>
        <w:jc w:val="center"/>
      </w:pPr>
      <w:r>
        <w:t xml:space="preserve">Figura. Diagrama de secuencia del CU 18.</w:t>
      </w:r>
    </w:p>
    <w:p>
      <w:pPr>
        <w:jc w:val="center"/>
      </w:pPr>
      <w:r>
        <w:rPr>
          <w:b/>
        </w:rPr>
        <w:t xml:space="preserve">CU 19 — Corregir o Eliminar Registro de Producción</w:t>
      </w:r>
    </w:p>
    <w:p>
      <w:r>
        <w:drawing>
          <wp:inline>
            <wp:extent cx="5760000" cy="5907692"/>
            <wp:docPr id="33" name="Picture 33"/>
            <wp:cNvGraphicFramePr>
              <a:graphicFrameLocks noChangeAspect="1"/>
            </wp:cNvGraphicFramePr>
            <a:graphic>
              <a:graphicData uri="http://schemas.openxmlformats.org/drawingml/2006/picture">
                <pic:pic>
                  <pic:nvPicPr>
                    <pic:cNvPr id="0" name="secuencia-cu19.png"/>
                    <pic:cNvPicPr/>
                  </pic:nvPicPr>
                  <pic:blipFill>
                    <a:blip r:embed="rId55"/>
                    <a:stretch>
                      <a:fillRect/>
                    </a:stretch>
                  </pic:blipFill>
                  <pic:spPr>
                    <a:xfrm>
                      <a:off x="0" y="0"/>
                      <a:ext cx="5760000" cy="5907692"/>
                    </a:xfrm>
                    <a:prstGeom prst="rect"/>
                  </pic:spPr>
                </pic:pic>
              </a:graphicData>
            </a:graphic>
          </wp:inline>
        </w:drawing>
      </w:r>
    </w:p>
    <w:p>
      <w:pPr>
        <w:jc w:val="center"/>
      </w:pPr>
      <w:r>
        <w:t xml:space="preserve">Figura. Diagrama de secuencia del CU 19.</w:t>
      </w:r>
    </w:p>
    <w:p>
      <w:pPr>
        <w:jc w:val="center"/>
      </w:pPr>
      <w:r>
        <w:rPr>
          <w:b/>
        </w:rPr>
        <w:t xml:space="preserve">CU 20 — Registrar Detección de Celo</w:t>
      </w:r>
    </w:p>
    <w:p>
      <w:r>
        <w:drawing>
          <wp:inline>
            <wp:extent cx="5760000" cy="5907692"/>
            <wp:docPr id="34" name="Picture 34"/>
            <wp:cNvGraphicFramePr>
              <a:graphicFrameLocks noChangeAspect="1"/>
            </wp:cNvGraphicFramePr>
            <a:graphic>
              <a:graphicData uri="http://schemas.openxmlformats.org/drawingml/2006/picture">
                <pic:pic>
                  <pic:nvPicPr>
                    <pic:cNvPr id="0" name="secuencia-cu20.png"/>
                    <pic:cNvPicPr/>
                  </pic:nvPicPr>
                  <pic:blipFill>
                    <a:blip r:embed="rId56"/>
                    <a:stretch>
                      <a:fillRect/>
                    </a:stretch>
                  </pic:blipFill>
                  <pic:spPr>
                    <a:xfrm>
                      <a:off x="0" y="0"/>
                      <a:ext cx="5760000" cy="5907692"/>
                    </a:xfrm>
                    <a:prstGeom prst="rect"/>
                  </pic:spPr>
                </pic:pic>
              </a:graphicData>
            </a:graphic>
          </wp:inline>
        </w:drawing>
      </w:r>
    </w:p>
    <w:p>
      <w:pPr>
        <w:jc w:val="center"/>
      </w:pPr>
      <w:r>
        <w:t xml:space="preserve">Figura. Diagrama de secuencia del CU 20.</w:t>
      </w:r>
    </w:p>
    <w:p>
      <w:pPr>
        <w:jc w:val="center"/>
      </w:pPr>
      <w:r>
        <w:rPr>
          <w:b/>
        </w:rPr>
        <w:t xml:space="preserve">CU 21 — Registrar Servicio</w:t>
      </w:r>
    </w:p>
    <w:p>
      <w:r>
        <w:drawing>
          <wp:inline>
            <wp:extent cx="5760000" cy="4937142"/>
            <wp:docPr id="35" name="Picture 35"/>
            <wp:cNvGraphicFramePr>
              <a:graphicFrameLocks noChangeAspect="1"/>
            </wp:cNvGraphicFramePr>
            <a:graphic>
              <a:graphicData uri="http://schemas.openxmlformats.org/drawingml/2006/picture">
                <pic:pic>
                  <pic:nvPicPr>
                    <pic:cNvPr id="0" name="secuencia-cu21.png"/>
                    <pic:cNvPicPr/>
                  </pic:nvPicPr>
                  <pic:blipFill>
                    <a:blip r:embed="rId57"/>
                    <a:stretch>
                      <a:fillRect/>
                    </a:stretch>
                  </pic:blipFill>
                  <pic:spPr>
                    <a:xfrm>
                      <a:off x="0" y="0"/>
                      <a:ext cx="5760000" cy="4937142"/>
                    </a:xfrm>
                    <a:prstGeom prst="rect"/>
                  </pic:spPr>
                </pic:pic>
              </a:graphicData>
            </a:graphic>
          </wp:inline>
        </w:drawing>
      </w:r>
    </w:p>
    <w:p>
      <w:pPr>
        <w:jc w:val="center"/>
      </w:pPr>
      <w:r>
        <w:t xml:space="preserve">Figura. Diagrama de secuencia del CU 21.</w:t>
      </w:r>
    </w:p>
    <w:p>
      <w:pPr>
        <w:jc w:val="center"/>
      </w:pPr>
      <w:r>
        <w:rPr>
          <w:b/>
        </w:rPr>
        <w:t xml:space="preserve">CU 22 — Registrar Tacto y Confirmación de Preñez</w:t>
      </w:r>
    </w:p>
    <w:p>
      <w:r>
        <w:drawing>
          <wp:inline>
            <wp:extent cx="5760000" cy="5907692"/>
            <wp:docPr id="36" name="Picture 36"/>
            <wp:cNvGraphicFramePr>
              <a:graphicFrameLocks noChangeAspect="1"/>
            </wp:cNvGraphicFramePr>
            <a:graphic>
              <a:graphicData uri="http://schemas.openxmlformats.org/drawingml/2006/picture">
                <pic:pic>
                  <pic:nvPicPr>
                    <pic:cNvPr id="0" name="secuencia-cu22.png"/>
                    <pic:cNvPicPr/>
                  </pic:nvPicPr>
                  <pic:blipFill>
                    <a:blip r:embed="rId58"/>
                    <a:stretch>
                      <a:fillRect/>
                    </a:stretch>
                  </pic:blipFill>
                  <pic:spPr>
                    <a:xfrm>
                      <a:off x="0" y="0"/>
                      <a:ext cx="5760000" cy="5907692"/>
                    </a:xfrm>
                    <a:prstGeom prst="rect"/>
                  </pic:spPr>
                </pic:pic>
              </a:graphicData>
            </a:graphic>
          </wp:inline>
        </w:drawing>
      </w:r>
    </w:p>
    <w:p>
      <w:pPr>
        <w:jc w:val="center"/>
      </w:pPr>
      <w:r>
        <w:t xml:space="preserve">Figura. Diagrama de secuencia del CU 22.</w:t>
      </w:r>
    </w:p>
    <w:p>
      <w:pPr>
        <w:jc w:val="center"/>
      </w:pPr>
      <w:r>
        <w:rPr>
          <w:b/>
        </w:rPr>
        <w:t xml:space="preserve">CU 23 — Consultar Alertas de Parto Próximo</w:t>
      </w:r>
    </w:p>
    <w:p>
      <w:r>
        <w:drawing>
          <wp:inline>
            <wp:extent cx="5760000" cy="2996043"/>
            <wp:docPr id="37" name="Picture 37"/>
            <wp:cNvGraphicFramePr>
              <a:graphicFrameLocks noChangeAspect="1"/>
            </wp:cNvGraphicFramePr>
            <a:graphic>
              <a:graphicData uri="http://schemas.openxmlformats.org/drawingml/2006/picture">
                <pic:pic>
                  <pic:nvPicPr>
                    <pic:cNvPr id="0" name="secuencia-cu23.png"/>
                    <pic:cNvPicPr/>
                  </pic:nvPicPr>
                  <pic:blipFill>
                    <a:blip r:embed="rId59"/>
                    <a:stretch>
                      <a:fillRect/>
                    </a:stretch>
                  </pic:blipFill>
                  <pic:spPr>
                    <a:xfrm>
                      <a:off x="0" y="0"/>
                      <a:ext cx="5760000" cy="2996043"/>
                    </a:xfrm>
                    <a:prstGeom prst="rect"/>
                  </pic:spPr>
                </pic:pic>
              </a:graphicData>
            </a:graphic>
          </wp:inline>
        </w:drawing>
      </w:r>
    </w:p>
    <w:p>
      <w:pPr>
        <w:jc w:val="center"/>
      </w:pPr>
      <w:r>
        <w:t xml:space="preserve">Figura. Diagrama de secuencia del CU 23.</w:t>
      </w:r>
    </w:p>
    <w:p>
      <w:pPr>
        <w:jc w:val="center"/>
      </w:pPr>
      <w:r>
        <w:rPr>
          <w:b/>
        </w:rPr>
        <w:t xml:space="preserve">CU 24 — Registrar Parto</w:t>
      </w:r>
    </w:p>
    <w:p>
      <w:r>
        <w:drawing>
          <wp:inline>
            <wp:extent cx="5760000" cy="4937142"/>
            <wp:docPr id="38" name="Picture 38"/>
            <wp:cNvGraphicFramePr>
              <a:graphicFrameLocks noChangeAspect="1"/>
            </wp:cNvGraphicFramePr>
            <a:graphic>
              <a:graphicData uri="http://schemas.openxmlformats.org/drawingml/2006/picture">
                <pic:pic>
                  <pic:nvPicPr>
                    <pic:cNvPr id="0" name="secuencia-cu24.png"/>
                    <pic:cNvPicPr/>
                  </pic:nvPicPr>
                  <pic:blipFill>
                    <a:blip r:embed="rId60"/>
                    <a:stretch>
                      <a:fillRect/>
                    </a:stretch>
                  </pic:blipFill>
                  <pic:spPr>
                    <a:xfrm>
                      <a:off x="0" y="0"/>
                      <a:ext cx="5760000" cy="4937142"/>
                    </a:xfrm>
                    <a:prstGeom prst="rect"/>
                  </pic:spPr>
                </pic:pic>
              </a:graphicData>
            </a:graphic>
          </wp:inline>
        </w:drawing>
      </w:r>
    </w:p>
    <w:p>
      <w:pPr>
        <w:jc w:val="center"/>
      </w:pPr>
      <w:r>
        <w:t xml:space="preserve">Figura. Diagrama de secuencia del CU 24.</w:t>
      </w:r>
    </w:p>
    <w:p>
      <w:pPr>
        <w:jc w:val="center"/>
      </w:pPr>
      <w:r>
        <w:rPr>
          <w:b/>
        </w:rPr>
        <w:t xml:space="preserve">CU 25 — Consultar Listas de Trabajo Reproductivas</w:t>
      </w:r>
    </w:p>
    <w:p>
      <w:r>
        <w:drawing>
          <wp:inline>
            <wp:extent cx="5760000" cy="4451868"/>
            <wp:docPr id="39" name="Picture 39"/>
            <wp:cNvGraphicFramePr>
              <a:graphicFrameLocks noChangeAspect="1"/>
            </wp:cNvGraphicFramePr>
            <a:graphic>
              <a:graphicData uri="http://schemas.openxmlformats.org/drawingml/2006/picture">
                <pic:pic>
                  <pic:nvPicPr>
                    <pic:cNvPr id="0" name="secuencia-cu25.png"/>
                    <pic:cNvPicPr/>
                  </pic:nvPicPr>
                  <pic:blipFill>
                    <a:blip r:embed="rId61"/>
                    <a:stretch>
                      <a:fillRect/>
                    </a:stretch>
                  </pic:blipFill>
                  <pic:spPr>
                    <a:xfrm>
                      <a:off x="0" y="0"/>
                      <a:ext cx="5760000" cy="4451868"/>
                    </a:xfrm>
                    <a:prstGeom prst="rect"/>
                  </pic:spPr>
                </pic:pic>
              </a:graphicData>
            </a:graphic>
          </wp:inline>
        </w:drawing>
      </w:r>
    </w:p>
    <w:p>
      <w:pPr>
        <w:jc w:val="center"/>
      </w:pPr>
      <w:r>
        <w:t xml:space="preserve">Figura. Diagrama de secuencia del CU 25.</w:t>
      </w:r>
    </w:p>
    <w:p>
      <w:pPr>
        <w:jc w:val="center"/>
      </w:pPr>
      <w:r>
        <w:rPr>
          <w:b/>
        </w:rPr>
        <w:t xml:space="preserve">CU 26 — Corregir o Eliminar Evento Reproductivo</w:t>
      </w:r>
    </w:p>
    <w:p>
      <w:r>
        <w:drawing>
          <wp:inline>
            <wp:extent cx="5760000" cy="5907692"/>
            <wp:docPr id="40" name="Picture 40"/>
            <wp:cNvGraphicFramePr>
              <a:graphicFrameLocks noChangeAspect="1"/>
            </wp:cNvGraphicFramePr>
            <a:graphic>
              <a:graphicData uri="http://schemas.openxmlformats.org/drawingml/2006/picture">
                <pic:pic>
                  <pic:nvPicPr>
                    <pic:cNvPr id="0" name="secuencia-cu26.png"/>
                    <pic:cNvPicPr/>
                  </pic:nvPicPr>
                  <pic:blipFill>
                    <a:blip r:embed="rId62"/>
                    <a:stretch>
                      <a:fillRect/>
                    </a:stretch>
                  </pic:blipFill>
                  <pic:spPr>
                    <a:xfrm>
                      <a:off x="0" y="0"/>
                      <a:ext cx="5760000" cy="5907692"/>
                    </a:xfrm>
                    <a:prstGeom prst="rect"/>
                  </pic:spPr>
                </pic:pic>
              </a:graphicData>
            </a:graphic>
          </wp:inline>
        </w:drawing>
      </w:r>
    </w:p>
    <w:p>
      <w:pPr>
        <w:jc w:val="center"/>
      </w:pPr>
      <w:r>
        <w:t xml:space="preserve">Figura. Diagrama de secuencia del CU 26.</w:t>
      </w:r>
    </w:p>
    <w:p>
      <w:pPr>
        <w:jc w:val="center"/>
      </w:pPr>
      <w:r>
        <w:rPr>
          <w:b/>
        </w:rPr>
        <w:t xml:space="preserve">CU 27 — Registrar Diagnóstico o Revisación</w:t>
      </w:r>
    </w:p>
    <w:p>
      <w:r>
        <w:drawing>
          <wp:inline>
            <wp:extent cx="5760000" cy="5422417"/>
            <wp:docPr id="41" name="Picture 41"/>
            <wp:cNvGraphicFramePr>
              <a:graphicFrameLocks noChangeAspect="1"/>
            </wp:cNvGraphicFramePr>
            <a:graphic>
              <a:graphicData uri="http://schemas.openxmlformats.org/drawingml/2006/picture">
                <pic:pic>
                  <pic:nvPicPr>
                    <pic:cNvPr id="0" name="secuencia-cu27.png"/>
                    <pic:cNvPicPr/>
                  </pic:nvPicPr>
                  <pic:blipFill>
                    <a:blip r:embed="rId63"/>
                    <a:stretch>
                      <a:fillRect/>
                    </a:stretch>
                  </pic:blipFill>
                  <pic:spPr>
                    <a:xfrm>
                      <a:off x="0" y="0"/>
                      <a:ext cx="5760000" cy="5422417"/>
                    </a:xfrm>
                    <a:prstGeom prst="rect"/>
                  </pic:spPr>
                </pic:pic>
              </a:graphicData>
            </a:graphic>
          </wp:inline>
        </w:drawing>
      </w:r>
    </w:p>
    <w:p>
      <w:pPr>
        <w:jc w:val="center"/>
      </w:pPr>
      <w:r>
        <w:t xml:space="preserve">Figura. Diagrama de secuencia del CU 27.</w:t>
      </w:r>
    </w:p>
    <w:p>
      <w:pPr>
        <w:jc w:val="center"/>
      </w:pPr>
      <w:r>
        <w:rPr>
          <w:b/>
        </w:rPr>
        <w:t xml:space="preserve">CU 28 — Registrar Tratamiento Sanitario</w:t>
      </w:r>
    </w:p>
    <w:p>
      <w:r>
        <w:drawing>
          <wp:inline>
            <wp:extent cx="5760000" cy="5422417"/>
            <wp:docPr id="42" name="Picture 42"/>
            <wp:cNvGraphicFramePr>
              <a:graphicFrameLocks noChangeAspect="1"/>
            </wp:cNvGraphicFramePr>
            <a:graphic>
              <a:graphicData uri="http://schemas.openxmlformats.org/drawingml/2006/picture">
                <pic:pic>
                  <pic:nvPicPr>
                    <pic:cNvPr id="0" name="secuencia-cu28.png"/>
                    <pic:cNvPicPr/>
                  </pic:nvPicPr>
                  <pic:blipFill>
                    <a:blip r:embed="rId64"/>
                    <a:stretch>
                      <a:fillRect/>
                    </a:stretch>
                  </pic:blipFill>
                  <pic:spPr>
                    <a:xfrm>
                      <a:off x="0" y="0"/>
                      <a:ext cx="5760000" cy="5422417"/>
                    </a:xfrm>
                    <a:prstGeom prst="rect"/>
                  </pic:spPr>
                </pic:pic>
              </a:graphicData>
            </a:graphic>
          </wp:inline>
        </w:drawing>
      </w:r>
    </w:p>
    <w:p>
      <w:pPr>
        <w:jc w:val="center"/>
      </w:pPr>
      <w:r>
        <w:t xml:space="preserve">Figura. Diagrama de secuencia del CU 28.</w:t>
      </w:r>
    </w:p>
    <w:p>
      <w:pPr>
        <w:jc w:val="center"/>
      </w:pPr>
      <w:r>
        <w:rPr>
          <w:b/>
        </w:rPr>
        <w:t xml:space="preserve">CU 29 — Registrar Vacunación</w:t>
      </w:r>
    </w:p>
    <w:p>
      <w:r>
        <w:drawing>
          <wp:inline>
            <wp:extent cx="5760000" cy="4937142"/>
            <wp:docPr id="43" name="Picture 43"/>
            <wp:cNvGraphicFramePr>
              <a:graphicFrameLocks noChangeAspect="1"/>
            </wp:cNvGraphicFramePr>
            <a:graphic>
              <a:graphicData uri="http://schemas.openxmlformats.org/drawingml/2006/picture">
                <pic:pic>
                  <pic:nvPicPr>
                    <pic:cNvPr id="0" name="secuencia-cu29.png"/>
                    <pic:cNvPicPr/>
                  </pic:nvPicPr>
                  <pic:blipFill>
                    <a:blip r:embed="rId65"/>
                    <a:stretch>
                      <a:fillRect/>
                    </a:stretch>
                  </pic:blipFill>
                  <pic:spPr>
                    <a:xfrm>
                      <a:off x="0" y="0"/>
                      <a:ext cx="5760000" cy="4937142"/>
                    </a:xfrm>
                    <a:prstGeom prst="rect"/>
                  </pic:spPr>
                </pic:pic>
              </a:graphicData>
            </a:graphic>
          </wp:inline>
        </w:drawing>
      </w:r>
    </w:p>
    <w:p>
      <w:pPr>
        <w:jc w:val="center"/>
      </w:pPr>
      <w:r>
        <w:t xml:space="preserve">Figura. Diagrama de secuencia del CU 29.</w:t>
      </w:r>
    </w:p>
    <w:p>
      <w:pPr>
        <w:jc w:val="center"/>
      </w:pPr>
      <w:r>
        <w:rPr>
          <w:b/>
        </w:rPr>
        <w:t xml:space="preserve">CU 30 — Configurar Plan Sanitario</w:t>
      </w:r>
    </w:p>
    <w:p>
      <w:r>
        <w:drawing>
          <wp:inline>
            <wp:extent cx="5760000" cy="4937142"/>
            <wp:docPr id="44" name="Picture 44"/>
            <wp:cNvGraphicFramePr>
              <a:graphicFrameLocks noChangeAspect="1"/>
            </wp:cNvGraphicFramePr>
            <a:graphic>
              <a:graphicData uri="http://schemas.openxmlformats.org/drawingml/2006/picture">
                <pic:pic>
                  <pic:nvPicPr>
                    <pic:cNvPr id="0" name="secuencia-cu30.png"/>
                    <pic:cNvPicPr/>
                  </pic:nvPicPr>
                  <pic:blipFill>
                    <a:blip r:embed="rId66"/>
                    <a:stretch>
                      <a:fillRect/>
                    </a:stretch>
                  </pic:blipFill>
                  <pic:spPr>
                    <a:xfrm>
                      <a:off x="0" y="0"/>
                      <a:ext cx="5760000" cy="4937142"/>
                    </a:xfrm>
                    <a:prstGeom prst="rect"/>
                  </pic:spPr>
                </pic:pic>
              </a:graphicData>
            </a:graphic>
          </wp:inline>
        </w:drawing>
      </w:r>
    </w:p>
    <w:p>
      <w:pPr>
        <w:jc w:val="center"/>
      </w:pPr>
      <w:r>
        <w:t xml:space="preserve">Figura. Diagrama de secuencia del CU 30.</w:t>
      </w:r>
    </w:p>
    <w:p>
      <w:pPr>
        <w:jc w:val="center"/>
      </w:pPr>
      <w:r>
        <w:rPr>
          <w:b/>
        </w:rPr>
        <w:t xml:space="preserve">CU 31 — Consultar Calendario Sanitario</w:t>
      </w:r>
    </w:p>
    <w:p>
      <w:r>
        <w:drawing>
          <wp:inline>
            <wp:extent cx="5760000" cy="4451868"/>
            <wp:docPr id="45" name="Picture 45"/>
            <wp:cNvGraphicFramePr>
              <a:graphicFrameLocks noChangeAspect="1"/>
            </wp:cNvGraphicFramePr>
            <a:graphic>
              <a:graphicData uri="http://schemas.openxmlformats.org/drawingml/2006/picture">
                <pic:pic>
                  <pic:nvPicPr>
                    <pic:cNvPr id="0" name="secuencia-cu31.png"/>
                    <pic:cNvPicPr/>
                  </pic:nvPicPr>
                  <pic:blipFill>
                    <a:blip r:embed="rId67"/>
                    <a:stretch>
                      <a:fillRect/>
                    </a:stretch>
                  </pic:blipFill>
                  <pic:spPr>
                    <a:xfrm>
                      <a:off x="0" y="0"/>
                      <a:ext cx="5760000" cy="4451868"/>
                    </a:xfrm>
                    <a:prstGeom prst="rect"/>
                  </pic:spPr>
                </pic:pic>
              </a:graphicData>
            </a:graphic>
          </wp:inline>
        </w:drawing>
      </w:r>
    </w:p>
    <w:p>
      <w:pPr>
        <w:jc w:val="center"/>
      </w:pPr>
      <w:r>
        <w:t xml:space="preserve">Figura. Diagrama de secuencia del CU 31.</w:t>
      </w:r>
    </w:p>
    <w:p>
      <w:pPr>
        <w:jc w:val="center"/>
      </w:pPr>
      <w:r>
        <w:rPr>
          <w:b/>
        </w:rPr>
        <w:t xml:space="preserve">CU 32 — Registrar Procedimiento de Descorne</w:t>
      </w:r>
    </w:p>
    <w:p>
      <w:r>
        <w:drawing>
          <wp:inline>
            <wp:extent cx="5760000" cy="4937142"/>
            <wp:docPr id="46" name="Picture 46"/>
            <wp:cNvGraphicFramePr>
              <a:graphicFrameLocks noChangeAspect="1"/>
            </wp:cNvGraphicFramePr>
            <a:graphic>
              <a:graphicData uri="http://schemas.openxmlformats.org/drawingml/2006/picture">
                <pic:pic>
                  <pic:nvPicPr>
                    <pic:cNvPr id="0" name="secuencia-cu32.png"/>
                    <pic:cNvPicPr/>
                  </pic:nvPicPr>
                  <pic:blipFill>
                    <a:blip r:embed="rId68"/>
                    <a:stretch>
                      <a:fillRect/>
                    </a:stretch>
                  </pic:blipFill>
                  <pic:spPr>
                    <a:xfrm>
                      <a:off x="0" y="0"/>
                      <a:ext cx="5760000" cy="4937142"/>
                    </a:xfrm>
                    <a:prstGeom prst="rect"/>
                  </pic:spPr>
                </pic:pic>
              </a:graphicData>
            </a:graphic>
          </wp:inline>
        </w:drawing>
      </w:r>
    </w:p>
    <w:p>
      <w:pPr>
        <w:jc w:val="center"/>
      </w:pPr>
      <w:r>
        <w:t xml:space="preserve">Figura. Diagrama de secuencia del CU 32.</w:t>
      </w:r>
    </w:p>
    <w:p>
      <w:pPr>
        <w:jc w:val="center"/>
      </w:pPr>
      <w:r>
        <w:rPr>
          <w:b/>
        </w:rPr>
        <w:t xml:space="preserve">CU 33 — Cerrar Diagnóstico</w:t>
      </w:r>
    </w:p>
    <w:p>
      <w:r>
        <w:drawing>
          <wp:inline>
            <wp:extent cx="5760000" cy="4451868"/>
            <wp:docPr id="47" name="Picture 47"/>
            <wp:cNvGraphicFramePr>
              <a:graphicFrameLocks noChangeAspect="1"/>
            </wp:cNvGraphicFramePr>
            <a:graphic>
              <a:graphicData uri="http://schemas.openxmlformats.org/drawingml/2006/picture">
                <pic:pic>
                  <pic:nvPicPr>
                    <pic:cNvPr id="0" name="secuencia-cu33.png"/>
                    <pic:cNvPicPr/>
                  </pic:nvPicPr>
                  <pic:blipFill>
                    <a:blip r:embed="rId69"/>
                    <a:stretch>
                      <a:fillRect/>
                    </a:stretch>
                  </pic:blipFill>
                  <pic:spPr>
                    <a:xfrm>
                      <a:off x="0" y="0"/>
                      <a:ext cx="5760000" cy="4451868"/>
                    </a:xfrm>
                    <a:prstGeom prst="rect"/>
                  </pic:spPr>
                </pic:pic>
              </a:graphicData>
            </a:graphic>
          </wp:inline>
        </w:drawing>
      </w:r>
    </w:p>
    <w:p>
      <w:pPr>
        <w:jc w:val="center"/>
      </w:pPr>
      <w:r>
        <w:t xml:space="preserve">Figura. Diagrama de secuencia del CU 33.</w:t>
      </w:r>
    </w:p>
    <w:p>
      <w:pPr>
        <w:jc w:val="center"/>
      </w:pPr>
      <w:r>
        <w:rPr>
          <w:b/>
        </w:rPr>
        <w:t xml:space="preserve">CU 34 — Corregir o Eliminar Evento Sanitario</w:t>
      </w:r>
    </w:p>
    <w:p>
      <w:r>
        <w:drawing>
          <wp:inline>
            <wp:extent cx="5760000" cy="5422417"/>
            <wp:docPr id="48" name="Picture 48"/>
            <wp:cNvGraphicFramePr>
              <a:graphicFrameLocks noChangeAspect="1"/>
            </wp:cNvGraphicFramePr>
            <a:graphic>
              <a:graphicData uri="http://schemas.openxmlformats.org/drawingml/2006/picture">
                <pic:pic>
                  <pic:nvPicPr>
                    <pic:cNvPr id="0" name="secuencia-cu34.png"/>
                    <pic:cNvPicPr/>
                  </pic:nvPicPr>
                  <pic:blipFill>
                    <a:blip r:embed="rId70"/>
                    <a:stretch>
                      <a:fillRect/>
                    </a:stretch>
                  </pic:blipFill>
                  <pic:spPr>
                    <a:xfrm>
                      <a:off x="0" y="0"/>
                      <a:ext cx="5760000" cy="5422417"/>
                    </a:xfrm>
                    <a:prstGeom prst="rect"/>
                  </pic:spPr>
                </pic:pic>
              </a:graphicData>
            </a:graphic>
          </wp:inline>
        </w:drawing>
      </w:r>
    </w:p>
    <w:p>
      <w:pPr>
        <w:jc w:val="center"/>
      </w:pPr>
      <w:r>
        <w:t xml:space="preserve">Figura. Diagrama de secuencia del CU 34.</w:t>
      </w:r>
    </w:p>
    <w:p>
      <w:pPr>
        <w:jc w:val="center"/>
      </w:pPr>
      <w:r>
        <w:rPr>
          <w:b/>
        </w:rPr>
        <w:t xml:space="preserve">CU 35 — Registrar Alta e Ingreso de Insumo</w:t>
      </w:r>
    </w:p>
    <w:p>
      <w:r>
        <w:drawing>
          <wp:inline>
            <wp:extent cx="5760000" cy="3481318"/>
            <wp:docPr id="49" name="Picture 49"/>
            <wp:cNvGraphicFramePr>
              <a:graphicFrameLocks noChangeAspect="1"/>
            </wp:cNvGraphicFramePr>
            <a:graphic>
              <a:graphicData uri="http://schemas.openxmlformats.org/drawingml/2006/picture">
                <pic:pic>
                  <pic:nvPicPr>
                    <pic:cNvPr id="0" name="secuencia-cu35.png"/>
                    <pic:cNvPicPr/>
                  </pic:nvPicPr>
                  <pic:blipFill>
                    <a:blip r:embed="rId71"/>
                    <a:stretch>
                      <a:fillRect/>
                    </a:stretch>
                  </pic:blipFill>
                  <pic:spPr>
                    <a:xfrm>
                      <a:off x="0" y="0"/>
                      <a:ext cx="5760000" cy="3481318"/>
                    </a:xfrm>
                    <a:prstGeom prst="rect"/>
                  </pic:spPr>
                </pic:pic>
              </a:graphicData>
            </a:graphic>
          </wp:inline>
        </w:drawing>
      </w:r>
    </w:p>
    <w:p>
      <w:pPr>
        <w:jc w:val="center"/>
      </w:pPr>
      <w:r>
        <w:t xml:space="preserve">Figura. Diagrama de secuencia del CU 35.</w:t>
      </w:r>
    </w:p>
    <w:p>
      <w:pPr>
        <w:jc w:val="center"/>
      </w:pPr>
      <w:r>
        <w:rPr>
          <w:b/>
        </w:rPr>
        <w:t xml:space="preserve">CU 36 — Configurar Umbral de Stock Mínimo</w:t>
      </w:r>
    </w:p>
    <w:p>
      <w:r>
        <w:drawing>
          <wp:inline>
            <wp:extent cx="5760000" cy="3481318"/>
            <wp:docPr id="50" name="Picture 50"/>
            <wp:cNvGraphicFramePr>
              <a:graphicFrameLocks noChangeAspect="1"/>
            </wp:cNvGraphicFramePr>
            <a:graphic>
              <a:graphicData uri="http://schemas.openxmlformats.org/drawingml/2006/picture">
                <pic:pic>
                  <pic:nvPicPr>
                    <pic:cNvPr id="0" name="secuencia-cu36.png"/>
                    <pic:cNvPicPr/>
                  </pic:nvPicPr>
                  <pic:blipFill>
                    <a:blip r:embed="rId72"/>
                    <a:stretch>
                      <a:fillRect/>
                    </a:stretch>
                  </pic:blipFill>
                  <pic:spPr>
                    <a:xfrm>
                      <a:off x="0" y="0"/>
                      <a:ext cx="5760000" cy="3481318"/>
                    </a:xfrm>
                    <a:prstGeom prst="rect"/>
                  </pic:spPr>
                </pic:pic>
              </a:graphicData>
            </a:graphic>
          </wp:inline>
        </w:drawing>
      </w:r>
    </w:p>
    <w:p>
      <w:pPr>
        <w:jc w:val="center"/>
      </w:pPr>
      <w:r>
        <w:t xml:space="preserve">Figura. Diagrama de secuencia del CU 36.</w:t>
      </w:r>
    </w:p>
    <w:p>
      <w:pPr>
        <w:jc w:val="center"/>
      </w:pPr>
      <w:r>
        <w:rPr>
          <w:b/>
        </w:rPr>
        <w:t xml:space="preserve">CU 37 — Consultar Alertas de Stock Crítico</w:t>
      </w:r>
    </w:p>
    <w:p>
      <w:r>
        <w:drawing>
          <wp:inline>
            <wp:extent cx="5760000" cy="2510769"/>
            <wp:docPr id="51" name="Picture 51"/>
            <wp:cNvGraphicFramePr>
              <a:graphicFrameLocks noChangeAspect="1"/>
            </wp:cNvGraphicFramePr>
            <a:graphic>
              <a:graphicData uri="http://schemas.openxmlformats.org/drawingml/2006/picture">
                <pic:pic>
                  <pic:nvPicPr>
                    <pic:cNvPr id="0" name="secuencia-cu37.png"/>
                    <pic:cNvPicPr/>
                  </pic:nvPicPr>
                  <pic:blipFill>
                    <a:blip r:embed="rId73"/>
                    <a:stretch>
                      <a:fillRect/>
                    </a:stretch>
                  </pic:blipFill>
                  <pic:spPr>
                    <a:xfrm>
                      <a:off x="0" y="0"/>
                      <a:ext cx="5760000" cy="2510769"/>
                    </a:xfrm>
                    <a:prstGeom prst="rect"/>
                  </pic:spPr>
                </pic:pic>
              </a:graphicData>
            </a:graphic>
          </wp:inline>
        </w:drawing>
      </w:r>
    </w:p>
    <w:p>
      <w:pPr>
        <w:jc w:val="center"/>
      </w:pPr>
      <w:r>
        <w:t xml:space="preserve">Figura. Diagrama de secuencia del CU 37.</w:t>
      </w:r>
    </w:p>
    <w:p>
      <w:pPr>
        <w:jc w:val="center"/>
      </w:pPr>
      <w:r>
        <w:rPr>
          <w:b/>
        </w:rPr>
        <w:t xml:space="preserve">CU 38 — Consultar Alertas de Vencimiento de Insumos</w:t>
      </w:r>
    </w:p>
    <w:p>
      <w:r>
        <w:drawing>
          <wp:inline>
            <wp:extent cx="5760000" cy="3481318"/>
            <wp:docPr id="52" name="Picture 52"/>
            <wp:cNvGraphicFramePr>
              <a:graphicFrameLocks noChangeAspect="1"/>
            </wp:cNvGraphicFramePr>
            <a:graphic>
              <a:graphicData uri="http://schemas.openxmlformats.org/drawingml/2006/picture">
                <pic:pic>
                  <pic:nvPicPr>
                    <pic:cNvPr id="0" name="secuencia-cu38.png"/>
                    <pic:cNvPicPr/>
                  </pic:nvPicPr>
                  <pic:blipFill>
                    <a:blip r:embed="rId74"/>
                    <a:stretch>
                      <a:fillRect/>
                    </a:stretch>
                  </pic:blipFill>
                  <pic:spPr>
                    <a:xfrm>
                      <a:off x="0" y="0"/>
                      <a:ext cx="5760000" cy="3481318"/>
                    </a:xfrm>
                    <a:prstGeom prst="rect"/>
                  </pic:spPr>
                </pic:pic>
              </a:graphicData>
            </a:graphic>
          </wp:inline>
        </w:drawing>
      </w:r>
    </w:p>
    <w:p>
      <w:pPr>
        <w:jc w:val="center"/>
      </w:pPr>
      <w:r>
        <w:t xml:space="preserve">Figura. Diagrama de secuencia del CU 38.</w:t>
      </w:r>
    </w:p>
    <w:p>
      <w:pPr>
        <w:jc w:val="center"/>
      </w:pPr>
      <w:r>
        <w:rPr>
          <w:b/>
        </w:rPr>
        <w:t xml:space="preserve">CU 39 — Consultar Historial de Movimientos de Stock</w:t>
      </w:r>
    </w:p>
    <w:p>
      <w:r>
        <w:drawing>
          <wp:inline>
            <wp:extent cx="5760000" cy="2996043"/>
            <wp:docPr id="53" name="Picture 53"/>
            <wp:cNvGraphicFramePr>
              <a:graphicFrameLocks noChangeAspect="1"/>
            </wp:cNvGraphicFramePr>
            <a:graphic>
              <a:graphicData uri="http://schemas.openxmlformats.org/drawingml/2006/picture">
                <pic:pic>
                  <pic:nvPicPr>
                    <pic:cNvPr id="0" name="secuencia-cu39.png"/>
                    <pic:cNvPicPr/>
                  </pic:nvPicPr>
                  <pic:blipFill>
                    <a:blip r:embed="rId75"/>
                    <a:stretch>
                      <a:fillRect/>
                    </a:stretch>
                  </pic:blipFill>
                  <pic:spPr>
                    <a:xfrm>
                      <a:off x="0" y="0"/>
                      <a:ext cx="5760000" cy="2996043"/>
                    </a:xfrm>
                    <a:prstGeom prst="rect"/>
                  </pic:spPr>
                </pic:pic>
              </a:graphicData>
            </a:graphic>
          </wp:inline>
        </w:drawing>
      </w:r>
    </w:p>
    <w:p>
      <w:pPr>
        <w:jc w:val="center"/>
      </w:pPr>
      <w:r>
        <w:t xml:space="preserve">Figura. Diagrama de secuencia del CU 39.</w:t>
      </w:r>
    </w:p>
    <w:p>
      <w:pPr>
        <w:jc w:val="center"/>
      </w:pPr>
      <w:r>
        <w:rPr>
          <w:b/>
        </w:rPr>
        <w:t xml:space="preserve">CU 40 — Consultar Tablero de Inicio</w:t>
      </w:r>
    </w:p>
    <w:p>
      <w:r>
        <w:drawing>
          <wp:inline>
            <wp:extent cx="5760000" cy="5422417"/>
            <wp:docPr id="54" name="Picture 54"/>
            <wp:cNvGraphicFramePr>
              <a:graphicFrameLocks noChangeAspect="1"/>
            </wp:cNvGraphicFramePr>
            <a:graphic>
              <a:graphicData uri="http://schemas.openxmlformats.org/drawingml/2006/picture">
                <pic:pic>
                  <pic:nvPicPr>
                    <pic:cNvPr id="0" name="secuencia-cu40.png"/>
                    <pic:cNvPicPr/>
                  </pic:nvPicPr>
                  <pic:blipFill>
                    <a:blip r:embed="rId76"/>
                    <a:stretch>
                      <a:fillRect/>
                    </a:stretch>
                  </pic:blipFill>
                  <pic:spPr>
                    <a:xfrm>
                      <a:off x="0" y="0"/>
                      <a:ext cx="5760000" cy="5422417"/>
                    </a:xfrm>
                    <a:prstGeom prst="rect"/>
                  </pic:spPr>
                </pic:pic>
              </a:graphicData>
            </a:graphic>
          </wp:inline>
        </w:drawing>
      </w:r>
    </w:p>
    <w:p>
      <w:pPr>
        <w:jc w:val="center"/>
      </w:pPr>
      <w:r>
        <w:t xml:space="preserve">Figura. Diagrama de secuencia del CU 40.</w:t>
      </w:r>
    </w:p>
    <w:p>
      <w:pPr>
        <w:jc w:val="center"/>
      </w:pPr>
      <w:r>
        <w:rPr>
          <w:b/>
        </w:rPr>
        <w:t xml:space="preserve">CU 41 — Consultar Indicadores del Rodeo</w:t>
      </w:r>
    </w:p>
    <w:p>
      <w:r>
        <w:drawing>
          <wp:inline>
            <wp:extent cx="5760000" cy="4937142"/>
            <wp:docPr id="55" name="Picture 55"/>
            <wp:cNvGraphicFramePr>
              <a:graphicFrameLocks noChangeAspect="1"/>
            </wp:cNvGraphicFramePr>
            <a:graphic>
              <a:graphicData uri="http://schemas.openxmlformats.org/drawingml/2006/picture">
                <pic:pic>
                  <pic:nvPicPr>
                    <pic:cNvPr id="0" name="secuencia-cu41.png"/>
                    <pic:cNvPicPr/>
                  </pic:nvPicPr>
                  <pic:blipFill>
                    <a:blip r:embed="rId77"/>
                    <a:stretch>
                      <a:fillRect/>
                    </a:stretch>
                  </pic:blipFill>
                  <pic:spPr>
                    <a:xfrm>
                      <a:off x="0" y="0"/>
                      <a:ext cx="5760000" cy="4937142"/>
                    </a:xfrm>
                    <a:prstGeom prst="rect"/>
                  </pic:spPr>
                </pic:pic>
              </a:graphicData>
            </a:graphic>
          </wp:inline>
        </w:drawing>
      </w:r>
    </w:p>
    <w:p>
      <w:pPr>
        <w:jc w:val="center"/>
      </w:pPr>
      <w:r>
        <w:t xml:space="preserve">Figura. Diagrama de secuencia del CU 41.</w:t>
      </w:r>
    </w:p>
    <w:p>
      <w:pPr>
        <w:jc w:val="center"/>
      </w:pPr>
      <w:r>
        <w:rPr>
          <w:b/>
        </w:rPr>
        <w:t xml:space="preserve">CU 42 — Consultar Candidatas a Descarte</w:t>
      </w:r>
    </w:p>
    <w:p>
      <w:r>
        <w:drawing>
          <wp:inline>
            <wp:extent cx="5760000" cy="3481318"/>
            <wp:docPr id="56" name="Picture 56"/>
            <wp:cNvGraphicFramePr>
              <a:graphicFrameLocks noChangeAspect="1"/>
            </wp:cNvGraphicFramePr>
            <a:graphic>
              <a:graphicData uri="http://schemas.openxmlformats.org/drawingml/2006/picture">
                <pic:pic>
                  <pic:nvPicPr>
                    <pic:cNvPr id="0" name="secuencia-cu42.png"/>
                    <pic:cNvPicPr/>
                  </pic:nvPicPr>
                  <pic:blipFill>
                    <a:blip r:embed="rId78"/>
                    <a:stretch>
                      <a:fillRect/>
                    </a:stretch>
                  </pic:blipFill>
                  <pic:spPr>
                    <a:xfrm>
                      <a:off x="0" y="0"/>
                      <a:ext cx="5760000" cy="3481318"/>
                    </a:xfrm>
                    <a:prstGeom prst="rect"/>
                  </pic:spPr>
                </pic:pic>
              </a:graphicData>
            </a:graphic>
          </wp:inline>
        </w:drawing>
      </w:r>
    </w:p>
    <w:p>
      <w:pPr>
        <w:jc w:val="center"/>
      </w:pPr>
      <w:r>
        <w:t xml:space="preserve">Figura. Diagrama de secuencia del CU 42.</w:t>
      </w:r>
    </w:p>
    <w:p>
      <w:pPr>
        <w:jc w:val="center"/>
      </w:pPr>
      <w:r>
        <w:rPr>
          <w:b/>
        </w:rPr>
        <w:t xml:space="preserve">CU 43 — Buscar Animal por Caravana</w:t>
      </w:r>
    </w:p>
    <w:p>
      <w:r>
        <w:drawing>
          <wp:inline>
            <wp:extent cx="5760000" cy="5422417"/>
            <wp:docPr id="57" name="Picture 57"/>
            <wp:cNvGraphicFramePr>
              <a:graphicFrameLocks noChangeAspect="1"/>
            </wp:cNvGraphicFramePr>
            <a:graphic>
              <a:graphicData uri="http://schemas.openxmlformats.org/drawingml/2006/picture">
                <pic:pic>
                  <pic:nvPicPr>
                    <pic:cNvPr id="0" name="secuencia-cu43.png"/>
                    <pic:cNvPicPr/>
                  </pic:nvPicPr>
                  <pic:blipFill>
                    <a:blip r:embed="rId79"/>
                    <a:stretch>
                      <a:fillRect/>
                    </a:stretch>
                  </pic:blipFill>
                  <pic:spPr>
                    <a:xfrm>
                      <a:off x="0" y="0"/>
                      <a:ext cx="5760000" cy="5422417"/>
                    </a:xfrm>
                    <a:prstGeom prst="rect"/>
                  </pic:spPr>
                </pic:pic>
              </a:graphicData>
            </a:graphic>
          </wp:inline>
        </w:drawing>
      </w:r>
    </w:p>
    <w:p>
      <w:pPr>
        <w:jc w:val="center"/>
      </w:pPr>
      <w:r>
        <w:t xml:space="preserve">Figura. Diagrama de secuencia del CU 43.</w:t>
      </w:r>
    </w:p>
    <w:p>
      <w:pPr>
        <w:jc w:val="center"/>
      </w:pPr>
      <w:r>
        <w:rPr>
          <w:b/>
        </w:rPr>
        <w:t xml:space="preserve">CU 44 — Generar Reporte Productivo</w:t>
      </w:r>
    </w:p>
    <w:p>
      <w:r>
        <w:drawing>
          <wp:inline>
            <wp:extent cx="5760000" cy="2920000"/>
            <wp:docPr id="58" name="Picture 58"/>
            <wp:cNvGraphicFramePr>
              <a:graphicFrameLocks noChangeAspect="1"/>
            </wp:cNvGraphicFramePr>
            <a:graphic>
              <a:graphicData uri="http://schemas.openxmlformats.org/drawingml/2006/picture">
                <pic:pic>
                  <pic:nvPicPr>
                    <pic:cNvPr id="0" name="secuencia-cu44.png"/>
                    <pic:cNvPicPr/>
                  </pic:nvPicPr>
                  <pic:blipFill>
                    <a:blip r:embed="rId80"/>
                    <a:stretch>
                      <a:fillRect/>
                    </a:stretch>
                  </pic:blipFill>
                  <pic:spPr>
                    <a:xfrm>
                      <a:off x="0" y="0"/>
                      <a:ext cx="5760000" cy="2920000"/>
                    </a:xfrm>
                    <a:prstGeom prst="rect"/>
                  </pic:spPr>
                </pic:pic>
              </a:graphicData>
            </a:graphic>
          </wp:inline>
        </w:drawing>
      </w:r>
    </w:p>
    <w:p>
      <w:pPr>
        <w:jc w:val="center"/>
      </w:pPr>
      <w:r>
        <w:t xml:space="preserve">Figura. Diagrama de secuencia del CU 44.</w:t>
      </w:r>
    </w:p>
    <w:p>
      <w:pPr>
        <w:jc w:val="center"/>
      </w:pPr>
      <w:r>
        <w:rPr>
          <w:b/>
        </w:rPr>
        <w:t xml:space="preserve">CU 45 — Generar Reporte Sanitario</w:t>
      </w:r>
    </w:p>
    <w:p>
      <w:r>
        <w:drawing>
          <wp:inline>
            <wp:extent cx="5760000" cy="2920000"/>
            <wp:docPr id="59" name="Picture 59"/>
            <wp:cNvGraphicFramePr>
              <a:graphicFrameLocks noChangeAspect="1"/>
            </wp:cNvGraphicFramePr>
            <a:graphic>
              <a:graphicData uri="http://schemas.openxmlformats.org/drawingml/2006/picture">
                <pic:pic>
                  <pic:nvPicPr>
                    <pic:cNvPr id="0" name="secuencia-cu45.png"/>
                    <pic:cNvPicPr/>
                  </pic:nvPicPr>
                  <pic:blipFill>
                    <a:blip r:embed="rId81"/>
                    <a:stretch>
                      <a:fillRect/>
                    </a:stretch>
                  </pic:blipFill>
                  <pic:spPr>
                    <a:xfrm>
                      <a:off x="0" y="0"/>
                      <a:ext cx="5760000" cy="2920000"/>
                    </a:xfrm>
                    <a:prstGeom prst="rect"/>
                  </pic:spPr>
                </pic:pic>
              </a:graphicData>
            </a:graphic>
          </wp:inline>
        </w:drawing>
      </w:r>
    </w:p>
    <w:p>
      <w:pPr>
        <w:jc w:val="center"/>
      </w:pPr>
      <w:r>
        <w:t xml:space="preserve">Figura. Diagrama de secuencia del CU 45.</w:t>
      </w:r>
    </w:p>
    <w:p>
      <w:pPr>
        <w:jc w:val="center"/>
      </w:pPr>
      <w:r>
        <w:rPr>
          <w:b/>
        </w:rPr>
        <w:t xml:space="preserve">CU 46 — Generar Reporte Reproductivo</w:t>
      </w:r>
    </w:p>
    <w:p>
      <w:r>
        <w:drawing>
          <wp:inline>
            <wp:extent cx="5760000" cy="2920000"/>
            <wp:docPr id="60" name="Picture 60"/>
            <wp:cNvGraphicFramePr>
              <a:graphicFrameLocks noChangeAspect="1"/>
            </wp:cNvGraphicFramePr>
            <a:graphic>
              <a:graphicData uri="http://schemas.openxmlformats.org/drawingml/2006/picture">
                <pic:pic>
                  <pic:nvPicPr>
                    <pic:cNvPr id="0" name="secuencia-cu46.png"/>
                    <pic:cNvPicPr/>
                  </pic:nvPicPr>
                  <pic:blipFill>
                    <a:blip r:embed="rId82"/>
                    <a:stretch>
                      <a:fillRect/>
                    </a:stretch>
                  </pic:blipFill>
                  <pic:spPr>
                    <a:xfrm>
                      <a:off x="0" y="0"/>
                      <a:ext cx="5760000" cy="2920000"/>
                    </a:xfrm>
                    <a:prstGeom prst="rect"/>
                  </pic:spPr>
                </pic:pic>
              </a:graphicData>
            </a:graphic>
          </wp:inline>
        </w:drawing>
      </w:r>
    </w:p>
    <w:p>
      <w:pPr>
        <w:jc w:val="center"/>
      </w:pPr>
      <w:r>
        <w:t xml:space="preserve">Figura. Diagrama de secuencia del CU 46.</w:t>
      </w:r>
    </w:p>
    <w:p>
      <w:pPr>
        <w:jc w:val="center"/>
      </w:pPr>
      <w:r>
        <w:rPr>
          <w:b/>
        </w:rPr>
        <w:t xml:space="preserve">CU 47 — Generar Reporte Genético</w:t>
      </w:r>
    </w:p>
    <w:p>
      <w:r>
        <w:drawing>
          <wp:inline>
            <wp:extent cx="5760000" cy="2920000"/>
            <wp:docPr id="61" name="Picture 61"/>
            <wp:cNvGraphicFramePr>
              <a:graphicFrameLocks noChangeAspect="1"/>
            </wp:cNvGraphicFramePr>
            <a:graphic>
              <a:graphicData uri="http://schemas.openxmlformats.org/drawingml/2006/picture">
                <pic:pic>
                  <pic:nvPicPr>
                    <pic:cNvPr id="0" name="secuencia-cu47.png"/>
                    <pic:cNvPicPr/>
                  </pic:nvPicPr>
                  <pic:blipFill>
                    <a:blip r:embed="rId83"/>
                    <a:stretch>
                      <a:fillRect/>
                    </a:stretch>
                  </pic:blipFill>
                  <pic:spPr>
                    <a:xfrm>
                      <a:off x="0" y="0"/>
                      <a:ext cx="5760000" cy="2920000"/>
                    </a:xfrm>
                    <a:prstGeom prst="rect"/>
                  </pic:spPr>
                </pic:pic>
              </a:graphicData>
            </a:graphic>
          </wp:inline>
        </w:drawing>
      </w:r>
    </w:p>
    <w:p>
      <w:pPr>
        <w:jc w:val="center"/>
      </w:pPr>
      <w:r>
        <w:t xml:space="preserve">Figura. Diagrama de secuencia del CU 47.</w:t>
      </w:r>
    </w:p>
    <w:p>
      <w:pPr>
        <w:jc w:val="center"/>
      </w:pPr>
      <w:r>
        <w:rPr>
          <w:b/>
        </w:rPr>
        <w:t xml:space="preserve">CU 48 — Configurar Integración con Bot de Telegram</w:t>
      </w:r>
    </w:p>
    <w:p>
      <w:r>
        <w:drawing>
          <wp:inline>
            <wp:extent cx="5760000" cy="5313417"/>
            <wp:docPr id="62" name="Picture 62"/>
            <wp:cNvGraphicFramePr>
              <a:graphicFrameLocks noChangeAspect="1"/>
            </wp:cNvGraphicFramePr>
            <a:graphic>
              <a:graphicData uri="http://schemas.openxmlformats.org/drawingml/2006/picture">
                <pic:pic>
                  <pic:nvPicPr>
                    <pic:cNvPr id="0" name="secuencia-cu48.png"/>
                    <pic:cNvPicPr/>
                  </pic:nvPicPr>
                  <pic:blipFill>
                    <a:blip r:embed="rId84"/>
                    <a:stretch>
                      <a:fillRect/>
                    </a:stretch>
                  </pic:blipFill>
                  <pic:spPr>
                    <a:xfrm>
                      <a:off x="0" y="0"/>
                      <a:ext cx="5760000" cy="5313417"/>
                    </a:xfrm>
                    <a:prstGeom prst="rect"/>
                  </pic:spPr>
                </pic:pic>
              </a:graphicData>
            </a:graphic>
          </wp:inline>
        </w:drawing>
      </w:r>
    </w:p>
    <w:p>
      <w:pPr>
        <w:jc w:val="center"/>
      </w:pPr>
      <w:r>
        <w:t xml:space="preserve">Figura. Diagrama de secuencia del CU 48.</w:t>
      </w:r>
    </w:p>
    <w:p>
      <w:pPr>
        <w:jc w:val="center"/>
      </w:pPr>
      <w:r>
        <w:rPr>
          <w:b/>
        </w:rPr>
        <w:t xml:space="preserve">CU 49 — Enviar Resumen Diario de Tareas Pendientes</w:t>
      </w:r>
    </w:p>
    <w:p>
      <w:r>
        <w:drawing>
          <wp:inline>
            <wp:extent cx="5760000" cy="4694505"/>
            <wp:docPr id="63" name="Picture 63"/>
            <wp:cNvGraphicFramePr>
              <a:graphicFrameLocks noChangeAspect="1"/>
            </wp:cNvGraphicFramePr>
            <a:graphic>
              <a:graphicData uri="http://schemas.openxmlformats.org/drawingml/2006/picture">
                <pic:pic>
                  <pic:nvPicPr>
                    <pic:cNvPr id="0" name="secuencia-cu49.png"/>
                    <pic:cNvPicPr/>
                  </pic:nvPicPr>
                  <pic:blipFill>
                    <a:blip r:embed="rId85"/>
                    <a:stretch>
                      <a:fillRect/>
                    </a:stretch>
                  </pic:blipFill>
                  <pic:spPr>
                    <a:xfrm>
                      <a:off x="0" y="0"/>
                      <a:ext cx="5760000" cy="4694505"/>
                    </a:xfrm>
                    <a:prstGeom prst="rect"/>
                  </pic:spPr>
                </pic:pic>
              </a:graphicData>
            </a:graphic>
          </wp:inline>
        </w:drawing>
      </w:r>
    </w:p>
    <w:p>
      <w:pPr>
        <w:jc w:val="center"/>
      </w:pPr>
      <w:r>
        <w:t xml:space="preserve">Figura. Diagrama de secuencia del CU 49.</w:t>
      </w:r>
    </w:p>
    <w:p>
      <w:pPr>
        <w:pStyle w:val="Heading3"/>
        <w:spacing w:after="100" w:before="240"/>
      </w:pPr>
      <w:r>
        <w:rPr>
          <w:b/>
          <w:bCs/>
          <w:color w:val="1F3864"/>
        </w:rPr>
        <w:t xml:space="preserve">2.2.7  Diccionario de Clases</w:t>
      </w:r>
    </w:p>
    <w:p>
      <w:pPr>
        <w:jc w:val="center"/>
      </w:pPr>
      <w:r>
        <w:t xml:space="preserve">Se especifican los tipos que toman los atributos de cada clase de la capa de dominio, junto con los parámetros que reciben sus métodos y una descripción de su cometido. Las clases Hembra y Macho heredan de Animal, por lo que sólo se detallan los atributos propios de cada especialización. Cada atributo privado mX se expone mediante una propiedad pública X con getter y setter. Las clases de dominio no contienen lógica de negocio: son anémicas y conservan únicamente sus atributos y su constructor. Toda la lógica reside en la clase Controladora, que valida contra las listas que mantiene en memoria, delega la escritura en pControladora y recién después actualiza esa caché. Las listas son campos de instancia y se refrescan al construir la Controladora: no se comparten entre peticiones.</w:t>
      </w:r>
    </w:p>
    <w:p>
      <w:pPr>
        <w:jc w:val="center"/>
      </w:pPr>
      <w:r>
        <w:rPr>
          <w:b/>
        </w:rPr>
        <w:t xml:space="preserve">Clases de negocio</w:t>
      </w:r>
    </w:p>
    <w:p>
      <w:pPr>
        <w:jc w:val="center"/>
      </w:pPr>
      <w:r>
        <w:rPr>
          <w:b/>
        </w:rPr>
        <w:t xml:space="preserve">Alerta</w:t>
      </w:r>
    </w:p>
    <w:p>
      <w:pPr>
        <w:jc w:val="center"/>
      </w:pPr>
      <w:r>
        <w:t xml:space="preserve">Un pendiente concreto de un día concreto: el renglón del mensaje y, una vez guardada, el registro de que ese aviso salió.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IdAlerta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FechaGeneracion</w:t>
            </w:r>
          </w:p>
        </w:tc>
        <w:tc>
          <w:tcPr>
            <w:tcW w:type="dxa" w:w="2000"/>
            <w:shd w:fill="E8EEF7" w:val="clear"/>
          </w:tcPr>
          <w:p>
            <w:r>
              <w:t xml:space="preserve">DateTime</w:t>
            </w:r>
          </w:p>
        </w:tc>
        <w:tc>
          <w:tcPr>
            <w:tcW w:type="dxa" w:w="2000"/>
            <w:shd w:fill="E8EEF7" w:val="clear"/>
          </w:tcPr>
          <w:p>
            <w:r>
              <w:t xml:space="preserve">El día del resumen que la incluyó. Un pendiente sin resolver vuelve a generar su alerta al día siguiente.</w:t>
            </w:r>
          </w:p>
        </w:tc>
      </w:tr>
      <w:tr>
        <w:tc>
          <w:tcPr>
            <w:tcW w:type="dxa" w:w="2000"/>
            <w:shd w:fill="E8EEF7" w:val="clear"/>
          </w:tcPr>
          <w:p>
            <w:r>
              <w:t xml:space="preserve">Mensaje</w:t>
            </w:r>
          </w:p>
        </w:tc>
        <w:tc>
          <w:tcPr>
            <w:tcW w:type="dxa" w:w="2000"/>
            <w:shd w:fill="E8EEF7" w:val="clear"/>
          </w:tcPr>
          <w:p>
            <w:r>
              <w:t xml:space="preserve">string</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bool</w:t>
            </w:r>
          </w:p>
        </w:tc>
        <w:tc>
          <w:tcPr>
            <w:tcW w:type="dxa" w:w="2000"/>
            <w:shd w:fill="E8EEF7" w:val="clear"/>
          </w:tcP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El animal que la originó. Sin valor en los avisos que nacen de un insumo.</w:t>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El insumo que la originó. Sin valor por el mismo motivo que Animal.</w:t>
            </w:r>
          </w:p>
        </w:tc>
      </w:tr>
    </w:tbl>
    <w:p>
      <w:pPr>
        <w:jc w:val="center"/>
      </w:pPr>
    </w:p>
    <w:p>
      <w:pPr>
        <w:jc w:val="center"/>
      </w:pPr>
      <w:r>
        <w:rPr>
          <w:b/>
        </w:rPr>
        <w:t xml:space="preserve">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IdAnimal</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NumCaravana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FechaNacimiento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r>
              <w:t xml:space="preserve">Falso cuando el animal está dado de baja.</w:t>
            </w:r>
          </w:p>
        </w:tc>
      </w:tr>
      <w:tr>
        <w:tc>
          <w:tcPr>
            <w:tcW w:type="dxa" w:w="2000"/>
            <w:shd w:fill="E8EEF7" w:val="clear"/>
          </w:tcPr>
          <w:p>
            <w:r>
              <w:t xml:space="preserve">FechaBaja</w:t>
            </w:r>
          </w:p>
        </w:tc>
        <w:tc>
          <w:tcPr>
            <w:tcW w:type="dxa" w:w="2000"/>
            <w:shd w:fill="E8EEF7" w:val="clear"/>
          </w:tcPr>
          <w:p>
            <w:r>
              <w:t xml:space="preserve">DateTime</w:t>
            </w:r>
          </w:p>
        </w:tc>
        <w:tc>
          <w:tcPr>
            <w:tcW w:type="dxa" w:w="2000"/>
            <w:shd w:fill="E8EEF7" w:val="clear"/>
          </w:tcPr>
          <w:p>
            <w:r>
              <w:t xml:space="preserve">Fecha de salida del rodeo. Sin valor mientras el animal está activo.</w:t>
            </w:r>
          </w:p>
        </w:tc>
      </w:tr>
      <w:tr>
        <w:tc>
          <w:tcPr>
            <w:tcW w:type="dxa" w:w="2000"/>
            <w:shd w:fill="E8EEF7" w:val="clear"/>
          </w:tcPr>
          <w:p>
            <w:r>
              <w:t xml:space="preserve">MotivoBaja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Raza</w:t>
            </w:r>
          </w:p>
        </w:tc>
        <w:tc>
          <w:tcPr>
            <w:tcW w:type="dxa" w:w="2000"/>
            <w:shd w:fill="E8EEF7" w:val="clear"/>
          </w:tcPr>
          <w:p>
            <w:r>
              <w:t xml:space="preserve">Raza</w:t>
            </w:r>
          </w:p>
        </w:tc>
        <w:tc>
          <w:tcPr>
            <w:tcW w:type="dxa" w:w="2000"/>
            <w:shd w:fill="E8EEF7" w:val="clear"/>
          </w:tcPr>
          <w:p/>
        </w:tc>
      </w:tr>
      <w:tr>
        <w:tc>
          <w:tcPr>
            <w:tcW w:type="dxa" w:w="2000"/>
            <w:shd w:fill="E8EEF7" w:val="clear"/>
          </w:tcPr>
          <w:p>
            <w:r>
              <w:t xml:space="preserve">Categoria</w:t>
            </w:r>
          </w:p>
        </w:tc>
        <w:tc>
          <w:tcPr>
            <w:tcW w:type="dxa" w:w="2000"/>
            <w:shd w:fill="E8EEF7" w:val="clear"/>
          </w:tcPr>
          <w:p>
            <w:r>
              <w:t xml:space="preserve">Categoria</w:t>
            </w:r>
          </w:p>
        </w:tc>
        <w:tc>
          <w:tcPr>
            <w:tcW w:type="dxa" w:w="2000"/>
            <w:shd w:fill="E8EEF7" w:val="clear"/>
          </w:tcP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r>
              <w:t xml:space="preserve">Progenitora registrada. Puede no haberla.</w:t>
            </w:r>
          </w:p>
        </w:tc>
      </w:tr>
      <w:tr>
        <w:tc>
          <w:tcPr>
            <w:tcW w:type="dxa" w:w="2000"/>
            <w:shd w:fill="E8EEF7" w:val="clear"/>
          </w:tcPr>
          <w:p>
            <w:r>
              <w:t xml:space="preserve">Padre</w:t>
            </w:r>
          </w:p>
        </w:tc>
        <w:tc>
          <w:tcPr>
            <w:tcW w:type="dxa" w:w="2000"/>
            <w:shd w:fill="E8EEF7" w:val="clear"/>
          </w:tcPr>
          <w:p>
            <w:r>
              <w:t xml:space="preserve">Macho</w:t>
            </w:r>
          </w:p>
        </w:tc>
        <w:tc>
          <w:tcPr>
            <w:tcW w:type="dxa" w:w="2000"/>
            <w:shd w:fill="E8EEF7" w:val="clear"/>
          </w:tcPr>
          <w:p>
            <w:r>
              <w:t xml:space="preserve">Progenitor registrado. Puede no haberlo.</w:t>
            </w:r>
          </w:p>
        </w:tc>
      </w:tr>
      <w:tr>
        <w:tc>
          <w:tcPr>
            <w:tcW w:type="dxa" w:w="2000"/>
            <w:shd w:fill="E8EEF7" w:val="clear"/>
          </w:tcPr>
          <w:p>
            <w:r>
              <w:t xml:space="preserve">Foto</w:t>
            </w:r>
          </w:p>
        </w:tc>
        <w:tc>
          <w:tcPr>
            <w:tcW w:type="dxa" w:w="2000"/>
            <w:shd w:fill="E8EEF7" w:val="clear"/>
          </w:tcPr>
          <w:p>
            <w:r>
              <w:t xml:space="preserve">string</w:t>
            </w:r>
          </w:p>
        </w:tc>
        <w:tc>
          <w:tcPr>
            <w:tcW w:type="dxa" w:w="2000"/>
            <w:shd w:fill="E8EEF7" w:val="clear"/>
          </w:tcPr>
          <w:p>
            <w:r>
              <w:t xml:space="preserve">Nombre del archivo de la fotografía. La imagen se guarda en disco, no en la base.</w:t>
            </w:r>
          </w:p>
        </w:tc>
      </w:tr>
      <w:tr>
        <w:tc>
          <w:tcPr>
            <w:tcW w:type="dxa" w:w="2000"/>
            <w:shd w:fill="E8EEF7" w:val="clear"/>
          </w:tcPr>
          <w:p>
            <w:r>
              <w:t xml:space="preserve">TieneFoto</w:t>
            </w:r>
          </w:p>
        </w:tc>
        <w:tc>
          <w:tcPr>
            <w:tcW w:type="dxa" w:w="2000"/>
            <w:shd w:fill="E8EEF7" w:val="clear"/>
          </w:tcPr>
          <w:p>
            <w:r>
              <w:t xml:space="preserve">bool</w:t>
            </w:r>
          </w:p>
        </w:tc>
        <w:tc>
          <w:tcPr>
            <w:tcW w:type="dxa" w:w="2000"/>
            <w:shd w:fill="E8EEF7" w:val="clear"/>
          </w:tcPr>
          <w:p/>
        </w:tc>
      </w:tr>
    </w:tbl>
    <w:p>
      <w:pPr>
        <w:jc w:val="center"/>
      </w:pPr>
    </w:p>
    <w:p>
      <w:pPr>
        <w:jc w:val="center"/>
      </w:pPr>
      <w:r>
        <w:rPr>
          <w:b/>
        </w:rPr>
        <w:t xml:space="preserve">CandidataDescarte</w:t>
      </w:r>
    </w:p>
    <w:p>
      <w:pPr>
        <w:jc w:val="center"/>
      </w:pPr>
      <w:r>
        <w:t xml:space="preserve">No tiene tabla: reúne un animal con los motivos por los que aparece como candidata al descarte.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Hembra</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Motivos</w:t>
            </w:r>
          </w:p>
        </w:tc>
        <w:tc>
          <w:tcPr>
            <w:tcW w:type="dxa" w:w="2000"/>
            <w:shd w:fill="E8EEF7" w:val="clear"/>
          </w:tcPr>
          <w:p>
            <w:r>
              <w:t xml:space="preserve">List&lt;string&gt;</w:t>
            </w:r>
          </w:p>
        </w:tc>
        <w:tc>
          <w:tcPr>
            <w:tcW w:type="dxa" w:w="2000"/>
            <w:shd w:fill="E8EEF7" w:val="clear"/>
          </w:tcPr>
          <w:p>
            <w:r>
              <w:t xml:space="preserve">Los criterios de descarte que el animal cumple, en texto: el sistema informa y no decide.</w:t>
            </w:r>
          </w:p>
        </w:tc>
      </w:tr>
    </w:tbl>
    <w:p>
      <w:pPr>
        <w:jc w:val="center"/>
      </w:pPr>
    </w:p>
    <w:p>
      <w:pPr>
        <w:jc w:val="center"/>
      </w:pPr>
      <w:r>
        <w:rPr>
          <w:b/>
        </w:rPr>
        <w:t xml:space="preserve">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IdCategoria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IdCelo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IdConfiguracion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DiasSecadoAntesParto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EdadMinimaServicioMeses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EdadCambioCategoriaMeses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LitrosMaximosIndividual</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OrdeniesPorDia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DiasAnticipacionSecado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DiasAnticipacionSanitaria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DiasAnticipacionVencimiento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DiasEsperaVoluntaria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DiasParaTacto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HoraResumen</w:t>
            </w:r>
          </w:p>
        </w:tc>
        <w:tc>
          <w:tcPr>
            <w:tcW w:type="dxa" w:w="2000"/>
            <w:shd w:fill="E8EEF7" w:val="clear"/>
          </w:tcPr>
          <w:p>
            <w:r>
              <w:t xml:space="preserve">TimeSpan</w:t>
            </w:r>
          </w:p>
        </w:tc>
        <w:tc>
          <w:tcPr>
            <w:tcW w:type="dxa" w:w="2000"/>
            <w:shd w:fill="E8EEF7" w:val="clear"/>
          </w:tcPr>
          <w:p>
            <w:r>
              <w:t xml:space="preserve">Hora a la que sale el resumen diario de Telegram.</w:t>
            </w:r>
          </w:p>
        </w:tc>
      </w:tr>
      <w:tr>
        <w:tc>
          <w:tcPr>
            <w:tcW w:type="dxa" w:w="2000"/>
            <w:shd w:fill="E8EEF7" w:val="clear"/>
          </w:tcPr>
          <w:p>
            <w:r>
              <w:t xml:space="preserve">ChatTelegram</w:t>
            </w:r>
          </w:p>
        </w:tc>
        <w:tc>
          <w:tcPr>
            <w:tcW w:type="dxa" w:w="2000"/>
            <w:shd w:fill="E8EEF7" w:val="clear"/>
          </w:tcPr>
          <w:p>
            <w:r>
              <w:t xml:space="preserve">string</w:t>
            </w:r>
          </w:p>
        </w:tc>
        <w:tc>
          <w:tcPr>
            <w:tcW w:type="dxa" w:w="2000"/>
            <w:shd w:fill="E8EEF7" w:val="clear"/>
          </w:tcPr>
          <w:p>
            <w:r>
              <w:t xml:space="preserve">Destinatario único de los avisos. Vacío mientras nadie haya vinculado una cuenta.</w:t>
            </w:r>
          </w:p>
        </w:tc>
      </w:tr>
      <w:tr>
        <w:tc>
          <w:tcPr>
            <w:tcW w:type="dxa" w:w="2000"/>
            <w:shd w:fill="E8EEF7" w:val="clear"/>
          </w:tcPr>
          <w:p>
            <w:r>
              <w:t xml:space="preserve">FechaUltimoResumen</w:t>
            </w:r>
          </w:p>
        </w:tc>
        <w:tc>
          <w:tcPr>
            <w:tcW w:type="dxa" w:w="2000"/>
            <w:shd w:fill="E8EEF7" w:val="clear"/>
          </w:tcPr>
          <w:p>
            <w:r>
              <w:t xml:space="preserve">DateTime</w:t>
            </w:r>
          </w:p>
        </w:tc>
        <w:tc>
          <w:tcPr>
            <w:tcW w:type="dxa" w:w="2000"/>
            <w:shd w:fill="E8EEF7" w:val="clear"/>
          </w:tcPr>
          <w:p>
            <w:r>
              <w:t xml:space="preserve">Día en que salió el último resumen. Es lo único de la configuración que escribe el sistema y no la encargada.</w:t>
            </w:r>
          </w:p>
        </w:tc>
      </w:tr>
      <w:tr>
        <w:tc>
          <w:tcPr>
            <w:tcW w:type="dxa" w:w="2000"/>
            <w:shd w:fill="E8EEF7" w:val="clear"/>
          </w:tcPr>
          <w:p>
            <w:r>
              <w:t xml:space="preserve">TelegramVinculado</w:t>
            </w:r>
          </w:p>
        </w:tc>
        <w:tc>
          <w:tcPr>
            <w:tcW w:type="dxa" w:w="2000"/>
            <w:shd w:fill="E8EEF7" w:val="clear"/>
          </w:tcPr>
          <w:p>
            <w:r>
              <w:t xml:space="preserve">bool</w:t>
            </w:r>
          </w:p>
        </w:tc>
        <w:tc>
          <w:tcPr>
            <w:tcW w:type="dxa" w:w="2000"/>
            <w:shd w:fill="E8EEF7" w:val="clear"/>
          </w:tcPr>
          <w:p>
            <w:r>
              <w:t xml:space="preserve">Derivado: la integración está lista cuando hay a quién escribirle.</w:t>
            </w:r>
          </w:p>
        </w:tc>
      </w:tr>
    </w:tbl>
    <w:p>
      <w:pPr>
        <w:jc w:val="center"/>
      </w:pPr>
    </w:p>
    <w:p>
      <w:pPr>
        <w:jc w:val="center"/>
      </w:pPr>
      <w:r>
        <w:rPr>
          <w:b/>
        </w:rPr>
        <w:t xml:space="preserve">ControlDiario</w:t>
      </w:r>
    </w:p>
    <w:p>
      <w:pPr>
        <w:jc w:val="center"/>
      </w:pPr>
      <w:r>
        <w:t xml:space="preserve">No tiene tabla: es un punto de la curva de lactancia que el sistema arma en memoria a partir de los controles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Un punto de la curva de lactancia, usado para estimar la producción por intervalos.</w:t>
            </w:r>
          </w:p>
        </w:tc>
      </w:tr>
    </w:tbl>
    <w:p>
      <w:pPr>
        <w:jc w:val="center"/>
      </w:pPr>
    </w:p>
    <w:p>
      <w:pPr>
        <w:jc w:val="center"/>
      </w:pPr>
      <w:r>
        <w:rPr>
          <w:b/>
        </w:rPr>
        <w:t xml:space="preserve">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IdDescorne</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Metodo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IdDiagnostico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FechaDiagnostico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Enfermedad</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Estado</w:t>
            </w:r>
          </w:p>
        </w:tc>
        <w:tc>
          <w:tcPr>
            <w:tcW w:type="dxa" w:w="2000"/>
            <w:shd w:fill="E8EEF7" w:val="clear"/>
          </w:tcPr>
          <w:p>
            <w:r>
              <w:t xml:space="preserve">string</w:t>
            </w:r>
          </w:p>
        </w:tc>
        <w:tc>
          <w:tcPr>
            <w:tcW w:type="dxa" w:w="2000"/>
            <w:shd w:fill="E8EEF7" w:val="clear"/>
          </w:tcPr>
          <w:p>
            <w:r>
              <w:t xml:space="preserve">Distingue el cuadro activo del cerrado.</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bl>
    <w:p>
      <w:pPr>
        <w:jc w:val="center"/>
      </w:pPr>
    </w:p>
    <w:p>
      <w:pPr>
        <w:jc w:val="center"/>
      </w:pPr>
      <w:r>
        <w:rPr>
          <w:b/>
        </w:rPr>
        <w:t xml:space="preserve">Hembra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NumeroPartos</w:t>
            </w:r>
          </w:p>
        </w:tc>
        <w:tc>
          <w:tcPr>
            <w:tcW w:type="dxa" w:w="2000"/>
            <w:shd w:fill="E8EEF7" w:val="clear"/>
          </w:tcPr>
          <w:p>
            <w:r>
              <w:t xml:space="preserve">int</w:t>
            </w:r>
          </w:p>
        </w:tc>
        <w:tc>
          <w:tcPr>
            <w:tcW w:type="dxa" w:w="2000"/>
            <w:shd w:fill="E8EEF7" w:val="clear"/>
          </w:tcPr>
          <w:p>
            <w:r>
              <w:t xml:space="preserve">Cantidad de partos registrados. Junto con la edad determina la categoría.</w:t>
            </w:r>
          </w:p>
        </w:tc>
      </w:tr>
      <w:tr>
        <w:tc>
          <w:tcPr>
            <w:tcW w:type="dxa" w:w="2000"/>
            <w:shd w:fill="E8EEF7" w:val="clear"/>
          </w:tcPr>
          <w:p>
            <w:r>
              <w:t xml:space="preserve">EstadoProductivo</w:t>
            </w:r>
          </w:p>
        </w:tc>
        <w:tc>
          <w:tcPr>
            <w:tcW w:type="dxa" w:w="2000"/>
            <w:shd w:fill="E8EEF7" w:val="clear"/>
          </w:tcPr>
          <w:p>
            <w:r>
              <w:t xml:space="preserve">string</w:t>
            </w:r>
          </w:p>
        </w:tc>
        <w:tc>
          <w:tcPr>
            <w:tcW w:type="dxa" w:w="2000"/>
            <w:shd w:fill="E8EEF7" w:val="clear"/>
          </w:tcPr>
          <w:p>
            <w:r>
              <w:t xml:space="preserve">Sin lactancia, En lactancia o Seca. Eje productivo, independiente del reproductivo.</w:t>
            </w:r>
          </w:p>
        </w:tc>
      </w:tr>
      <w:tr>
        <w:tc>
          <w:tcPr>
            <w:tcW w:type="dxa" w:w="2000"/>
            <w:shd w:fill="E8EEF7" w:val="clear"/>
          </w:tcPr>
          <w:p>
            <w:r>
              <w:t xml:space="preserve">EstadoReproductivo</w:t>
            </w:r>
          </w:p>
        </w:tc>
        <w:tc>
          <w:tcPr>
            <w:tcW w:type="dxa" w:w="2000"/>
            <w:shd w:fill="E8EEF7" w:val="clear"/>
          </w:tcPr>
          <w:p>
            <w:r>
              <w:t xml:space="preserve">string</w:t>
            </w:r>
          </w:p>
        </w:tc>
        <w:tc>
          <w:tcPr>
            <w:tcW w:type="dxa" w:w="2000"/>
            <w:shd w:fill="E8EEF7" w:val="clear"/>
          </w:tcPr>
          <w:p>
            <w:r>
              <w:t xml:space="preserve">Vacía, Servida o Preñada. Se deduce del servicio vigente y de su último tacto.</w:t>
            </w:r>
          </w:p>
        </w:tc>
      </w:tr>
    </w:tbl>
    <w:p>
      <w:pPr>
        <w:jc w:val="center"/>
      </w:pPr>
    </w:p>
    <w:p>
      <w:pPr>
        <w:jc w:val="center"/>
      </w:pPr>
      <w:r>
        <w:rPr>
          <w:b/>
        </w:rPr>
        <w:t xml:space="preserve">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IdInsumo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TipoInsumo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StockActual</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StockMinimo</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PeriodoDescarteDias</w:t>
            </w:r>
          </w:p>
        </w:tc>
        <w:tc>
          <w:tcPr>
            <w:tcW w:type="dxa" w:w="2000"/>
            <w:shd w:fill="E8EEF7" w:val="clear"/>
          </w:tcPr>
          <w:p>
            <w:r>
              <w:t xml:space="preserve">int</w:t>
            </w:r>
          </w:p>
        </w:tc>
        <w:tc>
          <w:tcPr>
            <w:tcW w:type="dxa" w:w="2000"/>
            <w:shd w:fill="E8EEF7" w:val="clear"/>
          </w:tcPr>
          <w:p>
            <w:r>
              <w:t xml:space="preserve">Días de carencia del producto.</w:t>
            </w: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tc>
      </w:tr>
    </w:tbl>
    <w:p>
      <w:pPr>
        <w:jc w:val="center"/>
      </w:pPr>
    </w:p>
    <w:p>
      <w:pPr>
        <w:jc w:val="center"/>
      </w:pPr>
      <w:r>
        <w:rPr>
          <w:b/>
        </w:rPr>
        <w:t xml:space="preserve">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IdLactancia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NumeroLactancia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FechaSecado</w:t>
            </w:r>
          </w:p>
        </w:tc>
        <w:tc>
          <w:tcPr>
            <w:tcW w:type="dxa" w:w="2000"/>
            <w:shd w:fill="E8EEF7" w:val="clear"/>
          </w:tcPr>
          <w:p>
            <w:r>
              <w:t xml:space="preserve">DateTime</w:t>
            </w:r>
          </w:p>
        </w:tc>
        <w:tc>
          <w:tcPr>
            <w:tcW w:type="dxa" w:w="2000"/>
            <w:shd w:fill="E8EEF7" w:val="clear"/>
          </w:tcPr>
          <w:p>
            <w:r>
              <w:t xml:space="preserve">Sin valor mientras la lactancia está en curso.</w:t>
            </w: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Macho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EnPie</w:t>
            </w:r>
          </w:p>
        </w:tc>
        <w:tc>
          <w:tcPr>
            <w:tcW w:type="dxa" w:w="2000"/>
            <w:shd w:fill="E8EEF7" w:val="clear"/>
          </w:tcPr>
          <w:p>
            <w:r>
              <w:t xml:space="preserve">bool</w:t>
            </w:r>
          </w:p>
        </w:tc>
        <w:tc>
          <w:tcPr>
            <w:tcW w:type="dxa" w:w="2000"/>
            <w:shd w:fill="E8EEF7" w:val="clear"/>
          </w:tcPr>
          <w:p>
            <w:r>
              <w:t xml:space="preserve">Falso en el toro de catálogo, que aporta material genético sin integrar el rodeo.</w:t>
            </w:r>
          </w:p>
        </w:tc>
      </w:tr>
    </w:tbl>
    <w:p>
      <w:pPr>
        <w:jc w:val="center"/>
      </w:pPr>
    </w:p>
    <w:p>
      <w:pPr>
        <w:jc w:val="center"/>
      </w:pPr>
      <w:r>
        <w:rPr>
          <w:b/>
        </w:rPr>
        <w:t xml:space="preserve">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IdMovimiento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TipoMovimiento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Cantidad</w:t>
            </w:r>
          </w:p>
        </w:tc>
        <w:tc>
          <w:tcPr>
            <w:tcW w:type="dxa" w:w="2000"/>
            <w:shd w:fill="E8EEF7" w:val="clear"/>
          </w:tcPr>
          <w:p>
            <w:r>
              <w:t xml:space="preserve">double</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FechaVencimiento</w:t>
            </w:r>
          </w:p>
        </w:tc>
        <w:tc>
          <w:tcPr>
            <w:tcW w:type="dxa" w:w="2000"/>
            <w:shd w:fill="E8EEF7" w:val="clear"/>
          </w:tcPr>
          <w:p>
            <w:r>
              <w:t xml:space="preserve">DateTime</w:t>
            </w:r>
          </w:p>
        </w:tc>
        <w:tc>
          <w:tcPr>
            <w:tcW w:type="dxa" w:w="2000"/>
            <w:shd w:fill="E8EEF7" w:val="clear"/>
          </w:tcPr>
          <w:p>
            <w:r>
              <w:t xml:space="preserve">Vencimiento de la partida ingresada.</w:t>
            </w:r>
          </w:p>
        </w:tc>
      </w:tr>
      <w:tr>
        <w:tc>
          <w:tcPr>
            <w:tcW w:type="dxa" w:w="2000"/>
            <w:shd w:fill="E8EEF7" w:val="clear"/>
          </w:tcPr>
          <w:p>
            <w:r>
              <w:t xml:space="preserve">Motivo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bl>
    <w:p>
      <w:pPr>
        <w:jc w:val="center"/>
      </w:pPr>
    </w:p>
    <w:p>
      <w:pPr>
        <w:jc w:val="center"/>
      </w:pPr>
      <w:r>
        <w:rPr>
          <w:b/>
        </w:rPr>
        <w:t xml:space="preserve">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IdOrdenieInd</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Producción medida de un animal en un turno. No se suma al total del lote del mismo turno.</w:t>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Lactancia</w:t>
            </w:r>
          </w:p>
        </w:tc>
        <w:tc>
          <w:tcPr>
            <w:tcW w:type="dxa" w:w="2000"/>
            <w:shd w:fill="E8EEF7" w:val="clear"/>
          </w:tcPr>
          <w:p>
            <w:r>
              <w:t xml:space="preserve">Lactancia</w:t>
            </w:r>
          </w:p>
        </w:tc>
        <w:tc>
          <w:tcPr>
            <w:tcW w:type="dxa" w:w="2000"/>
            <w:shd w:fill="E8EEF7" w:val="clear"/>
          </w:tcPr>
          <w:p/>
        </w:tc>
      </w:tr>
      <w:tr>
        <w:tc>
          <w:tcPr>
            <w:tcW w:type="dxa" w:w="2000"/>
            <w:shd w:fill="E8EEF7" w:val="clear"/>
          </w:tcPr>
          <w:p>
            <w:r>
              <w:t xml:space="preserve">OrdenieLote</w:t>
            </w:r>
          </w:p>
        </w:tc>
        <w:tc>
          <w:tcPr>
            <w:tcW w:type="dxa" w:w="2000"/>
            <w:shd w:fill="E8EEF7" w:val="clear"/>
          </w:tcPr>
          <w:p>
            <w:r>
              <w:t xml:space="preserve">OrdenieLote</w:t>
            </w:r>
          </w:p>
        </w:tc>
        <w:tc>
          <w:tcPr>
            <w:tcW w:type="dxa" w:w="2000"/>
            <w:shd w:fill="E8EEF7" w:val="clear"/>
          </w:tcPr>
          <w:p/>
        </w:tc>
      </w:tr>
    </w:tbl>
    <w:p>
      <w:pPr>
        <w:jc w:val="center"/>
      </w:pPr>
    </w:p>
    <w:p>
      <w:pPr>
        <w:jc w:val="center"/>
      </w:pPr>
      <w:r>
        <w:rPr>
          <w:b/>
        </w:rPr>
        <w:t xml:space="preserve">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IdOrdenieLote</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LitrosTotales</w:t>
            </w:r>
          </w:p>
        </w:tc>
        <w:tc>
          <w:tcPr>
            <w:tcW w:type="dxa" w:w="2000"/>
            <w:shd w:fill="E8EEF7" w:val="clear"/>
          </w:tcPr>
          <w:p>
            <w:r>
              <w:t xml:space="preserve">double</w:t>
            </w:r>
          </w:p>
        </w:tc>
        <w:tc>
          <w:tcPr>
            <w:tcW w:type="dxa" w:w="2000"/>
            <w:shd w:fill="E8EEF7" w:val="clear"/>
          </w:tcPr>
          <w:p>
            <w:r>
              <w:t xml:space="preserve">La leche completa del turno, tal como se lee del tanque.</w:t>
            </w:r>
          </w:p>
        </w:tc>
      </w:tr>
      <w:tr>
        <w:tc>
          <w:tcPr>
            <w:tcW w:type="dxa" w:w="2000"/>
            <w:shd w:fill="E8EEF7" w:val="clear"/>
          </w:tcPr>
          <w:p>
            <w:r>
              <w:t xml:space="preserve">Animales</w:t>
            </w:r>
          </w:p>
        </w:tc>
        <w:tc>
          <w:tcPr>
            <w:tcW w:type="dxa" w:w="2000"/>
            <w:shd w:fill="E8EEF7" w:val="clear"/>
          </w:tcPr>
          <w:p>
            <w:r>
              <w:t xml:space="preserve">List&lt;Hembra&gt;</w:t>
            </w:r>
          </w:p>
        </w:tc>
        <w:tc>
          <w:tcPr>
            <w:tcW w:type="dxa" w:w="2000"/>
            <w:shd w:fill="E8EEF7" w:val="clear"/>
          </w:tcPr>
          <w:p/>
        </w:tc>
      </w:tr>
    </w:tbl>
    <w:p>
      <w:pPr>
        <w:jc w:val="center"/>
      </w:pPr>
    </w:p>
    <w:p>
      <w:pPr>
        <w:jc w:val="center"/>
      </w:pPr>
      <w:r>
        <w:rPr>
          <w:b/>
        </w:rPr>
        <w:t xml:space="preserve">PartidaVencimiento</w:t>
      </w:r>
    </w:p>
    <w:p>
      <w:pPr>
        <w:jc w:val="center"/>
      </w:pPr>
      <w:r>
        <w:t xml:space="preserve">No tiene tabla: es el remanente de una partida, derivado de los movimientos de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Partida</w:t>
            </w:r>
          </w:p>
        </w:tc>
        <w:tc>
          <w:tcPr>
            <w:tcW w:type="dxa" w:w="2000"/>
            <w:shd w:fill="E8EEF7" w:val="clear"/>
          </w:tcPr>
          <w:p>
            <w:r>
              <w:t xml:space="preserve">MovimientoStock</w:t>
            </w:r>
          </w:p>
        </w:tc>
        <w:tc>
          <w:tcPr>
            <w:tcW w:type="dxa" w:w="2000"/>
            <w:shd w:fill="E8EEF7" w:val="clear"/>
          </w:tcPr>
          <w:p/>
        </w:tc>
      </w:tr>
      <w:tr>
        <w:tc>
          <w:tcPr>
            <w:tcW w:type="dxa" w:w="2000"/>
            <w:shd w:fill="E8EEF7" w:val="clear"/>
          </w:tcPr>
          <w:p>
            <w:r>
              <w:t xml:space="preserve">Remanente</w:t>
            </w:r>
          </w:p>
        </w:tc>
        <w:tc>
          <w:tcPr>
            <w:tcW w:type="dxa" w:w="2000"/>
            <w:shd w:fill="E8EEF7" w:val="clear"/>
          </w:tcPr>
          <w:p>
            <w:r>
              <w:t xml:space="preserve">double</w:t>
            </w:r>
          </w:p>
        </w:tc>
        <w:tc>
          <w:tcPr>
            <w:tcW w:type="dxa" w:w="2000"/>
            <w:shd w:fill="E8EEF7" w:val="clear"/>
          </w:tcPr>
          <w:p/>
        </w:tc>
      </w:tr>
    </w:tbl>
    <w:p>
      <w:pPr>
        <w:jc w:val="center"/>
      </w:pPr>
    </w:p>
    <w:p>
      <w:pPr>
        <w:jc w:val="center"/>
      </w:pPr>
      <w:r>
        <w:rPr>
          <w:b/>
        </w:rPr>
        <w:t xml:space="preserve">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IdParto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TipoParto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tc>
      </w:tr>
    </w:tbl>
    <w:p>
      <w:pPr>
        <w:jc w:val="center"/>
      </w:pPr>
    </w:p>
    <w:p>
      <w:pPr>
        <w:jc w:val="center"/>
      </w:pPr>
      <w:r>
        <w:rPr>
          <w:b/>
        </w:rPr>
        <w:t xml:space="preserve">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IdPlan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TipoProcedimiento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PeriodicidadDias</w:t>
            </w:r>
          </w:p>
        </w:tc>
        <w:tc>
          <w:tcPr>
            <w:tcW w:type="dxa" w:w="2000"/>
            <w:shd w:fill="E8EEF7" w:val="clear"/>
          </w:tcPr>
          <w:p>
            <w:r>
              <w:t xml:space="preserve">int</w:t>
            </w:r>
          </w:p>
        </w:tc>
        <w:tc>
          <w:tcPr>
            <w:tcW w:type="dxa" w:w="2000"/>
            <w:shd w:fill="E8EEF7" w:val="clear"/>
          </w:tcPr>
          <w:p>
            <w:r>
              <w:t xml:space="preserve">Sin valor cuando el procedimiento se aplica una única vez en la vida del animal.</w:t>
            </w:r>
          </w:p>
        </w:tc>
      </w:tr>
      <w:tr>
        <w:tc>
          <w:tcPr>
            <w:tcW w:type="dxa" w:w="2000"/>
            <w:shd w:fill="E8EEF7" w:val="clear"/>
          </w:tcPr>
          <w:p>
            <w:r>
              <w:t xml:space="preserve">EdadInicioMeses</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Categorias</w:t>
            </w:r>
          </w:p>
        </w:tc>
        <w:tc>
          <w:tcPr>
            <w:tcW w:type="dxa" w:w="2000"/>
            <w:shd w:fill="E8EEF7" w:val="clear"/>
          </w:tcPr>
          <w:p>
            <w:r>
              <w:t xml:space="preserve">List&lt;Categoria&gt;</w:t>
            </w:r>
          </w:p>
        </w:tc>
        <w:tc>
          <w:tcPr>
            <w:tcW w:type="dxa" w:w="2000"/>
            <w:shd w:fill="E8EEF7" w:val="clear"/>
          </w:tcPr>
          <w:p/>
        </w:tc>
      </w:tr>
    </w:tbl>
    <w:p>
      <w:pPr>
        <w:jc w:val="center"/>
      </w:pPr>
    </w:p>
    <w:p>
      <w:pPr>
        <w:jc w:val="center"/>
      </w:pPr>
      <w:r>
        <w:rPr>
          <w:b/>
        </w:rPr>
        <w:t xml:space="preserve">PreferenciaNotificacion</w:t>
      </w:r>
    </w:p>
    <w:p>
      <w:pPr>
        <w:jc w:val="center"/>
      </w:pPr>
      <w:r>
        <w:t xml:space="preserve">Un tipo de aviso y el interruptor que decide si entra en el resumen diario. Los ocho son los ocho contadores del tablero de inicio.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r>
              <w:t xml:space="preserve">Cuál de los ocho avisos es. La lista es cerrada: un tipo nuevo es una funcionalidad nueva del sistema, no un dato que el usuario agregue.</w:t>
            </w:r>
          </w:p>
        </w:tc>
      </w:tr>
      <w:tr>
        <w:tc>
          <w:tcPr>
            <w:tcW w:type="dxa" w:w="2000"/>
            <w:shd w:fill="E8EEF7" w:val="clear"/>
          </w:tcPr>
          <w:p>
            <w:r>
              <w:t xml:space="preserve">Activa</w:t>
            </w:r>
          </w:p>
        </w:tc>
        <w:tc>
          <w:tcPr>
            <w:tcW w:type="dxa" w:w="2000"/>
            <w:shd w:fill="E8EEF7" w:val="clear"/>
          </w:tcPr>
          <w:p>
            <w:r>
              <w:t xml:space="preserve">bool</w:t>
            </w:r>
          </w:p>
        </w:tc>
        <w:tc>
          <w:tcPr>
            <w:tcW w:type="dxa" w:w="2000"/>
            <w:shd w:fill="E8EEF7" w:val="clear"/>
          </w:tcPr>
          <w:p>
            <w:r>
              <w:t xml:space="preserve">Un aviso apagado deja de enviarse por Telegram y se sigue viendo en el sistema.</w:t>
            </w:r>
          </w:p>
        </w:tc>
      </w:tr>
      <w:tr>
        <w:tc>
          <w:tcPr>
            <w:tcW w:type="dxa" w:w="2000"/>
            <w:shd w:fill="E8EEF7" w:val="clear"/>
          </w:tcPr>
          <w:p>
            <w:r>
              <w:t xml:space="preserve">Etiqueta</w:t>
            </w:r>
          </w:p>
        </w:tc>
        <w:tc>
          <w:tcPr>
            <w:tcW w:type="dxa" w:w="2000"/>
            <w:shd w:fill="E8EEF7" w:val="clear"/>
          </w:tcPr>
          <w:p>
            <w:r>
              <w:t xml:space="preserve">string</w:t>
            </w:r>
          </w:p>
        </w:tc>
        <w:tc>
          <w:tcPr>
            <w:tcW w:type="dxa" w:w="2000"/>
            <w:shd w:fill="E8EEF7" w:val="clear"/>
          </w:tcPr>
          <w:p>
            <w:r>
              <w:t xml:space="preserve">El título con el que el aviso aparece en la pantalla y encabeza su bloque del mensaje. Derivado del tipo.</w:t>
            </w:r>
          </w:p>
        </w:tc>
      </w:tr>
      <w:tr>
        <w:tc>
          <w:tcPr>
            <w:tcW w:type="dxa" w:w="2000"/>
            <w:shd w:fill="E8EEF7" w:val="clear"/>
          </w:tcPr>
          <w:p>
            <w:r>
              <w:t xml:space="preserve">Modulo</w:t>
            </w:r>
          </w:p>
        </w:tc>
        <w:tc>
          <w:tcPr>
            <w:tcW w:type="dxa" w:w="2000"/>
            <w:shd w:fill="E8EEF7" w:val="clear"/>
          </w:tcPr>
          <w:p>
            <w:r>
              <w:t xml:space="preserve">string</w:t>
            </w:r>
          </w:p>
        </w:tc>
        <w:tc>
          <w:tcPr>
            <w:tcW w:type="dxa" w:w="2000"/>
            <w:shd w:fill="E8EEF7" w:val="clear"/>
          </w:tcPr>
          <w:p>
            <w:r>
              <w:t xml:space="preserve">El módulo del que sale el aviso. Agrupa la pantalla y ordena el mensaje, que se arma por módulo.</w:t>
            </w:r>
          </w:p>
        </w:tc>
      </w:tr>
    </w:tbl>
    <w:p>
      <w:pPr>
        <w:jc w:val="center"/>
      </w:pPr>
    </w:p>
    <w:p>
      <w:pPr>
        <w:jc w:val="center"/>
      </w:pPr>
      <w:r>
        <w:rPr>
          <w:b/>
        </w:rPr>
        <w:t xml:space="preserve">ProcedimientoPendiente</w:t>
      </w:r>
    </w:p>
    <w:p>
      <w:pPr>
        <w:jc w:val="center"/>
      </w:pPr>
      <w:r>
        <w:t xml:space="preserve">No tiene tabla: es un pendiente del calendario sanitario, derivado de comparar el plan con lo aplicado.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tc>
      </w:tr>
    </w:tbl>
    <w:p>
      <w:pPr>
        <w:jc w:val="center"/>
      </w:pPr>
    </w:p>
    <w:p>
      <w:pPr>
        <w:jc w:val="center"/>
      </w:pPr>
      <w:r>
        <w:rPr>
          <w:b/>
        </w:rPr>
        <w:t xml:space="preserve">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IdRaza</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Periodo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FechaEmision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Secciones</w:t>
            </w:r>
          </w:p>
        </w:tc>
        <w:tc>
          <w:tcPr>
            <w:tcW w:type="dxa" w:w="2000"/>
            <w:shd w:fill="E8EEF7" w:val="clear"/>
          </w:tcPr>
          <w:p>
            <w:r>
              <w:t xml:space="preserve">List&lt;SeccionReporte&gt;</w:t>
            </w:r>
          </w:p>
        </w:tc>
        <w:tc>
          <w:tcPr>
            <w:tcW w:type="dxa" w:w="2000"/>
            <w:shd w:fill="E8EEF7" w:val="clear"/>
          </w:tcPr>
          <w:p/>
        </w:tc>
      </w:tr>
    </w:tbl>
    <w:p>
      <w:pPr>
        <w:jc w:val="center"/>
      </w:pPr>
    </w:p>
    <w:p>
      <w:pPr>
        <w:jc w:val="center"/>
      </w:pPr>
      <w:r>
        <w:rPr>
          <w:b/>
        </w:rPr>
        <w:t xml:space="preserve">SeccionReporte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Columnas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Filas</w:t>
            </w:r>
          </w:p>
        </w:tc>
        <w:tc>
          <w:tcPr>
            <w:tcW w:type="dxa" w:w="2000"/>
            <w:shd w:fill="E8EEF7" w:val="clear"/>
          </w:tcPr>
          <w:p>
            <w:r>
              <w:t xml:space="preserve">List&lt;string[]&gt;</w:t>
            </w:r>
          </w:p>
        </w:tc>
        <w:tc>
          <w:tcPr>
            <w:tcW w:type="dxa" w:w="2000"/>
            <w:shd w:fill="E8EEF7" w:val="clear"/>
          </w:tcPr>
          <w:p/>
        </w:tc>
      </w:tr>
      <w:tr>
        <w:tc>
          <w:tcPr>
            <w:tcW w:type="dxa" w:w="2000"/>
            <w:shd w:fill="E8EEF7" w:val="clear"/>
          </w:tcPr>
          <w:p>
            <w:r>
              <w:t xml:space="preserve">ColumnasNumericas</w:t>
            </w:r>
          </w:p>
        </w:tc>
        <w:tc>
          <w:tcPr>
            <w:tcW w:type="dxa" w:w="2000"/>
            <w:shd w:fill="E8EEF7" w:val="clear"/>
          </w:tcPr>
          <w:p>
            <w:r>
              <w:t xml:space="preserve">List&lt;int&gt;</w:t>
            </w:r>
          </w:p>
        </w:tc>
        <w:tc>
          <w:tcPr>
            <w:tcW w:type="dxa" w:w="2000"/>
            <w:shd w:fill="E8EEF7" w:val="clear"/>
          </w:tcPr>
          <w:p/>
        </w:tc>
      </w:tr>
      <w:tr>
        <w:tc>
          <w:tcPr>
            <w:tcW w:type="dxa" w:w="2000"/>
            <w:shd w:fill="E8EEF7" w:val="clear"/>
          </w:tcPr>
          <w:p>
            <w:r>
              <w:t xml:space="preserve">Nota</w:t>
            </w:r>
          </w:p>
        </w:tc>
        <w:tc>
          <w:tcPr>
            <w:tcW w:type="dxa" w:w="2000"/>
            <w:shd w:fill="E8EEF7" w:val="clear"/>
          </w:tcPr>
          <w:p>
            <w:r>
              <w:t xml:space="preserve">string</w:t>
            </w:r>
          </w:p>
        </w:tc>
        <w:tc>
          <w:tcPr>
            <w:tcW w:type="dxa" w:w="2000"/>
            <w:shd w:fill="E8EEF7" w:val="clear"/>
          </w:tcPr>
          <w:p/>
        </w:tc>
      </w:tr>
    </w:tbl>
    <w:p>
      <w:pPr>
        <w:jc w:val="center"/>
      </w:pPr>
    </w:p>
    <w:p>
      <w:pPr>
        <w:jc w:val="center"/>
      </w:pPr>
      <w:r>
        <w:rPr>
          <w:b/>
        </w:rPr>
        <w:t xml:space="preserve">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IdServicio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TipoServicio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FechaServicio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tc>
      </w:tr>
      <w:tr>
        <w:tc>
          <w:tcPr>
            <w:tcW w:type="dxa" w:w="2000"/>
            <w:shd w:fill="E8EEF7" w:val="clear"/>
          </w:tcPr>
          <w:p>
            <w:r>
              <w:t xml:space="preserve">Pajuela</w:t>
            </w:r>
          </w:p>
        </w:tc>
        <w:tc>
          <w:tcPr>
            <w:tcW w:type="dxa" w:w="2000"/>
            <w:shd w:fill="E8EEF7" w:val="clear"/>
          </w:tcPr>
          <w:p>
            <w:r>
              <w:t xml:space="preserve">Insumo</w:t>
            </w:r>
          </w:p>
        </w:tc>
        <w:tc>
          <w:tcPr>
            <w:tcW w:type="dxa" w:w="2000"/>
            <w:shd w:fill="E8EEF7" w:val="clear"/>
          </w:tcPr>
          <w:p/>
        </w:tc>
      </w:tr>
    </w:tbl>
    <w:p>
      <w:pPr>
        <w:jc w:val="center"/>
      </w:pPr>
    </w:p>
    <w:p>
      <w:pPr>
        <w:jc w:val="center"/>
      </w:pPr>
      <w:r>
        <w:rPr>
          <w:b/>
        </w:rPr>
        <w:t xml:space="preserve">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IdTacto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FechaTacto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Resultado</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Servicio</w:t>
            </w:r>
          </w:p>
        </w:tc>
        <w:tc>
          <w:tcPr>
            <w:tcW w:type="dxa" w:w="2000"/>
            <w:shd w:fill="E8EEF7" w:val="clear"/>
          </w:tcPr>
          <w:p>
            <w:r>
              <w:t xml:space="preserve">Servicio</w:t>
            </w:r>
          </w:p>
        </w:tc>
        <w:tc>
          <w:tcPr>
            <w:tcW w:type="dxa" w:w="2000"/>
            <w:shd w:fill="E8EEF7" w:val="clear"/>
          </w:tcPr>
          <w:p/>
        </w:tc>
      </w:tr>
    </w:tbl>
    <w:p>
      <w:pPr>
        <w:jc w:val="center"/>
      </w:pPr>
    </w:p>
    <w:p>
      <w:pPr>
        <w:jc w:val="center"/>
      </w:pPr>
      <w:r>
        <w:rPr>
          <w:b/>
        </w:rPr>
        <w:t xml:space="preserve">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IdTratamiento</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DiasDuracion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DosisDiaria</w:t>
            </w:r>
          </w:p>
        </w:tc>
        <w:tc>
          <w:tcPr>
            <w:tcW w:type="dxa" w:w="2000"/>
            <w:shd w:fill="E8EEF7" w:val="clear"/>
          </w:tcPr>
          <w:p>
            <w:r>
              <w:t xml:space="preserve">string</w:t>
            </w:r>
          </w:p>
        </w:tc>
        <w:tc>
          <w:tcPr>
            <w:tcW w:type="dxa" w:w="2000"/>
            <w:shd w:fill="E8EEF7" w:val="clear"/>
          </w:tcPr>
          <w:p/>
        </w:tc>
      </w:tr>
      <w:tr>
        <w:tc>
          <w:tcPr>
            <w:tcW w:type="dxa" w:w="2000"/>
            <w:shd w:fill="E8EEF7" w:val="clear"/>
          </w:tcPr>
          <w:p>
            <w:r>
              <w:t xml:space="preserve">CantidadInsumo</w:t>
            </w:r>
          </w:p>
        </w:tc>
        <w:tc>
          <w:tcPr>
            <w:tcW w:type="dxa" w:w="2000"/>
            <w:shd w:fill="E8EEF7" w:val="clear"/>
          </w:tcPr>
          <w:p>
            <w:r>
              <w:t xml:space="preserve">double</w:t>
            </w:r>
          </w:p>
        </w:tc>
        <w:tc>
          <w:tcPr>
            <w:tcW w:type="dxa" w:w="2000"/>
            <w:shd w:fill="E8EEF7" w:val="clear"/>
          </w:tcPr>
          <w:p>
            <w:r>
              <w:t xml:space="preserve">Cantidad de producto consumida, que es lo que se devuelve al stock si el tratamiento se corrige o se elimina.</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Fin del período en que la leche del animal no se destina a consumo.</w:t>
            </w:r>
          </w:p>
        </w:tc>
      </w:tr>
      <w:tr>
        <w:tc>
          <w:tcPr>
            <w:tcW w:type="dxa" w:w="2000"/>
            <w:shd w:fill="E8EEF7" w:val="clear"/>
          </w:tcPr>
          <w:p>
            <w:r>
              <w:t xml:space="preserve">Diagnostico</w:t>
            </w:r>
          </w:p>
        </w:tc>
        <w:tc>
          <w:tcPr>
            <w:tcW w:type="dxa" w:w="2000"/>
            <w:shd w:fill="E8EEF7" w:val="clear"/>
          </w:tcPr>
          <w:p>
            <w:r>
              <w:t xml:space="preserve">Diagnostico</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IdVacunacion</w:t>
            </w:r>
          </w:p>
        </w:tc>
        <w:tc>
          <w:tcPr>
            <w:tcW w:type="dxa" w:w="2000"/>
            <w:shd w:fill="E8EEF7" w:val="clear"/>
          </w:tcPr>
          <w:p>
            <w:r>
              <w:t xml:space="preserve">int</w:t>
            </w:r>
          </w:p>
        </w:tc>
        <w:tc>
          <w:tcPr>
            <w:tcW w:type="dxa" w:w="2000"/>
            <w:shd w:fill="E8EEF7" w:val="clear"/>
          </w:tcPr>
          <w:p/>
        </w:tc>
      </w:tr>
      <w:tr>
        <w:tc>
          <w:tcPr>
            <w:tcW w:type="dxa" w:w="2000"/>
            <w:shd w:fill="E8EEF7" w:val="clear"/>
          </w:tcPr>
          <w:p>
            <w:r>
              <w:t xml:space="preserve">FechaAplicacion</w:t>
            </w:r>
          </w:p>
        </w:tc>
        <w:tc>
          <w:tcPr>
            <w:tcW w:type="dxa" w:w="2000"/>
            <w:shd w:fill="E8EEF7" w:val="clear"/>
          </w:tcPr>
          <w:p>
            <w:r>
              <w:t xml:space="preserve">DateTime</w:t>
            </w:r>
          </w:p>
        </w:tc>
        <w:tc>
          <w:tcPr>
            <w:tcW w:type="dxa" w:w="2000"/>
            <w:shd w:fill="E8EEF7" w:val="clear"/>
          </w:tcP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tc>
      </w:tr>
    </w:tbl>
    <w:p>
      <w:pPr>
        <w:jc w:val="center"/>
      </w:pPr>
    </w:p>
    <w:p>
      <w:pPr>
        <w:jc w:val="center"/>
      </w:pPr>
      <w:r>
        <w:rPr>
          <w:b/>
        </w:rPr>
        <w:t xml:space="preserve">Controladora</w:t>
      </w:r>
    </w:p>
    <w:p>
      <w:pPr>
        <w:jc w:val="center"/>
      </w:pPr>
      <w:r>
        <w:t xml:space="preserve">Los métodos se agrupan por región funcional, en el mismo orden en que están escritos en la clase.</w:t>
      </w:r>
    </w:p>
    <w:p>
      <w:pPr>
        <w:jc w:val="center"/>
      </w:pPr>
      <w:r>
        <w:rPr>
          <w:b/>
        </w:rPr>
        <w:t xml:space="preserve">Configuracion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ValidarConfiguracion</w:t>
            </w:r>
          </w:p>
        </w:tc>
        <w:tc>
          <w:tcPr>
            <w:tcW w:type="dxa" w:w="2000"/>
            <w:shd w:fill="E8EEF7" w:val="clear"/>
          </w:tcPr>
          <w:p>
            <w:r>
              <w:t xml:space="preserve">string</w:t>
            </w:r>
          </w:p>
        </w:tc>
        <w:tc>
          <w:tcPr>
            <w:tcW w:type="dxa" w:w="2000"/>
            <w:shd w:fill="E8EEF7" w:val="clear"/>
          </w:tcPr>
          <w:p>
            <w:r>
              <w:t xml:space="preserve">Configuracion pConfiguracion</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r>
        <w:tc>
          <w:tcPr>
            <w:tcW w:type="dxa" w:w="2000"/>
            <w:shd w:fill="E8EEF7" w:val="clear"/>
          </w:tcPr>
          <w:p>
            <w:r>
              <w:t xml:space="preserve">ListarTurnos</w:t>
            </w:r>
          </w:p>
        </w:tc>
        <w:tc>
          <w:tcPr>
            <w:tcW w:type="dxa" w:w="2000"/>
            <w:shd w:fill="E8EEF7" w:val="clear"/>
          </w:tcPr>
          <w:p>
            <w:r>
              <w:t xml:space="preserve">List&lt;string&gt;</w:t>
            </w:r>
          </w:p>
        </w:tc>
        <w:tc>
          <w:tcPr>
            <w:tcW w:type="dxa" w:w="2000"/>
            <w:shd w:fill="E8EEF7" w:val="clear"/>
          </w:tcPr>
          <w:p>
            <w:r>
              <w:t xml:space="preserve">—</w:t>
            </w:r>
          </w:p>
        </w:tc>
      </w:tr>
      <w:tr>
        <w:tc>
          <w:tcPr>
            <w:tcW w:type="dxa" w:w="2000"/>
            <w:shd w:fill="E8EEF7" w:val="clear"/>
          </w:tcPr>
          <w:p>
            <w:r>
              <w:t xml:space="preserve">EsTurnoValido</w:t>
            </w:r>
          </w:p>
        </w:tc>
        <w:tc>
          <w:tcPr>
            <w:tcW w:type="dxa" w:w="2000"/>
            <w:shd w:fill="E8EEF7" w:val="clear"/>
          </w:tcPr>
          <w:p>
            <w:r>
              <w:t xml:space="preserve">bool</w:t>
            </w:r>
          </w:p>
        </w:tc>
        <w:tc>
          <w:tcPr>
            <w:tcW w:type="dxa" w:w="2000"/>
            <w:shd w:fill="E8EEF7" w:val="clear"/>
          </w:tcPr>
          <w:p>
            <w:r>
              <w:t xml:space="preserve">string pTurno</w:t>
            </w:r>
          </w:p>
        </w:tc>
      </w:tr>
    </w:tbl>
    <w:p>
      <w:pPr>
        <w:jc w:val="center"/>
      </w:pPr>
    </w:p>
    <w:p>
      <w:pPr>
        <w:jc w:val="center"/>
      </w:pPr>
      <w:r>
        <w:rPr>
          <w:b/>
        </w:rPr>
        <w:t xml:space="preserve">Seguridad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ConfigurarCredenciales</w:t>
            </w:r>
          </w:p>
        </w:tc>
        <w:tc>
          <w:tcPr>
            <w:tcW w:type="dxa" w:w="2000"/>
            <w:shd w:fill="E8EEF7" w:val="clear"/>
          </w:tcPr>
          <w:p>
            <w:r>
              <w:t xml:space="preserve">void</w:t>
            </w:r>
          </w:p>
        </w:tc>
        <w:tc>
          <w:tcPr>
            <w:tcW w:type="dxa" w:w="2000"/>
            <w:shd w:fill="E8EEF7" w:val="clear"/>
          </w:tcPr>
          <w:p>
            <w:r>
              <w:t xml:space="preserve">string pUsuario, string pContrasena</w:t>
            </w:r>
          </w:p>
        </w:tc>
      </w:tr>
      <w:tr>
        <w:tc>
          <w:tcPr>
            <w:tcW w:type="dxa" w:w="2000"/>
            <w:shd w:fill="E8EEF7" w:val="clear"/>
          </w:tcPr>
          <w:p>
            <w:r>
              <w:t xml:space="preserve">ValidarCredenciales</w:t>
            </w:r>
          </w:p>
        </w:tc>
        <w:tc>
          <w:tcPr>
            <w:tcW w:type="dxa" w:w="2000"/>
            <w:shd w:fill="E8EEF7" w:val="clear"/>
          </w:tcPr>
          <w:p>
            <w:r>
              <w:t xml:space="preserve">bool</w:t>
            </w:r>
          </w:p>
        </w:tc>
        <w:tc>
          <w:tcPr>
            <w:tcW w:type="dxa" w:w="2000"/>
            <w:shd w:fill="E8EEF7" w:val="clear"/>
          </w:tcPr>
          <w:p>
            <w:r>
              <w:t xml:space="preserve">string pUsuario, string pContrasena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BuscarRaza</w:t>
            </w:r>
          </w:p>
        </w:tc>
        <w:tc>
          <w:tcPr>
            <w:tcW w:type="dxa" w:w="2000"/>
            <w:shd w:fill="E8EEF7" w:val="clear"/>
          </w:tcPr>
          <w:p>
            <w:r>
              <w:t xml:space="preserve">Raza</w:t>
            </w:r>
          </w:p>
        </w:tc>
        <w:tc>
          <w:tcPr>
            <w:tcW w:type="dxa" w:w="2000"/>
            <w:shd w:fill="E8EEF7" w:val="clear"/>
          </w:tcPr>
          <w:p>
            <w:r>
              <w:t xml:space="preserve">int pId</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BuscarCategoria</w:t>
            </w:r>
          </w:p>
        </w:tc>
        <w:tc>
          <w:tcPr>
            <w:tcW w:type="dxa" w:w="2000"/>
            <w:shd w:fill="E8EEF7" w:val="clear"/>
          </w:tcPr>
          <w:p>
            <w:r>
              <w:t xml:space="preserve">Categoria</w:t>
            </w:r>
          </w:p>
        </w:tc>
        <w:tc>
          <w:tcPr>
            <w:tcW w:type="dxa" w:w="2000"/>
            <w:shd w:fill="E8EEF7" w:val="clear"/>
          </w:tcPr>
          <w:p>
            <w:r>
              <w:t xml:space="preserve">int pId</w:t>
            </w:r>
          </w:p>
        </w:tc>
      </w:tr>
    </w:tbl>
    <w:p>
      <w:pPr>
        <w:jc w:val="center"/>
      </w:pPr>
    </w:p>
    <w:p>
      <w:pPr>
        <w:jc w:val="center"/>
      </w:pPr>
      <w:r>
        <w:rPr>
          <w:b/>
        </w:rPr>
        <w:t xml:space="preserve">Animales (30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BuscarAnimal</w:t>
            </w:r>
          </w:p>
        </w:tc>
        <w:tc>
          <w:tcPr>
            <w:tcW w:type="dxa" w:w="2000"/>
            <w:shd w:fill="E8EEF7" w:val="clear"/>
          </w:tcPr>
          <w:p>
            <w:r>
              <w:t xml:space="preserve">Animal</w:t>
            </w:r>
          </w:p>
        </w:tc>
        <w:tc>
          <w:tcPr>
            <w:tcW w:type="dxa" w:w="2000"/>
            <w:shd w:fill="E8EEF7" w:val="clear"/>
          </w:tcPr>
          <w:p>
            <w:r>
              <w:t xml:space="preserve">int pId</w:t>
            </w:r>
          </w:p>
        </w:tc>
      </w:tr>
      <w:tr>
        <w:tc>
          <w:tcPr>
            <w:tcW w:type="dxa" w:w="2000"/>
            <w:shd w:fill="E8EEF7" w:val="clear"/>
          </w:tcPr>
          <w:p>
            <w:r>
              <w:t xml:space="preserve">BuscarAnimalXCaravana</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ExisteCaravana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int pIdAnimal, string pNumCaravana, DateTime pFechaNacimiento, Raza pRaza, Categoria pCategoria, Hembra pMadre, Macho pPadre, int pNumeroPartos, bool pEnPie, string pFoto</w:t>
            </w:r>
          </w:p>
        </w:tc>
      </w:tr>
      <w:tr>
        <w:tc>
          <w:tcPr>
            <w:tcW w:type="dxa" w:w="2000"/>
            <w:shd w:fill="E8EEF7" w:val="clear"/>
          </w:tcPr>
          <w:p>
            <w:r>
              <w:t xml:space="preserve">ActualizarCategoria</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string pNumCaravana,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GuardarFotoAnimal</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BorrarFotoAnimal</w:t>
            </w:r>
          </w:p>
        </w:tc>
        <w:tc>
          <w:tcPr>
            <w:tcW w:type="dxa" w:w="2000"/>
            <w:shd w:fill="E8EEF7" w:val="clear"/>
          </w:tcPr>
          <w:p>
            <w:r>
              <w:t xml:space="preserve">void</w:t>
            </w:r>
          </w:p>
        </w:tc>
        <w:tc>
          <w:tcPr>
            <w:tcW w:type="dxa" w:w="2000"/>
            <w:shd w:fill="E8EEF7" w:val="clear"/>
          </w:tcPr>
          <w:p>
            <w:r>
              <w:t xml:space="preserve">string pNombreArchivo</w:t>
            </w:r>
          </w:p>
        </w:tc>
      </w:tr>
      <w:tr>
        <w:tc>
          <w:tcPr>
            <w:tcW w:type="dxa" w:w="2000"/>
            <w:shd w:fill="E8EEF7" w:val="clear"/>
          </w:tcPr>
          <w:p>
            <w:r>
              <w:t xml:space="preserve">UrlFoto</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EstabaActivo</w:t>
            </w:r>
          </w:p>
        </w:tc>
        <w:tc>
          <w:tcPr>
            <w:tcW w:type="dxa" w:w="2000"/>
            <w:shd w:fill="E8EEF7" w:val="clear"/>
          </w:tcPr>
          <w:p>
            <w:r>
              <w:t xml:space="preserve">bool</w:t>
            </w:r>
          </w:p>
        </w:tc>
        <w:tc>
          <w:tcPr>
            <w:tcW w:type="dxa" w:w="2000"/>
            <w:shd w:fill="E8EEF7" w:val="clear"/>
          </w:tcPr>
          <w:p>
            <w:r>
              <w:t xml:space="preserve">Animal pAnimal, DateTime pFecha</w:t>
            </w:r>
          </w:p>
        </w:tc>
      </w:tr>
      <w:tr>
        <w:tc>
          <w:tcPr>
            <w:tcW w:type="dxa" w:w="2000"/>
            <w:shd w:fill="E8EEF7" w:val="clear"/>
          </w:tcPr>
          <w:p>
            <w:r>
              <w:t xml:space="preserve">CalcularEdadMeses</w:t>
            </w:r>
          </w:p>
        </w:tc>
        <w:tc>
          <w:tcPr>
            <w:tcW w:type="dxa" w:w="2000"/>
            <w:shd w:fill="E8EEF7" w:val="clear"/>
          </w:tcPr>
          <w:p>
            <w:r>
              <w:t xml:space="preserve">int</w:t>
            </w:r>
          </w:p>
        </w:tc>
        <w:tc>
          <w:tcPr>
            <w:tcW w:type="dxa" w:w="2000"/>
            <w:shd w:fill="E8EEF7" w:val="clear"/>
          </w:tcPr>
          <w:p>
            <w:r>
              <w:t xml:space="preserve">Animal pAnimal</w:t>
            </w:r>
          </w:p>
        </w:tc>
      </w:tr>
      <w:tr>
        <w:tc>
          <w:tcPr>
            <w:tcW w:type="dxa" w:w="2000"/>
            <w:shd w:fill="E8EEF7" w:val="clear"/>
          </w:tcPr>
          <w:p>
            <w:r>
              <w:t xml:space="preserve">ListarDescendencia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ValidarGenealogia</w:t>
            </w:r>
          </w:p>
        </w:tc>
        <w:tc>
          <w:tcPr>
            <w:tcW w:type="dxa" w:w="2000"/>
            <w:shd w:fill="E8EEF7" w:val="clear"/>
          </w:tcPr>
          <w:p>
            <w:r>
              <w:t xml:space="preserve">string</w:t>
            </w:r>
          </w:p>
        </w:tc>
        <w:tc>
          <w:tcPr>
            <w:tcW w:type="dxa" w:w="2000"/>
            <w:shd w:fill="E8EEF7" w:val="clear"/>
          </w:tcPr>
          <w:p>
            <w:r>
              <w:t xml:space="preserve">int pIdAnimal, DateTime pFechaNacimiento, Hembra pMadre, Macho pPadre</w:t>
            </w:r>
          </w:p>
        </w:tc>
      </w:tr>
      <w:tr>
        <w:tc>
          <w:tcPr>
            <w:tcW w:type="dxa" w:w="2000"/>
            <w:shd w:fill="E8EEF7" w:val="clear"/>
          </w:tcPr>
          <w:p>
            <w:r>
              <w:t xml:space="preserve">AdvertenciasGenealogia</w:t>
            </w:r>
          </w:p>
        </w:tc>
        <w:tc>
          <w:tcPr>
            <w:tcW w:type="dxa" w:w="2000"/>
            <w:shd w:fill="E8EEF7" w:val="clear"/>
          </w:tcPr>
          <w:p>
            <w:r>
              <w:t xml:space="preserve">List&lt;string&gt;</w:t>
            </w:r>
          </w:p>
        </w:tc>
        <w:tc>
          <w:tcPr>
            <w:tcW w:type="dxa" w:w="2000"/>
            <w:shd w:fill="E8EEF7" w:val="clear"/>
          </w:tcPr>
          <w:p>
            <w:r>
              <w:t xml:space="preserve">DateTime pFechaNacimiento, Hembra pMadre, Macho pPadre</w:t>
            </w:r>
          </w:p>
        </w:tc>
      </w:tr>
      <w:tr>
        <w:tc>
          <w:tcPr>
            <w:tcW w:type="dxa" w:w="2000"/>
            <w:shd w:fill="E8EEF7" w:val="clear"/>
          </w:tcPr>
          <w:p>
            <w:r>
              <w:t xml:space="preserve">CalcularCategoria</w:t>
            </w:r>
          </w:p>
        </w:tc>
        <w:tc>
          <w:tcPr>
            <w:tcW w:type="dxa" w:w="2000"/>
            <w:shd w:fill="E8EEF7" w:val="clear"/>
          </w:tcPr>
          <w:p>
            <w:r>
              <w:t xml:space="preserve">Categoria</w:t>
            </w:r>
          </w:p>
        </w:tc>
        <w:tc>
          <w:tcPr>
            <w:tcW w:type="dxa" w:w="2000"/>
            <w:shd w:fill="E8EEF7" w:val="clear"/>
          </w:tcPr>
          <w:p>
            <w:r>
              <w:t xml:space="preserve">Animal pAnimal</w:t>
            </w:r>
          </w:p>
        </w:tc>
      </w:tr>
      <w:tr>
        <w:tc>
          <w:tcPr>
            <w:tcW w:type="dxa" w:w="2000"/>
            <w:shd w:fill="E8EEF7" w:val="clear"/>
          </w:tcPr>
          <w:p>
            <w:r>
              <w:t xml:space="preserve">AplicaCategoria</w:t>
            </w:r>
          </w:p>
        </w:tc>
        <w:tc>
          <w:tcPr>
            <w:tcW w:type="dxa" w:w="2000"/>
            <w:shd w:fill="E8EEF7" w:val="clear"/>
          </w:tcPr>
          <w:p>
            <w:r>
              <w:t xml:space="preserve">bool</w:t>
            </w:r>
          </w:p>
        </w:tc>
        <w:tc>
          <w:tcPr>
            <w:tcW w:type="dxa" w:w="2000"/>
            <w:shd w:fill="E8EEF7" w:val="clear"/>
          </w:tcPr>
          <w:p>
            <w:r>
              <w:t xml:space="preserve">Categoria pCategoria, Animal pAnimal</w:t>
            </w:r>
          </w:p>
        </w:tc>
      </w:tr>
      <w:tr>
        <w:tc>
          <w:tcPr>
            <w:tcW w:type="dxa" w:w="2000"/>
            <w:shd w:fill="E8EEF7" w:val="clear"/>
          </w:tcPr>
          <w:p>
            <w:r>
              <w:t xml:space="preserve">EsHembra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ObtenerLinaje</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ListarAscendencia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BuscarAncestroComun</w:t>
            </w:r>
          </w:p>
        </w:tc>
        <w:tc>
          <w:tcPr>
            <w:tcW w:type="dxa" w:w="2000"/>
            <w:shd w:fill="E8EEF7" w:val="clear"/>
          </w:tcPr>
          <w:p>
            <w:r>
              <w:t xml:space="preserve">Animal</w:t>
            </w:r>
          </w:p>
        </w:tc>
        <w:tc>
          <w:tcPr>
            <w:tcW w:type="dxa" w:w="2000"/>
            <w:shd w:fill="E8EEF7" w:val="clear"/>
          </w:tcPr>
          <w:p>
            <w:r>
              <w:t xml:space="preserve">Animal pAnimal, Animal pPareja</w:t>
            </w:r>
          </w:p>
        </w:tc>
      </w:tr>
      <w:tr>
        <w:tc>
          <w:tcPr>
            <w:tcW w:type="dxa" w:w="2000"/>
            <w:shd w:fill="E8EEF7" w:val="clear"/>
          </w:tcPr>
          <w:p>
            <w:r>
              <w:t xml:space="preserve">VerificarConsanguinidad</w:t>
            </w:r>
          </w:p>
        </w:tc>
        <w:tc>
          <w:tcPr>
            <w:tcW w:type="dxa" w:w="2000"/>
            <w:shd w:fill="E8EEF7" w:val="clear"/>
          </w:tcPr>
          <w:p>
            <w:r>
              <w:t xml:space="preserve">bool</w:t>
            </w:r>
          </w:p>
        </w:tc>
        <w:tc>
          <w:tcPr>
            <w:tcW w:type="dxa" w:w="2000"/>
            <w:shd w:fill="E8EEF7" w:val="clear"/>
          </w:tcPr>
          <w:p>
            <w:r>
              <w:t xml:space="preserve">Animal pAnimal, Animal pPareja</w:t>
            </w:r>
          </w:p>
        </w:tc>
      </w:tr>
      <w:tr>
        <w:tc>
          <w:tcPr>
            <w:tcW w:type="dxa" w:w="2000"/>
            <w:shd w:fill="E8EEF7" w:val="clear"/>
          </w:tcPr>
          <w:p>
            <w:r>
              <w:t xml:space="preserve">FiltrarAnimalesXRaza</w:t>
            </w:r>
          </w:p>
        </w:tc>
        <w:tc>
          <w:tcPr>
            <w:tcW w:type="dxa" w:w="2000"/>
            <w:shd w:fill="E8EEF7" w:val="clear"/>
          </w:tcPr>
          <w:p>
            <w:r>
              <w:t xml:space="preserve">List&lt;Animal&gt;</w:t>
            </w:r>
          </w:p>
        </w:tc>
        <w:tc>
          <w:tcPr>
            <w:tcW w:type="dxa" w:w="2000"/>
            <w:shd w:fill="E8EEF7" w:val="clear"/>
          </w:tcPr>
          <w:p>
            <w:r>
              <w:t xml:space="preserve">int pIdRaza</w:t>
            </w:r>
          </w:p>
        </w:tc>
      </w:tr>
      <w:tr>
        <w:tc>
          <w:tcPr>
            <w:tcW w:type="dxa" w:w="2000"/>
            <w:shd w:fill="E8EEF7" w:val="clear"/>
          </w:tcPr>
          <w:p>
            <w:r>
              <w:t xml:space="preserve">FiltrarAnimalesXCategoria</w:t>
            </w:r>
          </w:p>
        </w:tc>
        <w:tc>
          <w:tcPr>
            <w:tcW w:type="dxa" w:w="2000"/>
            <w:shd w:fill="E8EEF7" w:val="clear"/>
          </w:tcPr>
          <w:p>
            <w:r>
              <w:t xml:space="preserve">List&lt;Animal&gt;</w:t>
            </w:r>
          </w:p>
        </w:tc>
        <w:tc>
          <w:tcPr>
            <w:tcW w:type="dxa" w:w="2000"/>
            <w:shd w:fill="E8EEF7" w:val="clear"/>
          </w:tcPr>
          <w:p>
            <w:r>
              <w:t xml:space="preserve">int pIdCategoria</w:t>
            </w:r>
          </w:p>
        </w:tc>
      </w:tr>
      <w:tr>
        <w:tc>
          <w:tcPr>
            <w:tcW w:type="dxa" w:w="2000"/>
            <w:shd w:fill="E8EEF7" w:val="clear"/>
          </w:tcPr>
          <w:p>
            <w:r>
              <w:t xml:space="preserve">FiltrarAnimalesXEstado</w:t>
            </w:r>
          </w:p>
        </w:tc>
        <w:tc>
          <w:tcPr>
            <w:tcW w:type="dxa" w:w="2000"/>
            <w:shd w:fill="E8EEF7" w:val="clear"/>
          </w:tcPr>
          <w:p>
            <w:r>
              <w:t xml:space="preserve">List&lt;Animal&gt;</w:t>
            </w:r>
          </w:p>
        </w:tc>
        <w:tc>
          <w:tcPr>
            <w:tcW w:type="dxa" w:w="2000"/>
            <w:shd w:fill="E8EEF7" w:val="clear"/>
          </w:tcPr>
          <w:p>
            <w:r>
              <w:t xml:space="preserve">bool pActivo</w:t>
            </w:r>
          </w:p>
        </w:tc>
      </w:tr>
      <w:tr>
        <w:tc>
          <w:tcPr>
            <w:tcW w:type="dxa" w:w="2000"/>
            <w:shd w:fill="E8EEF7" w:val="clear"/>
          </w:tcPr>
          <w:p>
            <w:r>
              <w:t xml:space="preserve">ListarRodeo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ListarReproductoresDeCatalogo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FiltrarAnimales</w:t>
            </w:r>
          </w:p>
        </w:tc>
        <w:tc>
          <w:tcPr>
            <w:tcW w:type="dxa" w:w="2000"/>
            <w:shd w:fill="E8EEF7" w:val="clear"/>
          </w:tcPr>
          <w:p>
            <w:r>
              <w:t xml:space="preserve">List&lt;Animal&gt;</w:t>
            </w:r>
          </w:p>
        </w:tc>
        <w:tc>
          <w:tcPr>
            <w:tcW w:type="dxa" w:w="2000"/>
            <w:shd w:fill="E8EEF7" w:val="clear"/>
          </w:tcPr>
          <w:p>
            <w:r>
              <w:t xml:space="preserve">string pNumCaravana, int pIdRaza, int pIdCategoria, int pActivo, int pEdadDesde, int pEdadHasta</w:t>
            </w:r>
          </w:p>
        </w:tc>
      </w:tr>
    </w:tbl>
    <w:p>
      <w:pPr>
        <w:jc w:val="center"/>
      </w:pPr>
    </w:p>
    <w:p>
      <w:pPr>
        <w:jc w:val="center"/>
      </w:pPr>
      <w:r>
        <w:rPr>
          <w:b/>
        </w:rPr>
        <w:t xml:space="preserve">Hembras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BuscarHembra</w:t>
            </w:r>
          </w:p>
        </w:tc>
        <w:tc>
          <w:tcPr>
            <w:tcW w:type="dxa" w:w="2000"/>
            <w:shd w:fill="E8EEF7" w:val="clear"/>
          </w:tcPr>
          <w:p>
            <w:r>
              <w:t xml:space="preserve">Hembra</w:t>
            </w:r>
          </w:p>
        </w:tc>
        <w:tc>
          <w:tcPr>
            <w:tcW w:type="dxa" w:w="2000"/>
            <w:shd w:fill="E8EEF7" w:val="clear"/>
          </w:tcPr>
          <w:p>
            <w:r>
              <w:t xml:space="preserve">int pId</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EstaEnLactancia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ModificarEstadoProductivo</w:t>
            </w:r>
          </w:p>
        </w:tc>
        <w:tc>
          <w:tcPr>
            <w:tcW w:type="dxa" w:w="2000"/>
            <w:shd w:fill="E8EEF7" w:val="clear"/>
          </w:tcPr>
          <w:p>
            <w:r>
              <w:t xml:space="preserve">bool</w:t>
            </w:r>
          </w:p>
        </w:tc>
        <w:tc>
          <w:tcPr>
            <w:tcW w:type="dxa" w:w="2000"/>
            <w:shd w:fill="E8EEF7" w:val="clear"/>
          </w:tcPr>
          <w:p>
            <w:r>
              <w:t xml:space="preserve">int pIdHembra, string pEstadoProductivo</w:t>
            </w:r>
          </w:p>
        </w:tc>
      </w:tr>
      <w:tr>
        <w:tc>
          <w:tcPr>
            <w:tcW w:type="dxa" w:w="2000"/>
            <w:shd w:fill="E8EEF7" w:val="clear"/>
          </w:tcPr>
          <w:p>
            <w:r>
              <w:t xml:space="preserve">ModificarEstadoReproductivo</w:t>
            </w:r>
          </w:p>
        </w:tc>
        <w:tc>
          <w:tcPr>
            <w:tcW w:type="dxa" w:w="2000"/>
            <w:shd w:fill="E8EEF7" w:val="clear"/>
          </w:tcPr>
          <w:p>
            <w:r>
              <w:t xml:space="preserve">bool</w:t>
            </w:r>
          </w:p>
        </w:tc>
        <w:tc>
          <w:tcPr>
            <w:tcW w:type="dxa" w:w="2000"/>
            <w:shd w:fill="E8EEF7" w:val="clear"/>
          </w:tcPr>
          <w:p>
            <w:r>
              <w:t xml:space="preserve">int pIdHembra, string pEstadoReproductivo</w:t>
            </w:r>
          </w:p>
        </w:tc>
      </w:tr>
      <w:tr>
        <w:tc>
          <w:tcPr>
            <w:tcW w:type="dxa" w:w="2000"/>
            <w:shd w:fill="E8EEF7" w:val="clear"/>
          </w:tcPr>
          <w:p>
            <w:r>
              <w:t xml:space="preserve">ListarHembrasEnLactancia</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ListarHembrasPrenadas</w:t>
            </w:r>
          </w:p>
        </w:tc>
        <w:tc>
          <w:tcPr>
            <w:tcW w:type="dxa" w:w="2000"/>
            <w:shd w:fill="E8EEF7" w:val="clear"/>
          </w:tcPr>
          <w:p>
            <w:r>
              <w:t xml:space="preserve">List&lt;Hembra&gt;</w:t>
            </w:r>
          </w:p>
        </w:tc>
        <w:tc>
          <w:tcPr>
            <w:tcW w:type="dxa" w:w="2000"/>
            <w:shd w:fill="E8EEF7" w:val="clear"/>
          </w:tcPr>
          <w:p>
            <w:r>
              <w:t xml:space="preserve">—</w:t>
            </w:r>
          </w:p>
        </w:tc>
      </w:tr>
    </w:tbl>
    <w:p>
      <w:pPr>
        <w:jc w:val="center"/>
      </w:pPr>
    </w:p>
    <w:p>
      <w:pPr>
        <w:jc w:val="center"/>
      </w:pPr>
      <w:r>
        <w:rPr>
          <w:b/>
        </w:rPr>
        <w:t xml:space="preserve">Machos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w:t>
            </w:r>
          </w:p>
        </w:tc>
      </w:tr>
      <w:tr>
        <w:tc>
          <w:tcPr>
            <w:tcW w:type="dxa" w:w="2000"/>
            <w:shd w:fill="E8EEF7" w:val="clear"/>
          </w:tcPr>
          <w:p>
            <w:r>
              <w:t xml:space="preserve">BuscarMacho</w:t>
            </w:r>
          </w:p>
        </w:tc>
        <w:tc>
          <w:tcPr>
            <w:tcW w:type="dxa" w:w="2000"/>
            <w:shd w:fill="E8EEF7" w:val="clear"/>
          </w:tcPr>
          <w:p>
            <w:r>
              <w:t xml:space="preserve">Macho</w:t>
            </w:r>
          </w:p>
        </w:tc>
        <w:tc>
          <w:tcPr>
            <w:tcW w:type="dxa" w:w="2000"/>
            <w:shd w:fill="E8EEF7" w:val="clear"/>
          </w:tcPr>
          <w:p>
            <w:r>
              <w:t xml:space="preserve">int pId</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EsToro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BuscarLactancia</w:t>
            </w:r>
          </w:p>
        </w:tc>
        <w:tc>
          <w:tcPr>
            <w:tcW w:type="dxa" w:w="2000"/>
            <w:shd w:fill="E8EEF7" w:val="clear"/>
          </w:tcPr>
          <w:p>
            <w:r>
              <w:t xml:space="preserve">Lactancia</w:t>
            </w:r>
          </w:p>
        </w:tc>
        <w:tc>
          <w:tcPr>
            <w:tcW w:type="dxa" w:w="2000"/>
            <w:shd w:fill="E8EEF7" w:val="clear"/>
          </w:tcPr>
          <w:p>
            <w:r>
              <w:t xml:space="preserve">int pId</w:t>
            </w:r>
          </w:p>
        </w:tc>
      </w:tr>
      <w:tr>
        <w:tc>
          <w:tcPr>
            <w:tcW w:type="dxa" w:w="2000"/>
            <w:shd w:fill="E8EEF7" w:val="clear"/>
          </w:tcPr>
          <w:p>
            <w:r>
              <w:t xml:space="preserve">LactanciaEstaActiva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LactanciaActual</w:t>
            </w:r>
          </w:p>
        </w:tc>
        <w:tc>
          <w:tcPr>
            <w:tcW w:type="dxa" w:w="2000"/>
            <w:shd w:fill="E8EEF7" w:val="clear"/>
          </w:tcPr>
          <w:p>
            <w:r>
              <w:t xml:space="preserve">Lactancia</w:t>
            </w:r>
          </w:p>
        </w:tc>
        <w:tc>
          <w:tcPr>
            <w:tcW w:type="dxa" w:w="2000"/>
            <w:shd w:fill="E8EEF7" w:val="clear"/>
          </w:tcPr>
          <w:p>
            <w:r>
              <w:t xml:space="preserve">Hembra pHembra</w:t>
            </w:r>
          </w:p>
        </w:tc>
      </w:tr>
      <w:tr>
        <w:tc>
          <w:tcPr>
            <w:tcW w:type="dxa" w:w="2000"/>
            <w:shd w:fill="E8EEF7" w:val="clear"/>
          </w:tcPr>
          <w:p>
            <w:r>
              <w:t xml:space="preserve">LactanciaDeLaFecha</w:t>
            </w:r>
          </w:p>
        </w:tc>
        <w:tc>
          <w:tcPr>
            <w:tcW w:type="dxa" w:w="2000"/>
            <w:shd w:fill="E8EEF7" w:val="clear"/>
          </w:tcPr>
          <w:p>
            <w:r>
              <w:t xml:space="preserve">Lactancia</w:t>
            </w:r>
          </w:p>
        </w:tc>
        <w:tc>
          <w:tcPr>
            <w:tcW w:type="dxa" w:w="2000"/>
            <w:shd w:fill="E8EEF7" w:val="clear"/>
          </w:tcPr>
          <w:p>
            <w:r>
              <w:t xml:space="preserve">Hembra pHembra, DateTime pFecha</w:t>
            </w:r>
          </w:p>
        </w:tc>
      </w:tr>
      <w:tr>
        <w:tc>
          <w:tcPr>
            <w:tcW w:type="dxa" w:w="2000"/>
            <w:shd w:fill="E8EEF7" w:val="clear"/>
          </w:tcPr>
          <w:p>
            <w:r>
              <w:t xml:space="preserve">ListarLactanciasActivas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FiltrarLactanciasXHembra</w:t>
            </w:r>
          </w:p>
        </w:tc>
        <w:tc>
          <w:tcPr>
            <w:tcW w:type="dxa" w:w="2000"/>
            <w:shd w:fill="E8EEF7" w:val="clear"/>
          </w:tcPr>
          <w:p>
            <w:r>
              <w:t xml:space="preserve">List&lt;Lactancia&gt;</w:t>
            </w:r>
          </w:p>
        </w:tc>
        <w:tc>
          <w:tcPr>
            <w:tcW w:type="dxa" w:w="2000"/>
            <w:shd w:fill="E8EEF7" w:val="clear"/>
          </w:tcPr>
          <w:p>
            <w:r>
              <w:t xml:space="preserve">int pIdHembra</w:t>
            </w:r>
          </w:p>
        </w:tc>
      </w:tr>
      <w:tr>
        <w:tc>
          <w:tcPr>
            <w:tcW w:type="dxa" w:w="2000"/>
            <w:shd w:fill="E8EEF7" w:val="clear"/>
          </w:tcPr>
          <w:p>
            <w:r>
              <w:t xml:space="preserve">ProximoNumeroLactancia</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string pNumCaravana, DateTime pFecha</w:t>
            </w:r>
          </w:p>
        </w:tc>
      </w:tr>
      <w:tr>
        <w:tc>
          <w:tcPr>
            <w:tcW w:type="dxa" w:w="2000"/>
            <w:shd w:fill="E8EEF7" w:val="clear"/>
          </w:tcPr>
          <w:p>
            <w:r>
              <w:t xml:space="preserve">CalcularFechaSecado</w:t>
            </w:r>
          </w:p>
        </w:tc>
        <w:tc>
          <w:tcPr>
            <w:tcW w:type="dxa" w:w="2000"/>
            <w:shd w:fill="E8EEF7" w:val="clear"/>
          </w:tcPr>
          <w:p>
            <w:r>
              <w:t xml:space="preserve">DateTime</w:t>
            </w:r>
          </w:p>
        </w:tc>
        <w:tc>
          <w:tcPr>
            <w:tcW w:type="dxa" w:w="2000"/>
            <w:shd w:fill="E8EEF7" w:val="clear"/>
          </w:tcPr>
          <w:p>
            <w:r>
              <w:t xml:space="preserve">Hembra pHembra</w:t>
            </w:r>
          </w:p>
        </w:tc>
      </w:tr>
      <w:tr>
        <w:tc>
          <w:tcPr>
            <w:tcW w:type="dxa" w:w="2000"/>
            <w:shd w:fill="E8EEF7" w:val="clear"/>
          </w:tcPr>
          <w:p>
            <w:r>
              <w:t xml:space="preserve">ListarAlertasSecado</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CalcularProduccionTotal</w:t>
            </w:r>
          </w:p>
        </w:tc>
        <w:tc>
          <w:tcPr>
            <w:tcW w:type="dxa" w:w="2000"/>
            <w:shd w:fill="E8EEF7" w:val="clear"/>
          </w:tcPr>
          <w:p>
            <w:r>
              <w:t xml:space="preserve">double</w:t>
            </w:r>
          </w:p>
        </w:tc>
        <w:tc>
          <w:tcPr>
            <w:tcW w:type="dxa" w:w="2000"/>
            <w:shd w:fill="E8EEF7" w:val="clear"/>
          </w:tcPr>
          <w:p>
            <w:r>
              <w:t xml:space="preserve">Lactancia pLactancia</w:t>
            </w:r>
          </w:p>
        </w:tc>
      </w:tr>
    </w:tbl>
    <w:p>
      <w:pPr>
        <w:jc w:val="center"/>
      </w:pPr>
    </w:p>
    <w:p>
      <w:pPr>
        <w:jc w:val="center"/>
      </w:pPr>
      <w:r>
        <w:rPr>
          <w:b/>
        </w:rPr>
        <w:t xml:space="preserve">Ordenies Por Lote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BuscarOrdenieLote</w:t>
            </w:r>
          </w:p>
        </w:tc>
        <w:tc>
          <w:tcPr>
            <w:tcW w:type="dxa" w:w="2000"/>
            <w:shd w:fill="E8EEF7" w:val="clear"/>
          </w:tcPr>
          <w:p>
            <w:r>
              <w:t xml:space="preserve">OrdenieLote</w:t>
            </w:r>
          </w:p>
        </w:tc>
        <w:tc>
          <w:tcPr>
            <w:tcW w:type="dxa" w:w="2000"/>
            <w:shd w:fill="E8EEF7" w:val="clear"/>
          </w:tcPr>
          <w:p>
            <w:r>
              <w:t xml:space="preserve">int pId</w:t>
            </w:r>
          </w:p>
        </w:tc>
      </w:tr>
      <w:tr>
        <w:tc>
          <w:tcPr>
            <w:tcW w:type="dxa" w:w="2000"/>
            <w:shd w:fill="E8EEF7" w:val="clear"/>
          </w:tcPr>
          <w:p>
            <w:r>
              <w:t xml:space="preserve">BuscarOrdenieLoteXFechaTurno</w:t>
            </w:r>
          </w:p>
        </w:tc>
        <w:tc>
          <w:tcPr>
            <w:tcW w:type="dxa" w:w="2000"/>
            <w:shd w:fill="E8EEF7" w:val="clear"/>
          </w:tcPr>
          <w:p>
            <w:r>
              <w:t xml:space="preserve">OrdenieLote</w:t>
            </w:r>
          </w:p>
        </w:tc>
        <w:tc>
          <w:tcPr>
            <w:tcW w:type="dxa" w:w="2000"/>
            <w:shd w:fill="E8EEF7" w:val="clear"/>
          </w:tcPr>
          <w:p>
            <w:r>
              <w:t xml:space="preserve">DateTime pFecha, string pTurno</w:t>
            </w:r>
          </w:p>
        </w:tc>
      </w:tr>
      <w:tr>
        <w:tc>
          <w:tcPr>
            <w:tcW w:type="dxa" w:w="2000"/>
            <w:shd w:fill="E8EEF7" w:val="clear"/>
          </w:tcPr>
          <w:p>
            <w:r>
              <w:t xml:space="preserve">ValidarLitros</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ValidarLitrosLote</w:t>
            </w:r>
          </w:p>
        </w:tc>
        <w:tc>
          <w:tcPr>
            <w:tcW w:type="dxa" w:w="2000"/>
            <w:shd w:fill="E8EEF7" w:val="clear"/>
          </w:tcPr>
          <w:p>
            <w:r>
              <w:t xml:space="preserve">bool</w:t>
            </w:r>
          </w:p>
        </w:tc>
        <w:tc>
          <w:tcPr>
            <w:tcW w:type="dxa" w:w="2000"/>
            <w:shd w:fill="E8EEF7" w:val="clear"/>
          </w:tcPr>
          <w:p>
            <w:r>
              <w:t xml:space="preserve">double pLitros, int pCantidadAnimales</w:t>
            </w:r>
          </w:p>
        </w:tc>
      </w:tr>
      <w:tr>
        <w:tc>
          <w:tcPr>
            <w:tcW w:type="dxa" w:w="2000"/>
            <w:shd w:fill="E8EEF7" w:val="clear"/>
          </w:tcPr>
          <w:p>
            <w:r>
              <w:t xml:space="preserve">ValidarLitrosIndividual</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ListarAnimalesParaOrdenie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ListarHembrasEnDescarte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int pIdOrdenieLote, double pLitrosTotales, List&lt;Hembra&gt; pAnimales</w:t>
            </w:r>
          </w:p>
        </w:tc>
      </w:tr>
      <w:tr>
        <w:tc>
          <w:tcPr>
            <w:tcW w:type="dxa" w:w="2000"/>
            <w:shd w:fill="E8EEF7" w:val="clear"/>
          </w:tcPr>
          <w:p>
            <w:r>
              <w:t xml:space="preserve">ValidarEliminarOrdenieLote</w:t>
            </w:r>
          </w:p>
        </w:tc>
        <w:tc>
          <w:tcPr>
            <w:tcW w:type="dxa" w:w="2000"/>
            <w:shd w:fill="E8EEF7" w:val="clear"/>
          </w:tcPr>
          <w:p>
            <w:r>
              <w:t xml:space="preserve">string</w:t>
            </w:r>
          </w:p>
        </w:tc>
        <w:tc>
          <w:tcPr>
            <w:tcW w:type="dxa" w:w="2000"/>
            <w:shd w:fill="E8EEF7" w:val="clear"/>
          </w:tcPr>
          <w:p>
            <w:r>
              <w:t xml:space="preserve">int pIdOrdenieLote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r>
        <w:tc>
          <w:tcPr>
            <w:tcW w:type="dxa" w:w="2000"/>
            <w:shd w:fill="E8EEF7" w:val="clear"/>
          </w:tcPr>
          <w:p>
            <w:r>
              <w:t xml:space="preserve">ListarTurnosSoloConControlIndividual</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FiltrarOrdeniesLoteXFecha</w:t>
            </w:r>
          </w:p>
        </w:tc>
        <w:tc>
          <w:tcPr>
            <w:tcW w:type="dxa" w:w="2000"/>
            <w:shd w:fill="E8EEF7" w:val="clear"/>
          </w:tcPr>
          <w:p>
            <w:r>
              <w:t xml:space="preserve">List&lt;OrdenieLote&gt;</w:t>
            </w:r>
          </w:p>
        </w:tc>
        <w:tc>
          <w:tcPr>
            <w:tcW w:type="dxa" w:w="2000"/>
            <w:shd w:fill="E8EEF7" w:val="clear"/>
          </w:tcPr>
          <w:p>
            <w:r>
              <w:t xml:space="preserve">DateTime pDesde, DateTime pHasta</w:t>
            </w:r>
          </w:p>
        </w:tc>
      </w:tr>
    </w:tbl>
    <w:p>
      <w:pPr>
        <w:jc w:val="center"/>
      </w:pPr>
    </w:p>
    <w:p>
      <w:pPr>
        <w:jc w:val="center"/>
      </w:pPr>
      <w:r>
        <w:rPr>
          <w:b/>
        </w:rPr>
        <w:t xml:space="preserve">Ordenies Individuales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w:t>
            </w:r>
          </w:p>
        </w:tc>
      </w:tr>
      <w:tr>
        <w:tc>
          <w:tcPr>
            <w:tcW w:type="dxa" w:w="2000"/>
            <w:shd w:fill="E8EEF7" w:val="clear"/>
          </w:tcPr>
          <w:p>
            <w:r>
              <w:t xml:space="preserve">BuscarOrdenieIndividual</w:t>
            </w:r>
          </w:p>
        </w:tc>
        <w:tc>
          <w:tcPr>
            <w:tcW w:type="dxa" w:w="2000"/>
            <w:shd w:fill="E8EEF7" w:val="clear"/>
          </w:tcPr>
          <w:p>
            <w:r>
              <w:t xml:space="preserve">OrdenieIndividual</w:t>
            </w:r>
          </w:p>
        </w:tc>
        <w:tc>
          <w:tcPr>
            <w:tcW w:type="dxa" w:w="2000"/>
            <w:shd w:fill="E8EEF7" w:val="clear"/>
          </w:tcPr>
          <w:p>
            <w:r>
              <w:t xml:space="preserve">int pId</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BuscarOrdenieIndividualXFechaTurno</w:t>
            </w:r>
          </w:p>
        </w:tc>
        <w:tc>
          <w:tcPr>
            <w:tcW w:type="dxa" w:w="2000"/>
            <w:shd w:fill="E8EEF7" w:val="clear"/>
          </w:tcPr>
          <w:p>
            <w:r>
              <w:t xml:space="preserve">OrdenieIndividual</w:t>
            </w:r>
          </w:p>
        </w:tc>
        <w:tc>
          <w:tcPr>
            <w:tcW w:type="dxa" w:w="2000"/>
            <w:shd w:fill="E8EEF7" w:val="clear"/>
          </w:tcPr>
          <w:p>
            <w:r>
              <w:t xml:space="preserve">DateTime pFecha, string pTurno, int pIdAnimal</w:t>
            </w:r>
          </w:p>
        </w:tc>
      </w:tr>
      <w:tr>
        <w:tc>
          <w:tcPr>
            <w:tcW w:type="dxa" w:w="2000"/>
            <w:shd w:fill="E8EEF7" w:val="clear"/>
          </w:tcPr>
          <w:p>
            <w:r>
              <w:t xml:space="preserve">ValidarModificarOrdenieIndividual</w:t>
            </w:r>
          </w:p>
        </w:tc>
        <w:tc>
          <w:tcPr>
            <w:tcW w:type="dxa" w:w="2000"/>
            <w:shd w:fill="E8EEF7" w:val="clear"/>
          </w:tcPr>
          <w:p>
            <w:r>
              <w:t xml:space="preserve">string</w:t>
            </w:r>
          </w:p>
        </w:tc>
        <w:tc>
          <w:tcPr>
            <w:tcW w:type="dxa" w:w="2000"/>
            <w:shd w:fill="E8EEF7" w:val="clear"/>
          </w:tcPr>
          <w:p>
            <w:r>
              <w:t xml:space="preserve">int pIdOrdenieInd, double pLitros</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int pIdOrdenieInd, double pLitros</w:t>
            </w:r>
          </w:p>
        </w:tc>
      </w:tr>
      <w:tr>
        <w:tc>
          <w:tcPr>
            <w:tcW w:type="dxa" w:w="2000"/>
            <w:shd w:fill="E8EEF7" w:val="clear"/>
          </w:tcPr>
          <w:p>
            <w:r>
              <w:t xml:space="preserve">ValidarEliminarOrdenieIndividual</w:t>
            </w:r>
          </w:p>
        </w:tc>
        <w:tc>
          <w:tcPr>
            <w:tcW w:type="dxa" w:w="2000"/>
            <w:shd w:fill="E8EEF7" w:val="clear"/>
          </w:tcPr>
          <w:p>
            <w:r>
              <w:t xml:space="preserve">string</w:t>
            </w:r>
          </w:p>
        </w:tc>
        <w:tc>
          <w:tcPr>
            <w:tcW w:type="dxa" w:w="2000"/>
            <w:shd w:fill="E8EEF7" w:val="clear"/>
          </w:tcPr>
          <w:p>
            <w:r>
              <w:t xml:space="preserve">int pIdOrdenieInd</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r>
        <w:tc>
          <w:tcPr>
            <w:tcW w:type="dxa" w:w="2000"/>
            <w:shd w:fill="E8EEF7" w:val="clear"/>
          </w:tcPr>
          <w:p>
            <w:r>
              <w:t xml:space="preserve">SumarLitrosSinOrdenieLote</w:t>
            </w:r>
          </w:p>
        </w:tc>
        <w:tc>
          <w:tcPr>
            <w:tcW w:type="dxa" w:w="2000"/>
            <w:shd w:fill="E8EEF7" w:val="clear"/>
          </w:tcPr>
          <w:p>
            <w:r>
              <w:t xml:space="preserve">double</w:t>
            </w:r>
          </w:p>
        </w:tc>
        <w:tc>
          <w:tcPr>
            <w:tcW w:type="dxa" w:w="2000"/>
            <w:shd w:fill="E8EEF7" w:val="clear"/>
          </w:tcPr>
          <w:p>
            <w:r>
              <w:t xml:space="preserve">DateTime pDesde, DateTime pHasta</w:t>
            </w:r>
          </w:p>
        </w:tc>
      </w:tr>
      <w:tr>
        <w:tc>
          <w:tcPr>
            <w:tcW w:type="dxa" w:w="2000"/>
            <w:shd w:fill="E8EEF7" w:val="clear"/>
          </w:tcPr>
          <w:p>
            <w:r>
              <w:t xml:space="preserve">SumarLitrosIndividualesDelTurno</w:t>
            </w:r>
          </w:p>
        </w:tc>
        <w:tc>
          <w:tcPr>
            <w:tcW w:type="dxa" w:w="2000"/>
            <w:shd w:fill="E8EEF7" w:val="clear"/>
          </w:tcPr>
          <w:p>
            <w:r>
              <w:t xml:space="preserve">double</w:t>
            </w:r>
          </w:p>
        </w:tc>
        <w:tc>
          <w:tcPr>
            <w:tcW w:type="dxa" w:w="2000"/>
            <w:shd w:fill="E8EEF7" w:val="clear"/>
          </w:tcPr>
          <w:p>
            <w:r>
              <w:t xml:space="preserve">DateTime pFecha, string pTurno</w:t>
            </w:r>
          </w:p>
        </w:tc>
      </w:tr>
      <w:tr>
        <w:tc>
          <w:tcPr>
            <w:tcW w:type="dxa" w:w="2000"/>
            <w:shd w:fill="E8EEF7" w:val="clear"/>
          </w:tcPr>
          <w:p>
            <w:r>
              <w:t xml:space="preserve">ValidarLoteContraMedido</w:t>
            </w:r>
          </w:p>
        </w:tc>
        <w:tc>
          <w:tcPr>
            <w:tcW w:type="dxa" w:w="2000"/>
            <w:shd w:fill="E8EEF7" w:val="clear"/>
          </w:tcPr>
          <w:p>
            <w:r>
              <w:t xml:space="preserve">string</w:t>
            </w:r>
          </w:p>
        </w:tc>
        <w:tc>
          <w:tcPr>
            <w:tcW w:type="dxa" w:w="2000"/>
            <w:shd w:fill="E8EEF7" w:val="clear"/>
          </w:tcPr>
          <w:p>
            <w:r>
              <w:t xml:space="preserve">DateTime pFecha, string pTurno, double pLitrosLote, List&lt;Hembra&gt; pAnimales</w:t>
            </w:r>
          </w:p>
        </w:tc>
      </w:tr>
      <w:tr>
        <w:tc>
          <w:tcPr>
            <w:tcW w:type="dxa" w:w="2000"/>
            <w:shd w:fill="E8EEF7" w:val="clear"/>
          </w:tcPr>
          <w:p>
            <w:r>
              <w:t xml:space="preserve">ValidarMedidoContraLote</w:t>
            </w:r>
          </w:p>
        </w:tc>
        <w:tc>
          <w:tcPr>
            <w:tcW w:type="dxa" w:w="2000"/>
            <w:shd w:fill="E8EEF7" w:val="clear"/>
          </w:tcPr>
          <w:p>
            <w:r>
              <w:t xml:space="preserve">string</w:t>
            </w:r>
          </w:p>
        </w:tc>
        <w:tc>
          <w:tcPr>
            <w:tcW w:type="dxa" w:w="2000"/>
            <w:shd w:fill="E8EEF7" w:val="clear"/>
          </w:tcPr>
          <w:p>
            <w:r>
              <w:t xml:space="preserve">DateTime pFecha, string pTurno, int pIdAnimal, double pLitros, int pIdOrdenieIgnorado</w:t>
            </w:r>
          </w:p>
        </w:tc>
      </w:tr>
      <w:tr>
        <w:tc>
          <w:tcPr>
            <w:tcW w:type="dxa" w:w="2000"/>
            <w:shd w:fill="E8EEF7" w:val="clear"/>
          </w:tcPr>
          <w:p>
            <w:r>
              <w:t xml:space="preserve">SumarLitros</w:t>
            </w:r>
          </w:p>
        </w:tc>
        <w:tc>
          <w:tcPr>
            <w:tcW w:type="dxa" w:w="2000"/>
            <w:shd w:fill="E8EEF7" w:val="clear"/>
          </w:tcPr>
          <w:p>
            <w:r>
              <w:t xml:space="preserve">double</w:t>
            </w:r>
          </w:p>
        </w:tc>
        <w:tc>
          <w:tcPr>
            <w:tcW w:type="dxa" w:w="2000"/>
            <w:shd w:fill="E8EEF7" w:val="clear"/>
          </w:tcPr>
          <w:p>
            <w:r>
              <w:t xml:space="preserve">List&lt;OrdenieIndividual&gt; pOrdenies</w:t>
            </w:r>
          </w:p>
        </w:tc>
      </w:tr>
      <w:tr>
        <w:tc>
          <w:tcPr>
            <w:tcW w:type="dxa" w:w="2000"/>
            <w:shd w:fill="E8EEF7" w:val="clear"/>
          </w:tcPr>
          <w:p>
            <w:r>
              <w:t xml:space="preserve">FiltrarOrdeniesXLactancia</w:t>
            </w:r>
          </w:p>
        </w:tc>
        <w:tc>
          <w:tcPr>
            <w:tcW w:type="dxa" w:w="2000"/>
            <w:shd w:fill="E8EEF7" w:val="clear"/>
          </w:tcPr>
          <w:p>
            <w:r>
              <w:t xml:space="preserve">List&lt;OrdenieIndividual&gt;</w:t>
            </w:r>
          </w:p>
        </w:tc>
        <w:tc>
          <w:tcPr>
            <w:tcW w:type="dxa" w:w="2000"/>
            <w:shd w:fill="E8EEF7" w:val="clear"/>
          </w:tcPr>
          <w:p>
            <w:r>
              <w:t xml:space="preserve">int pIdLactancia</w:t>
            </w:r>
          </w:p>
        </w:tc>
      </w:tr>
      <w:tr>
        <w:tc>
          <w:tcPr>
            <w:tcW w:type="dxa" w:w="2000"/>
            <w:shd w:fill="E8EEF7" w:val="clear"/>
          </w:tcPr>
          <w:p>
            <w:r>
              <w:t xml:space="preserve">FiltrarOrdeniesIndividualXFecha</w:t>
            </w:r>
          </w:p>
        </w:tc>
        <w:tc>
          <w:tcPr>
            <w:tcW w:type="dxa" w:w="2000"/>
            <w:shd w:fill="E8EEF7" w:val="clear"/>
          </w:tcPr>
          <w:p>
            <w:r>
              <w:t xml:space="preserve">List&lt;OrdenieIndividual&gt;</w:t>
            </w:r>
          </w:p>
        </w:tc>
        <w:tc>
          <w:tcPr>
            <w:tcW w:type="dxa" w:w="2000"/>
            <w:shd w:fill="E8EEF7" w:val="clear"/>
          </w:tcPr>
          <w:p>
            <w:r>
              <w:t xml:space="preserve">DateTime pDesde, DateTime pHasta</w:t>
            </w:r>
          </w:p>
        </w:tc>
      </w:tr>
      <w:tr>
        <w:tc>
          <w:tcPr>
            <w:tcW w:type="dxa" w:w="2000"/>
            <w:shd w:fill="E8EEF7" w:val="clear"/>
          </w:tcPr>
          <w:p>
            <w:r>
              <w:t xml:space="preserve">CalcularProduccionEnRango</w:t>
            </w:r>
          </w:p>
        </w:tc>
        <w:tc>
          <w:tcPr>
            <w:tcW w:type="dxa" w:w="2000"/>
            <w:shd w:fill="E8EEF7" w:val="clear"/>
          </w:tcPr>
          <w:p>
            <w:r>
              <w:t xml:space="preserve">double</w:t>
            </w:r>
          </w:p>
        </w:tc>
        <w:tc>
          <w:tcPr>
            <w:tcW w:type="dxa" w:w="2000"/>
            <w:shd w:fill="E8EEF7" w:val="clear"/>
          </w:tcPr>
          <w:p>
            <w:r>
              <w:t xml:space="preserve">DateTime pDesde, DateTime pHasta, string pModalidad</w:t>
            </w:r>
          </w:p>
        </w:tc>
      </w:tr>
      <w:tr>
        <w:tc>
          <w:tcPr>
            <w:tcW w:type="dxa" w:w="2000"/>
            <w:shd w:fill="E8EEF7" w:val="clear"/>
          </w:tcPr>
          <w:p>
            <w:r>
              <w:t xml:space="preserve">CalcularProduccionMensual</w:t>
            </w:r>
          </w:p>
        </w:tc>
        <w:tc>
          <w:tcPr>
            <w:tcW w:type="dxa" w:w="2000"/>
            <w:shd w:fill="E8EEF7" w:val="clear"/>
          </w:tcPr>
          <w:p>
            <w:r>
              <w:t xml:space="preserve">double</w:t>
            </w:r>
          </w:p>
        </w:tc>
        <w:tc>
          <w:tcPr>
            <w:tcW w:type="dxa" w:w="2000"/>
            <w:shd w:fill="E8EEF7" w:val="clear"/>
          </w:tcPr>
          <w:p>
            <w:r>
              <w:t xml:space="preserve">int pMes, int pAnio</w:t>
            </w:r>
          </w:p>
        </w:tc>
      </w:tr>
    </w:tbl>
    <w:p>
      <w:pPr>
        <w:jc w:val="center"/>
      </w:pPr>
    </w:p>
    <w:p>
      <w:pPr>
        <w:jc w:val="center"/>
      </w:pPr>
      <w:r>
        <w:rPr>
          <w:b/>
        </w:rPr>
        <w:t xml:space="preserve">Celos (9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w:t>
            </w:r>
          </w:p>
        </w:tc>
      </w:tr>
      <w:tr>
        <w:tc>
          <w:tcPr>
            <w:tcW w:type="dxa" w:w="2000"/>
            <w:shd w:fill="E8EEF7" w:val="clear"/>
          </w:tcPr>
          <w:p>
            <w:r>
              <w:t xml:space="preserve">BuscarCelo</w:t>
            </w:r>
          </w:p>
        </w:tc>
        <w:tc>
          <w:tcPr>
            <w:tcW w:type="dxa" w:w="2000"/>
            <w:shd w:fill="E8EEF7" w:val="clear"/>
          </w:tcPr>
          <w:p>
            <w:r>
              <w:t xml:space="preserve">Celo</w:t>
            </w:r>
          </w:p>
        </w:tc>
        <w:tc>
          <w:tcPr>
            <w:tcW w:type="dxa" w:w="2000"/>
            <w:shd w:fill="E8EEF7" w:val="clear"/>
          </w:tcPr>
          <w:p>
            <w:r>
              <w:t xml:space="preserve">int pId</w:t>
            </w:r>
          </w:p>
        </w:tc>
      </w:tr>
      <w:tr>
        <w:tc>
          <w:tcPr>
            <w:tcW w:type="dxa" w:w="2000"/>
            <w:shd w:fill="E8EEF7" w:val="clear"/>
          </w:tcPr>
          <w:p>
            <w:r>
              <w:t xml:space="preserve">ValidarCelo</w:t>
            </w:r>
          </w:p>
        </w:tc>
        <w:tc>
          <w:tcPr>
            <w:tcW w:type="dxa" w:w="2000"/>
            <w:shd w:fill="E8EEF7" w:val="clear"/>
          </w:tcPr>
          <w:p>
            <w:r>
              <w:t xml:space="preserve">string</w:t>
            </w:r>
          </w:p>
        </w:tc>
        <w:tc>
          <w:tcPr>
            <w:tcW w:type="dxa" w:w="2000"/>
            <w:shd w:fill="E8EEF7" w:val="clear"/>
          </w:tcPr>
          <w:p>
            <w:r>
              <w:t xml:space="preserve">Celo pCelo</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ValidarModificarCelo</w:t>
            </w:r>
          </w:p>
        </w:tc>
        <w:tc>
          <w:tcPr>
            <w:tcW w:type="dxa" w:w="2000"/>
            <w:shd w:fill="E8EEF7" w:val="clear"/>
          </w:tcPr>
          <w:p>
            <w:r>
              <w:t xml:space="preserve">string</w:t>
            </w:r>
          </w:p>
        </w:tc>
        <w:tc>
          <w:tcPr>
            <w:tcW w:type="dxa" w:w="2000"/>
            <w:shd w:fill="E8EEF7" w:val="clear"/>
          </w:tcPr>
          <w:p>
            <w:r>
              <w:t xml:space="preserve">int pIdCelo, DateTime pFecha, int pIdHembra</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int pIdCelo, DateTime pFecha, string pObservaciones, int pIdHembra</w:t>
            </w:r>
          </w:p>
        </w:tc>
      </w:tr>
      <w:tr>
        <w:tc>
          <w:tcPr>
            <w:tcW w:type="dxa" w:w="2000"/>
            <w:shd w:fill="E8EEF7" w:val="clear"/>
          </w:tcPr>
          <w:p>
            <w:r>
              <w:t xml:space="preserve">ValidarEliminarCelo</w:t>
            </w:r>
          </w:p>
        </w:tc>
        <w:tc>
          <w:tcPr>
            <w:tcW w:type="dxa" w:w="2000"/>
            <w:shd w:fill="E8EEF7" w:val="clear"/>
          </w:tcPr>
          <w:p>
            <w:r>
              <w:t xml:space="preserve">string</w:t>
            </w:r>
          </w:p>
        </w:tc>
        <w:tc>
          <w:tcPr>
            <w:tcW w:type="dxa" w:w="2000"/>
            <w:shd w:fill="E8EEF7" w:val="clear"/>
          </w:tcPr>
          <w:p>
            <w:r>
              <w:t xml:space="preserve">int pIdCelo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r>
        <w:tc>
          <w:tcPr>
            <w:tcW w:type="dxa" w:w="2000"/>
            <w:shd w:fill="E8EEF7" w:val="clear"/>
          </w:tcPr>
          <w:p>
            <w:r>
              <w:t xml:space="preserve">FiltrarCelosXHembra</w:t>
            </w:r>
          </w:p>
        </w:tc>
        <w:tc>
          <w:tcPr>
            <w:tcW w:type="dxa" w:w="2000"/>
            <w:shd w:fill="E8EEF7" w:val="clear"/>
          </w:tcPr>
          <w:p>
            <w:r>
              <w:t xml:space="preserve">List&lt;Celo&gt;</w:t>
            </w:r>
          </w:p>
        </w:tc>
        <w:tc>
          <w:tcPr>
            <w:tcW w:type="dxa" w:w="2000"/>
            <w:shd w:fill="E8EEF7" w:val="clear"/>
          </w:tcPr>
          <w:p>
            <w:r>
              <w:t xml:space="preserve">int pIdHembra</w:t>
            </w:r>
          </w:p>
        </w:tc>
      </w:tr>
    </w:tbl>
    <w:p>
      <w:pPr>
        <w:jc w:val="center"/>
      </w:pPr>
    </w:p>
    <w:p>
      <w:pPr>
        <w:jc w:val="center"/>
      </w:pPr>
      <w:r>
        <w:rPr>
          <w:b/>
        </w:rPr>
        <w:t xml:space="preserve">Servicios (18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BuscarServicio</w:t>
            </w:r>
          </w:p>
        </w:tc>
        <w:tc>
          <w:tcPr>
            <w:tcW w:type="dxa" w:w="2000"/>
            <w:shd w:fill="E8EEF7" w:val="clear"/>
          </w:tcPr>
          <w:p>
            <w:r>
              <w:t xml:space="preserve">Servicio</w:t>
            </w:r>
          </w:p>
        </w:tc>
        <w:tc>
          <w:tcPr>
            <w:tcW w:type="dxa" w:w="2000"/>
            <w:shd w:fill="E8EEF7" w:val="clear"/>
          </w:tcPr>
          <w:p>
            <w:r>
              <w:t xml:space="preserve">int pId</w:t>
            </w:r>
          </w:p>
        </w:tc>
      </w:tr>
      <w:tr>
        <w:tc>
          <w:tcPr>
            <w:tcW w:type="dxa" w:w="2000"/>
            <w:shd w:fill="E8EEF7" w:val="clear"/>
          </w:tcPr>
          <w:p>
            <w:r>
              <w:t xml:space="preserve">CalcularFechaParto</w:t>
            </w:r>
          </w:p>
        </w:tc>
        <w:tc>
          <w:tcPr>
            <w:tcW w:type="dxa" w:w="2000"/>
            <w:shd w:fill="E8EEF7" w:val="clear"/>
          </w:tcPr>
          <w:p>
            <w:r>
              <w:t xml:space="preserve">DateTime</w:t>
            </w:r>
          </w:p>
        </w:tc>
        <w:tc>
          <w:tcPr>
            <w:tcW w:type="dxa" w:w="2000"/>
            <w:shd w:fill="E8EEF7" w:val="clear"/>
          </w:tcPr>
          <w:p>
            <w:r>
              <w:t xml:space="preserve">DateTime pFechaServicio</w:t>
            </w:r>
          </w:p>
        </w:tc>
      </w:tr>
      <w:tr>
        <w:tc>
          <w:tcPr>
            <w:tcW w:type="dxa" w:w="2000"/>
            <w:shd w:fill="E8EEF7" w:val="clear"/>
          </w:tcPr>
          <w:p>
            <w:r>
              <w:t xml:space="preserve">EsInseminacion</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ToroDelServicio</w:t>
            </w:r>
          </w:p>
        </w:tc>
        <w:tc>
          <w:tcPr>
            <w:tcW w:type="dxa" w:w="2000"/>
            <w:shd w:fill="E8EEF7" w:val="clear"/>
          </w:tcPr>
          <w:p>
            <w:r>
              <w:t xml:space="preserve">Macho</w:t>
            </w:r>
          </w:p>
        </w:tc>
        <w:tc>
          <w:tcPr>
            <w:tcW w:type="dxa" w:w="2000"/>
            <w:shd w:fill="E8EEF7" w:val="clear"/>
          </w:tcPr>
          <w:p>
            <w:r>
              <w:t xml:space="preserve">Servicio pServicio</w:t>
            </w:r>
          </w:p>
        </w:tc>
      </w:tr>
      <w:tr>
        <w:tc>
          <w:tcPr>
            <w:tcW w:type="dxa" w:w="2000"/>
            <w:shd w:fill="E8EEF7" w:val="clear"/>
          </w:tcPr>
          <w:p>
            <w:r>
              <w:t xml:space="preserve">ValidarServicio</w:t>
            </w:r>
          </w:p>
        </w:tc>
        <w:tc>
          <w:tcPr>
            <w:tcW w:type="dxa" w:w="2000"/>
            <w:shd w:fill="E8EEF7" w:val="clear"/>
          </w:tcPr>
          <w:p>
            <w:r>
              <w:t xml:space="preserve">string</w:t>
            </w:r>
          </w:p>
        </w:tc>
        <w:tc>
          <w:tcPr>
            <w:tcW w:type="dxa" w:w="2000"/>
            <w:shd w:fill="E8EEF7" w:val="clear"/>
          </w:tcPr>
          <w:p>
            <w:r>
              <w:t xml:space="preserve">Servicio pServicio</w:t>
            </w:r>
          </w:p>
        </w:tc>
      </w:tr>
      <w:tr>
        <w:tc>
          <w:tcPr>
            <w:tcW w:type="dxa" w:w="2000"/>
            <w:shd w:fill="E8EEF7" w:val="clear"/>
          </w:tcPr>
          <w:p>
            <w:r>
              <w:t xml:space="preserve">AdvertenciasServicio</w:t>
            </w:r>
          </w:p>
        </w:tc>
        <w:tc>
          <w:tcPr>
            <w:tcW w:type="dxa" w:w="2000"/>
            <w:shd w:fill="E8EEF7" w:val="clear"/>
          </w:tcPr>
          <w:p>
            <w:r>
              <w:t xml:space="preserve">List&lt;string&gt;</w:t>
            </w:r>
          </w:p>
        </w:tc>
        <w:tc>
          <w:tcPr>
            <w:tcW w:type="dxa" w:w="2000"/>
            <w:shd w:fill="E8EEF7" w:val="clear"/>
          </w:tcPr>
          <w:p>
            <w:r>
              <w:t xml:space="preserve">Servicio pServicio</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DateTime pFechaProbableParto</w:t>
            </w:r>
          </w:p>
        </w:tc>
      </w:tr>
      <w:tr>
        <w:tc>
          <w:tcPr>
            <w:tcW w:type="dxa" w:w="2000"/>
            <w:shd w:fill="E8EEF7" w:val="clear"/>
          </w:tcPr>
          <w:p>
            <w:r>
              <w:t xml:space="preserve">ValidarModificarServicio</w:t>
            </w:r>
          </w:p>
        </w:tc>
        <w:tc>
          <w:tcPr>
            <w:tcW w:type="dxa" w:w="2000"/>
            <w:shd w:fill="E8EEF7" w:val="clear"/>
          </w:tcPr>
          <w:p>
            <w:r>
              <w:t xml:space="preserve">string</w:t>
            </w:r>
          </w:p>
        </w:tc>
        <w:tc>
          <w:tcPr>
            <w:tcW w:type="dxa" w:w="2000"/>
            <w:shd w:fill="E8EEF7" w:val="clear"/>
          </w:tcPr>
          <w:p>
            <w:r>
              <w:t xml:space="preserve">int pIdServicio, string pTipoServicio, DateTime pFechaServicio, DateTime pFechaProbableParto, int pIdHembra, int pIdToro, int pIdPajuela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string pTipoServicio, DateTime pFechaServicio, DateTime pFechaProbableParto, string pObservaciones, int pIdHembra, int pIdToro, int pIdPajuela</w:t>
            </w:r>
          </w:p>
        </w:tc>
      </w:tr>
      <w:tr>
        <w:tc>
          <w:tcPr>
            <w:tcW w:type="dxa" w:w="2000"/>
            <w:shd w:fill="E8EEF7" w:val="clear"/>
          </w:tcPr>
          <w:p>
            <w:r>
              <w:t xml:space="preserve">ValidarEliminarServicio</w:t>
            </w:r>
          </w:p>
        </w:tc>
        <w:tc>
          <w:tcPr>
            <w:tcW w:type="dxa" w:w="2000"/>
            <w:shd w:fill="E8EEF7" w:val="clear"/>
          </w:tcPr>
          <w:p>
            <w:r>
              <w:t xml:space="preserve">string</w:t>
            </w:r>
          </w:p>
        </w:tc>
        <w:tc>
          <w:tcPr>
            <w:tcW w:type="dxa" w:w="2000"/>
            <w:shd w:fill="E8EEF7" w:val="clear"/>
          </w:tcPr>
          <w:p>
            <w:r>
              <w:t xml:space="preserve">int pIdServicio</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w:t>
            </w:r>
          </w:p>
        </w:tc>
      </w:tr>
      <w:tr>
        <w:tc>
          <w:tcPr>
            <w:tcW w:type="dxa" w:w="2000"/>
            <w:shd w:fill="E8EEF7" w:val="clear"/>
          </w:tcPr>
          <w:p>
            <w:r>
              <w:t xml:space="preserve">FiltrarServiciosXHembra</w:t>
            </w:r>
          </w:p>
        </w:tc>
        <w:tc>
          <w:tcPr>
            <w:tcW w:type="dxa" w:w="2000"/>
            <w:shd w:fill="E8EEF7" w:val="clear"/>
          </w:tcPr>
          <w:p>
            <w:r>
              <w:t xml:space="preserve">List&lt;Servicio&gt;</w:t>
            </w:r>
          </w:p>
        </w:tc>
        <w:tc>
          <w:tcPr>
            <w:tcW w:type="dxa" w:w="2000"/>
            <w:shd w:fill="E8EEF7" w:val="clear"/>
          </w:tcPr>
          <w:p>
            <w:r>
              <w:t xml:space="preserve">int pIdHembra</w:t>
            </w:r>
          </w:p>
        </w:tc>
      </w:tr>
      <w:tr>
        <w:tc>
          <w:tcPr>
            <w:tcW w:type="dxa" w:w="2000"/>
            <w:shd w:fill="E8EEF7" w:val="clear"/>
          </w:tcPr>
          <w:p>
            <w:r>
              <w:t xml:space="preserve">ServicioVigente</w:t>
            </w:r>
          </w:p>
        </w:tc>
        <w:tc>
          <w:tcPr>
            <w:tcW w:type="dxa" w:w="2000"/>
            <w:shd w:fill="E8EEF7" w:val="clear"/>
          </w:tcPr>
          <w:p>
            <w:r>
              <w:t xml:space="preserve">Servicio</w:t>
            </w:r>
          </w:p>
        </w:tc>
        <w:tc>
          <w:tcPr>
            <w:tcW w:type="dxa" w:w="2000"/>
            <w:shd w:fill="E8EEF7" w:val="clear"/>
          </w:tcPr>
          <w:p>
            <w:r>
              <w:t xml:space="preserve">Hembra pHembra</w:t>
            </w:r>
          </w:p>
        </w:tc>
      </w:tr>
      <w:tr>
        <w:tc>
          <w:tcPr>
            <w:tcW w:type="dxa" w:w="2000"/>
            <w:shd w:fill="E8EEF7" w:val="clear"/>
          </w:tcPr>
          <w:p>
            <w:r>
              <w:t xml:space="preserve">ListarServiciosConPrenez</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FiltrarServiciosXFechaParto</w:t>
            </w:r>
          </w:p>
        </w:tc>
        <w:tc>
          <w:tcPr>
            <w:tcW w:type="dxa" w:w="2000"/>
            <w:shd w:fill="E8EEF7" w:val="clear"/>
          </w:tcPr>
          <w:p>
            <w:r>
              <w:t xml:space="preserve">List&lt;Servicio&gt;</w:t>
            </w:r>
          </w:p>
        </w:tc>
        <w:tc>
          <w:tcPr>
            <w:tcW w:type="dxa" w:w="2000"/>
            <w:shd w:fill="E8EEF7" w:val="clear"/>
          </w:tcPr>
          <w:p>
            <w:r>
              <w:t xml:space="preserve">DateTime pDesde, DateTime pHasta</w:t>
            </w:r>
          </w:p>
        </w:tc>
      </w:tr>
      <w:tr>
        <w:tc>
          <w:tcPr>
            <w:tcW w:type="dxa" w:w="2000"/>
            <w:shd w:fill="E8EEF7" w:val="clear"/>
          </w:tcPr>
          <w:p>
            <w:r>
              <w:t xml:space="preserve">ListarAlertasParto</w:t>
            </w:r>
          </w:p>
        </w:tc>
        <w:tc>
          <w:tcPr>
            <w:tcW w:type="dxa" w:w="2000"/>
            <w:shd w:fill="E8EEF7" w:val="clear"/>
          </w:tcPr>
          <w:p>
            <w:r>
              <w:t xml:space="preserve">List&lt;Servicio&gt;</w:t>
            </w:r>
          </w:p>
        </w:tc>
        <w:tc>
          <w:tcPr>
            <w:tcW w:type="dxa" w:w="2000"/>
            <w:shd w:fill="E8EEF7" w:val="clear"/>
          </w:tcPr>
          <w:p>
            <w:r>
              <w:t xml:space="preserve">—</w:t>
            </w:r>
          </w:p>
        </w:tc>
      </w:tr>
    </w:tbl>
    <w:p>
      <w:pPr>
        <w:jc w:val="center"/>
      </w:pPr>
    </w:p>
    <w:p>
      <w:pPr>
        <w:jc w:val="center"/>
      </w:pPr>
      <w:r>
        <w:rPr>
          <w:b/>
        </w:rPr>
        <w:t xml:space="preserve">Tactos (11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w:t>
            </w:r>
          </w:p>
        </w:tc>
      </w:tr>
      <w:tr>
        <w:tc>
          <w:tcPr>
            <w:tcW w:type="dxa" w:w="2000"/>
            <w:shd w:fill="E8EEF7" w:val="clear"/>
          </w:tcPr>
          <w:p>
            <w:r>
              <w:t xml:space="preserve">BuscarTacto</w:t>
            </w:r>
          </w:p>
        </w:tc>
        <w:tc>
          <w:tcPr>
            <w:tcW w:type="dxa" w:w="2000"/>
            <w:shd w:fill="E8EEF7" w:val="clear"/>
          </w:tcPr>
          <w:p>
            <w:r>
              <w:t xml:space="preserve">Tacto</w:t>
            </w:r>
          </w:p>
        </w:tc>
        <w:tc>
          <w:tcPr>
            <w:tcW w:type="dxa" w:w="2000"/>
            <w:shd w:fill="E8EEF7" w:val="clear"/>
          </w:tcPr>
          <w:p>
            <w:r>
              <w:t xml:space="preserve">int pId</w:t>
            </w:r>
          </w:p>
        </w:tc>
      </w:tr>
      <w:tr>
        <w:tc>
          <w:tcPr>
            <w:tcW w:type="dxa" w:w="2000"/>
            <w:shd w:fill="E8EEF7" w:val="clear"/>
          </w:tcPr>
          <w:p>
            <w:r>
              <w:t xml:space="preserve">EsPositivo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FiltrarTactosXServicio</w:t>
            </w:r>
          </w:p>
        </w:tc>
        <w:tc>
          <w:tcPr>
            <w:tcW w:type="dxa" w:w="2000"/>
            <w:shd w:fill="E8EEF7" w:val="clear"/>
          </w:tcPr>
          <w:p>
            <w:r>
              <w:t xml:space="preserve">List&lt;Tacto&gt;</w:t>
            </w:r>
          </w:p>
        </w:tc>
        <w:tc>
          <w:tcPr>
            <w:tcW w:type="dxa" w:w="2000"/>
            <w:shd w:fill="E8EEF7" w:val="clear"/>
          </w:tcPr>
          <w:p>
            <w:r>
              <w:t xml:space="preserve">int pIdServicio</w:t>
            </w:r>
          </w:p>
        </w:tc>
      </w:tr>
      <w:tr>
        <w:tc>
          <w:tcPr>
            <w:tcW w:type="dxa" w:w="2000"/>
            <w:shd w:fill="E8EEF7" w:val="clear"/>
          </w:tcPr>
          <w:p>
            <w:r>
              <w:t xml:space="preserve">UltimoTacto</w:t>
            </w:r>
          </w:p>
        </w:tc>
        <w:tc>
          <w:tcPr>
            <w:tcW w:type="dxa" w:w="2000"/>
            <w:shd w:fill="E8EEF7" w:val="clear"/>
          </w:tcPr>
          <w:p>
            <w:r>
              <w:t xml:space="preserve">Tacto</w:t>
            </w:r>
          </w:p>
        </w:tc>
        <w:tc>
          <w:tcPr>
            <w:tcW w:type="dxa" w:w="2000"/>
            <w:shd w:fill="E8EEF7" w:val="clear"/>
          </w:tcPr>
          <w:p>
            <w:r>
              <w:t xml:space="preserve">Servicio pServicio</w:t>
            </w:r>
          </w:p>
        </w:tc>
      </w:tr>
      <w:tr>
        <w:tc>
          <w:tcPr>
            <w:tcW w:type="dxa" w:w="2000"/>
            <w:shd w:fill="E8EEF7" w:val="clear"/>
          </w:tcPr>
          <w:p>
            <w:r>
              <w:t xml:space="preserve">ValidarTacto</w:t>
            </w:r>
          </w:p>
        </w:tc>
        <w:tc>
          <w:tcPr>
            <w:tcW w:type="dxa" w:w="2000"/>
            <w:shd w:fill="E8EEF7" w:val="clear"/>
          </w:tcPr>
          <w:p>
            <w:r>
              <w:t xml:space="preserve">string</w:t>
            </w:r>
          </w:p>
        </w:tc>
        <w:tc>
          <w:tcPr>
            <w:tcW w:type="dxa" w:w="2000"/>
            <w:shd w:fill="E8EEF7" w:val="clear"/>
          </w:tcPr>
          <w:p>
            <w:r>
              <w:t xml:space="preserve">Tacto pTacto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ValidarModificarTacto</w:t>
            </w:r>
          </w:p>
        </w:tc>
        <w:tc>
          <w:tcPr>
            <w:tcW w:type="dxa" w:w="2000"/>
            <w:shd w:fill="E8EEF7" w:val="clear"/>
          </w:tcPr>
          <w:p>
            <w:r>
              <w:t xml:space="preserve">string</w:t>
            </w:r>
          </w:p>
        </w:tc>
        <w:tc>
          <w:tcPr>
            <w:tcW w:type="dxa" w:w="2000"/>
            <w:shd w:fill="E8EEF7" w:val="clear"/>
          </w:tcPr>
          <w:p>
            <w:r>
              <w:t xml:space="preserve">int pIdTacto, int pIdServicio, DateTime pFechaTacto, string pResultado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int pIdTacto, int pIdServicio, DateTime pFechaTacto, string pResultado, string pObservaciones</w:t>
            </w:r>
          </w:p>
        </w:tc>
      </w:tr>
      <w:tr>
        <w:tc>
          <w:tcPr>
            <w:tcW w:type="dxa" w:w="2000"/>
            <w:shd w:fill="E8EEF7" w:val="clear"/>
          </w:tcPr>
          <w:p>
            <w:r>
              <w:t xml:space="preserve">ValidarEliminarTacto</w:t>
            </w:r>
          </w:p>
        </w:tc>
        <w:tc>
          <w:tcPr>
            <w:tcW w:type="dxa" w:w="2000"/>
            <w:shd w:fill="E8EEF7" w:val="clear"/>
          </w:tcPr>
          <w:p>
            <w:r>
              <w:t xml:space="preserve">string</w:t>
            </w:r>
          </w:p>
        </w:tc>
        <w:tc>
          <w:tcPr>
            <w:tcW w:type="dxa" w:w="2000"/>
            <w:shd w:fill="E8EEF7" w:val="clear"/>
          </w:tcPr>
          <w:p>
            <w:r>
              <w:t xml:space="preserve">int pIdTacto</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w:t>
            </w:r>
          </w:p>
        </w:tc>
      </w:tr>
    </w:tbl>
    <w:p>
      <w:pPr>
        <w:jc w:val="center"/>
      </w:pPr>
    </w:p>
    <w:p>
      <w:pPr>
        <w:jc w:val="center"/>
      </w:pPr>
      <w:r>
        <w:rPr>
          <w:b/>
        </w:rPr>
        <w:t xml:space="preserve">Partos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w:t>
            </w:r>
          </w:p>
        </w:tc>
      </w:tr>
      <w:tr>
        <w:tc>
          <w:tcPr>
            <w:tcW w:type="dxa" w:w="2000"/>
            <w:shd w:fill="E8EEF7" w:val="clear"/>
          </w:tcPr>
          <w:p>
            <w:r>
              <w:t xml:space="preserve">BuscarParto</w:t>
            </w:r>
          </w:p>
        </w:tc>
        <w:tc>
          <w:tcPr>
            <w:tcW w:type="dxa" w:w="2000"/>
            <w:shd w:fill="E8EEF7" w:val="clear"/>
          </w:tcPr>
          <w:p>
            <w:r>
              <w:t xml:space="preserve">Parto</w:t>
            </w:r>
          </w:p>
        </w:tc>
        <w:tc>
          <w:tcPr>
            <w:tcW w:type="dxa" w:w="2000"/>
            <w:shd w:fill="E8EEF7" w:val="clear"/>
          </w:tcPr>
          <w:p>
            <w:r>
              <w:t xml:space="preserve">int pId</w:t>
            </w:r>
          </w:p>
        </w:tc>
      </w:tr>
      <w:tr>
        <w:tc>
          <w:tcPr>
            <w:tcW w:type="dxa" w:w="2000"/>
            <w:shd w:fill="E8EEF7" w:val="clear"/>
          </w:tcPr>
          <w:p>
            <w:r>
              <w:t xml:space="preserve">FiltrarPartosXHembra</w:t>
            </w:r>
          </w:p>
        </w:tc>
        <w:tc>
          <w:tcPr>
            <w:tcW w:type="dxa" w:w="2000"/>
            <w:shd w:fill="E8EEF7" w:val="clear"/>
          </w:tcPr>
          <w:p>
            <w:r>
              <w:t xml:space="preserve">List&lt;Parto&gt;</w:t>
            </w:r>
          </w:p>
        </w:tc>
        <w:tc>
          <w:tcPr>
            <w:tcW w:type="dxa" w:w="2000"/>
            <w:shd w:fill="E8EEF7" w:val="clear"/>
          </w:tcPr>
          <w:p>
            <w:r>
              <w:t xml:space="preserve">int pIdHembra</w:t>
            </w:r>
          </w:p>
        </w:tc>
      </w:tr>
      <w:tr>
        <w:tc>
          <w:tcPr>
            <w:tcW w:type="dxa" w:w="2000"/>
            <w:shd w:fill="E8EEF7" w:val="clear"/>
          </w:tcPr>
          <w:p>
            <w:r>
              <w:t xml:space="preserve">PadreSugerido</w:t>
            </w:r>
          </w:p>
        </w:tc>
        <w:tc>
          <w:tcPr>
            <w:tcW w:type="dxa" w:w="2000"/>
            <w:shd w:fill="E8EEF7" w:val="clear"/>
          </w:tcPr>
          <w:p>
            <w:r>
              <w:t xml:space="preserve">Macho</w:t>
            </w:r>
          </w:p>
        </w:tc>
        <w:tc>
          <w:tcPr>
            <w:tcW w:type="dxa" w:w="2000"/>
            <w:shd w:fill="E8EEF7" w:val="clear"/>
          </w:tcPr>
          <w:p>
            <w:r>
              <w:t xml:space="preserve">Hembra pMadre</w:t>
            </w:r>
          </w:p>
        </w:tc>
      </w:tr>
      <w:tr>
        <w:tc>
          <w:tcPr>
            <w:tcW w:type="dxa" w:w="2000"/>
            <w:shd w:fill="E8EEF7" w:val="clear"/>
          </w:tcPr>
          <w:p>
            <w:r>
              <w:t xml:space="preserve">AdvertenciasParto</w:t>
            </w:r>
          </w:p>
        </w:tc>
        <w:tc>
          <w:tcPr>
            <w:tcW w:type="dxa" w:w="2000"/>
            <w:shd w:fill="E8EEF7" w:val="clear"/>
          </w:tcPr>
          <w:p>
            <w:r>
              <w:t xml:space="preserve">List&lt;string&gt;</w:t>
            </w:r>
          </w:p>
        </w:tc>
        <w:tc>
          <w:tcPr>
            <w:tcW w:type="dxa" w:w="2000"/>
            <w:shd w:fill="E8EEF7" w:val="clear"/>
          </w:tcPr>
          <w:p>
            <w:r>
              <w:t xml:space="preserve">Parto pParto, List&lt;Animal&gt; pListaCrias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w:t>
            </w:r>
          </w:p>
        </w:tc>
      </w:tr>
      <w:tr>
        <w:tc>
          <w:tcPr>
            <w:tcW w:type="dxa" w:w="2000"/>
            <w:shd w:fill="E8EEF7" w:val="clear"/>
          </w:tcPr>
          <w:p>
            <w:r>
              <w:t xml:space="preserve">LactanciaDelParto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LactanciaCerradaPorParto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CriasDelParto</w:t>
            </w:r>
          </w:p>
        </w:tc>
        <w:tc>
          <w:tcPr>
            <w:tcW w:type="dxa" w:w="2000"/>
            <w:shd w:fill="E8EEF7" w:val="clear"/>
          </w:tcPr>
          <w:p>
            <w:r>
              <w:t xml:space="preserve">List&lt;Animal&gt;</w:t>
            </w:r>
          </w:p>
        </w:tc>
        <w:tc>
          <w:tcPr>
            <w:tcW w:type="dxa" w:w="2000"/>
            <w:shd w:fill="E8EEF7" w:val="clear"/>
          </w:tcPr>
          <w:p>
            <w:r>
              <w:t xml:space="preserve">Parto pParto</w:t>
            </w:r>
          </w:p>
        </w:tc>
      </w:tr>
      <w:tr>
        <w:tc>
          <w:tcPr>
            <w:tcW w:type="dxa" w:w="2000"/>
            <w:shd w:fill="E8EEF7" w:val="clear"/>
          </w:tcPr>
          <w:p>
            <w:r>
              <w:t xml:space="preserve">MotivoAnimalNoEliminable</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ValidarModificarParto</w:t>
            </w:r>
          </w:p>
        </w:tc>
        <w:tc>
          <w:tcPr>
            <w:tcW w:type="dxa" w:w="2000"/>
            <w:shd w:fill="E8EEF7" w:val="clear"/>
          </w:tcPr>
          <w:p>
            <w:r>
              <w:t xml:space="preserve">string</w:t>
            </w:r>
          </w:p>
        </w:tc>
        <w:tc>
          <w:tcPr>
            <w:tcW w:type="dxa" w:w="2000"/>
            <w:shd w:fill="E8EEF7" w:val="clear"/>
          </w:tcPr>
          <w:p>
            <w:r>
              <w:t xml:space="preserve">int pIdParto, DateTime pFechaParto, string pTipoParto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int pIdParto, DateTime pFechaParto, string pTipoParto, string pObservaciones</w:t>
            </w:r>
          </w:p>
        </w:tc>
      </w:tr>
      <w:tr>
        <w:tc>
          <w:tcPr>
            <w:tcW w:type="dxa" w:w="2000"/>
            <w:shd w:fill="E8EEF7" w:val="clear"/>
          </w:tcPr>
          <w:p>
            <w:r>
              <w:t xml:space="preserve">ValidarEliminarParto</w:t>
            </w:r>
          </w:p>
        </w:tc>
        <w:tc>
          <w:tcPr>
            <w:tcW w:type="dxa" w:w="2000"/>
            <w:shd w:fill="E8EEF7" w:val="clear"/>
          </w:tcPr>
          <w:p>
            <w:r>
              <w:t xml:space="preserve">string</w:t>
            </w:r>
          </w:p>
        </w:tc>
        <w:tc>
          <w:tcPr>
            <w:tcW w:type="dxa" w:w="2000"/>
            <w:shd w:fill="E8EEF7" w:val="clear"/>
          </w:tcPr>
          <w:p>
            <w:r>
              <w:t xml:space="preserve">int pIdParto</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w:t>
            </w:r>
          </w:p>
        </w:tc>
      </w:tr>
    </w:tbl>
    <w:p>
      <w:pPr>
        <w:jc w:val="center"/>
      </w:pPr>
    </w:p>
    <w:p>
      <w:pPr>
        <w:jc w:val="center"/>
      </w:pPr>
      <w:r>
        <w:rPr>
          <w:b/>
        </w:rPr>
        <w:t xml:space="preserve">Insumos (20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BuscarInsumo</w:t>
            </w:r>
          </w:p>
        </w:tc>
        <w:tc>
          <w:tcPr>
            <w:tcW w:type="dxa" w:w="2000"/>
            <w:shd w:fill="E8EEF7" w:val="clear"/>
          </w:tcPr>
          <w:p>
            <w:r>
              <w:t xml:space="preserve">Insumo</w:t>
            </w:r>
          </w:p>
        </w:tc>
        <w:tc>
          <w:tcPr>
            <w:tcW w:type="dxa" w:w="2000"/>
            <w:shd w:fill="E8EEF7" w:val="clear"/>
          </w:tcPr>
          <w:p>
            <w:r>
              <w:t xml:space="preserve">int pId</w:t>
            </w:r>
          </w:p>
        </w:tc>
      </w:tr>
      <w:tr>
        <w:tc>
          <w:tcPr>
            <w:tcW w:type="dxa" w:w="2000"/>
            <w:shd w:fill="E8EEF7" w:val="clear"/>
          </w:tcPr>
          <w:p>
            <w:r>
              <w:t xml:space="preserve">ListarPajuelas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ListarInsumosSanitarios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ListarInsumosXTipo</w:t>
            </w:r>
          </w:p>
        </w:tc>
        <w:tc>
          <w:tcPr>
            <w:tcW w:type="dxa" w:w="2000"/>
            <w:shd w:fill="E8EEF7" w:val="clear"/>
          </w:tcPr>
          <w:p>
            <w:r>
              <w:t xml:space="preserve">List&lt;Insumo&gt;</w:t>
            </w:r>
          </w:p>
        </w:tc>
        <w:tc>
          <w:tcPr>
            <w:tcW w:type="dxa" w:w="2000"/>
            <w:shd w:fill="E8EEF7" w:val="clear"/>
          </w:tcPr>
          <w:p>
            <w:r>
              <w:t xml:space="preserve">string pTipoInsumo</w:t>
            </w:r>
          </w:p>
        </w:tc>
      </w:tr>
      <w:tr>
        <w:tc>
          <w:tcPr>
            <w:tcW w:type="dxa" w:w="2000"/>
            <w:shd w:fill="E8EEF7" w:val="clear"/>
          </w:tcPr>
          <w:p>
            <w:r>
              <w:t xml:space="preserve">ExisteInsumo</w:t>
            </w:r>
          </w:p>
        </w:tc>
        <w:tc>
          <w:tcPr>
            <w:tcW w:type="dxa" w:w="2000"/>
            <w:shd w:fill="E8EEF7" w:val="clear"/>
          </w:tcPr>
          <w:p>
            <w:r>
              <w:t xml:space="preserve">bool</w:t>
            </w:r>
          </w:p>
        </w:tc>
        <w:tc>
          <w:tcPr>
            <w:tcW w:type="dxa" w:w="2000"/>
            <w:shd w:fill="E8EEF7" w:val="clear"/>
          </w:tcPr>
          <w:p>
            <w:r>
              <w:t xml:space="preserve">string pNombre, string pTipoInsumo</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Insumo pInsumoNuevo, double pCantidad, DateTime pFecha, DateTime pFechaVencimiento</w:t>
            </w:r>
          </w:p>
        </w:tc>
      </w:tr>
      <w:tr>
        <w:tc>
          <w:tcPr>
            <w:tcW w:type="dxa" w:w="2000"/>
            <w:shd w:fill="E8EEF7" w:val="clear"/>
          </w:tcPr>
          <w:p>
            <w:r>
              <w:t xml:space="preserve">IngresarStock</w:t>
            </w:r>
          </w:p>
        </w:tc>
        <w:tc>
          <w:tcPr>
            <w:tcW w:type="dxa" w:w="2000"/>
            <w:shd w:fill="E8EEF7" w:val="clear"/>
          </w:tcPr>
          <w:p>
            <w:r>
              <w:t xml:space="preserve">bool</w:t>
            </w:r>
          </w:p>
        </w:tc>
        <w:tc>
          <w:tcPr>
            <w:tcW w:type="dxa" w:w="2000"/>
            <w:shd w:fill="E8EEF7" w:val="clear"/>
          </w:tcPr>
          <w:p>
            <w:r>
              <w:t xml:space="preserve">int pIdInsumo, double pCantidad, DateTime pFecha, DateTime pFechaVencimiento, string pMotivo</w:t>
            </w:r>
          </w:p>
        </w:tc>
      </w:tr>
      <w:tr>
        <w:tc>
          <w:tcPr>
            <w:tcW w:type="dxa" w:w="2000"/>
            <w:shd w:fill="E8EEF7" w:val="clear"/>
          </w:tcPr>
          <w:p>
            <w:r>
              <w:t xml:space="preserve">VerificarStock</w:t>
            </w:r>
          </w:p>
        </w:tc>
        <w:tc>
          <w:tcPr>
            <w:tcW w:type="dxa" w:w="2000"/>
            <w:shd w:fill="E8EEF7" w:val="clear"/>
          </w:tcPr>
          <w:p>
            <w:r>
              <w:t xml:space="preserve">bool</w:t>
            </w:r>
          </w:p>
        </w:tc>
        <w:tc>
          <w:tcPr>
            <w:tcW w:type="dxa" w:w="2000"/>
            <w:shd w:fill="E8EEF7" w:val="clear"/>
          </w:tcPr>
          <w:p>
            <w:r>
              <w:t xml:space="preserve">int pIdInsumo, double pCantidad</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r>
        <w:tc>
          <w:tcPr>
            <w:tcW w:type="dxa" w:w="2000"/>
            <w:shd w:fill="E8EEF7" w:val="clear"/>
          </w:tcPr>
          <w:p>
            <w:r>
              <w:t xml:space="preserve">StockCritico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ListarAlertasStock</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w:t>
            </w:r>
          </w:p>
        </w:tc>
      </w:tr>
      <w:tr>
        <w:tc>
          <w:tcPr>
            <w:tcW w:type="dxa" w:w="2000"/>
            <w:shd w:fill="E8EEF7" w:val="clear"/>
          </w:tcPr>
          <w:p>
            <w:r>
              <w:t xml:space="preserve">FiltrarMovimientos</w:t>
            </w:r>
          </w:p>
        </w:tc>
        <w:tc>
          <w:tcPr>
            <w:tcW w:type="dxa" w:w="2000"/>
            <w:shd w:fill="E8EEF7" w:val="clear"/>
          </w:tcPr>
          <w:p>
            <w:r>
              <w:t xml:space="preserve">List&lt;MovimientoStock&gt;</w:t>
            </w:r>
          </w:p>
        </w:tc>
        <w:tc>
          <w:tcPr>
            <w:tcW w:type="dxa" w:w="2000"/>
            <w:shd w:fill="E8EEF7" w:val="clear"/>
          </w:tcPr>
          <w:p>
            <w:r>
              <w:t xml:space="preserve">int pIdInsumo, string pTipoMovimiento, DateTime pDesde, DateTime pHasta</w:t>
            </w:r>
          </w:p>
        </w:tc>
      </w:tr>
      <w:tr>
        <w:tc>
          <w:tcPr>
            <w:tcW w:type="dxa" w:w="2000"/>
            <w:shd w:fill="E8EEF7" w:val="clear"/>
          </w:tcPr>
          <w:p>
            <w:r>
              <w:t xml:space="preserve">StockResultante</w:t>
            </w:r>
          </w:p>
        </w:tc>
        <w:tc>
          <w:tcPr>
            <w:tcW w:type="dxa" w:w="2000"/>
            <w:shd w:fill="E8EEF7" w:val="clear"/>
          </w:tcPr>
          <w:p>
            <w:r>
              <w:t xml:space="preserve">double</w:t>
            </w:r>
          </w:p>
        </w:tc>
        <w:tc>
          <w:tcPr>
            <w:tcW w:type="dxa" w:w="2000"/>
            <w:shd w:fill="E8EEF7" w:val="clear"/>
          </w:tcPr>
          <w:p>
            <w:r>
              <w:t xml:space="preserve">MovimientoStock pMovimiento</w:t>
            </w:r>
          </w:p>
        </w:tc>
      </w:tr>
      <w:tr>
        <w:tc>
          <w:tcPr>
            <w:tcW w:type="dxa" w:w="2000"/>
            <w:shd w:fill="E8EEF7" w:val="clear"/>
          </w:tcPr>
          <w:p>
            <w:r>
              <w:t xml:space="preserve">ListarPartidas</w:t>
            </w:r>
          </w:p>
        </w:tc>
        <w:tc>
          <w:tcPr>
            <w:tcW w:type="dxa" w:w="2000"/>
            <w:shd w:fill="E8EEF7" w:val="clear"/>
          </w:tcPr>
          <w:p>
            <w:r>
              <w:t xml:space="preserve">List&lt;PartidaVencimiento&gt;</w:t>
            </w:r>
          </w:p>
        </w:tc>
        <w:tc>
          <w:tcPr>
            <w:tcW w:type="dxa" w:w="2000"/>
            <w:shd w:fill="E8EEF7" w:val="clear"/>
          </w:tcPr>
          <w:p>
            <w:r>
              <w:t xml:space="preserve">Insumo pInsumo</w:t>
            </w:r>
          </w:p>
        </w:tc>
      </w:tr>
      <w:tr>
        <w:tc>
          <w:tcPr>
            <w:tcW w:type="dxa" w:w="2000"/>
            <w:shd w:fill="E8EEF7" w:val="clear"/>
          </w:tcPr>
          <w:p>
            <w:r>
              <w:t xml:space="preserve">ListarAlertasVencimiento</w:t>
            </w:r>
          </w:p>
        </w:tc>
        <w:tc>
          <w:tcPr>
            <w:tcW w:type="dxa" w:w="2000"/>
            <w:shd w:fill="E8EEF7" w:val="clear"/>
          </w:tcPr>
          <w:p>
            <w:r>
              <w:t xml:space="preserve">List&lt;PartidaVencimiento&gt;</w:t>
            </w:r>
          </w:p>
        </w:tc>
        <w:tc>
          <w:tcPr>
            <w:tcW w:type="dxa" w:w="2000"/>
            <w:shd w:fill="E8EEF7" w:val="clear"/>
          </w:tcPr>
          <w:p>
            <w:r>
              <w:t xml:space="preserve">int pAnticipacionDias</w:t>
            </w:r>
          </w:p>
        </w:tc>
      </w:tr>
      <w:tr>
        <w:tc>
          <w:tcPr>
            <w:tcW w:type="dxa" w:w="2000"/>
            <w:shd w:fill="E8EEF7" w:val="clear"/>
          </w:tcPr>
          <w:p>
            <w:r>
              <w:t xml:space="preserve">DiasParaVencer</w:t>
            </w:r>
          </w:p>
        </w:tc>
        <w:tc>
          <w:tcPr>
            <w:tcW w:type="dxa" w:w="2000"/>
            <w:shd w:fill="E8EEF7" w:val="clear"/>
          </w:tcPr>
          <w:p>
            <w:r>
              <w:t xml:space="preserve">int</w:t>
            </w:r>
          </w:p>
        </w:tc>
        <w:tc>
          <w:tcPr>
            <w:tcW w:type="dxa" w:w="2000"/>
            <w:shd w:fill="E8EEF7" w:val="clear"/>
          </w:tcPr>
          <w:p>
            <w:r>
              <w:t xml:space="preserve">PartidaVencimiento pPartida</w:t>
            </w:r>
          </w:p>
        </w:tc>
      </w:tr>
      <w:tr>
        <w:tc>
          <w:tcPr>
            <w:tcW w:type="dxa" w:w="2000"/>
            <w:shd w:fill="E8EEF7" w:val="clear"/>
          </w:tcPr>
          <w:p>
            <w:r>
              <w:t xml:space="preserve">EstaVencida</w:t>
            </w:r>
          </w:p>
        </w:tc>
        <w:tc>
          <w:tcPr>
            <w:tcW w:type="dxa" w:w="2000"/>
            <w:shd w:fill="E8EEF7" w:val="clear"/>
          </w:tcPr>
          <w:p>
            <w:r>
              <w:t xml:space="preserve">bool</w:t>
            </w:r>
          </w:p>
        </w:tc>
        <w:tc>
          <w:tcPr>
            <w:tcW w:type="dxa" w:w="2000"/>
            <w:shd w:fill="E8EEF7" w:val="clear"/>
          </w:tcPr>
          <w:p>
            <w:r>
              <w:t xml:space="preserve">PartidaVencimiento pPartida</w:t>
            </w:r>
          </w:p>
        </w:tc>
      </w:tr>
    </w:tbl>
    <w:p>
      <w:pPr>
        <w:jc w:val="center"/>
      </w:pPr>
    </w:p>
    <w:p>
      <w:pPr>
        <w:jc w:val="center"/>
      </w:pPr>
      <w:r>
        <w:rPr>
          <w:b/>
        </w:rPr>
        <w:t xml:space="preserve">Sanidad (23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w:t>
            </w:r>
          </w:p>
        </w:tc>
      </w:tr>
      <w:tr>
        <w:tc>
          <w:tcPr>
            <w:tcW w:type="dxa" w:w="2000"/>
            <w:shd w:fill="E8EEF7" w:val="clear"/>
          </w:tcPr>
          <w:p>
            <w:r>
              <w:t xml:space="preserve">BuscarDiagnostico</w:t>
            </w:r>
          </w:p>
        </w:tc>
        <w:tc>
          <w:tcPr>
            <w:tcW w:type="dxa" w:w="2000"/>
            <w:shd w:fill="E8EEF7" w:val="clear"/>
          </w:tcPr>
          <w:p>
            <w:r>
              <w:t xml:space="preserve">Diagnostico</w:t>
            </w:r>
          </w:p>
        </w:tc>
        <w:tc>
          <w:tcPr>
            <w:tcW w:type="dxa" w:w="2000"/>
            <w:shd w:fill="E8EEF7" w:val="clear"/>
          </w:tcPr>
          <w:p>
            <w:r>
              <w:t xml:space="preserve">int pId</w:t>
            </w:r>
          </w:p>
        </w:tc>
      </w:tr>
      <w:tr>
        <w:tc>
          <w:tcPr>
            <w:tcW w:type="dxa" w:w="2000"/>
            <w:shd w:fill="E8EEF7" w:val="clear"/>
          </w:tcPr>
          <w:p>
            <w:r>
              <w:t xml:space="preserve">DiagnosticoEstaActivo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ResolverDiagnostico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FiltrarDiagnosticosXAnimal</w:t>
            </w:r>
          </w:p>
        </w:tc>
        <w:tc>
          <w:tcPr>
            <w:tcW w:type="dxa" w:w="2000"/>
            <w:shd w:fill="E8EEF7" w:val="clear"/>
          </w:tcPr>
          <w:p>
            <w:r>
              <w:t xml:space="preserve">List&lt;Diagnostico&gt;</w:t>
            </w:r>
          </w:p>
        </w:tc>
        <w:tc>
          <w:tcPr>
            <w:tcW w:type="dxa" w:w="2000"/>
            <w:shd w:fill="E8EEF7" w:val="clear"/>
          </w:tcPr>
          <w:p>
            <w:r>
              <w:t xml:space="preserve">int pIdAnimal</w:t>
            </w:r>
          </w:p>
        </w:tc>
      </w:tr>
      <w:tr>
        <w:tc>
          <w:tcPr>
            <w:tcW w:type="dxa" w:w="2000"/>
            <w:shd w:fill="E8EEF7" w:val="clear"/>
          </w:tcPr>
          <w:p>
            <w:r>
              <w:t xml:space="preserve">ValidarModificarDiagnostico</w:t>
            </w:r>
          </w:p>
        </w:tc>
        <w:tc>
          <w:tcPr>
            <w:tcW w:type="dxa" w:w="2000"/>
            <w:shd w:fill="E8EEF7" w:val="clear"/>
          </w:tcPr>
          <w:p>
            <w:r>
              <w:t xml:space="preserve">string</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ValidarEliminarDiagnostico</w:t>
            </w:r>
          </w:p>
        </w:tc>
        <w:tc>
          <w:tcPr>
            <w:tcW w:type="dxa" w:w="2000"/>
            <w:shd w:fill="E8EEF7" w:val="clear"/>
          </w:tcPr>
          <w:p>
            <w:r>
              <w:t xml:space="preserve">string</w:t>
            </w:r>
          </w:p>
        </w:tc>
        <w:tc>
          <w:tcPr>
            <w:tcW w:type="dxa" w:w="2000"/>
            <w:shd w:fill="E8EEF7" w:val="clear"/>
          </w:tcPr>
          <w:p>
            <w:r>
              <w:t xml:space="preserve">int pIdDiagnostico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FiltrarTratamientosXDiagnostico</w:t>
            </w:r>
          </w:p>
        </w:tc>
        <w:tc>
          <w:tcPr>
            <w:tcW w:type="dxa" w:w="2000"/>
            <w:shd w:fill="E8EEF7" w:val="clear"/>
          </w:tcPr>
          <w:p>
            <w:r>
              <w:t xml:space="preserve">List&lt;Tratamiento&gt;</w:t>
            </w:r>
          </w:p>
        </w:tc>
        <w:tc>
          <w:tcPr>
            <w:tcW w:type="dxa" w:w="2000"/>
            <w:shd w:fill="E8EEF7" w:val="clear"/>
          </w:tcPr>
          <w:p>
            <w:r>
              <w:t xml:space="preserve">int pIdDiagnostico</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w:t>
            </w:r>
          </w:p>
        </w:tc>
      </w:tr>
      <w:tr>
        <w:tc>
          <w:tcPr>
            <w:tcW w:type="dxa" w:w="2000"/>
            <w:shd w:fill="E8EEF7" w:val="clear"/>
          </w:tcPr>
          <w:p>
            <w:r>
              <w:t xml:space="preserve">BuscarTratamiento</w:t>
            </w:r>
          </w:p>
        </w:tc>
        <w:tc>
          <w:tcPr>
            <w:tcW w:type="dxa" w:w="2000"/>
            <w:shd w:fill="E8EEF7" w:val="clear"/>
          </w:tcPr>
          <w:p>
            <w:r>
              <w:t xml:space="preserve">Tratamiento</w:t>
            </w:r>
          </w:p>
        </w:tc>
        <w:tc>
          <w:tcPr>
            <w:tcW w:type="dxa" w:w="2000"/>
            <w:shd w:fill="E8EEF7" w:val="clear"/>
          </w:tcPr>
          <w:p>
            <w:r>
              <w:t xml:space="preserve">int pId</w:t>
            </w:r>
          </w:p>
        </w:tc>
      </w:tr>
      <w:tr>
        <w:tc>
          <w:tcPr>
            <w:tcW w:type="dxa" w:w="2000"/>
            <w:shd w:fill="E8EEF7" w:val="clear"/>
          </w:tcPr>
          <w:p>
            <w:r>
              <w:t xml:space="preserve">CalcularFechaFin</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CalcularDescarte</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 double pCantidadInsumo</w:t>
            </w:r>
          </w:p>
        </w:tc>
      </w:tr>
      <w:tr>
        <w:tc>
          <w:tcPr>
            <w:tcW w:type="dxa" w:w="2000"/>
            <w:shd w:fill="E8EEF7" w:val="clear"/>
          </w:tcPr>
          <w:p>
            <w:r>
              <w:t xml:space="preserve">ValidarModificarTratamiento</w:t>
            </w:r>
          </w:p>
        </w:tc>
        <w:tc>
          <w:tcPr>
            <w:tcW w:type="dxa" w:w="2000"/>
            <w:shd w:fill="E8EEF7" w:val="clear"/>
          </w:tcPr>
          <w:p>
            <w:r>
              <w:t xml:space="preserve">string</w:t>
            </w:r>
          </w:p>
        </w:tc>
        <w:tc>
          <w:tcPr>
            <w:tcW w:type="dxa" w:w="2000"/>
            <w:shd w:fill="E8EEF7" w:val="clear"/>
          </w:tcPr>
          <w:p>
            <w:r>
              <w:t xml:space="preserve">int pIdTratamiento, DateTime pFechaInicio, int pDiasDuracion, string pDosisDiaria, double pCantidadInsumo, int pIdDiagnostico, int pIdAnimal, int pIdInsumo, int pIdPlan</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int pIdTratamiento, DateTime pFechaInicio, int pDiasDuracion, string pDosisDiaria, double pCantidadInsumo, DateTime pFechaFinDescarte, int pIdDiagnostico, int pIdAnimal, int pIdInsumo, int pIdPlan</w:t>
            </w:r>
          </w:p>
        </w:tc>
      </w:tr>
      <w:tr>
        <w:tc>
          <w:tcPr>
            <w:tcW w:type="dxa" w:w="2000"/>
            <w:shd w:fill="E8EEF7" w:val="clear"/>
          </w:tcPr>
          <w:p>
            <w:r>
              <w:t xml:space="preserve">ValidarEliminarTratamiento</w:t>
            </w:r>
          </w:p>
        </w:tc>
        <w:tc>
          <w:tcPr>
            <w:tcW w:type="dxa" w:w="2000"/>
            <w:shd w:fill="E8EEF7" w:val="clear"/>
          </w:tcPr>
          <w:p>
            <w:r>
              <w:t xml:space="preserve">string</w:t>
            </w:r>
          </w:p>
        </w:tc>
        <w:tc>
          <w:tcPr>
            <w:tcW w:type="dxa" w:w="2000"/>
            <w:shd w:fill="E8EEF7" w:val="clear"/>
          </w:tcPr>
          <w:p>
            <w:r>
              <w:t xml:space="preserve">int pIdTratamiento</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Animal pAnimal</w:t>
            </w:r>
          </w:p>
        </w:tc>
      </w:tr>
      <w:tr>
        <w:tc>
          <w:tcPr>
            <w:tcW w:type="dxa" w:w="2000"/>
            <w:shd w:fill="E8EEF7" w:val="clear"/>
          </w:tcPr>
          <w:p>
            <w:r>
              <w:t xml:space="preserve">FiltrarTratamientosXAnimal</w:t>
            </w:r>
          </w:p>
        </w:tc>
        <w:tc>
          <w:tcPr>
            <w:tcW w:type="dxa" w:w="2000"/>
            <w:shd w:fill="E8EEF7" w:val="clear"/>
          </w:tcPr>
          <w:p>
            <w:r>
              <w:t xml:space="preserve">List&lt;Tratamiento&gt;</w:t>
            </w:r>
          </w:p>
        </w:tc>
        <w:tc>
          <w:tcPr>
            <w:tcW w:type="dxa" w:w="2000"/>
            <w:shd w:fill="E8EEF7" w:val="clear"/>
          </w:tcPr>
          <w:p>
            <w:r>
              <w:t xml:space="preserve">int pIdAnimal</w:t>
            </w:r>
          </w:p>
        </w:tc>
      </w:tr>
      <w:tr>
        <w:tc>
          <w:tcPr>
            <w:tcW w:type="dxa" w:w="2000"/>
            <w:shd w:fill="E8EEF7" w:val="clear"/>
          </w:tcPr>
          <w:p>
            <w:r>
              <w:t xml:space="preserve">TieneDescarteVigente</w:t>
            </w:r>
          </w:p>
        </w:tc>
        <w:tc>
          <w:tcPr>
            <w:tcW w:type="dxa" w:w="2000"/>
            <w:shd w:fill="E8EEF7" w:val="clear"/>
          </w:tcPr>
          <w:p>
            <w:r>
              <w:t xml:space="preserve">bool</w:t>
            </w:r>
          </w:p>
        </w:tc>
        <w:tc>
          <w:tcPr>
            <w:tcW w:type="dxa" w:w="2000"/>
            <w:shd w:fill="E8EEF7" w:val="clear"/>
          </w:tcPr>
          <w:p>
            <w:r>
              <w:t xml:space="preserve">Animal pAnimal</w:t>
            </w:r>
          </w:p>
        </w:tc>
      </w:tr>
    </w:tbl>
    <w:p>
      <w:pPr>
        <w:jc w:val="center"/>
      </w:pPr>
    </w:p>
    <w:p>
      <w:pPr>
        <w:jc w:val="center"/>
      </w:pPr>
      <w:r>
        <w:rPr>
          <w:b/>
        </w:rPr>
        <w:t xml:space="preserve">Vacunaciones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w:t>
            </w:r>
          </w:p>
        </w:tc>
      </w:tr>
      <w:tr>
        <w:tc>
          <w:tcPr>
            <w:tcW w:type="dxa" w:w="2000"/>
            <w:shd w:fill="E8EEF7" w:val="clear"/>
          </w:tcPr>
          <w:p>
            <w:r>
              <w:t xml:space="preserve">BuscarVacunacion</w:t>
            </w:r>
          </w:p>
        </w:tc>
        <w:tc>
          <w:tcPr>
            <w:tcW w:type="dxa" w:w="2000"/>
            <w:shd w:fill="E8EEF7" w:val="clear"/>
          </w:tcPr>
          <w:p>
            <w:r>
              <w:t xml:space="preserve">Vacunacion</w:t>
            </w:r>
          </w:p>
        </w:tc>
        <w:tc>
          <w:tcPr>
            <w:tcW w:type="dxa" w:w="2000"/>
            <w:shd w:fill="E8EEF7" w:val="clear"/>
          </w:tcPr>
          <w:p>
            <w:r>
              <w:t xml:space="preserve">int pId</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pVacunacionNueva</w:t>
            </w:r>
          </w:p>
        </w:tc>
      </w:tr>
      <w:tr>
        <w:tc>
          <w:tcPr>
            <w:tcW w:type="dxa" w:w="2000"/>
            <w:shd w:fill="E8EEF7" w:val="clear"/>
          </w:tcPr>
          <w:p>
            <w:r>
              <w:t xml:space="preserve">ValidarModificarVacunacion</w:t>
            </w:r>
          </w:p>
        </w:tc>
        <w:tc>
          <w:tcPr>
            <w:tcW w:type="dxa" w:w="2000"/>
            <w:shd w:fill="E8EEF7" w:val="clear"/>
          </w:tcPr>
          <w:p>
            <w:r>
              <w:t xml:space="preserve">string</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ValidarEliminarVacunacion</w:t>
            </w:r>
          </w:p>
        </w:tc>
        <w:tc>
          <w:tcPr>
            <w:tcW w:type="dxa" w:w="2000"/>
            <w:shd w:fill="E8EEF7" w:val="clear"/>
          </w:tcPr>
          <w:p>
            <w:r>
              <w:t xml:space="preserve">string</w:t>
            </w:r>
          </w:p>
        </w:tc>
        <w:tc>
          <w:tcPr>
            <w:tcW w:type="dxa" w:w="2000"/>
            <w:shd w:fill="E8EEF7" w:val="clear"/>
          </w:tcPr>
          <w:p>
            <w:r>
              <w:t xml:space="preserve">int pIdVacunacion</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w:t>
            </w:r>
          </w:p>
        </w:tc>
      </w:tr>
      <w:tr>
        <w:tc>
          <w:tcPr>
            <w:tcW w:type="dxa" w:w="2000"/>
            <w:shd w:fill="E8EEF7" w:val="clear"/>
          </w:tcPr>
          <w:p>
            <w:r>
              <w:t xml:space="preserve">FiltrarVacunacionesXAnimal</w:t>
            </w:r>
          </w:p>
        </w:tc>
        <w:tc>
          <w:tcPr>
            <w:tcW w:type="dxa" w:w="2000"/>
            <w:shd w:fill="E8EEF7" w:val="clear"/>
          </w:tcPr>
          <w:p>
            <w:r>
              <w:t xml:space="preserve">List&lt;Vacunacion&gt;</w:t>
            </w:r>
          </w:p>
        </w:tc>
        <w:tc>
          <w:tcPr>
            <w:tcW w:type="dxa" w:w="2000"/>
            <w:shd w:fill="E8EEF7" w:val="clear"/>
          </w:tcPr>
          <w:p>
            <w:r>
              <w:t xml:space="preserve">int pIdAnimal</w:t>
            </w:r>
          </w:p>
        </w:tc>
      </w:tr>
    </w:tbl>
    <w:p>
      <w:pPr>
        <w:jc w:val="center"/>
      </w:pPr>
    </w:p>
    <w:p>
      <w:pPr>
        <w:jc w:val="center"/>
      </w:pPr>
      <w:r>
        <w:rPr>
          <w:b/>
        </w:rPr>
        <w:t xml:space="preserve">Descornes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w:t>
            </w:r>
          </w:p>
        </w:tc>
      </w:tr>
      <w:tr>
        <w:tc>
          <w:tcPr>
            <w:tcW w:type="dxa" w:w="2000"/>
            <w:shd w:fill="E8EEF7" w:val="clear"/>
          </w:tcPr>
          <w:p>
            <w:r>
              <w:t xml:space="preserve">BuscarDescorne</w:t>
            </w:r>
          </w:p>
        </w:tc>
        <w:tc>
          <w:tcPr>
            <w:tcW w:type="dxa" w:w="2000"/>
            <w:shd w:fill="E8EEF7" w:val="clear"/>
          </w:tcPr>
          <w:p>
            <w:r>
              <w:t xml:space="preserve">Descorne</w:t>
            </w:r>
          </w:p>
        </w:tc>
        <w:tc>
          <w:tcPr>
            <w:tcW w:type="dxa" w:w="2000"/>
            <w:shd w:fill="E8EEF7" w:val="clear"/>
          </w:tcPr>
          <w:p>
            <w:r>
              <w:t xml:space="preserve">int pId</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pDescorneNuevo</w:t>
            </w:r>
          </w:p>
        </w:tc>
      </w:tr>
      <w:tr>
        <w:tc>
          <w:tcPr>
            <w:tcW w:type="dxa" w:w="2000"/>
            <w:shd w:fill="E8EEF7" w:val="clear"/>
          </w:tcPr>
          <w:p>
            <w:r>
              <w:t xml:space="preserve">ValidarModificarDescorne</w:t>
            </w:r>
          </w:p>
        </w:tc>
        <w:tc>
          <w:tcPr>
            <w:tcW w:type="dxa" w:w="2000"/>
            <w:shd w:fill="E8EEF7" w:val="clear"/>
          </w:tcPr>
          <w:p>
            <w:r>
              <w:t xml:space="preserve">string</w:t>
            </w:r>
          </w:p>
        </w:tc>
        <w:tc>
          <w:tcPr>
            <w:tcW w:type="dxa" w:w="2000"/>
            <w:shd w:fill="E8EEF7" w:val="clear"/>
          </w:tcPr>
          <w:p>
            <w:r>
              <w:t xml:space="preserve">int pIdDescorne, DateTime pFecha, string pMetodo, int pIdAnimal, int pIdPlan</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int pIdDescorne, DateTime pFecha, string pMetodo, string pObservaciones, int pIdAnimal, int pIdPlan</w:t>
            </w:r>
          </w:p>
        </w:tc>
      </w:tr>
      <w:tr>
        <w:tc>
          <w:tcPr>
            <w:tcW w:type="dxa" w:w="2000"/>
            <w:shd w:fill="E8EEF7" w:val="clear"/>
          </w:tcPr>
          <w:p>
            <w:r>
              <w:t xml:space="preserve">ValidarEliminarDescorne</w:t>
            </w:r>
          </w:p>
        </w:tc>
        <w:tc>
          <w:tcPr>
            <w:tcW w:type="dxa" w:w="2000"/>
            <w:shd w:fill="E8EEF7" w:val="clear"/>
          </w:tcPr>
          <w:p>
            <w:r>
              <w:t xml:space="preserve">string</w:t>
            </w:r>
          </w:p>
        </w:tc>
        <w:tc>
          <w:tcPr>
            <w:tcW w:type="dxa" w:w="2000"/>
            <w:shd w:fill="E8EEF7" w:val="clear"/>
          </w:tcPr>
          <w:p>
            <w:r>
              <w:t xml:space="preserve">int pIdDescorne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r>
        <w:tc>
          <w:tcPr>
            <w:tcW w:type="dxa" w:w="2000"/>
            <w:shd w:fill="E8EEF7" w:val="clear"/>
          </w:tcPr>
          <w:p>
            <w:r>
              <w:t xml:space="preserve">TieneDescorne</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FiltrarDescornesXAnimal</w:t>
            </w:r>
          </w:p>
        </w:tc>
        <w:tc>
          <w:tcPr>
            <w:tcW w:type="dxa" w:w="2000"/>
            <w:shd w:fill="E8EEF7" w:val="clear"/>
          </w:tcPr>
          <w:p>
            <w:r>
              <w:t xml:space="preserve">List&lt;Descorne&gt;</w:t>
            </w:r>
          </w:p>
        </w:tc>
        <w:tc>
          <w:tcPr>
            <w:tcW w:type="dxa" w:w="2000"/>
            <w:shd w:fill="E8EEF7" w:val="clear"/>
          </w:tcPr>
          <w:p>
            <w:r>
              <w:t xml:space="preserve">int pIdAnimal</w:t>
            </w:r>
          </w:p>
        </w:tc>
      </w:tr>
      <w:tr>
        <w:tc>
          <w:tcPr>
            <w:tcW w:type="dxa" w:w="2000"/>
            <w:shd w:fill="E8EEF7" w:val="clear"/>
          </w:tcPr>
          <w:p>
            <w:r>
              <w:t xml:space="preserve">FiltrarDescornesXFecha</w:t>
            </w:r>
          </w:p>
        </w:tc>
        <w:tc>
          <w:tcPr>
            <w:tcW w:type="dxa" w:w="2000"/>
            <w:shd w:fill="E8EEF7" w:val="clear"/>
          </w:tcPr>
          <w:p>
            <w:r>
              <w:t xml:space="preserve">List&lt;Descorne&gt;</w:t>
            </w:r>
          </w:p>
        </w:tc>
        <w:tc>
          <w:tcPr>
            <w:tcW w:type="dxa" w:w="2000"/>
            <w:shd w:fill="E8EEF7" w:val="clear"/>
          </w:tcPr>
          <w:p>
            <w:r>
              <w:t xml:space="preserve">DateTime pFechaInicio, DateTime pFechaFin</w:t>
            </w:r>
          </w:p>
        </w:tc>
      </w:tr>
    </w:tbl>
    <w:p>
      <w:pPr>
        <w:jc w:val="center"/>
      </w:pPr>
    </w:p>
    <w:p>
      <w:pPr>
        <w:jc w:val="center"/>
      </w:pPr>
      <w:r>
        <w:rPr>
          <w:b/>
        </w:rPr>
        <w:t xml:space="preserve">Planes Sanitarios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ListarPlanesActivos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ListarPlanesXTipo</w:t>
            </w:r>
          </w:p>
        </w:tc>
        <w:tc>
          <w:tcPr>
            <w:tcW w:type="dxa" w:w="2000"/>
            <w:shd w:fill="E8EEF7" w:val="clear"/>
          </w:tcPr>
          <w:p>
            <w:r>
              <w:t xml:space="preserve">List&lt;PlanSanitario&gt;</w:t>
            </w:r>
          </w:p>
        </w:tc>
        <w:tc>
          <w:tcPr>
            <w:tcW w:type="dxa" w:w="2000"/>
            <w:shd w:fill="E8EEF7" w:val="clear"/>
          </w:tcPr>
          <w:p>
            <w:r>
              <w:t xml:space="preserve">string pTipoProcedimiento</w:t>
            </w:r>
          </w:p>
        </w:tc>
      </w:tr>
      <w:tr>
        <w:tc>
          <w:tcPr>
            <w:tcW w:type="dxa" w:w="2000"/>
            <w:shd w:fill="E8EEF7" w:val="clear"/>
          </w:tcPr>
          <w:p>
            <w:r>
              <w:t xml:space="preserve">BuscarPlanSanitario</w:t>
            </w:r>
          </w:p>
        </w:tc>
        <w:tc>
          <w:tcPr>
            <w:tcW w:type="dxa" w:w="2000"/>
            <w:shd w:fill="E8EEF7" w:val="clear"/>
          </w:tcPr>
          <w:p>
            <w:r>
              <w:t xml:space="preserve">PlanSanitario</w:t>
            </w:r>
          </w:p>
        </w:tc>
        <w:tc>
          <w:tcPr>
            <w:tcW w:type="dxa" w:w="2000"/>
            <w:shd w:fill="E8EEF7" w:val="clear"/>
          </w:tcPr>
          <w:p>
            <w:r>
              <w:t xml:space="preserve">int pId</w:t>
            </w:r>
          </w:p>
        </w:tc>
      </w:tr>
      <w:tr>
        <w:tc>
          <w:tcPr>
            <w:tcW w:type="dxa" w:w="2000"/>
            <w:shd w:fill="E8EEF7" w:val="clear"/>
          </w:tcPr>
          <w:p>
            <w:r>
              <w:t xml:space="preserve">ExistePlanSanitario</w:t>
            </w:r>
          </w:p>
        </w:tc>
        <w:tc>
          <w:tcPr>
            <w:tcW w:type="dxa" w:w="2000"/>
            <w:shd w:fill="E8EEF7" w:val="clear"/>
          </w:tcPr>
          <w:p>
            <w:r>
              <w:t xml:space="preserve">bool</w:t>
            </w:r>
          </w:p>
        </w:tc>
        <w:tc>
          <w:tcPr>
            <w:tcW w:type="dxa" w:w="2000"/>
            <w:shd w:fill="E8EEF7" w:val="clear"/>
          </w:tcPr>
          <w:p>
            <w:r>
              <w:t xml:space="preserve">string pNombre, int pIdPlan</w:t>
            </w:r>
          </w:p>
        </w:tc>
      </w:tr>
      <w:tr>
        <w:tc>
          <w:tcPr>
            <w:tcW w:type="dxa" w:w="2000"/>
            <w:shd w:fill="E8EEF7" w:val="clear"/>
          </w:tcPr>
          <w:p>
            <w:r>
              <w:t xml:space="preserve">ValidarPlanSanitario</w:t>
            </w:r>
          </w:p>
        </w:tc>
        <w:tc>
          <w:tcPr>
            <w:tcW w:type="dxa" w:w="2000"/>
            <w:shd w:fill="E8EEF7" w:val="clear"/>
          </w:tcPr>
          <w:p>
            <w:r>
              <w:t xml:space="preserve">string</w:t>
            </w:r>
          </w:p>
        </w:tc>
        <w:tc>
          <w:tcPr>
            <w:tcW w:type="dxa" w:w="2000"/>
            <w:shd w:fill="E8EEF7" w:val="clear"/>
          </w:tcPr>
          <w:p>
            <w:r>
              <w:t xml:space="preserve">PlanSanitario pPlan</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pPlanNuevo</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Indicadores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ListarControlesDiarios</w:t>
            </w:r>
          </w:p>
        </w:tc>
        <w:tc>
          <w:tcPr>
            <w:tcW w:type="dxa" w:w="2000"/>
            <w:shd w:fill="E8EEF7" w:val="clear"/>
          </w:tcPr>
          <w:p>
            <w:r>
              <w:t xml:space="preserve">List&lt;ControlDiario&gt;</w:t>
            </w:r>
          </w:p>
        </w:tc>
        <w:tc>
          <w:tcPr>
            <w:tcW w:type="dxa" w:w="2000"/>
            <w:shd w:fill="E8EEF7" w:val="clear"/>
          </w:tcPr>
          <w:p>
            <w:r>
              <w:t xml:space="preserve">Lactancia pLactancia</w:t>
            </w:r>
          </w:p>
        </w:tc>
      </w:tr>
      <w:tr>
        <w:tc>
          <w:tcPr>
            <w:tcW w:type="dxa" w:w="2000"/>
            <w:shd w:fill="E8EEF7" w:val="clear"/>
          </w:tcPr>
          <w:p>
            <w:r>
              <w:t xml:space="preserve">EstimarProduccionLactancia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DiasEnLeche</w:t>
            </w:r>
          </w:p>
        </w:tc>
        <w:tc>
          <w:tcPr>
            <w:tcW w:type="dxa" w:w="2000"/>
            <w:shd w:fill="E8EEF7" w:val="clear"/>
          </w:tcPr>
          <w:p>
            <w:r>
              <w:t xml:space="preserve">int</w:t>
            </w:r>
          </w:p>
        </w:tc>
        <w:tc>
          <w:tcPr>
            <w:tcW w:type="dxa" w:w="2000"/>
            <w:shd w:fill="E8EEF7" w:val="clear"/>
          </w:tcPr>
          <w:p>
            <w:r>
              <w:t xml:space="preserve">Lactancia pLactancia</w:t>
            </w:r>
          </w:p>
        </w:tc>
      </w:tr>
      <w:tr>
        <w:tc>
          <w:tcPr>
            <w:tcW w:type="dxa" w:w="2000"/>
            <w:shd w:fill="E8EEF7" w:val="clear"/>
          </w:tcPr>
          <w:p>
            <w:r>
              <w:t xml:space="preserve">PromedioDiarioLactancia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ProyectarProduccion305</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UltimoParto</w:t>
            </w:r>
          </w:p>
        </w:tc>
        <w:tc>
          <w:tcPr>
            <w:tcW w:type="dxa" w:w="2000"/>
            <w:shd w:fill="E8EEF7" w:val="clear"/>
          </w:tcPr>
          <w:p>
            <w:r>
              <w:t xml:space="preserve">Parto</w:t>
            </w:r>
          </w:p>
        </w:tc>
        <w:tc>
          <w:tcPr>
            <w:tcW w:type="dxa" w:w="2000"/>
            <w:shd w:fill="E8EEF7" w:val="clear"/>
          </w:tcPr>
          <w:p>
            <w:r>
              <w:t xml:space="preserve">Hembra pHembra</w:t>
            </w:r>
          </w:p>
        </w:tc>
      </w:tr>
      <w:tr>
        <w:tc>
          <w:tcPr>
            <w:tcW w:type="dxa" w:w="2000"/>
            <w:shd w:fill="E8EEF7" w:val="clear"/>
          </w:tcPr>
          <w:p>
            <w:r>
              <w:t xml:space="preserve">DiasAbiertos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TieneDiasAbiertosCerrados</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IntervaloEntrePartos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ServiciosDesdeUltimoParto</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ServiciosPorPrenez</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PromedioDiasAbiertos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PromedioIntervaloEntrePartos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PromedioDiarioRodeo</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PromedioDiasEnLeche</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ContarHembrasXEstadoProductivo</w:t>
            </w:r>
          </w:p>
        </w:tc>
        <w:tc>
          <w:tcPr>
            <w:tcW w:type="dxa" w:w="2000"/>
            <w:shd w:fill="E8EEF7" w:val="clear"/>
          </w:tcPr>
          <w:p>
            <w:r>
              <w:t xml:space="preserve">int</w:t>
            </w:r>
          </w:p>
        </w:tc>
        <w:tc>
          <w:tcPr>
            <w:tcW w:type="dxa" w:w="2000"/>
            <w:shd w:fill="E8EEF7" w:val="clear"/>
          </w:tcPr>
          <w:p>
            <w:r>
              <w:t xml:space="preserve">string pEstadoProductivo</w:t>
            </w:r>
          </w:p>
        </w:tc>
      </w:tr>
      <w:tr>
        <w:tc>
          <w:tcPr>
            <w:tcW w:type="dxa" w:w="2000"/>
            <w:shd w:fill="E8EEF7" w:val="clear"/>
          </w:tcPr>
          <w:p>
            <w:r>
              <w:t xml:space="preserve">ContarHembrasXEstadoReproductivo</w:t>
            </w:r>
          </w:p>
        </w:tc>
        <w:tc>
          <w:tcPr>
            <w:tcW w:type="dxa" w:w="2000"/>
            <w:shd w:fill="E8EEF7" w:val="clear"/>
          </w:tcPr>
          <w:p>
            <w:r>
              <w:t xml:space="preserve">int</w:t>
            </w:r>
          </w:p>
        </w:tc>
        <w:tc>
          <w:tcPr>
            <w:tcW w:type="dxa" w:w="2000"/>
            <w:shd w:fill="E8EEF7" w:val="clear"/>
          </w:tcPr>
          <w:p>
            <w:r>
              <w:t xml:space="preserve">string pEstadoReproductivo</w:t>
            </w:r>
          </w:p>
        </w:tc>
      </w:tr>
    </w:tbl>
    <w:p>
      <w:pPr>
        <w:jc w:val="center"/>
      </w:pPr>
    </w:p>
    <w:p>
      <w:pPr>
        <w:jc w:val="center"/>
      </w:pPr>
      <w:r>
        <w:rPr>
          <w:b/>
        </w:rPr>
        <w:t xml:space="preserve">Listas De Trabajo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ListarTactosPendientes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ListarVacasParaServir</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EstaParaServir</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MotivoParaServir</w:t>
            </w:r>
          </w:p>
        </w:tc>
        <w:tc>
          <w:tcPr>
            <w:tcW w:type="dxa" w:w="2000"/>
            <w:shd w:fill="E8EEF7" w:val="clear"/>
          </w:tcPr>
          <w:p>
            <w:r>
              <w:t xml:space="preserve">string</w:t>
            </w:r>
          </w:p>
        </w:tc>
        <w:tc>
          <w:tcPr>
            <w:tcW w:type="dxa" w:w="2000"/>
            <w:shd w:fill="E8EEF7" w:val="clear"/>
          </w:tcPr>
          <w:p>
            <w:r>
              <w:t xml:space="preserve">Hembra pHembra</w:t>
            </w:r>
          </w:p>
        </w:tc>
      </w:tr>
      <w:tr>
        <w:tc>
          <w:tcPr>
            <w:tcW w:type="dxa" w:w="2000"/>
            <w:shd w:fill="E8EEF7" w:val="clear"/>
          </w:tcPr>
          <w:p>
            <w:r>
              <w:t xml:space="preserve">ListarCandidatasDescarte</w:t>
            </w:r>
          </w:p>
        </w:tc>
        <w:tc>
          <w:tcPr>
            <w:tcW w:type="dxa" w:w="2000"/>
            <w:shd w:fill="E8EEF7" w:val="clear"/>
          </w:tcPr>
          <w:p>
            <w:r>
              <w:t xml:space="preserve">List&lt;CandidataDescarte&gt;</w:t>
            </w:r>
          </w:p>
        </w:tc>
        <w:tc>
          <w:tcPr>
            <w:tcW w:type="dxa" w:w="2000"/>
            <w:shd w:fill="E8EEF7" w:val="clear"/>
          </w:tcPr>
          <w:p>
            <w:r>
              <w:t xml:space="preserve">—</w:t>
            </w:r>
          </w:p>
        </w:tc>
      </w:tr>
    </w:tbl>
    <w:p>
      <w:pPr>
        <w:jc w:val="center"/>
      </w:pPr>
    </w:p>
    <w:p>
      <w:pPr>
        <w:jc w:val="center"/>
      </w:pPr>
      <w:r>
        <w:rPr>
          <w:b/>
        </w:rPr>
        <w:t xml:space="preserve">Calendario Sanitario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PlanAlcanzaAnimal</w:t>
            </w:r>
          </w:p>
        </w:tc>
        <w:tc>
          <w:tcPr>
            <w:tcW w:type="dxa" w:w="2000"/>
            <w:shd w:fill="E8EEF7" w:val="clear"/>
          </w:tcPr>
          <w:p>
            <w:r>
              <w:t xml:space="preserve">bool</w:t>
            </w:r>
          </w:p>
        </w:tc>
        <w:tc>
          <w:tcPr>
            <w:tcW w:type="dxa" w:w="2000"/>
            <w:shd w:fill="E8EEF7" w:val="clear"/>
          </w:tcPr>
          <w:p>
            <w:r>
              <w:t xml:space="preserve">PlanSanitario pPlan, Animal pAnimal</w:t>
            </w: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CalcularPendientes</w:t>
            </w:r>
          </w:p>
        </w:tc>
        <w:tc>
          <w:tcPr>
            <w:tcW w:type="dxa" w:w="2000"/>
            <w:shd w:fill="E8EEF7" w:val="clear"/>
          </w:tcPr>
          <w:p>
            <w:r>
              <w:t xml:space="preserve">List&lt;ProcedimientoPendiente&gt;</w:t>
            </w:r>
          </w:p>
        </w:tc>
        <w:tc>
          <w:tcPr>
            <w:tcW w:type="dxa" w:w="2000"/>
            <w:shd w:fill="E8EEF7" w:val="clear"/>
          </w:tcPr>
          <w:p>
            <w:r>
              <w:t xml:space="preserve">PlanSanitario pPlan, int pAnticipacionDias</w:t>
            </w:r>
          </w:p>
        </w:tc>
      </w:tr>
      <w:tr>
        <w:tc>
          <w:tcPr>
            <w:tcW w:type="dxa" w:w="2000"/>
            <w:shd w:fill="E8EEF7" w:val="clear"/>
          </w:tcPr>
          <w:p>
            <w:r>
              <w:t xml:space="preserve">ObtenerCalendarioSanitario</w:t>
            </w:r>
          </w:p>
        </w:tc>
        <w:tc>
          <w:tcPr>
            <w:tcW w:type="dxa" w:w="2000"/>
            <w:shd w:fill="E8EEF7" w:val="clear"/>
          </w:tcPr>
          <w:p>
            <w:r>
              <w:t xml:space="preserve">List&lt;ProcedimientoPendiente&gt;</w:t>
            </w:r>
          </w:p>
        </w:tc>
        <w:tc>
          <w:tcPr>
            <w:tcW w:type="dxa" w:w="2000"/>
            <w:shd w:fill="E8EEF7" w:val="clear"/>
          </w:tcPr>
          <w:p>
            <w:r>
              <w:t xml:space="preserve">int pAnticipacionDias</w:t>
            </w:r>
          </w:p>
        </w:tc>
      </w:tr>
      <w:tr>
        <w:tc>
          <w:tcPr>
            <w:tcW w:type="dxa" w:w="2000"/>
            <w:shd w:fill="E8EEF7" w:val="clear"/>
          </w:tcPr>
          <w:p>
            <w:r>
              <w:t xml:space="preserve">FiltrarCalendario</w:t>
            </w:r>
          </w:p>
        </w:tc>
        <w:tc>
          <w:tcPr>
            <w:tcW w:type="dxa" w:w="2000"/>
            <w:shd w:fill="E8EEF7" w:val="clear"/>
          </w:tcPr>
          <w:p>
            <w:r>
              <w:t xml:space="preserve">List&lt;ProcedimientoPendiente&gt;</w:t>
            </w:r>
          </w:p>
        </w:tc>
        <w:tc>
          <w:tcPr>
            <w:tcW w:type="dxa" w:w="2000"/>
            <w:shd w:fill="E8EEF7" w:val="clear"/>
          </w:tcPr>
          <w:p>
            <w:r>
              <w:t xml:space="preserve">List&lt;ProcedimientoPendiente&gt; pCalendario, string pTipoProcedimiento, int pIdCategoria</w:t>
            </w:r>
          </w:p>
        </w:tc>
      </w:tr>
      <w:tr>
        <w:tc>
          <w:tcPr>
            <w:tcW w:type="dxa" w:w="2000"/>
            <w:shd w:fill="E8EEF7" w:val="clear"/>
          </w:tcPr>
          <w:p>
            <w:r>
              <w:t xml:space="preserve">EstaVencido</w:t>
            </w:r>
          </w:p>
        </w:tc>
        <w:tc>
          <w:tcPr>
            <w:tcW w:type="dxa" w:w="2000"/>
            <w:shd w:fill="E8EEF7" w:val="clear"/>
          </w:tcPr>
          <w:p>
            <w:r>
              <w:t xml:space="preserve">bool</w:t>
            </w:r>
          </w:p>
        </w:tc>
        <w:tc>
          <w:tcPr>
            <w:tcW w:type="dxa" w:w="2000"/>
            <w:shd w:fill="E8EEF7" w:val="clear"/>
          </w:tcPr>
          <w:p>
            <w:r>
              <w:t xml:space="preserve">ProcedimientoPendiente pPendiente</w:t>
            </w:r>
          </w:p>
        </w:tc>
      </w:tr>
      <w:tr>
        <w:tc>
          <w:tcPr>
            <w:tcW w:type="dxa" w:w="2000"/>
            <w:shd w:fill="E8EEF7" w:val="clear"/>
          </w:tcPr>
          <w:p>
            <w:r>
              <w:t xml:space="preserve">DiasParaAplicar</w:t>
            </w:r>
          </w:p>
        </w:tc>
        <w:tc>
          <w:tcPr>
            <w:tcW w:type="dxa" w:w="2000"/>
            <w:shd w:fill="E8EEF7" w:val="clear"/>
          </w:tcPr>
          <w:p>
            <w:r>
              <w:t xml:space="preserve">int</w:t>
            </w:r>
          </w:p>
        </w:tc>
        <w:tc>
          <w:tcPr>
            <w:tcW w:type="dxa" w:w="2000"/>
            <w:shd w:fill="E8EEF7" w:val="clear"/>
          </w:tcPr>
          <w:p>
            <w:r>
              <w:t xml:space="preserve">ProcedimientoPendiente pPendiente</w:t>
            </w:r>
          </w:p>
        </w:tc>
      </w:tr>
    </w:tbl>
    <w:p>
      <w:pPr>
        <w:jc w:val="center"/>
      </w:pPr>
    </w:p>
    <w:p>
      <w:pPr>
        <w:jc w:val="center"/>
      </w:pPr>
      <w:r>
        <w:rPr>
          <w:b/>
        </w:rPr>
        <w:t xml:space="preserve">Reportes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ArmarReporteProductivo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ArmarReporteSanitario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ArmarReporteReproductivo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ArmarReporteGenetico</w:t>
            </w:r>
          </w:p>
        </w:tc>
        <w:tc>
          <w:tcPr>
            <w:tcW w:type="dxa" w:w="2000"/>
            <w:shd w:fill="E8EEF7" w:val="clear"/>
          </w:tcPr>
          <w:p>
            <w:r>
              <w:t xml:space="preserve">Reporte</w:t>
            </w:r>
          </w:p>
        </w:tc>
        <w:tc>
          <w:tcPr>
            <w:tcW w:type="dxa" w:w="2000"/>
            <w:shd w:fill="E8EEF7" w:val="clear"/>
          </w:tcPr>
          <w:p>
            <w:r>
              <w:t xml:space="preserve">—</w:t>
            </w:r>
          </w:p>
        </w:tc>
      </w:tr>
    </w:tbl>
    <w:p>
      <w:pPr>
        <w:jc w:val="center"/>
      </w:pPr>
    </w:p>
    <w:p>
      <w:pPr>
        <w:jc w:val="center"/>
      </w:pPr>
      <w:r>
        <w:rPr>
          <w:b/>
        </w:rPr>
        <w:t xml:space="preserve">Notificaciones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ModificarNotificaciones</w:t>
            </w:r>
          </w:p>
        </w:tc>
        <w:tc>
          <w:tcPr>
            <w:tcW w:type="dxa" w:w="2000"/>
            <w:shd w:fill="E8EEF7" w:val="clear"/>
          </w:tcPr>
          <w:p>
            <w:r>
              <w:t xml:space="preserve">bool</w:t>
            </w:r>
          </w:p>
        </w:tc>
        <w:tc>
          <w:tcPr>
            <w:tcW w:type="dxa" w:w="2000"/>
            <w:shd w:fill="E8EEF7" w:val="clear"/>
          </w:tcPr>
          <w:p>
            <w:r>
              <w:t xml:space="preserve">TimeSpan pHoraResumen, List&lt;PreferenciaNotificacion&gt; pListaPreferencias</w:t>
            </w:r>
          </w:p>
        </w:tc>
      </w:tr>
      <w:tr>
        <w:tc>
          <w:tcPr>
            <w:tcW w:type="dxa" w:w="2000"/>
            <w:shd w:fill="E8EEF7" w:val="clear"/>
          </w:tcPr>
          <w:p>
            <w:r>
              <w:t xml:space="preserve">ValidarHoraResumen</w:t>
            </w:r>
          </w:p>
        </w:tc>
        <w:tc>
          <w:tcPr>
            <w:tcW w:type="dxa" w:w="2000"/>
            <w:shd w:fill="E8EEF7" w:val="clear"/>
          </w:tcPr>
          <w:p>
            <w:r>
              <w:t xml:space="preserve">string</w:t>
            </w:r>
          </w:p>
        </w:tc>
        <w:tc>
          <w:tcPr>
            <w:tcW w:type="dxa" w:w="2000"/>
            <w:shd w:fill="E8EEF7" w:val="clear"/>
          </w:tcPr>
          <w:p>
            <w:r>
              <w:t xml:space="preserve">TimeSpan pHoraResumen</w:t>
            </w:r>
          </w:p>
        </w:tc>
      </w:tr>
      <w:tr>
        <w:tc>
          <w:tcPr>
            <w:tcW w:type="dxa" w:w="2000"/>
            <w:shd w:fill="E8EEF7" w:val="clear"/>
          </w:tcPr>
          <w:p>
            <w:r>
              <w:t xml:space="preserve">ValidarChatTelegram</w:t>
            </w:r>
          </w:p>
        </w:tc>
        <w:tc>
          <w:tcPr>
            <w:tcW w:type="dxa" w:w="2000"/>
            <w:shd w:fill="E8EEF7" w:val="clear"/>
          </w:tcPr>
          <w:p>
            <w:r>
              <w:t xml:space="preserve">string</w:t>
            </w:r>
          </w:p>
        </w:tc>
        <w:tc>
          <w:tcPr>
            <w:tcW w:type="dxa" w:w="2000"/>
            <w:shd w:fill="E8EEF7" w:val="clear"/>
          </w:tcPr>
          <w:p>
            <w:r>
              <w:t xml:space="preserve">string pChat</w:t>
            </w:r>
          </w:p>
        </w:tc>
      </w:tr>
      <w:tr>
        <w:tc>
          <w:tcPr>
            <w:tcW w:type="dxa" w:w="2000"/>
            <w:shd w:fill="E8EEF7" w:val="clear"/>
          </w:tcPr>
          <w:p>
            <w:r>
              <w:t xml:space="preserve">VincularTelegram</w:t>
            </w:r>
          </w:p>
        </w:tc>
        <w:tc>
          <w:tcPr>
            <w:tcW w:type="dxa" w:w="2000"/>
            <w:shd w:fill="E8EEF7" w:val="clear"/>
          </w:tcPr>
          <w:p>
            <w:r>
              <w:t xml:space="preserve">bool</w:t>
            </w:r>
          </w:p>
        </w:tc>
        <w:tc>
          <w:tcPr>
            <w:tcW w:type="dxa" w:w="2000"/>
            <w:shd w:fill="E8EEF7" w:val="clear"/>
          </w:tcPr>
          <w:p>
            <w:r>
              <w:t xml:space="preserve">string pChat</w:t>
            </w:r>
          </w:p>
        </w:tc>
      </w:tr>
      <w:tr>
        <w:tc>
          <w:tcPr>
            <w:tcW w:type="dxa" w:w="2000"/>
            <w:shd w:fill="E8EEF7" w:val="clear"/>
          </w:tcPr>
          <w:p>
            <w:r>
              <w:t xml:space="preserve">GenerarAlertasDelDia</w:t>
            </w:r>
          </w:p>
        </w:tc>
        <w:tc>
          <w:tcPr>
            <w:tcW w:type="dxa" w:w="2000"/>
            <w:shd w:fill="E8EEF7" w:val="clear"/>
          </w:tcPr>
          <w:p>
            <w:r>
              <w:t xml:space="preserve">List&lt;Alerta&gt;</w:t>
            </w:r>
          </w:p>
        </w:tc>
        <w:tc>
          <w:tcPr>
            <w:tcW w:type="dxa" w:w="2000"/>
            <w:shd w:fill="E8EEF7" w:val="clear"/>
          </w:tcPr>
          <w:p>
            <w:r>
              <w:t xml:space="preserve">—</w:t>
            </w:r>
          </w:p>
        </w:tc>
      </w:tr>
      <w:tr>
        <w:tc>
          <w:tcPr>
            <w:tcW w:type="dxa" w:w="2000"/>
            <w:shd w:fill="E8EEF7" w:val="clear"/>
          </w:tcPr>
          <w:p>
            <w:r>
              <w:t xml:space="preserve">ArmarMensajeResumen</w:t>
            </w:r>
          </w:p>
        </w:tc>
        <w:tc>
          <w:tcPr>
            <w:tcW w:type="dxa" w:w="2000"/>
            <w:shd w:fill="E8EEF7" w:val="clear"/>
          </w:tcPr>
          <w:p>
            <w:r>
              <w:t xml:space="preserve">string</w:t>
            </w:r>
          </w:p>
        </w:tc>
        <w:tc>
          <w:tcPr>
            <w:tcW w:type="dxa" w:w="2000"/>
            <w:shd w:fill="E8EEF7" w:val="clear"/>
          </w:tcPr>
          <w:p>
            <w:r>
              <w:t xml:space="preserve">List&lt;Alerta&gt; pListaAlertas</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 DateTime pFecha</w:t>
            </w:r>
          </w:p>
        </w:tc>
      </w:tr>
      <w:tr>
        <w:tc>
          <w:tcPr>
            <w:tcW w:type="dxa" w:w="2000"/>
            <w:shd w:fill="E8EEF7" w:val="clear"/>
          </w:tcPr>
          <w:p>
            <w:r>
              <w:t xml:space="preserve">ResumenEnviado</w:t>
            </w:r>
          </w:p>
        </w:tc>
        <w:tc>
          <w:tcPr>
            <w:tcW w:type="dxa" w:w="2000"/>
            <w:shd w:fill="E8EEF7" w:val="clear"/>
          </w:tcPr>
          <w:p>
            <w:r>
              <w:t xml:space="preserve">bool</w:t>
            </w:r>
          </w:p>
        </w:tc>
        <w:tc>
          <w:tcPr>
            <w:tcW w:type="dxa" w:w="2000"/>
            <w:shd w:fill="E8EEF7" w:val="clear"/>
          </w:tcPr>
          <w:p>
            <w:r>
              <w:t xml:space="preserve">DateTime pFecha</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pControladora</w:t>
      </w:r>
    </w:p>
    <w:p>
      <w:pPr>
        <w:jc w:val="center"/>
      </w:pPr>
      <w:r>
        <w:t xml:space="preserve">La fachada de la capa de acceso a datos. Cada método deriva en la clase de persistencia de su entidad.</w:t>
      </w:r>
    </w:p>
    <w:p>
      <w:pPr>
        <w:jc w:val="center"/>
      </w:pPr>
      <w:r>
        <w:rPr>
          <w:b/>
        </w:rPr>
        <w:t xml:space="preserve">Configuracion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bl>
    <w:p>
      <w:pPr>
        <w:jc w:val="center"/>
      </w:pPr>
    </w:p>
    <w:p>
      <w:pPr>
        <w:jc w:val="center"/>
      </w:pPr>
      <w:r>
        <w:rPr>
          <w:b/>
        </w:rPr>
        <w:t xml:space="preserve">Notificaciones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Animales (7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GuardarFoto</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Hembras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Machos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Ordenies Por Lote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Ordenies Individuales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Celos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Servicios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Tactos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Partos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Insumos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Movimientos De Stock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RegistrarIngresoStock</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Planes Sanitarios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Vacunaciones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jc w:val="center"/>
      </w:pPr>
      <w:r>
        <w:rPr>
          <w:b/>
        </w:rPr>
        <w:t xml:space="preserve">Descornes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Diagnosticos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Tratamientos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Clases de acceso a datos</w:t>
      </w:r>
    </w:p>
    <w:p>
      <w:pPr>
        <w:jc w:val="center"/>
      </w:pPr>
      <w:r>
        <w:rPr>
          <w:b/>
        </w:rPr>
        <w:t xml:space="preserve">pAlerta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RegistrarAlertas</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bl>
    <w:p>
      <w:pPr>
        <w:jc w:val="center"/>
      </w:pPr>
    </w:p>
    <w:p>
      <w:pPr>
        <w:jc w:val="center"/>
      </w:pPr>
      <w:r>
        <w:rPr>
          <w:b/>
        </w:rPr>
        <w:t xml:space="preserve">pCategoria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pCelo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pConexion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pCadenaConexion</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 Dictionary&lt;string, object?&gt;? pParametros</w:t>
            </w:r>
          </w:p>
        </w:tc>
      </w:tr>
      <w:tr>
        <w:tc>
          <w:tcPr>
            <w:tcW w:type="dxa" w:w="2000"/>
            <w:shd w:fill="E8EEF7" w:val="clear"/>
          </w:tcPr>
          <w:p>
            <w:r>
              <w:t xml:space="preserve">EjecutarInsercion</w:t>
            </w:r>
          </w:p>
        </w:tc>
        <w:tc>
          <w:tcPr>
            <w:tcW w:type="dxa" w:w="2000"/>
            <w:shd w:fill="E8EEF7" w:val="clear"/>
          </w:tcPr>
          <w:p>
            <w:r>
              <w:t xml:space="preserve">int</w:t>
            </w:r>
          </w:p>
        </w:tc>
        <w:tc>
          <w:tcPr>
            <w:tcW w:type="dxa" w:w="2000"/>
            <w:shd w:fill="E8EEF7" w:val="clear"/>
          </w:tcPr>
          <w:p>
            <w:r>
              <w:t xml:space="preserve">string pSql, Dictionary&lt;string, object?&gt; pParametros</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 Dictionary&lt;string, object?&gt;? pParametros</w:t>
            </w:r>
          </w:p>
        </w:tc>
      </w:tr>
      <w:tr>
        <w:tc>
          <w:tcPr>
            <w:tcW w:type="dxa" w:w="2000"/>
            <w:shd w:fill="E8EEF7" w:val="clear"/>
          </w:tcPr>
          <w:p>
            <w:r>
              <w:t xml:space="preserve">AbrirConexion</w:t>
            </w:r>
          </w:p>
        </w:tc>
        <w:tc>
          <w:tcPr>
            <w:tcW w:type="dxa" w:w="2000"/>
            <w:shd w:fill="E8EEF7" w:val="clear"/>
          </w:tcPr>
          <w:p>
            <w:r>
              <w:t xml:space="preserve">MySqlConnection</w:t>
            </w:r>
          </w:p>
        </w:tc>
        <w:tc>
          <w:tcPr>
            <w:tcW w:type="dxa" w:w="2000"/>
            <w:shd w:fill="E8EEF7" w:val="clear"/>
          </w:tcPr>
          <w:p>
            <w:r>
              <w:t xml:space="preserve">—</w:t>
            </w:r>
          </w:p>
        </w:tc>
      </w:tr>
      <w:tr>
        <w:tc>
          <w:tcPr>
            <w:tcW w:type="dxa" w:w="2000"/>
            <w:shd w:fill="E8EEF7" w:val="clear"/>
          </w:tcPr>
          <w:p>
            <w:r>
              <w:t xml:space="preserve">EjecutarInsercionEnTransaccion</w:t>
            </w:r>
          </w:p>
        </w:tc>
        <w:tc>
          <w:tcPr>
            <w:tcW w:type="dxa" w:w="2000"/>
            <w:shd w:fill="E8EEF7" w:val="clear"/>
          </w:tcPr>
          <w:p>
            <w:r>
              <w:t xml:space="preserve">int</w:t>
            </w:r>
          </w:p>
        </w:tc>
        <w:tc>
          <w:tcPr>
            <w:tcW w:type="dxa" w:w="2000"/>
            <w:shd w:fill="E8EEF7" w:val="clear"/>
          </w:tcPr>
          <w:p>
            <w:r>
              <w:t xml:space="preserve">string pSql, Dictionary&lt;string, object?&gt; pParametros, MySqlConnection pConexion, MySqlTransaction pTransaccion</w:t>
            </w:r>
          </w:p>
        </w:tc>
      </w:tr>
      <w:tr>
        <w:tc>
          <w:tcPr>
            <w:tcW w:type="dxa" w:w="2000"/>
            <w:shd w:fill="E8EEF7" w:val="clear"/>
          </w:tcPr>
          <w:p>
            <w:r>
              <w:t xml:space="preserve">EjecutarComandoEnTransaccion</w:t>
            </w:r>
          </w:p>
        </w:tc>
        <w:tc>
          <w:tcPr>
            <w:tcW w:type="dxa" w:w="2000"/>
            <w:shd w:fill="E8EEF7" w:val="clear"/>
          </w:tcPr>
          <w:p>
            <w:r>
              <w:t xml:space="preserve">void</w:t>
            </w:r>
          </w:p>
        </w:tc>
        <w:tc>
          <w:tcPr>
            <w:tcW w:type="dxa" w:w="2000"/>
            <w:shd w:fill="E8EEF7" w:val="clear"/>
          </w:tcPr>
          <w:p>
            <w:r>
              <w:t xml:space="preserve">string pSql, Dictionary&lt;string, object?&gt; pParametros, MySqlConnection pConexion, MySqlTransaction pTransaccion</w:t>
            </w:r>
          </w:p>
        </w:tc>
      </w:tr>
    </w:tbl>
    <w:p>
      <w:pPr>
        <w:jc w:val="center"/>
      </w:pPr>
    </w:p>
    <w:p>
      <w:pPr>
        <w:jc w:val="center"/>
      </w:pPr>
      <w:r>
        <w:rPr>
          <w:b/>
        </w:rPr>
        <w:t xml:space="preserve">pConfiguracion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w:t>
            </w:r>
          </w:p>
        </w:tc>
      </w:tr>
    </w:tbl>
    <w:p>
      <w:pPr>
        <w:jc w:val="center"/>
      </w:pPr>
    </w:p>
    <w:p>
      <w:pPr>
        <w:jc w:val="center"/>
      </w:pPr>
      <w:r>
        <w:rPr>
          <w:b/>
        </w:rPr>
        <w:t xml:space="preserve">pDescorne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pDiagnostico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ParametrosModificarEstado</w:t>
            </w:r>
          </w:p>
        </w:tc>
        <w:tc>
          <w:tcPr>
            <w:tcW w:type="dxa" w:w="2000"/>
            <w:shd w:fill="E8EEF7" w:val="clear"/>
          </w:tcPr>
          <w:p>
            <w:r>
              <w:t xml:space="preserve">Dictionary&lt;string, object?&gt;</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pFotoAnimal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pRutaWwwRoot</w:t>
            </w:r>
          </w:p>
        </w:tc>
      </w:tr>
      <w:tr>
        <w:tc>
          <w:tcPr>
            <w:tcW w:type="dxa" w:w="2000"/>
            <w:shd w:fill="E8EEF7" w:val="clear"/>
          </w:tcPr>
          <w:p>
            <w:r>
              <w:t xml:space="preserve">Guardar</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pHembra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pInsumo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pLactancia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pMacho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pMovimientoStock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MovimientoStock pMovimiento</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MovimientoStock pMovimiento, MySqlConnection pConexion, MySqlTransaction pTransaccion</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List&lt;MovimientoStock&gt; pMovimientos, MySqlConnection pConexion, MySqlTransaction pTransaccion</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pOrdenieLote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pParto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pPlanSanitario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pPreferenciaNotificacion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bl>
    <w:p>
      <w:pPr>
        <w:jc w:val="center"/>
      </w:pPr>
    </w:p>
    <w:p>
      <w:pPr>
        <w:jc w:val="center"/>
      </w:pPr>
      <w:r>
        <w:rPr>
          <w:b/>
        </w:rPr>
        <w:t xml:space="preserve">pRaza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pServicio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pTacto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pVacunacion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pStyle w:val="Heading2"/>
        <w:spacing w:after="100" w:before="240"/>
      </w:pPr>
      <w:r>
        <w:rPr>
          <w:b/>
          <w:bCs/>
          <w:color w:val="1F3864"/>
        </w:rPr>
        <w:t xml:space="preserve">2.3  Pruebas</w:t>
      </w:r>
    </w:p>
    <w:p>
      <w:pPr>
        <w:jc w:val="center"/>
      </w:pPr>
      <w:r>
        <w:t xml:space="preserve">A continuación se documentan las pruebas realizadas sobre el sistema, siguiendo lo acordado en el plan de testing del Plan de SQA. Se documenta aquello en lo que se basó principalmente el testing; la ejecución fue más exhaustiva que el registro.</w:t>
      </w:r>
    </w:p>
    <w:p>
      <w:pPr>
        <w:jc w:val="center"/>
      </w:pPr>
      <w:r>
        <w:t xml:space="preserve">Las pruebas se agrupan por función y siguen el recorrido completo del sistema. Se utilizan dos formas de registro: una </w:t>
      </w:r>
      <w:r>
        <w:rPr>
          <w:b/>
        </w:rPr>
        <w:t xml:space="preserve">tabla</w:t>
      </w:r>
      <w:r>
        <w:t xml:space="preserve">, cuando lo que se prueba son variantes de un mismo dato de entrada, y el par </w:t>
      </w:r>
      <w:r>
        <w:rPr>
          <w:b/>
        </w:rPr>
        <w:t xml:space="preserve">prueba / resultado</w:t>
      </w:r>
      <w:r>
        <w:t xml:space="preserve"> con la captura de lo que el sistema devolvió, cuando lo que se verifica es un recorrido completo.</w:t>
      </w:r>
    </w:p>
    <w:p>
      <w:pPr>
        <w:jc w:val="center"/>
      </w:pPr>
      <w:r>
        <w:t xml:space="preserve">El plan de testing prevé probar cada módulo de manera independiente y después verificar la integración entre ellos, y este registro sigue esas dos etapas. </w:t>
      </w:r>
      <w:r>
        <w:rPr>
          <w:b/>
        </w:rPr>
        <w:t xml:space="preserve">Las pruebas de integración son las que atraviesan más de un módulo</w:t>
      </w:r>
      <w:r>
        <w:t xml:space="preserve">, y están señaladas como tales porque son las que verifican la propiedad central del sistema: que un dato se cargue una sola vez y el sistema propague sus consecuencias. Son cuatro: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Qué se prueba</w:t>
            </w:r>
          </w:p>
        </w:tc>
        <w:tc>
          <w:tcPr>
            <w:tcW w:type="dxa" w:w="2000"/>
            <w:shd w:fill="E8EEF7" w:val="clear"/>
          </w:tcPr>
          <w:p>
            <w:r>
              <w:rPr>
                <w:b/>
              </w:rPr>
              <w:t xml:space="preserve">Qué módulos cruza</w:t>
            </w:r>
          </w:p>
        </w:tc>
      </w:tr>
      <w:tr>
        <w:tc>
          <w:tcPr>
            <w:tcW w:type="dxa" w:w="2000"/>
            <w:shd w:fill="E8EEF7" w:val="clear"/>
          </w:tcPr>
          <w:p>
            <w:r>
              <w:t xml:space="preserve">Un tratamiento sanitario deja a la vaca fuera del lote de ordeñe mientras dure el descarte de leche</w:t>
            </w:r>
          </w:p>
        </w:tc>
        <w:tc>
          <w:tcPr>
            <w:tcW w:type="dxa" w:w="2000"/>
            <w:shd w:fill="E8EEF7" w:val="clear"/>
          </w:tcPr>
          <w:p>
            <w:r>
              <w:t xml:space="preserve">Sanidad → Producción</w:t>
            </w:r>
          </w:p>
        </w:tc>
      </w:tr>
      <w:tr>
        <w:tc>
          <w:tcPr>
            <w:tcW w:type="dxa" w:w="2000"/>
            <w:shd w:fill="E8EEF7" w:val="clear"/>
          </w:tcPr>
          <w:p>
            <w:r>
              <w:t xml:space="preserve">Un parto abre la lactancia de la madre, da de alta la cría y actualiza el estado y la categoría de la madre</w:t>
            </w:r>
          </w:p>
        </w:tc>
        <w:tc>
          <w:tcPr>
            <w:tcW w:type="dxa" w:w="2000"/>
            <w:shd w:fill="E8EEF7" w:val="clear"/>
          </w:tcPr>
          <w:p>
            <w:r>
              <w:t xml:space="preserve">Reproducción → Producción → Animales</w:t>
            </w:r>
          </w:p>
        </w:tc>
      </w:tr>
      <w:tr>
        <w:tc>
          <w:tcPr>
            <w:tcW w:type="dxa" w:w="2000"/>
            <w:shd w:fill="E8EEF7" w:val="clear"/>
          </w:tcPr>
          <w:p>
            <w:r>
              <w:t xml:space="preserve">Una inseminación descuenta la pajuela del stock y una vacunación descuenta la dosis</w:t>
            </w:r>
          </w:p>
        </w:tc>
        <w:tc>
          <w:tcPr>
            <w:tcW w:type="dxa" w:w="2000"/>
            <w:shd w:fill="E8EEF7" w:val="clear"/>
          </w:tcPr>
          <w:p>
            <w:r>
              <w:t xml:space="preserve">Reproducción y Sanidad → Insumos</w:t>
            </w:r>
          </w:p>
        </w:tc>
      </w:tr>
      <w:tr>
        <w:tc>
          <w:tcPr>
            <w:tcW w:type="dxa" w:w="2000"/>
            <w:shd w:fill="E8EEF7" w:val="clear"/>
          </w:tcPr>
          <w:p>
            <w:r>
              <w:t xml:space="preserve">El tablero y el resumen diario de Telegram muestran los mismos números que las pantallas de alerta de cada módulo</w:t>
            </w:r>
          </w:p>
        </w:tc>
        <w:tc>
          <w:tcPr>
            <w:tcW w:type="dxa" w:w="2000"/>
            <w:shd w:fill="E8EEF7" w:val="clear"/>
          </w:tcPr>
          <w:p>
            <w:r>
              <w:t xml:space="preserve">Tablero y Notificaciones → los cinco módulos de carga</w:t>
            </w:r>
          </w:p>
        </w:tc>
      </w:tr>
    </w:tbl>
    <w:p>
      <w:pPr>
        <w:jc w:val="center"/>
      </w:pPr>
    </w:p>
    <w:p>
      <w:pPr>
        <w:jc w:val="center"/>
      </w:pPr>
      <w:r>
        <w:t xml:space="preserve">Cada una de las cuatro aparece más abajo, en la sección del módulo desde el que se dispara la acción, con su resultado esperado y su captura de evidencia.</w:t>
      </w:r>
    </w:p>
    <w:p>
      <w:pPr>
        <w:pStyle w:val="Heading5"/>
        <w:jc w:val="center"/>
      </w:pPr>
      <w:r>
        <w:t xml:space="preserve">Entorno de pruebas</w:t>
      </w:r>
    </w:p>
    <w:p>
      <w:pPr>
        <w:jc w:val="center"/>
      </w:pPr>
      <w:r>
        <w:t xml:space="preserve">Las pruebas se ejecutaron sobre una instalación local con el rodeo de prueba cargado (</w:t>
      </w:r>
      <w:r>
        <w:rPr>
          <w:rFonts w:ascii="Consolas" w:hAnsi="Consolas" w:cs="Consolas"/>
        </w:rPr>
        <w:t xml:space="preserve">bd/DatosPrueba.sql</w:t>
      </w:r>
      <w:r>
        <w:t xml:space="preserve">), que reproduce un tambo en funcionamiento: animales en ordeñe y secos, preñeces confirmadas y pendientes de tacto, un tratamiento sanitario en curso con su descarte de leche vigente, planes sanitarios con procedimientos pendientes e insumos por debajo de su stock mínimo.</w:t>
      </w:r>
    </w:p>
    <w:p>
      <w:pPr>
        <w:jc w:val="center"/>
      </w:pPr>
      <w:r>
        <w:t xml:space="preserve">El juego de datos </w:t>
      </w:r>
      <w:r>
        <w:rPr>
          <w:b/>
        </w:rPr>
        <w:t xml:space="preserve">calcula sus fechas contra el día en que se carga</w:t>
      </w:r>
      <w:r>
        <w:t xml:space="preserve">, de modo que las alertas y los vencimientos quedan siempre vigentes y las pruebas se pueden repetir cualquier día sin ajustar nada.</w:t>
      </w:r>
    </w:p>
    <w:p>
      <w:pPr>
        <w:jc w:val="center"/>
      </w:pPr>
      <w:r>
        <w:t xml:space="preserve">Las pruebas de las notificaciones necesitan, además, el </w:t>
      </w:r>
      <w:r>
        <w:rPr>
          <w:b/>
        </w:rPr>
        <w:t xml:space="preserve">token del bot cargado</w:t>
      </w:r>
      <w:r>
        <w:t xml:space="preserve"> en la configuración de la aplicación (</w:t>
      </w:r>
      <w:r>
        <w:rPr>
          <w:rFonts w:ascii="Consolas" w:hAnsi="Consolas" w:cs="Consolas"/>
        </w:rPr>
        <w:t xml:space="preserve">bd/LEEME.md</w:t>
      </w:r>
      <w:r>
        <w:t xml:space="preserve">) y </w:t>
      </w:r>
      <w:r>
        <w:rPr>
          <w:b/>
        </w:rPr>
        <w:t xml:space="preserve">una cuenta de Telegram</w:t>
      </w:r>
      <w:r>
        <w:t xml:space="preserve"> desde la cual escribirle. Sin token, la pantalla lo avisa y no deja vincular: ése es el primer caso de esa sección.</w:t>
      </w:r>
    </w:p>
    <w:p>
      <w:pPr>
        <w:pStyle w:val="Heading5"/>
        <w:jc w:val="center"/>
      </w:pPr>
      <w:r>
        <w:t xml:space="preserve">Acceso al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Usuario</w:t>
            </w:r>
          </w:p>
        </w:tc>
        <w:tc>
          <w:tcPr>
            <w:tcW w:type="dxa" w:w="2000"/>
            <w:shd w:fill="E8EEF7" w:val="clear"/>
          </w:tcPr>
          <w:p>
            <w:r>
              <w:rPr>
                <w:b/>
              </w:rPr>
              <w:t xml:space="preserve">Contraseña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sofia</w:t>
            </w:r>
          </w:p>
        </w:tc>
        <w:tc>
          <w:tcPr>
            <w:tcW w:type="dxa" w:w="2000"/>
            <w:shd w:fill="E8EEF7" w:val="clear"/>
          </w:tcPr>
          <w:p>
            <w:r>
              <w:rPr>
                <w:rFonts w:ascii="Consolas" w:hAnsi="Consolas" w:cs="Consolas"/>
              </w:rPr>
              <w:t xml:space="preserve">tambo2026</w:t>
            </w:r>
          </w:p>
        </w:tc>
        <w:tc>
          <w:tcPr>
            <w:tcW w:type="dxa" w:w="2000"/>
            <w:shd w:fill="E8EEF7" w:val="clear"/>
          </w:tcPr>
          <w:p>
            <w:r>
              <w:t xml:space="preserve">Ingresa al sistema</w:t>
            </w:r>
          </w:p>
        </w:tc>
        <w:tc>
          <w:tcPr>
            <w:tcW w:type="dxa" w:w="2000"/>
            <w:shd w:fill="E8EEF7" w:val="clear"/>
          </w:tcPr>
          <w:p>
            <w:r>
              <w:t xml:space="preserve">Ok</w:t>
            </w:r>
          </w:p>
        </w:tc>
      </w:tr>
      <w:tr>
        <w:tc>
          <w:tcPr>
            <w:tcW w:type="dxa" w:w="2000"/>
            <w:shd w:fill="E8EEF7" w:val="clear"/>
          </w:tcPr>
          <w:p>
            <w:r>
              <w:rPr>
                <w:rFonts w:ascii="Consolas" w:hAnsi="Consolas" w:cs="Consolas"/>
              </w:rPr>
              <w:t xml:space="preserve">sofia</w:t>
            </w:r>
          </w:p>
        </w:tc>
        <w:tc>
          <w:tcPr>
            <w:tcW w:type="dxa" w:w="2000"/>
            <w:shd w:fill="E8EEF7" w:val="clear"/>
          </w:tcPr>
          <w:p>
            <w:r>
              <w:rPr>
                <w:i/>
              </w:rPr>
              <w:t xml:space="preserve">(contraseña incorrecta)</w:t>
            </w:r>
          </w:p>
        </w:tc>
        <w:tc>
          <w:tcPr>
            <w:tcW w:type="dxa" w:w="2000"/>
            <w:shd w:fill="E8EEF7" w:val="clear"/>
          </w:tcPr>
          <w:p>
            <w:r>
              <w:t xml:space="preserve">«Usuario o contraseña incorrectos!»</w:t>
            </w:r>
          </w:p>
        </w:tc>
        <w:tc>
          <w:tcPr>
            <w:tcW w:type="dxa" w:w="2000"/>
            <w:shd w:fill="E8EEF7" w:val="clear"/>
          </w:tcPr>
          <w:p>
            <w:r>
              <w:t xml:space="preserve">Ok</w:t>
            </w:r>
          </w:p>
        </w:tc>
      </w:tr>
      <w:tr>
        <w:tc>
          <w:tcPr>
            <w:tcW w:type="dxa" w:w="2000"/>
            <w:shd w:fill="E8EEF7" w:val="clear"/>
          </w:tcPr>
          <w:p>
            <w:r>
              <w:rPr>
                <w:i/>
              </w:rPr>
              <w:t xml:space="preserve">(vacío)</w:t>
            </w:r>
          </w:p>
        </w:tc>
        <w:tc>
          <w:tcPr>
            <w:tcW w:type="dxa" w:w="2000"/>
            <w:shd w:fill="E8EEF7" w:val="clear"/>
          </w:tcPr>
          <w:p>
            <w:r>
              <w:rPr>
                <w:rFonts w:ascii="Consolas" w:hAnsi="Consolas" w:cs="Consolas"/>
              </w:rPr>
              <w:t xml:space="preserve">tambo2026</w:t>
            </w:r>
          </w:p>
        </w:tc>
        <w:tc>
          <w:tcPr>
            <w:tcW w:type="dxa" w:w="2000"/>
            <w:shd w:fill="E8EEF7" w:val="clear"/>
          </w:tcPr>
          <w:p>
            <w:r>
              <w:t xml:space="preserve">Exige completar el usuario</w:t>
            </w:r>
          </w:p>
        </w:tc>
        <w:tc>
          <w:tcPr>
            <w:tcW w:type="dxa" w:w="2000"/>
            <w:shd w:fill="E8EEF7" w:val="clear"/>
          </w:tcPr>
          <w:p>
            <w:r>
              <w:t xml:space="preserve">Ok, con el mensaje del navegador: «El usuario es requerido»</w:t>
            </w:r>
          </w:p>
        </w:tc>
      </w:tr>
      <w:tr>
        <w:tc>
          <w:tcPr>
            <w:tcW w:type="dxa" w:w="2000"/>
            <w:shd w:fill="E8EEF7" w:val="clear"/>
          </w:tcPr>
          <w:p>
            <w:r>
              <w:rPr>
                <w:rFonts w:ascii="Consolas" w:hAnsi="Consolas" w:cs="Consolas"/>
              </w:rPr>
              <w:t xml:space="preserve">sofia</w:t>
            </w:r>
          </w:p>
        </w:tc>
        <w:tc>
          <w:tcPr>
            <w:tcW w:type="dxa" w:w="2000"/>
            <w:shd w:fill="E8EEF7" w:val="clear"/>
          </w:tcPr>
          <w:p>
            <w:r>
              <w:rPr>
                <w:i/>
              </w:rPr>
              <w:t xml:space="preserve">(vacío)</w:t>
            </w:r>
          </w:p>
        </w:tc>
        <w:tc>
          <w:tcPr>
            <w:tcW w:type="dxa" w:w="2000"/>
            <w:shd w:fill="E8EEF7" w:val="clear"/>
          </w:tcPr>
          <w:p>
            <w:r>
              <w:t xml:space="preserve">Exige completar la contraseña</w:t>
            </w:r>
          </w:p>
        </w:tc>
        <w:tc>
          <w:tcPr>
            <w:tcW w:type="dxa" w:w="2000"/>
            <w:shd w:fill="E8EEF7" w:val="clear"/>
          </w:tcPr>
          <w:p>
            <w:r>
              <w:t xml:space="preserve">Ok, con el mensaje del navegador: «La contraseña es requerida»</w:t>
            </w:r>
          </w:p>
        </w:tc>
      </w:tr>
    </w:tbl>
    <w:p>
      <w:pPr>
        <w:jc w:val="center"/>
      </w:pPr>
    </w:p>
    <w:p>
      <w:pPr>
        <w:jc w:val="center"/>
      </w:pPr>
      <w:r>
        <w:rPr>
          <w:b/>
        </w:rPr>
        <w:t xml:space="preserve">Prueba:</w:t>
      </w:r>
      <w:r>
        <w:t xml:space="preserve"> sin haber iniciado sesión, escribir en el navegador la dirección de una pantalla interna del sistema.</w:t>
      </w:r>
    </w:p>
    <w:p>
      <w:pPr>
        <w:jc w:val="center"/>
      </w:pPr>
      <w:r>
        <w:rPr>
          <w:b/>
        </w:rPr>
        <w:t xml:space="preserve">Resultado esperado:</w:t>
      </w:r>
      <w:r>
        <w:t xml:space="preserve"> el sistema redirige al inicio de sesión y, una vez autenticado, continúa hacia la pantalla solicitada.</w:t>
      </w:r>
    </w:p>
    <w:p>
      <w:r>
        <w:drawing>
          <wp:inline>
            <wp:extent cx="5760000" cy="3856500"/>
            <wp:docPr id="140" name="Picture 140"/>
            <wp:cNvGraphicFramePr>
              <a:graphicFrameLocks noChangeAspect="1"/>
            </wp:cNvGraphicFramePr>
            <a:graphic>
              <a:graphicData uri="http://schemas.openxmlformats.org/drawingml/2006/picture">
                <pic:pic>
                  <pic:nvPicPr>
                    <pic:cNvPr id="0" name="t-acceso-directo.png"/>
                    <pic:cNvPicPr/>
                  </pic:nvPicPr>
                  <pic:blipFill>
                    <a:blip r:embed="rId86"/>
                    <a:stretch>
                      <a:fillRect/>
                    </a:stretch>
                  </pic:blipFill>
                  <pic:spPr>
                    <a:xfrm>
                      <a:off x="0" y="0"/>
                      <a:ext cx="5760000" cy="3856500"/>
                    </a:xfrm>
                    <a:prstGeom prst="rect"/>
                  </pic:spPr>
                </pic:pic>
              </a:graphicData>
            </a:graphic>
          </wp:inline>
        </w:drawing>
      </w:r>
    </w:p>
    <w:p>
      <w:pPr>
        <w:jc w:val="center"/>
      </w:pPr>
      <w:r>
        <w:rPr>
          <w:b/>
        </w:rPr>
        <w:t xml:space="preserve">Prueba:</w:t>
      </w:r>
      <w:r>
        <w:t xml:space="preserve"> cerrar la sesión y volver atrás con el navegador.</w:t>
      </w:r>
    </w:p>
    <w:p>
      <w:pPr>
        <w:jc w:val="center"/>
      </w:pPr>
      <w:r>
        <w:rPr>
          <w:b/>
        </w:rPr>
        <w:t xml:space="preserve">Resultado esperado:</w:t>
      </w:r>
      <w:r>
        <w:t xml:space="preserve"> el sistema vuelve a exigir el inicio de sesión; la información no queda accesible.</w:t>
      </w:r>
    </w:p>
    <w:p>
      <w:r>
        <w:drawing>
          <wp:inline>
            <wp:extent cx="5760000" cy="3856500"/>
            <wp:docPr id="141" name="Picture 141"/>
            <wp:cNvGraphicFramePr>
              <a:graphicFrameLocks noChangeAspect="1"/>
            </wp:cNvGraphicFramePr>
            <a:graphic>
              <a:graphicData uri="http://schemas.openxmlformats.org/drawingml/2006/picture">
                <pic:pic>
                  <pic:nvPicPr>
                    <pic:cNvPr id="0" name="t-acceso-directo.png"/>
                    <pic:cNvPicPr/>
                  </pic:nvPicPr>
                  <pic:blipFill>
                    <a:blip r:embed="rId86"/>
                    <a:stretch>
                      <a:fillRect/>
                    </a:stretch>
                  </pic:blipFill>
                  <pic:spPr>
                    <a:xfrm>
                      <a:off x="0" y="0"/>
                      <a:ext cx="5760000" cy="3856500"/>
                    </a:xfrm>
                    <a:prstGeom prst="rect"/>
                  </pic:spPr>
                </pic:pic>
              </a:graphicData>
            </a:graphic>
          </wp:inline>
        </w:drawing>
      </w:r>
    </w:p>
    <w:p>
      <w:pPr>
        <w:pStyle w:val="Heading5"/>
        <w:jc w:val="center"/>
      </w:pPr>
      <w:r>
        <w:t xml:space="preserve">Alta de 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Caravana</w:t>
            </w:r>
          </w:p>
        </w:tc>
        <w:tc>
          <w:tcPr>
            <w:tcW w:type="dxa" w:w="2000"/>
            <w:shd w:fill="E8EEF7" w:val="clear"/>
          </w:tcPr>
          <w:p>
            <w:r>
              <w:rPr>
                <w:b/>
              </w:rPr>
              <w:t xml:space="preserve">Fecha de nacimiento</w:t>
            </w:r>
          </w:p>
        </w:tc>
        <w:tc>
          <w:tcPr>
            <w:tcW w:type="dxa" w:w="2000"/>
            <w:shd w:fill="E8EEF7" w:val="clear"/>
          </w:tcPr>
          <w:p>
            <w:r>
              <w:rPr>
                <w:b/>
              </w:rPr>
              <w:t xml:space="preserve">Raza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200</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Registra el animal</w:t>
            </w:r>
          </w:p>
        </w:tc>
        <w:tc>
          <w:tcPr>
            <w:tcW w:type="dxa" w:w="2000"/>
            <w:shd w:fill="E8EEF7" w:val="clear"/>
          </w:tcPr>
          <w:p>
            <w:r>
              <w:t xml:space="preserve">Ok</w:t>
            </w:r>
          </w:p>
        </w:tc>
      </w:tr>
      <w:tr>
        <w:tc>
          <w:tcPr>
            <w:tcW w:type="dxa" w:w="2000"/>
            <w:shd w:fill="E8EEF7" w:val="clear"/>
          </w:tcPr>
          <w:p>
            <w:r>
              <w:rPr>
                <w:rFonts w:ascii="Consolas" w:hAnsi="Consolas" w:cs="Consolas"/>
              </w:rPr>
              <w:t xml:space="preserve">200</w:t>
            </w:r>
            <w:r>
              <w:t xml:space="preserve"> </w:t>
            </w:r>
            <w:r>
              <w:rPr>
                <w:i/>
              </w:rPr>
              <w:t xml:space="preserve">(repetida)</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«El número de caravana ya existe en el sistema!»</w:t>
            </w:r>
          </w:p>
        </w:tc>
        <w:tc>
          <w:tcPr>
            <w:tcW w:type="dxa" w:w="2000"/>
            <w:shd w:fill="E8EEF7" w:val="clear"/>
          </w:tcPr>
          <w:p>
            <w:r>
              <w:t xml:space="preserve">Ok</w:t>
            </w:r>
          </w:p>
        </w:tc>
      </w:tr>
      <w:tr>
        <w:tc>
          <w:tcPr>
            <w:tcW w:type="dxa" w:w="2000"/>
            <w:shd w:fill="E8EEF7" w:val="clear"/>
          </w:tcPr>
          <w:p>
            <w:r>
              <w:rPr>
                <w:i/>
              </w:rPr>
              <w:t xml:space="preserve">(vacía)</w:t>
            </w:r>
          </w:p>
        </w:tc>
        <w:tc>
          <w:tcPr>
            <w:tcW w:type="dxa" w:w="2000"/>
            <w:shd w:fill="E8EEF7" w:val="clear"/>
          </w:tcPr>
          <w:p>
            <w:r>
              <w:t xml:space="preserve">válida</w:t>
            </w:r>
          </w:p>
        </w:tc>
        <w:tc>
          <w:tcPr>
            <w:tcW w:type="dxa" w:w="2000"/>
            <w:shd w:fill="E8EEF7" w:val="clear"/>
          </w:tcPr>
          <w:p>
            <w:r>
              <w:t xml:space="preserve">Holando</w:t>
            </w:r>
          </w:p>
        </w:tc>
        <w:tc>
          <w:tcPr>
            <w:tcW w:type="dxa" w:w="2000"/>
            <w:shd w:fill="E8EEF7" w:val="clear"/>
          </w:tcPr>
          <w:p>
            <w:r>
              <w:t xml:space="preserve">«El número de caravana y la raza son obligatorios!»</w:t>
            </w:r>
          </w:p>
        </w:tc>
        <w:tc>
          <w:tcPr>
            <w:tcW w:type="dxa" w:w="2000"/>
            <w:shd w:fill="E8EEF7" w:val="clear"/>
          </w:tcPr>
          <w:p>
            <w:r>
              <w:t xml:space="preserve">Ok, pero lo frena el navegador antes que el servidor: «El número de caravana es requerido»</w:t>
            </w:r>
          </w:p>
        </w:tc>
      </w:tr>
      <w:tr>
        <w:tc>
          <w:tcPr>
            <w:tcW w:type="dxa" w:w="2000"/>
            <w:shd w:fill="E8EEF7" w:val="clear"/>
          </w:tcPr>
          <w:p>
            <w:r>
              <w:rPr>
                <w:rFonts w:ascii="Consolas" w:hAnsi="Consolas" w:cs="Consolas"/>
              </w:rPr>
              <w:t xml:space="preserve">201</w:t>
            </w:r>
          </w:p>
        </w:tc>
        <w:tc>
          <w:tcPr>
            <w:tcW w:type="dxa" w:w="2000"/>
            <w:shd w:fill="E8EEF7" w:val="clear"/>
          </w:tcPr>
          <w:p>
            <w:r>
              <w:t xml:space="preserve">válida</w:t>
            </w:r>
          </w:p>
        </w:tc>
        <w:tc>
          <w:tcPr>
            <w:tcW w:type="dxa" w:w="2000"/>
            <w:shd w:fill="E8EEF7" w:val="clear"/>
          </w:tcPr>
          <w:p>
            <w:r>
              <w:rPr>
                <w:i/>
              </w:rPr>
              <w:t xml:space="preserve">(sin elegir)</w:t>
            </w:r>
          </w:p>
        </w:tc>
        <w:tc>
          <w:tcPr>
            <w:tcW w:type="dxa" w:w="2000"/>
            <w:shd w:fill="E8EEF7" w:val="clear"/>
          </w:tcPr>
          <w:p>
            <w:r>
              <w:t xml:space="preserve">«El número de caravana y la raza son obligatorios!»</w:t>
            </w:r>
          </w:p>
        </w:tc>
        <w:tc>
          <w:tcPr>
            <w:tcW w:type="dxa" w:w="2000"/>
            <w:shd w:fill="E8EEF7" w:val="clear"/>
          </w:tcPr>
          <w:p>
            <w:r>
              <w:t xml:space="preserve">Ok, pero lo frena el navegador: «La raza es requerida»</w:t>
            </w:r>
          </w:p>
        </w:tc>
      </w:tr>
      <w:tr>
        <w:tc>
          <w:tcPr>
            <w:tcW w:type="dxa" w:w="2000"/>
            <w:shd w:fill="E8EEF7" w:val="clear"/>
          </w:tcPr>
          <w:p>
            <w:r>
              <w:rPr>
                <w:rFonts w:ascii="Consolas" w:hAnsi="Consolas" w:cs="Consolas"/>
              </w:rPr>
              <w:t xml:space="preserve">201</w:t>
            </w:r>
          </w:p>
        </w:tc>
        <w:tc>
          <w:tcPr>
            <w:tcW w:type="dxa" w:w="2000"/>
            <w:shd w:fill="E8EEF7" w:val="clear"/>
          </w:tcPr>
          <w:p>
            <w:r>
              <w:t xml:space="preserve">futura</w:t>
            </w:r>
          </w:p>
        </w:tc>
        <w:tc>
          <w:tcPr>
            <w:tcW w:type="dxa" w:w="2000"/>
            <w:shd w:fill="E8EEF7" w:val="clear"/>
          </w:tcPr>
          <w:p>
            <w:r>
              <w:t xml:space="preserve">Holando</w:t>
            </w:r>
          </w:p>
        </w:tc>
        <w:tc>
          <w:tcPr>
            <w:tcW w:type="dxa" w:w="2000"/>
            <w:shd w:fill="E8EEF7" w:val="clear"/>
          </w:tcPr>
          <w:p>
            <w:r>
              <w:t xml:space="preserve">«La fecha de nacimiento no puede ser futura!»</w:t>
            </w:r>
          </w:p>
        </w:tc>
        <w:tc>
          <w:tcPr>
            <w:tcW w:type="dxa" w:w="2000"/>
            <w:shd w:fill="E8EEF7" w:val="clear"/>
          </w:tcPr>
          <w:p>
            <w:r>
              <w:t xml:space="preserve">Ok</w:t>
            </w:r>
          </w:p>
        </w:tc>
      </w:tr>
    </w:tbl>
    <w:p>
      <w:pPr>
        <w:jc w:val="center"/>
      </w:pPr>
    </w:p>
    <w:p>
      <w:pPr>
        <w:jc w:val="center"/>
      </w:pPr>
      <w:r>
        <w:rPr>
          <w:b/>
        </w:rPr>
        <w:t xml:space="preserve">Prueba:</w:t>
      </w:r>
      <w:r>
        <w:t xml:space="preserve"> dar de alta una vaca comprada, con dos partos registrados, y presionar </w:t>
      </w:r>
      <w:r>
        <w:rPr>
          <w:i/>
        </w:rPr>
        <w:t xml:space="preserve">Calcular Categoría</w:t>
      </w:r>
      <w:r>
        <w:t xml:space="preserve"> antes de guardar.</w:t>
      </w:r>
    </w:p>
    <w:p>
      <w:pPr>
        <w:jc w:val="center"/>
      </w:pPr>
      <w:r>
        <w:rPr>
          <w:b/>
        </w:rPr>
        <w:t xml:space="preserve">Resultado esperado:</w:t>
      </w:r>
      <w:r>
        <w:t xml:space="preserve"> el sistema propone la categoría </w:t>
      </w:r>
      <w:r>
        <w:rPr>
          <w:b/>
        </w:rPr>
        <w:t xml:space="preserve">Vaca</w:t>
      </w:r>
      <w:r>
        <w:t xml:space="preserve">, por tener partos registrados, y permite aceptarla o sustituirla.</w:t>
      </w:r>
    </w:p>
    <w:p>
      <w:r>
        <w:drawing>
          <wp:inline>
            <wp:extent cx="5760000" cy="3600000"/>
            <wp:docPr id="142" name="Picture 142"/>
            <wp:cNvGraphicFramePr>
              <a:graphicFrameLocks noChangeAspect="1"/>
            </wp:cNvGraphicFramePr>
            <a:graphic>
              <a:graphicData uri="http://schemas.openxmlformats.org/drawingml/2006/picture">
                <pic:pic>
                  <pic:nvPicPr>
                    <pic:cNvPr id="0" name="m1-cu04-categoria.png"/>
                    <pic:cNvPicPr/>
                  </pic:nvPicPr>
                  <pic:blipFill>
                    <a:blip r:embed="rId87"/>
                    <a:stretch>
                      <a:fillRect/>
                    </a:stretch>
                  </pic:blipFill>
                  <pic:spPr>
                    <a:xfrm>
                      <a:off x="0" y="0"/>
                      <a:ext cx="5760000" cy="3600000"/>
                    </a:xfrm>
                    <a:prstGeom prst="rect"/>
                  </pic:spPr>
                </pic:pic>
              </a:graphicData>
            </a:graphic>
          </wp:inline>
        </w:drawing>
      </w:r>
    </w:p>
    <w:p>
      <w:pPr>
        <w:jc w:val="center"/>
      </w:pPr>
      <w:r>
        <w:rPr>
          <w:b/>
        </w:rPr>
        <w:t xml:space="preserve">Prueba:</w:t>
      </w:r>
      <w:r>
        <w:t xml:space="preserve"> dar de alta la caravana </w:t>
      </w:r>
      <w:r>
        <w:rPr>
          <w:rFonts w:ascii="Consolas" w:hAnsi="Consolas" w:cs="Consolas"/>
        </w:rPr>
        <w:t xml:space="preserve">201</w:t>
      </w:r>
      <w:r>
        <w:t xml:space="preserve">, nacida hace dos meses, indicando como madre a la ternera </w:t>
      </w:r>
      <w:r>
        <w:rPr>
          <w:rFonts w:ascii="Consolas" w:hAnsi="Consolas" w:cs="Consolas"/>
        </w:rPr>
        <w:t xml:space="preserve">177</w:t>
      </w:r>
      <w:r>
        <w:t xml:space="preserve">, que no tenía edad para parir.</w:t>
      </w:r>
    </w:p>
    <w:p>
      <w:pPr>
        <w:jc w:val="center"/>
      </w:pPr>
      <w:r>
        <w:rPr>
          <w:b/>
        </w:rPr>
        <w:t xml:space="preserve">Resultado esperado:</w:t>
      </w:r>
      <w:r>
        <w:t xml:space="preserve"> el sistema rechaza el alta con «La madre tiene que haber nacido al menos 22 meses antes que la cria!» —la edad mínima al servicio configurada, 13 meses, más los 9 de gestación— y </w:t>
      </w:r>
      <w:r>
        <w:rPr>
          <w:b/>
        </w:rPr>
        <w:t xml:space="preserve">no ofrece forzarla</w:t>
      </w:r>
      <w:r>
        <w:t xml:space="preserve">: una madre más joven que su cría es imposible, no sospechosa.</w:t>
      </w:r>
    </w:p>
    <w:p>
      <w:pPr>
        <w:jc w:val="center"/>
      </w:pPr>
      <w:r>
        <w:rPr>
          <w:b/>
        </w:rPr>
        <w:t xml:space="preserve">Prueba:</w:t>
      </w:r>
      <w:r>
        <w:t xml:space="preserve"> la misma alta, pero con madre </w:t>
      </w:r>
      <w:r>
        <w:rPr>
          <w:rFonts w:ascii="Consolas" w:hAnsi="Consolas" w:cs="Consolas"/>
        </w:rPr>
        <w:t xml:space="preserve">152</w:t>
      </w:r>
      <w:r>
        <w:t xml:space="preserve"> y padre </w:t>
      </w:r>
      <w:r>
        <w:rPr>
          <w:rFonts w:ascii="Consolas" w:hAnsi="Consolas" w:cs="Consolas"/>
        </w:rPr>
        <w:t xml:space="preserve">7HO12165</w:t>
      </w:r>
      <w:r>
        <w:t xml:space="preserve">, que es el padre de </w:t>
      </w:r>
      <w:r>
        <w:rPr>
          <w:rFonts w:ascii="Consolas" w:hAnsi="Consolas" w:cs="Consolas"/>
        </w:rPr>
        <w:t xml:space="preserve">152</w:t>
      </w:r>
      <w:r>
        <w:t xml:space="preserve">.</w:t>
      </w:r>
    </w:p>
    <w:p>
      <w:pPr>
        <w:jc w:val="center"/>
      </w:pPr>
      <w:r>
        <w:rPr>
          <w:b/>
        </w:rPr>
        <w:t xml:space="preserve">Resultado esperado:</w:t>
      </w:r>
      <w:r>
        <w:t xml:space="preserve"> el sistema no la registra automáticamente: advierte que los progenitores tienen parentesco entre sí y que la cría nace consanguínea, y ofrece </w:t>
      </w:r>
      <w:r>
        <w:rPr>
          <w:b/>
        </w:rPr>
        <w:t xml:space="preserve">Guardar de todos modos</w:t>
      </w:r>
      <w:r>
        <w:t xml:space="preserve">.</w:t>
      </w:r>
    </w:p>
    <w:p>
      <w:r>
        <w:drawing>
          <wp:inline>
            <wp:extent cx="5760000" cy="3793500"/>
            <wp:docPr id="143" name="Picture 143"/>
            <wp:cNvGraphicFramePr>
              <a:graphicFrameLocks noChangeAspect="1"/>
            </wp:cNvGraphicFramePr>
            <a:graphic>
              <a:graphicData uri="http://schemas.openxmlformats.org/drawingml/2006/picture">
                <pic:pic>
                  <pic:nvPicPr>
                    <pic:cNvPr id="0" name="t-alta-genealogia.png"/>
                    <pic:cNvPicPr/>
                  </pic:nvPicPr>
                  <pic:blipFill>
                    <a:blip r:embed="rId88"/>
                    <a:stretch>
                      <a:fillRect/>
                    </a:stretch>
                  </pic:blipFill>
                  <pic:spPr>
                    <a:xfrm>
                      <a:off x="0" y="0"/>
                      <a:ext cx="5760000" cy="3793500"/>
                    </a:xfrm>
                    <a:prstGeom prst="rect"/>
                  </pic:spPr>
                </pic:pic>
              </a:graphicData>
            </a:graphic>
          </wp:inline>
        </w:drawing>
      </w:r>
    </w:p>
    <w:p>
      <w:pPr>
        <w:pStyle w:val="Heading5"/>
        <w:jc w:val="center"/>
      </w:pPr>
      <w:r>
        <w:t xml:space="preserve">Búsqueda, filtros y ficha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Filtros aplicados</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Categoría </w:t>
            </w:r>
            <w:r>
              <w:rPr>
                <w:i/>
              </w:rPr>
              <w:t xml:space="preserve">Vaca</w:t>
            </w:r>
            <w:r>
              <w:t xml:space="preserve"> + estado </w:t>
            </w:r>
            <w:r>
              <w:rPr>
                <w:i/>
              </w:rPr>
              <w:t xml:space="preserve">Activos</w:t>
            </w:r>
          </w:p>
        </w:tc>
        <w:tc>
          <w:tcPr>
            <w:tcW w:type="dxa" w:w="2000"/>
            <w:shd w:fill="E8EEF7" w:val="clear"/>
          </w:tcPr>
          <w:p>
            <w:r>
              <w:t xml:space="preserve">Sólo las vacas del rodeo; el animal dado de baja no figura</w:t>
            </w:r>
          </w:p>
        </w:tc>
        <w:tc>
          <w:tcPr>
            <w:tcW w:type="dxa" w:w="2000"/>
            <w:shd w:fill="E8EEF7" w:val="clear"/>
          </w:tcPr>
          <w:p>
            <w:r>
              <w:t xml:space="preserve">Ok</w:t>
            </w:r>
          </w:p>
        </w:tc>
      </w:tr>
      <w:tr>
        <w:tc>
          <w:tcPr>
            <w:tcW w:type="dxa" w:w="2000"/>
            <w:shd w:fill="E8EEF7" w:val="clear"/>
          </w:tcPr>
          <w:p>
            <w:r>
              <w:t xml:space="preserve">Edad desde </w:t>
            </w:r>
            <w:r>
              <w:rPr>
                <w:rFonts w:ascii="Consolas" w:hAnsi="Consolas" w:cs="Consolas"/>
              </w:rPr>
              <w:t xml:space="preserve">5</w:t>
            </w:r>
            <w:r>
              <w:t xml:space="preserve">, edad hasta </w:t>
            </w:r>
            <w:r>
              <w:rPr>
                <w:rFonts w:ascii="Consolas" w:hAnsi="Consolas" w:cs="Consolas"/>
              </w:rPr>
              <w:t xml:space="preserve">2</w:t>
            </w:r>
          </w:p>
        </w:tc>
        <w:tc>
          <w:tcPr>
            <w:tcW w:type="dxa" w:w="2000"/>
            <w:shd w:fill="E8EEF7" w:val="clear"/>
          </w:tcPr>
          <w:p>
            <w:r>
              <w:t xml:space="preserve">«El rango etario es incorrecto: la edad desde no puede superar a la edad hasta!»</w:t>
            </w:r>
          </w:p>
        </w:tc>
        <w:tc>
          <w:tcPr>
            <w:tcW w:type="dxa" w:w="2000"/>
            <w:shd w:fill="E8EEF7" w:val="clear"/>
          </w:tcPr>
          <w:p>
            <w:r>
              <w:t xml:space="preserve">Ok</w:t>
            </w:r>
          </w:p>
        </w:tc>
      </w:tr>
      <w:tr>
        <w:tc>
          <w:tcPr>
            <w:tcW w:type="dxa" w:w="2000"/>
            <w:shd w:fill="E8EEF7" w:val="clear"/>
          </w:tcPr>
          <w:p>
            <w:r>
              <w:t xml:space="preserve">Búsqueda rápida </w:t>
            </w:r>
            <w:r>
              <w:rPr>
                <w:i/>
              </w:rPr>
              <w:t xml:space="preserve">Crías (0 a 12 meses)</w:t>
            </w:r>
          </w:p>
        </w:tc>
        <w:tc>
          <w:tcPr>
            <w:tcW w:type="dxa" w:w="2000"/>
            <w:shd w:fill="E8EEF7" w:val="clear"/>
          </w:tcPr>
          <w:p>
            <w:r>
              <w:t xml:space="preserve">Sólo los animales de hasta doce meses</w:t>
            </w:r>
          </w:p>
        </w:tc>
        <w:tc>
          <w:tcPr>
            <w:tcW w:type="dxa" w:w="2000"/>
            <w:shd w:fill="E8EEF7" w:val="clear"/>
          </w:tcPr>
          <w:p>
            <w:r>
              <w:t xml:space="preserve">Ok</w:t>
            </w:r>
          </w:p>
        </w:tc>
      </w:tr>
      <w:tr>
        <w:tc>
          <w:tcPr>
            <w:tcW w:type="dxa" w:w="2000"/>
            <w:shd w:fill="E8EEF7" w:val="clear"/>
          </w:tcPr>
          <w:p>
            <w:r>
              <w:t xml:space="preserve">Caravana inexistente</w:t>
            </w:r>
          </w:p>
        </w:tc>
        <w:tc>
          <w:tcPr>
            <w:tcW w:type="dxa" w:w="2000"/>
            <w:shd w:fill="E8EEF7" w:val="clear"/>
          </w:tcPr>
          <w:p>
            <w:r>
              <w:t xml:space="preserve">«No se encontraron animales con los criterios ingresados!»</w:t>
            </w:r>
          </w:p>
        </w:tc>
        <w:tc>
          <w:tcPr>
            <w:tcW w:type="dxa" w:w="2000"/>
            <w:shd w:fill="E8EEF7" w:val="clear"/>
          </w:tcPr>
          <w:p>
            <w:r>
              <w:t xml:space="preserve">Ok</w:t>
            </w:r>
          </w:p>
        </w:tc>
      </w:tr>
    </w:tbl>
    <w:p>
      <w:pPr>
        <w:jc w:val="center"/>
      </w:pPr>
    </w:p>
    <w:p>
      <w:pPr>
        <w:jc w:val="center"/>
      </w:pPr>
      <w:r>
        <w:rPr>
          <w:b/>
        </w:rPr>
        <w:t xml:space="preserve">Prueba:</w:t>
      </w:r>
      <w:r>
        <w:t xml:space="preserve"> abrir la ficha de una vaca con un tratamiento sanitario en curso.</w:t>
      </w:r>
    </w:p>
    <w:p>
      <w:pPr>
        <w:jc w:val="center"/>
      </w:pPr>
      <w:r>
        <w:rPr>
          <w:b/>
        </w:rPr>
        <w:t xml:space="preserve">Resultado esperado:</w:t>
      </w:r>
      <w:r>
        <w:t xml:space="preserve"> la ficha muestra en una sola pantalla los datos del animal, su linaje, el diagnóstico en tratamiento, el descarte de leche vigente, sus partos, sus servicios y su producción.</w:t>
      </w:r>
    </w:p>
    <w:p>
      <w:r>
        <w:drawing>
          <wp:inline>
            <wp:extent cx="5760000" cy="12514500"/>
            <wp:docPr id="144" name="Picture 144"/>
            <wp:cNvGraphicFramePr>
              <a:graphicFrameLocks noChangeAspect="1"/>
            </wp:cNvGraphicFramePr>
            <a:graphic>
              <a:graphicData uri="http://schemas.openxmlformats.org/drawingml/2006/picture">
                <pic:pic>
                  <pic:nvPicPr>
                    <pic:cNvPr id="0" name="m1-cu11-ficha.png"/>
                    <pic:cNvPicPr/>
                  </pic:nvPicPr>
                  <pic:blipFill>
                    <a:blip r:embed="rId89"/>
                    <a:stretch>
                      <a:fillRect/>
                    </a:stretch>
                  </pic:blipFill>
                  <pic:spPr>
                    <a:xfrm>
                      <a:off x="0" y="0"/>
                      <a:ext cx="5760000" cy="12514500"/>
                    </a:xfrm>
                    <a:prstGeom prst="rect"/>
                  </pic:spPr>
                </pic:pic>
              </a:graphicData>
            </a:graphic>
          </wp:inline>
        </w:drawing>
      </w:r>
    </w:p>
    <w:p>
      <w:pPr>
        <w:pStyle w:val="Heading5"/>
        <w:jc w:val="center"/>
      </w:pPr>
      <w:r>
        <w:t xml:space="preserve">Linaje y consanguinidad</w:t>
      </w:r>
    </w:p>
    <w:p>
      <w:pPr>
        <w:jc w:val="center"/>
      </w:pPr>
      <w:r>
        <w:rPr>
          <w:b/>
        </w:rPr>
        <w:t xml:space="preserve">Prueba:</w:t>
      </w:r>
      <w:r>
        <w:t xml:space="preserve"> consultar el linaje de un animal cuya madre y cuyo padre están registrados.</w:t>
      </w:r>
    </w:p>
    <w:p>
      <w:pPr>
        <w:jc w:val="center"/>
      </w:pPr>
      <w:r>
        <w:rPr>
          <w:b/>
        </w:rPr>
        <w:t xml:space="preserve">Resultado esperado:</w:t>
      </w:r>
      <w:r>
        <w:t xml:space="preserve"> el sistema arma el árbol con los dos progenitores, permite desplegar cada rama y saltar a la ficha de cualquier ancestro.</w:t>
      </w:r>
    </w:p>
    <w:p>
      <w:r>
        <w:drawing>
          <wp:inline>
            <wp:extent cx="5760000" cy="3600000"/>
            <wp:docPr id="145" name="Picture 145"/>
            <wp:cNvGraphicFramePr>
              <a:graphicFrameLocks noChangeAspect="1"/>
            </wp:cNvGraphicFramePr>
            <a:graphic>
              <a:graphicData uri="http://schemas.openxmlformats.org/drawingml/2006/picture">
                <pic:pic>
                  <pic:nvPicPr>
                    <pic:cNvPr id="0" name="m1-cu08-linaje.png"/>
                    <pic:cNvPicPr/>
                  </pic:nvPicPr>
                  <pic:blipFill>
                    <a:blip r:embed="rId90"/>
                    <a:stretch>
                      <a:fillRect/>
                    </a:stretch>
                  </pic:blipFill>
                  <pic:spPr>
                    <a:xfrm>
                      <a:off x="0" y="0"/>
                      <a:ext cx="5760000" cy="3600000"/>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Hembra</w:t>
            </w:r>
          </w:p>
        </w:tc>
        <w:tc>
          <w:tcPr>
            <w:tcW w:type="dxa" w:w="2000"/>
            <w:shd w:fill="E8EEF7" w:val="clear"/>
          </w:tcPr>
          <w:p>
            <w:r>
              <w:rPr>
                <w:b/>
              </w:rPr>
              <w:t xml:space="preserve">Reproductor</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Hija</w:t>
            </w:r>
          </w:p>
        </w:tc>
        <w:tc>
          <w:tcPr>
            <w:tcW w:type="dxa" w:w="2000"/>
            <w:shd w:fill="E8EEF7" w:val="clear"/>
          </w:tcPr>
          <w:p>
            <w:r>
              <w:t xml:space="preserve">Su propio padre</w:t>
            </w:r>
          </w:p>
        </w:tc>
        <w:tc>
          <w:tcPr>
            <w:tcW w:type="dxa" w:w="2000"/>
            <w:shd w:fill="E8EEF7" w:val="clear"/>
          </w:tcPr>
          <w:p>
            <w:r>
              <w:t xml:space="preserve">Advierte el parentesco e indica el antepasado común</w:t>
            </w:r>
          </w:p>
        </w:tc>
        <w:tc>
          <w:tcPr>
            <w:tcW w:type="dxa" w:w="2000"/>
            <w:shd w:fill="E8EEF7" w:val="clear"/>
          </w:tcPr>
          <w:p>
            <w:r>
              <w:t xml:space="preserve">Ok. Nombra al </w:t>
            </w:r>
            <w:r>
              <w:rPr>
                <w:rFonts w:ascii="Consolas" w:hAnsi="Consolas" w:cs="Consolas"/>
              </w:rPr>
              <w:t xml:space="preserve">7HO12165</w:t>
            </w:r>
            <w:r>
              <w:t xml:space="preserve"> como antepasado común</w:t>
            </w:r>
          </w:p>
        </w:tc>
      </w:tr>
      <w:tr>
        <w:tc>
          <w:tcPr>
            <w:tcW w:type="dxa" w:w="2000"/>
            <w:shd w:fill="E8EEF7" w:val="clear"/>
          </w:tcPr>
          <w:p>
            <w:r>
              <w:t xml:space="preserve">La misma hembra</w:t>
            </w:r>
          </w:p>
        </w:tc>
        <w:tc>
          <w:tcPr>
            <w:tcW w:type="dxa" w:w="2000"/>
            <w:shd w:fill="E8EEF7" w:val="clear"/>
          </w:tcPr>
          <w:p>
            <w:r>
              <w:t xml:space="preserve">Un toro sin relación</w:t>
            </w:r>
          </w:p>
        </w:tc>
        <w:tc>
          <w:tcPr>
            <w:tcW w:type="dxa" w:w="2000"/>
            <w:shd w:fill="E8EEF7" w:val="clear"/>
          </w:tcPr>
          <w:p>
            <w:r>
              <w:t xml:space="preserve">No detecta parentesco</w:t>
            </w:r>
          </w:p>
        </w:tc>
        <w:tc>
          <w:tcPr>
            <w:tcW w:type="dxa" w:w="2000"/>
            <w:shd w:fill="E8EEF7" w:val="clear"/>
          </w:tcPr>
          <w:p>
            <w:r>
              <w:t xml:space="preserve">Ok</w:t>
            </w:r>
          </w:p>
        </w:tc>
      </w:tr>
      <w:tr>
        <w:tc>
          <w:tcPr>
            <w:tcW w:type="dxa" w:w="2000"/>
            <w:shd w:fill="E8EEF7" w:val="clear"/>
          </w:tcPr>
          <w:p>
            <w:r>
              <w:t xml:space="preserve">Un animal</w:t>
            </w:r>
          </w:p>
        </w:tc>
        <w:tc>
          <w:tcPr>
            <w:tcW w:type="dxa" w:w="2000"/>
            <w:shd w:fill="E8EEF7" w:val="clear"/>
          </w:tcPr>
          <w:p>
            <w:r>
              <w:t xml:space="preserve">El mismo animal</w:t>
            </w:r>
          </w:p>
        </w:tc>
        <w:tc>
          <w:tcPr>
            <w:tcW w:type="dxa" w:w="2000"/>
            <w:shd w:fill="E8EEF7" w:val="clear"/>
          </w:tcPr>
          <w:p>
            <w:r>
              <w:t xml:space="preserve">«No puede verificar un animal contra sí mismo!»</w:t>
            </w:r>
          </w:p>
        </w:tc>
        <w:tc>
          <w:tcPr>
            <w:tcW w:type="dxa" w:w="2000"/>
            <w:shd w:fill="E8EEF7" w:val="clear"/>
          </w:tcPr>
          <w:p>
            <w:r>
              <w:t xml:space="preserve">No se puede provocar: la hembra se busca entre las hembras y el reproductor entre los machos, así que nunca son el mismo animal. La validación queda en el código como defensa</w:t>
            </w:r>
          </w:p>
        </w:tc>
      </w:tr>
      <w:tr>
        <w:tc>
          <w:tcPr>
            <w:tcW w:type="dxa" w:w="2000"/>
            <w:shd w:fill="E8EEF7" w:val="clear"/>
          </w:tcPr>
          <w:p>
            <w:r>
              <w:rPr>
                <w:i/>
              </w:rPr>
              <w:t xml:space="preserve">(vacío)</w:t>
            </w:r>
          </w:p>
        </w:tc>
        <w:tc>
          <w:tcPr>
            <w:tcW w:type="dxa" w:w="2000"/>
            <w:shd w:fill="E8EEF7" w:val="clear"/>
          </w:tcPr>
          <w:p>
            <w:r>
              <w:rPr>
                <w:i/>
              </w:rPr>
              <w:t xml:space="preserve">(vacío)</w:t>
            </w:r>
          </w:p>
        </w:tc>
        <w:tc>
          <w:tcPr>
            <w:tcW w:type="dxa" w:w="2000"/>
            <w:shd w:fill="E8EEF7" w:val="clear"/>
          </w:tcPr>
          <w:p>
            <w:r>
              <w:t xml:space="preserve">«Seleccione la hembra y el reproductor!»</w:t>
            </w:r>
          </w:p>
        </w:tc>
        <w:tc>
          <w:tcPr>
            <w:tcW w:type="dxa" w:w="2000"/>
            <w:shd w:fill="E8EEF7" w:val="clear"/>
          </w:tcPr>
          <w:p>
            <w:r>
              <w:t xml:space="preserve">Ok</w:t>
            </w:r>
          </w:p>
        </w:tc>
      </w:tr>
    </w:tbl>
    <w:p>
      <w:pPr>
        <w:jc w:val="center"/>
      </w:pPr>
    </w:p>
    <w:p>
      <w:r>
        <w:drawing>
          <wp:inline>
            <wp:extent cx="5760000" cy="3600000"/>
            <wp:docPr id="146" name="Picture 146"/>
            <wp:cNvGraphicFramePr>
              <a:graphicFrameLocks noChangeAspect="1"/>
            </wp:cNvGraphicFramePr>
            <a:graphic>
              <a:graphicData uri="http://schemas.openxmlformats.org/drawingml/2006/picture">
                <pic:pic>
                  <pic:nvPicPr>
                    <pic:cNvPr id="0" name="m1-cu09-consanguinidad.png"/>
                    <pic:cNvPicPr/>
                  </pic:nvPicPr>
                  <pic:blipFill>
                    <a:blip r:embed="rId91"/>
                    <a:stretch>
                      <a:fillRect/>
                    </a:stretch>
                  </pic:blipFill>
                  <pic:spPr>
                    <a:xfrm>
                      <a:off x="0" y="0"/>
                      <a:ext cx="5760000" cy="3600000"/>
                    </a:xfrm>
                    <a:prstGeom prst="rect"/>
                  </pic:spPr>
                </pic:pic>
              </a:graphicData>
            </a:graphic>
          </wp:inline>
        </w:drawing>
      </w:r>
    </w:p>
    <w:p>
      <w:pPr>
        <w:pStyle w:val="Heading5"/>
        <w:jc w:val="center"/>
      </w:pPr>
      <w:r>
        <w:t xml:space="preserve">Ordeñe por 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Fecha y turno nuevos, litros válidos</w:t>
            </w:r>
          </w:p>
        </w:tc>
        <w:tc>
          <w:tcPr>
            <w:tcW w:type="dxa" w:w="2000"/>
            <w:shd w:fill="E8EEF7" w:val="clear"/>
          </w:tcPr>
          <w:p>
            <w:r>
              <w:t xml:space="preserve">Registra el ordeñe</w:t>
            </w:r>
          </w:p>
        </w:tc>
        <w:tc>
          <w:tcPr>
            <w:tcW w:type="dxa" w:w="2000"/>
            <w:shd w:fill="E8EEF7" w:val="clear"/>
          </w:tcPr>
          <w:p>
            <w:r>
              <w:t xml:space="preserve">Ok</w:t>
            </w:r>
          </w:p>
        </w:tc>
      </w:tr>
      <w:tr>
        <w:tc>
          <w:tcPr>
            <w:tcW w:type="dxa" w:w="2000"/>
            <w:shd w:fill="E8EEF7" w:val="clear"/>
          </w:tcPr>
          <w:p>
            <w:r>
              <w:t xml:space="preserve">Misma fecha y mismo turno, repetidos</w:t>
            </w:r>
          </w:p>
        </w:tc>
        <w:tc>
          <w:tcPr>
            <w:tcW w:type="dxa" w:w="2000"/>
            <w:shd w:fill="E8EEF7" w:val="clear"/>
          </w:tcPr>
          <w:p>
            <w:r>
              <w:t xml:space="preserve">«Ya hay un ordeñe registrado para esa fecha y ese turno. Para corregirlo, edítelo desde el historial.»</w:t>
            </w:r>
          </w:p>
        </w:tc>
        <w:tc>
          <w:tcPr>
            <w:tcW w:type="dxa" w:w="2000"/>
            <w:shd w:fill="E8EEF7" w:val="clear"/>
          </w:tcPr>
          <w:p>
            <w:r>
              <w:t xml:space="preserve">Ok</w:t>
            </w:r>
          </w:p>
        </w:tc>
      </w:tr>
      <w:tr>
        <w:tc>
          <w:tcPr>
            <w:tcW w:type="dxa" w:w="2000"/>
            <w:shd w:fill="E8EEF7" w:val="clear"/>
          </w:tcPr>
          <w:p>
            <w:r>
              <w:t xml:space="preserve">Fecha futura</w:t>
            </w:r>
          </w:p>
        </w:tc>
        <w:tc>
          <w:tcPr>
            <w:tcW w:type="dxa" w:w="2000"/>
            <w:shd w:fill="E8EEF7" w:val="clear"/>
          </w:tcPr>
          <w:p>
            <w:r>
              <w:t xml:space="preserve">«La fecha del ordeñe no puede ser futura!»</w:t>
            </w:r>
          </w:p>
        </w:tc>
        <w:tc>
          <w:tcPr>
            <w:tcW w:type="dxa" w:w="2000"/>
            <w:shd w:fill="E8EEF7" w:val="clear"/>
          </w:tcPr>
          <w:p>
            <w:r>
              <w:t xml:space="preserve">Ok</w:t>
            </w:r>
          </w:p>
        </w:tc>
      </w:tr>
      <w:tr>
        <w:tc>
          <w:tcPr>
            <w:tcW w:type="dxa" w:w="2000"/>
            <w:shd w:fill="E8EEF7" w:val="clear"/>
          </w:tcPr>
          <w:p>
            <w:r>
              <w:t xml:space="preserve">Litros </w:t>
            </w:r>
            <w:r>
              <w:rPr>
                <w:rFonts w:ascii="Consolas" w:hAnsi="Consolas" w:cs="Consolas"/>
              </w:rPr>
              <w:t xml:space="preserve">0</w:t>
            </w:r>
            <w:r>
              <w:t xml:space="preserve"> o negativos</w:t>
            </w:r>
          </w:p>
        </w:tc>
        <w:tc>
          <w:tcPr>
            <w:tcW w:type="dxa" w:w="2000"/>
            <w:shd w:fill="E8EEF7" w:val="clear"/>
          </w:tcPr>
          <w:p>
            <w:r>
              <w:t xml:space="preserve">«Los litros tienen que ser un valor positivo y coherente!»</w:t>
            </w:r>
          </w:p>
        </w:tc>
        <w:tc>
          <w:tcPr>
            <w:tcW w:type="dxa" w:w="2000"/>
            <w:shd w:fill="E8EEF7" w:val="clear"/>
          </w:tcPr>
          <w:p>
            <w:r>
              <w:t xml:space="preserve">Ok</w:t>
            </w:r>
          </w:p>
        </w:tc>
      </w:tr>
      <w:tr>
        <w:tc>
          <w:tcPr>
            <w:tcW w:type="dxa" w:w="2000"/>
            <w:shd w:fill="E8EEF7" w:val="clear"/>
          </w:tcPr>
          <w:p>
            <w:r>
              <w:t xml:space="preserve">Todos los animales destildados</w:t>
            </w:r>
          </w:p>
        </w:tc>
        <w:tc>
          <w:tcPr>
            <w:tcW w:type="dxa" w:w="2000"/>
            <w:shd w:fill="E8EEF7" w:val="clear"/>
          </w:tcPr>
          <w:p>
            <w:r>
              <w:t xml:space="preserve">«El lote tiene que tener al menos un animal!»</w:t>
            </w:r>
          </w:p>
        </w:tc>
        <w:tc>
          <w:tcPr>
            <w:tcW w:type="dxa" w:w="2000"/>
            <w:shd w:fill="E8EEF7" w:val="clear"/>
          </w:tcPr>
          <w:p>
            <w:r>
              <w:t xml:space="preserve">Ok</w:t>
            </w:r>
          </w:p>
        </w:tc>
      </w:tr>
      <w:tr>
        <w:tc>
          <w:tcPr>
            <w:tcW w:type="dxa" w:w="2000"/>
            <w:shd w:fill="E8EEF7" w:val="clear"/>
          </w:tcPr>
          <w:p>
            <w:r>
              <w:t xml:space="preserve">Turno sin elegir</w:t>
            </w:r>
          </w:p>
        </w:tc>
        <w:tc>
          <w:tcPr>
            <w:tcW w:type="dxa" w:w="2000"/>
            <w:shd w:fill="E8EEF7" w:val="clear"/>
          </w:tcPr>
          <w:p>
            <w:r>
              <w:t xml:space="preserve">«Seleccione el turno!»</w:t>
            </w:r>
          </w:p>
        </w:tc>
        <w:tc>
          <w:tcPr>
            <w:tcW w:type="dxa" w:w="2000"/>
            <w:shd w:fill="E8EEF7" w:val="clear"/>
          </w:tcPr>
          <w:p>
            <w:r>
              <w:t xml:space="preserve">No se puede provocar: el desplegable de turno no tiene opción vacía. La validación queda en el servidor como defensa</w:t>
            </w:r>
          </w:p>
        </w:tc>
      </w:tr>
    </w:tbl>
    <w:p>
      <w:pPr>
        <w:jc w:val="center"/>
      </w:pPr>
    </w:p>
    <w:p>
      <w:pPr>
        <w:jc w:val="center"/>
      </w:pPr>
      <w:r>
        <w:rPr>
          <w:b/>
        </w:rPr>
        <w:t xml:space="preserve">Prueba:</w:t>
      </w:r>
      <w:r>
        <w:t xml:space="preserve"> registrar el ordeñe del turno con una vaca que tiene descarte de leche vigente por un tratamiento sanitario.</w:t>
      </w:r>
    </w:p>
    <w:p>
      <w:pPr>
        <w:jc w:val="center"/>
      </w:pPr>
      <w:r>
        <w:rPr>
          <w:b/>
        </w:rPr>
        <w:t xml:space="preserve">Resultado esperado:</w:t>
      </w:r>
      <w:r>
        <w:t xml:space="preserve"> la vaca </w:t>
      </w:r>
      <w:r>
        <w:rPr>
          <w:b/>
        </w:rPr>
        <w:t xml:space="preserve">no viene tildada y no se puede sumar al lote</w:t>
      </w:r>
      <w:r>
        <w:t xml:space="preserve">. Es el control que impide que su leche entre al tanque por olvido.</w:t>
      </w:r>
    </w:p>
    <w:p>
      <w:r>
        <w:drawing>
          <wp:inline>
            <wp:extent cx="5760000" cy="7798500"/>
            <wp:docPr id="147" name="Picture 147"/>
            <wp:cNvGraphicFramePr>
              <a:graphicFrameLocks noChangeAspect="1"/>
            </wp:cNvGraphicFramePr>
            <a:graphic>
              <a:graphicData uri="http://schemas.openxmlformats.org/drawingml/2006/picture">
                <pic:pic>
                  <pic:nvPicPr>
                    <pic:cNvPr id="0" name="m2-cu12-descarte.png"/>
                    <pic:cNvPicPr/>
                  </pic:nvPicPr>
                  <pic:blipFill>
                    <a:blip r:embed="rId92"/>
                    <a:stretch>
                      <a:fillRect/>
                    </a:stretch>
                  </pic:blipFill>
                  <pic:spPr>
                    <a:xfrm>
                      <a:off x="0" y="0"/>
                      <a:ext cx="5760000" cy="7798500"/>
                    </a:xfrm>
                    <a:prstGeom prst="rect"/>
                  </pic:spPr>
                </pic:pic>
              </a:graphicData>
            </a:graphic>
          </wp:inline>
        </w:drawing>
      </w:r>
    </w:p>
    <w:p>
      <w:pPr>
        <w:pStyle w:val="Heading5"/>
        <w:jc w:val="center"/>
      </w:pPr>
      <w:r>
        <w:t xml:space="preserve">Control lechero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Litros cargados a varias vacas en ordeñe</w:t>
            </w:r>
          </w:p>
        </w:tc>
        <w:tc>
          <w:tcPr>
            <w:tcW w:type="dxa" w:w="2000"/>
            <w:shd w:fill="E8EEF7" w:val="clear"/>
          </w:tcPr>
          <w:p>
            <w:r>
              <w:t xml:space="preserve">Registra todos los controles de una sola vez</w:t>
            </w:r>
          </w:p>
        </w:tc>
        <w:tc>
          <w:tcPr>
            <w:tcW w:type="dxa" w:w="2000"/>
            <w:shd w:fill="E8EEF7" w:val="clear"/>
          </w:tcPr>
          <w:p>
            <w:r>
              <w:t xml:space="preserve">Ok. «Se guardaron 5 control(es).»</w:t>
            </w:r>
          </w:p>
        </w:tc>
      </w:tr>
      <w:tr>
        <w:tc>
          <w:tcPr>
            <w:tcW w:type="dxa" w:w="2000"/>
            <w:shd w:fill="E8EEF7" w:val="clear"/>
          </w:tcPr>
          <w:p>
            <w:r>
              <w:t xml:space="preserve">Sin cargar ningún litro</w:t>
            </w:r>
          </w:p>
        </w:tc>
        <w:tc>
          <w:tcPr>
            <w:tcW w:type="dxa" w:w="2000"/>
            <w:shd w:fill="E8EEF7" w:val="clear"/>
          </w:tcPr>
          <w:p>
            <w:r>
              <w:t xml:space="preserve">«Cargue los litros de al menos un animal!»</w:t>
            </w:r>
          </w:p>
        </w:tc>
        <w:tc>
          <w:tcPr>
            <w:tcW w:type="dxa" w:w="2000"/>
            <w:shd w:fill="E8EEF7" w:val="clear"/>
          </w:tcPr>
          <w:p>
            <w:r>
              <w:t xml:space="preserve">Ok</w:t>
            </w:r>
          </w:p>
        </w:tc>
      </w:tr>
      <w:tr>
        <w:tc>
          <w:tcPr>
            <w:tcW w:type="dxa" w:w="2000"/>
            <w:shd w:fill="E8EEF7" w:val="clear"/>
          </w:tcPr>
          <w:p>
            <w:r>
              <w:t xml:space="preserve">Fecha futura</w:t>
            </w:r>
          </w:p>
        </w:tc>
        <w:tc>
          <w:tcPr>
            <w:tcW w:type="dxa" w:w="2000"/>
            <w:shd w:fill="E8EEF7" w:val="clear"/>
          </w:tcPr>
          <w:p>
            <w:r>
              <w:t xml:space="preserve">«La fecha del control no puede ser futura!»</w:t>
            </w:r>
          </w:p>
        </w:tc>
        <w:tc>
          <w:tcPr>
            <w:tcW w:type="dxa" w:w="2000"/>
            <w:shd w:fill="E8EEF7" w:val="clear"/>
          </w:tcPr>
          <w:p>
            <w:r>
              <w:t xml:space="preserve">Ok</w:t>
            </w:r>
          </w:p>
        </w:tc>
      </w:tr>
      <w:tr>
        <w:tc>
          <w:tcPr>
            <w:tcW w:type="dxa" w:w="2000"/>
            <w:shd w:fill="E8EEF7" w:val="clear"/>
          </w:tcPr>
          <w:p>
            <w:r>
              <w:t xml:space="preserve">Caravana de una vaca </w:t>
            </w:r>
            <w:r>
              <w:rPr>
                <w:b/>
              </w:rPr>
              <w:t xml:space="preserve">seca</w:t>
            </w:r>
          </w:p>
        </w:tc>
        <w:tc>
          <w:tcPr>
            <w:tcW w:type="dxa" w:w="2000"/>
            <w:shd w:fill="E8EEF7" w:val="clear"/>
          </w:tcPr>
          <w:p>
            <w:r>
              <w:t xml:space="preserve">«El animal no se encuentra en lactancia…»</w:t>
            </w:r>
          </w:p>
        </w:tc>
        <w:tc>
          <w:tcPr>
            <w:tcW w:type="dxa" w:w="2000"/>
            <w:shd w:fill="E8EEF7" w:val="clear"/>
          </w:tcPr>
          <w:p>
            <w:r>
              <w:t xml:space="preserve">Ok. «El animal no se encuentra en lactancia: su estado productivo es Seca.»</w:t>
            </w:r>
          </w:p>
        </w:tc>
      </w:tr>
      <w:tr>
        <w:tc>
          <w:tcPr>
            <w:tcW w:type="dxa" w:w="2000"/>
            <w:shd w:fill="E8EEF7" w:val="clear"/>
          </w:tcPr>
          <w:p>
            <w:r>
              <w:t xml:space="preserve">Litros por encima del máximo configurado</w:t>
            </w:r>
          </w:p>
        </w:tc>
        <w:tc>
          <w:tcPr>
            <w:tcW w:type="dxa" w:w="2000"/>
            <w:shd w:fill="E8EEF7" w:val="clear"/>
          </w:tcPr>
          <w:p>
            <w:r>
              <w:t xml:space="preserve">«Los litros tienen que ser un valor positivo y coherente!», con el tope</w:t>
            </w:r>
          </w:p>
        </w:tc>
        <w:tc>
          <w:tcPr>
            <w:tcW w:type="dxa" w:w="2000"/>
            <w:shd w:fill="E8EEF7" w:val="clear"/>
          </w:tcPr>
          <w:p>
            <w:r>
              <w:t xml:space="preserve">Ok con 120 litros sobre un máximo de 100, </w:t>
            </w:r>
            <w:r>
              <w:rPr>
                <w:b/>
              </w:rPr>
              <w:t xml:space="preserve">pero el mensaje no trae el tope</w:t>
            </w:r>
            <w:r>
              <w:t xml:space="preserve">. Con un ordeñe de lote ya cargado ese turno se adelanta otra validación, la de coherencia con los litros del tanque</w:t>
            </w:r>
          </w:p>
        </w:tc>
      </w:tr>
      <w:tr>
        <w:tc>
          <w:tcPr>
            <w:tcW w:type="dxa" w:w="2000"/>
            <w:shd w:fill="E8EEF7" w:val="clear"/>
          </w:tcPr>
          <w:p>
            <w:r>
              <w:t xml:space="preserve">Mismo animal, fecha y turno, repetidos</w:t>
            </w:r>
          </w:p>
        </w:tc>
        <w:tc>
          <w:tcPr>
            <w:tcW w:type="dxa" w:w="2000"/>
            <w:shd w:fill="E8EEF7" w:val="clear"/>
          </w:tcPr>
          <w:p>
            <w:r>
              <w:t xml:space="preserve">Avisa que ya hay un control cargado, con sus litros</w:t>
            </w:r>
          </w:p>
        </w:tc>
        <w:tc>
          <w:tcPr>
            <w:tcW w:type="dxa" w:w="2000"/>
            <w:shd w:fill="E8EEF7" w:val="clear"/>
          </w:tcPr>
          <w:p>
            <w:r>
              <w:t xml:space="preserve">Ok. Informa los litros ya cargados</w:t>
            </w:r>
          </w:p>
        </w:tc>
      </w:tr>
      <w:tr>
        <w:tc>
          <w:tcPr>
            <w:tcW w:type="dxa" w:w="2000"/>
            <w:shd w:fill="E8EEF7" w:val="clear"/>
          </w:tcPr>
          <w:p>
            <w:r>
              <w:t xml:space="preserve">Animal sin lactancia abierta en esa fecha</w:t>
            </w:r>
          </w:p>
        </w:tc>
        <w:tc>
          <w:tcPr>
            <w:tcW w:type="dxa" w:w="2000"/>
            <w:shd w:fill="E8EEF7" w:val="clear"/>
          </w:tcPr>
          <w:p>
            <w:r>
              <w:t xml:space="preserve">«El animal no tenía una lactancia abierta en esa fecha…»</w:t>
            </w:r>
          </w:p>
        </w:tc>
        <w:tc>
          <w:tcPr>
            <w:tcW w:type="dxa" w:w="2000"/>
            <w:shd w:fill="E8EEF7" w:val="clear"/>
          </w:tcPr>
          <w:p>
            <w:r>
              <w:t xml:space="preserve">Ok. «…su estado productivo es Sin lactancia.»</w:t>
            </w:r>
          </w:p>
        </w:tc>
      </w:tr>
    </w:tbl>
    <w:p>
      <w:pPr>
        <w:jc w:val="center"/>
      </w:pPr>
    </w:p>
    <w:p>
      <w:r>
        <w:drawing>
          <wp:inline>
            <wp:extent cx="5760000" cy="4635000"/>
            <wp:docPr id="148" name="Picture 148"/>
            <wp:cNvGraphicFramePr>
              <a:graphicFrameLocks noChangeAspect="1"/>
            </wp:cNvGraphicFramePr>
            <a:graphic>
              <a:graphicData uri="http://schemas.openxmlformats.org/drawingml/2006/picture">
                <pic:pic>
                  <pic:nvPicPr>
                    <pic:cNvPr id="0" name="m2-cu13-seca.png"/>
                    <pic:cNvPicPr/>
                  </pic:nvPicPr>
                  <pic:blipFill>
                    <a:blip r:embed="rId93"/>
                    <a:stretch>
                      <a:fillRect/>
                    </a:stretch>
                  </pic:blipFill>
                  <pic:spPr>
                    <a:xfrm>
                      <a:off x="0" y="0"/>
                      <a:ext cx="5760000" cy="4635000"/>
                    </a:xfrm>
                    <a:prstGeom prst="rect"/>
                  </pic:spPr>
                </pic:pic>
              </a:graphicData>
            </a:graphic>
          </wp:inline>
        </w:drawing>
      </w:r>
    </w:p>
    <w:p>
      <w:pPr>
        <w:pStyle w:val="Heading5"/>
        <w:jc w:val="center"/>
      </w:pPr>
      <w:r>
        <w:t xml:space="preserve">Historial, corrección y eliminación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Rango de fechas válido</w:t>
            </w:r>
          </w:p>
        </w:tc>
        <w:tc>
          <w:tcPr>
            <w:tcW w:type="dxa" w:w="2000"/>
            <w:shd w:fill="E8EEF7" w:val="clear"/>
          </w:tcPr>
          <w:p>
            <w:r>
              <w:t xml:space="preserve">Lista los registros del período</w:t>
            </w:r>
          </w:p>
        </w:tc>
        <w:tc>
          <w:tcPr>
            <w:tcW w:type="dxa" w:w="2000"/>
            <w:shd w:fill="E8EEF7" w:val="clear"/>
          </w:tcPr>
          <w:p>
            <w:r>
              <w:t xml:space="preserve">Ok</w:t>
            </w:r>
          </w:p>
        </w:tc>
      </w:tr>
      <w:tr>
        <w:tc>
          <w:tcPr>
            <w:tcW w:type="dxa" w:w="2000"/>
            <w:shd w:fill="E8EEF7" w:val="clear"/>
          </w:tcPr>
          <w:p>
            <w:r>
              <w:t xml:space="preserve">Rango invertido</w:t>
            </w:r>
          </w:p>
        </w:tc>
        <w:tc>
          <w:tcPr>
            <w:tcW w:type="dxa" w:w="2000"/>
            <w:shd w:fill="E8EEF7" w:val="clear"/>
          </w:tcPr>
          <w:p>
            <w:r>
              <w:t xml:space="preserve">«El rango de fechas es invalido…»</w:t>
            </w:r>
          </w:p>
        </w:tc>
        <w:tc>
          <w:tcPr>
            <w:tcW w:type="dxa" w:w="2000"/>
            <w:shd w:fill="E8EEF7" w:val="clear"/>
          </w:tcPr>
          <w:p>
            <w:r>
              <w:t xml:space="preserve">Ok</w:t>
            </w:r>
          </w:p>
        </w:tc>
      </w:tr>
      <w:tr>
        <w:tc>
          <w:tcPr>
            <w:tcW w:type="dxa" w:w="2000"/>
            <w:shd w:fill="E8EEF7" w:val="clear"/>
          </w:tcPr>
          <w:p>
            <w:r>
              <w:t xml:space="preserve">Modalidad sin elegir</w:t>
            </w:r>
          </w:p>
        </w:tc>
        <w:tc>
          <w:tcPr>
            <w:tcW w:type="dxa" w:w="2000"/>
            <w:shd w:fill="E8EEF7" w:val="clear"/>
          </w:tcPr>
          <w:p>
            <w:r>
              <w:t xml:space="preserve">«Seleccione la modalidad de visualizacion!»</w:t>
            </w:r>
          </w:p>
        </w:tc>
        <w:tc>
          <w:tcPr>
            <w:tcW w:type="dxa" w:w="2000"/>
            <w:shd w:fill="E8EEF7" w:val="clear"/>
          </w:tcPr>
          <w:p>
            <w:r>
              <w:t xml:space="preserve">No se puede provocar: el desplegable sólo ofrece las dos modalidades. La validación queda en el servidor como defensa</w:t>
            </w:r>
          </w:p>
        </w:tc>
      </w:tr>
    </w:tbl>
    <w:p>
      <w:pPr>
        <w:jc w:val="center"/>
      </w:pPr>
    </w:p>
    <w:p>
      <w:pPr>
        <w:jc w:val="center"/>
      </w:pPr>
      <w:r>
        <w:rPr>
          <w:b/>
        </w:rPr>
        <w:t xml:space="preserve">Prueba:</w:t>
      </w:r>
      <w:r>
        <w:t xml:space="preserve"> corregir los litros de un control individual ya registrado.</w:t>
      </w:r>
    </w:p>
    <w:p>
      <w:pPr>
        <w:jc w:val="center"/>
      </w:pPr>
      <w:r>
        <w:rPr>
          <w:b/>
        </w:rPr>
        <w:t xml:space="preserve">Resultado esperado:</w:t>
      </w:r>
      <w:r>
        <w:t xml:space="preserve"> la fecha, el turno y la caravana se muestran pero no se pueden editar —identifican al control—; al guardar, la estimación de la lactancia y la proyección a 305 días del animal se recalculan.</w:t>
      </w:r>
    </w:p>
    <w:p>
      <w:r>
        <w:drawing>
          <wp:inline>
            <wp:extent cx="5760000" cy="3600000"/>
            <wp:docPr id="149" name="Picture 149"/>
            <wp:cNvGraphicFramePr>
              <a:graphicFrameLocks noChangeAspect="1"/>
            </wp:cNvGraphicFramePr>
            <a:graphic>
              <a:graphicData uri="http://schemas.openxmlformats.org/drawingml/2006/picture">
                <pic:pic>
                  <pic:nvPicPr>
                    <pic:cNvPr id="0" name="m2-cu14-historial.png"/>
                    <pic:cNvPicPr/>
                  </pic:nvPicPr>
                  <pic:blipFill>
                    <a:blip r:embed="rId94"/>
                    <a:stretch>
                      <a:fillRect/>
                    </a:stretch>
                  </pic:blipFill>
                  <pic:spPr>
                    <a:xfrm>
                      <a:off x="0" y="0"/>
                      <a:ext cx="5760000" cy="3600000"/>
                    </a:xfrm>
                    <a:prstGeom prst="rect"/>
                  </pic:spPr>
                </pic:pic>
              </a:graphicData>
            </a:graphic>
          </wp:inline>
        </w:drawing>
      </w:r>
    </w:p>
    <w:p>
      <w:pPr>
        <w:jc w:val="center"/>
      </w:pPr>
      <w:r>
        <w:rPr>
          <w:b/>
        </w:rPr>
        <w:t xml:space="preserve">Prueba:</w:t>
      </w:r>
      <w:r>
        <w:t xml:space="preserve"> eliminar un ordeñe por lote de un turno que además tiene controles individuales.</w:t>
      </w:r>
    </w:p>
    <w:p>
      <w:pPr>
        <w:jc w:val="center"/>
      </w:pPr>
      <w:r>
        <w:rPr>
          <w:b/>
        </w:rPr>
        <w:t xml:space="preserve">Resultado esperado:</w:t>
      </w:r>
      <w:r>
        <w:t xml:space="preserve"> los controles individuales </w:t>
      </w:r>
      <w:r>
        <w:rPr>
          <w:b/>
        </w:rPr>
        <w:t xml:space="preserve">siguen registrados</w:t>
      </w:r>
      <w:r>
        <w:t xml:space="preserve"> —son mediciones válidas por sí solas— y el turno pasa a figurar como anotado únicamente animal por animal.</w:t>
      </w:r>
    </w:p>
    <w:p>
      <w:r>
        <w:drawing>
          <wp:inline>
            <wp:extent cx="5760000" cy="3600000"/>
            <wp:docPr id="150" name="Picture 150"/>
            <wp:cNvGraphicFramePr>
              <a:graphicFrameLocks noChangeAspect="1"/>
            </wp:cNvGraphicFramePr>
            <a:graphic>
              <a:graphicData uri="http://schemas.openxmlformats.org/drawingml/2006/picture">
                <pic:pic>
                  <pic:nvPicPr>
                    <pic:cNvPr id="0" name="m2-cu14-historial.png"/>
                    <pic:cNvPicPr/>
                  </pic:nvPicPr>
                  <pic:blipFill>
                    <a:blip r:embed="rId94"/>
                    <a:stretch>
                      <a:fillRect/>
                    </a:stretch>
                  </pic:blipFill>
                  <pic:spPr>
                    <a:xfrm>
                      <a:off x="0" y="0"/>
                      <a:ext cx="5760000" cy="3600000"/>
                    </a:xfrm>
                    <a:prstGeom prst="rect"/>
                  </pic:spPr>
                </pic:pic>
              </a:graphicData>
            </a:graphic>
          </wp:inline>
        </w:drawing>
      </w:r>
    </w:p>
    <w:p>
      <w:pPr>
        <w:pStyle w:val="Heading5"/>
        <w:jc w:val="center"/>
      </w:pPr>
      <w:r>
        <w:t xml:space="preserve">Secado y lactancias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Dato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Vaca en lactancia</w:t>
            </w:r>
          </w:p>
        </w:tc>
        <w:tc>
          <w:tcPr>
            <w:tcW w:type="dxa" w:w="2000"/>
            <w:shd w:fill="E8EEF7" w:val="clear"/>
          </w:tcPr>
          <w:p>
            <w:r>
              <w:t xml:space="preserve">Cierra la lactancia; el animal pasa a </w:t>
            </w:r>
            <w:r>
              <w:rPr>
                <w:b/>
              </w:rPr>
              <w:t xml:space="preserve">Seca</w:t>
            </w:r>
          </w:p>
        </w:tc>
        <w:tc>
          <w:tcPr>
            <w:tcW w:type="dxa" w:w="2000"/>
            <w:shd w:fill="E8EEF7" w:val="clear"/>
          </w:tcPr>
          <w:p>
            <w:r>
              <w:t xml:space="preserve">Ok</w:t>
            </w:r>
          </w:p>
        </w:tc>
      </w:tr>
      <w:tr>
        <w:tc>
          <w:tcPr>
            <w:tcW w:type="dxa" w:w="2000"/>
            <w:shd w:fill="E8EEF7" w:val="clear"/>
          </w:tcPr>
          <w:p>
            <w:r>
              <w:t xml:space="preserve">La misma vaca, de nuevo</w:t>
            </w:r>
          </w:p>
        </w:tc>
        <w:tc>
          <w:tcPr>
            <w:tcW w:type="dxa" w:w="2000"/>
            <w:shd w:fill="E8EEF7" w:val="clear"/>
          </w:tcPr>
          <w:p>
            <w:r>
              <w:t xml:space="preserve">«El animal no se encuentra en lactancia, así que no hay nada que secar!»</w:t>
            </w:r>
          </w:p>
        </w:tc>
        <w:tc>
          <w:tcPr>
            <w:tcW w:type="dxa" w:w="2000"/>
            <w:shd w:fill="E8EEF7" w:val="clear"/>
          </w:tcPr>
          <w:p>
            <w:r>
              <w:t xml:space="preserve">Ok</w:t>
            </w:r>
          </w:p>
        </w:tc>
      </w:tr>
      <w:tr>
        <w:tc>
          <w:tcPr>
            <w:tcW w:type="dxa" w:w="2000"/>
            <w:shd w:fill="E8EEF7" w:val="clear"/>
          </w:tcPr>
          <w:p>
            <w:r>
              <w:t xml:space="preserve">Fecha futura</w:t>
            </w:r>
          </w:p>
        </w:tc>
        <w:tc>
          <w:tcPr>
            <w:tcW w:type="dxa" w:w="2000"/>
            <w:shd w:fill="E8EEF7" w:val="clear"/>
          </w:tcPr>
          <w:p>
            <w:r>
              <w:t xml:space="preserve">«La fecha de secado no puede ser futura!»</w:t>
            </w:r>
          </w:p>
        </w:tc>
        <w:tc>
          <w:tcPr>
            <w:tcW w:type="dxa" w:w="2000"/>
            <w:shd w:fill="E8EEF7" w:val="clear"/>
          </w:tcPr>
          <w:p>
            <w:r>
              <w:t xml:space="preserve">Ok</w:t>
            </w:r>
          </w:p>
        </w:tc>
      </w:tr>
      <w:tr>
        <w:tc>
          <w:tcPr>
            <w:tcW w:type="dxa" w:w="2000"/>
            <w:shd w:fill="E8EEF7" w:val="clear"/>
          </w:tcPr>
          <w:p>
            <w:r>
              <w:t xml:space="preserve">Abrir lactancia a un animal que ya tiene una abierta</w:t>
            </w:r>
          </w:p>
        </w:tc>
        <w:tc>
          <w:tcPr>
            <w:tcW w:type="dxa" w:w="2000"/>
            <w:shd w:fill="E8EEF7" w:val="clear"/>
          </w:tcPr>
          <w:p>
            <w:r>
              <w:t xml:space="preserve">«El animal ya tiene una lactancia abierta!»</w:t>
            </w:r>
          </w:p>
        </w:tc>
        <w:tc>
          <w:tcPr>
            <w:tcW w:type="dxa" w:w="2000"/>
            <w:shd w:fill="E8EEF7" w:val="clear"/>
          </w:tcPr>
          <w:p>
            <w:r>
              <w:t xml:space="preserve">Ok</w:t>
            </w:r>
          </w:p>
        </w:tc>
      </w:tr>
      <w:tr>
        <w:tc>
          <w:tcPr>
            <w:tcW w:type="dxa" w:w="2000"/>
            <w:shd w:fill="E8EEF7" w:val="clear"/>
          </w:tcPr>
          <w:p>
            <w:r>
              <w:t xml:space="preserve">Fecha de inicio anterior al nacimiento</w:t>
            </w:r>
          </w:p>
        </w:tc>
        <w:tc>
          <w:tcPr>
            <w:tcW w:type="dxa" w:w="2000"/>
            <w:shd w:fill="E8EEF7" w:val="clear"/>
          </w:tcPr>
          <w:p>
            <w:r>
              <w:t xml:space="preserve">«La fecha de inicio no puede ser anterior al nacimiento del animal!»</w:t>
            </w:r>
          </w:p>
        </w:tc>
        <w:tc>
          <w:tcPr>
            <w:tcW w:type="dxa" w:w="2000"/>
            <w:shd w:fill="E8EEF7" w:val="clear"/>
          </w:tcPr>
          <w:p>
            <w:r>
              <w:rPr>
                <w:b/>
              </w:rPr>
              <w:t xml:space="preserve">Sin ejecutar.</w:t>
            </w:r>
            <w:r>
              <w:t xml:space="preserve"> La validación de lactancia abierta se dispara antes, y en el rodeo de prueba no quedó ninguna hembra en condiciones de abrir una lactancia nueva</w:t>
            </w:r>
          </w:p>
        </w:tc>
      </w:tr>
    </w:tbl>
    <w:p>
      <w:pPr>
        <w:jc w:val="center"/>
      </w:pPr>
    </w:p>
    <w:p>
      <w:pPr>
        <w:jc w:val="center"/>
      </w:pPr>
      <w:r>
        <w:rPr>
          <w:b/>
        </w:rPr>
        <w:t xml:space="preserve">Prueba:</w:t>
      </w:r>
      <w:r>
        <w:t xml:space="preserve"> abrir manualmente la lactancia de una vaca comprada, usando </w:t>
      </w:r>
      <w:r>
        <w:rPr>
          <w:i/>
        </w:rPr>
        <w:t xml:space="preserve">Proponer</w:t>
      </w:r>
      <w:r>
        <w:t xml:space="preserve"> para el número.</w:t>
      </w:r>
    </w:p>
    <w:p>
      <w:pPr>
        <w:jc w:val="center"/>
      </w:pPr>
      <w:r>
        <w:rPr>
          <w:b/>
        </w:rPr>
        <w:t xml:space="preserve">Resultado esperado:</w:t>
      </w:r>
      <w:r>
        <w:t xml:space="preserve"> el sistema propone el número que corresponde según los partos registrados, y al confirmar el animal pasa a </w:t>
      </w:r>
      <w:r>
        <w:rPr>
          <w:b/>
        </w:rPr>
        <w:t xml:space="preserve">En lactancia</w:t>
      </w:r>
      <w:r>
        <w:t xml:space="preserve"> y aparece en el lote de ordeñe.</w:t>
      </w:r>
    </w:p>
    <w:p>
      <w:r>
        <w:drawing>
          <wp:inline>
            <wp:extent cx="5760000" cy="4473000"/>
            <wp:docPr id="151" name="Picture 151"/>
            <wp:cNvGraphicFramePr>
              <a:graphicFrameLocks noChangeAspect="1"/>
            </wp:cNvGraphicFramePr>
            <a:graphic>
              <a:graphicData uri="http://schemas.openxmlformats.org/drawingml/2006/picture">
                <pic:pic>
                  <pic:nvPicPr>
                    <pic:cNvPr id="0" name="t-lactancia-manual.png"/>
                    <pic:cNvPicPr/>
                  </pic:nvPicPr>
                  <pic:blipFill>
                    <a:blip r:embed="rId95"/>
                    <a:stretch>
                      <a:fillRect/>
                    </a:stretch>
                  </pic:blipFill>
                  <pic:spPr>
                    <a:xfrm>
                      <a:off x="0" y="0"/>
                      <a:ext cx="5760000" cy="4473000"/>
                    </a:xfrm>
                    <a:prstGeom prst="rect"/>
                  </pic:spPr>
                </pic:pic>
              </a:graphicData>
            </a:graphic>
          </wp:inline>
        </w:drawing>
      </w:r>
    </w:p>
    <w:p>
      <w:pPr>
        <w:pStyle w:val="Heading5"/>
        <w:jc w:val="center"/>
      </w:pPr>
      <w:r>
        <w:t xml:space="preserve">Celo, servicio y 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Celo de una vaca en edad</w:t>
            </w:r>
          </w:p>
        </w:tc>
        <w:tc>
          <w:tcPr>
            <w:tcW w:type="dxa" w:w="2000"/>
            <w:shd w:fill="E8EEF7" w:val="clear"/>
          </w:tcPr>
          <w:p>
            <w:r>
              <w:t xml:space="preserve">Registra el celo; la vaca aparece en </w:t>
            </w:r>
            <w:r>
              <w:rPr>
                <w:i/>
              </w:rPr>
              <w:t xml:space="preserve">Vacas para servir</w:t>
            </w:r>
          </w:p>
        </w:tc>
        <w:tc>
          <w:tcPr>
            <w:tcW w:type="dxa" w:w="2000"/>
            <w:shd w:fill="E8EEF7" w:val="clear"/>
          </w:tcPr>
          <w:p>
            <w:r>
              <w:t xml:space="preserve">Ok</w:t>
            </w:r>
          </w:p>
        </w:tc>
      </w:tr>
      <w:tr>
        <w:tc>
          <w:tcPr>
            <w:tcW w:type="dxa" w:w="2000"/>
            <w:shd w:fill="E8EEF7" w:val="clear"/>
          </w:tcPr>
          <w:p>
            <w:r>
              <w:t xml:space="preserve">Celo de una ternera por debajo de la edad mínima</w:t>
            </w:r>
          </w:p>
        </w:tc>
        <w:tc>
          <w:tcPr>
            <w:tcW w:type="dxa" w:w="2000"/>
            <w:shd w:fill="E8EEF7" w:val="clear"/>
          </w:tcPr>
          <w:p>
            <w:r>
              <w:t xml:space="preserve">Lo rechaza indicando la edad mínima de detección</w:t>
            </w:r>
          </w:p>
        </w:tc>
        <w:tc>
          <w:tcPr>
            <w:tcW w:type="dxa" w:w="2000"/>
            <w:shd w:fill="E8EEF7" w:val="clear"/>
          </w:tcPr>
          <w:p>
            <w:r>
              <w:t xml:space="preserve">Ok. «El animal tenia 4 meses en esa fecha: la hembra empieza a manifestar celo a partir de los 9 meses»</w:t>
            </w:r>
          </w:p>
        </w:tc>
      </w:tr>
      <w:tr>
        <w:tc>
          <w:tcPr>
            <w:tcW w:type="dxa" w:w="2000"/>
            <w:shd w:fill="E8EEF7" w:val="clear"/>
          </w:tcPr>
          <w:p>
            <w:r>
              <w:t xml:space="preserve">Celo de un macho</w:t>
            </w:r>
          </w:p>
        </w:tc>
        <w:tc>
          <w:tcPr>
            <w:tcW w:type="dxa" w:w="2000"/>
            <w:shd w:fill="E8EEF7" w:val="clear"/>
          </w:tcPr>
          <w:p>
            <w:r>
              <w:t xml:space="preserve">«La caravana corresponde a un macho: no se puede registrar un celo!»</w:t>
            </w:r>
          </w:p>
        </w:tc>
        <w:tc>
          <w:tcPr>
            <w:tcW w:type="dxa" w:w="2000"/>
            <w:shd w:fill="E8EEF7" w:val="clear"/>
          </w:tcPr>
          <w:p>
            <w:r>
              <w:t xml:space="preserve">Ok</w:t>
            </w:r>
          </w:p>
        </w:tc>
      </w:tr>
      <w:tr>
        <w:tc>
          <w:tcPr>
            <w:tcW w:type="dxa" w:w="2000"/>
            <w:shd w:fill="E8EEF7" w:val="clear"/>
          </w:tcPr>
          <w:p>
            <w:r>
              <w:t xml:space="preserve">Celo con fecha posterior a la baja del animal</w:t>
            </w:r>
          </w:p>
        </w:tc>
        <w:tc>
          <w:tcPr>
            <w:tcW w:type="dxa" w:w="2000"/>
            <w:shd w:fill="E8EEF7" w:val="clear"/>
          </w:tcPr>
          <w:p>
            <w:r>
              <w:t xml:space="preserve">Lo rechaza por ser posterior a la baja</w:t>
            </w:r>
          </w:p>
        </w:tc>
        <w:tc>
          <w:tcPr>
            <w:tcW w:type="dxa" w:w="2000"/>
            <w:shd w:fill="E8EEF7" w:val="clear"/>
          </w:tcPr>
          <w:p>
            <w:r>
              <w:t xml:space="preserve">Ok. El mensaje nombra la fecha de baja</w:t>
            </w:r>
          </w:p>
        </w:tc>
      </w:tr>
      <w:tr>
        <w:tc>
          <w:tcPr>
            <w:tcW w:type="dxa" w:w="2000"/>
            <w:shd w:fill="E8EEF7" w:val="clear"/>
          </w:tcPr>
          <w:p>
            <w:r>
              <w:t xml:space="preserve">Servicio sin elegir toro ni pajuela</w:t>
            </w:r>
          </w:p>
        </w:tc>
        <w:tc>
          <w:tcPr>
            <w:tcW w:type="dxa" w:w="2000"/>
            <w:shd w:fill="E8EEF7" w:val="clear"/>
          </w:tcPr>
          <w:p>
            <w:r>
              <w:t xml:space="preserve">Lo rechaza</w:t>
            </w:r>
          </w:p>
        </w:tc>
        <w:tc>
          <w:tcPr>
            <w:tcW w:type="dxa" w:w="2000"/>
            <w:shd w:fill="E8EEF7" w:val="clear"/>
          </w:tcPr>
          <w:p>
            <w:r>
              <w:t xml:space="preserve">Ok. «Hay que indicar el reproductor!»</w:t>
            </w:r>
          </w:p>
        </w:tc>
      </w:tr>
      <w:tr>
        <w:tc>
          <w:tcPr>
            <w:tcW w:type="dxa" w:w="2000"/>
            <w:shd w:fill="E8EEF7" w:val="clear"/>
          </w:tcPr>
          <w:p>
            <w:r>
              <w:t xml:space="preserve">Servicio a una ternera por debajo de la edad mínima</w:t>
            </w:r>
          </w:p>
        </w:tc>
        <w:tc>
          <w:tcPr>
            <w:tcW w:type="dxa" w:w="2000"/>
            <w:shd w:fill="E8EEF7" w:val="clear"/>
          </w:tcPr>
          <w:p>
            <w:r>
              <w:t xml:space="preserve">Lo rechaza indicando la edad mínima al servicio</w:t>
            </w:r>
          </w:p>
        </w:tc>
        <w:tc>
          <w:tcPr>
            <w:tcW w:type="dxa" w:w="2000"/>
            <w:shd w:fill="E8EEF7" w:val="clear"/>
          </w:tcPr>
          <w:p>
            <w:r>
              <w:t xml:space="preserve">Ok. Indica los 13 meses de edad mínima al servicio</w:t>
            </w:r>
          </w:p>
        </w:tc>
      </w:tr>
      <w:tr>
        <w:tc>
          <w:tcPr>
            <w:tcW w:type="dxa" w:w="2000"/>
            <w:shd w:fill="E8EEF7" w:val="clear"/>
          </w:tcPr>
          <w:p>
            <w:r>
              <w:t xml:space="preserve">Tacto sin resultado</w:t>
            </w:r>
          </w:p>
        </w:tc>
        <w:tc>
          <w:tcPr>
            <w:tcW w:type="dxa" w:w="2000"/>
            <w:shd w:fill="E8EEF7" w:val="clear"/>
          </w:tcPr>
          <w:p>
            <w:r>
              <w:t xml:space="preserve">«Hay que indicar el resultado del tacto!»</w:t>
            </w:r>
          </w:p>
        </w:tc>
        <w:tc>
          <w:tcPr>
            <w:tcW w:type="dxa" w:w="2000"/>
            <w:shd w:fill="E8EEF7" w:val="clear"/>
          </w:tcPr>
          <w:p>
            <w:r>
              <w:rPr>
                <w:b/>
              </w:rPr>
              <w:t xml:space="preserve">Sin ejecutar.</w:t>
            </w:r>
            <w:r>
              <w:t xml:space="preserve"> El desplegable de resultado no tiene opción vacía: siempre llega con </w:t>
            </w:r>
            <w:r>
              <w:rPr>
                <w:i/>
              </w:rPr>
              <w:t xml:space="preserve">Preñada</w:t>
            </w:r>
            <w:r>
              <w:t xml:space="preserve">, </w:t>
            </w:r>
            <w:r>
              <w:rPr>
                <w:i/>
              </w:rPr>
              <w:t xml:space="preserve">Vacía</w:t>
            </w:r>
            <w:r>
              <w:t xml:space="preserve"> o </w:t>
            </w:r>
            <w:r>
              <w:rPr>
                <w:i/>
              </w:rPr>
              <w:t xml:space="preserve">Dudosa</w:t>
            </w:r>
          </w:p>
        </w:tc>
      </w:tr>
      <w:tr>
        <w:tc>
          <w:tcPr>
            <w:tcW w:type="dxa" w:w="2000"/>
            <w:shd w:fill="E8EEF7" w:val="clear"/>
          </w:tcPr>
          <w:p>
            <w:r>
              <w:t xml:space="preserve">Tacto de un animal sin servicio pendiente</w:t>
            </w:r>
          </w:p>
        </w:tc>
        <w:tc>
          <w:tcPr>
            <w:tcW w:type="dxa" w:w="2000"/>
            <w:shd w:fill="E8EEF7" w:val="clear"/>
          </w:tcPr>
          <w:p>
            <w:r>
              <w:t xml:space="preserve">«El animal no tiene un servicio pendiente…»</w:t>
            </w:r>
          </w:p>
        </w:tc>
        <w:tc>
          <w:tcPr>
            <w:tcW w:type="dxa" w:w="2000"/>
            <w:shd w:fill="E8EEF7" w:val="clear"/>
          </w:tcPr>
          <w:p>
            <w:r>
              <w:t xml:space="preserve">Ok</w:t>
            </w:r>
          </w:p>
        </w:tc>
      </w:tr>
    </w:tbl>
    <w:p>
      <w:pPr>
        <w:jc w:val="center"/>
      </w:pPr>
    </w:p>
    <w:p>
      <w:pPr>
        <w:jc w:val="center"/>
      </w:pPr>
      <w:r>
        <w:rPr>
          <w:b/>
        </w:rPr>
        <w:t xml:space="preserve">Prueba:</w:t>
      </w:r>
      <w:r>
        <w:t xml:space="preserve"> registrar una inseminación artificial eligiendo una pajuela del stock.</w:t>
      </w:r>
    </w:p>
    <w:p>
      <w:pPr>
        <w:jc w:val="center"/>
      </w:pPr>
      <w:r>
        <w:rPr>
          <w:b/>
        </w:rPr>
        <w:t xml:space="preserve">Resultado esperado:</w:t>
      </w:r>
      <w:r>
        <w:t xml:space="preserve"> el sistema calcula la fecha probable de parto sumando los días de gestación; al guardar, </w:t>
      </w:r>
      <w:r>
        <w:rPr>
          <w:b/>
        </w:rPr>
        <w:t xml:space="preserve">el stock de la pajuela baja una unidad</w:t>
      </w:r>
      <w:r>
        <w:t xml:space="preserve"> y queda el egreso anotado en el historial de movimientos con la caravana del animal inseminado.</w:t>
      </w:r>
    </w:p>
    <w:p>
      <w:r>
        <w:drawing>
          <wp:inline>
            <wp:extent cx="5760000" cy="4934865"/>
            <wp:docPr id="152" name="Picture 152"/>
            <wp:cNvGraphicFramePr>
              <a:graphicFrameLocks noChangeAspect="1"/>
            </wp:cNvGraphicFramePr>
            <a:graphic>
              <a:graphicData uri="http://schemas.openxmlformats.org/drawingml/2006/picture">
                <pic:pic>
                  <pic:nvPicPr>
                    <pic:cNvPr id="0" name="t-servicio-ia.png"/>
                    <pic:cNvPicPr/>
                  </pic:nvPicPr>
                  <pic:blipFill>
                    <a:blip r:embed="rId96"/>
                    <a:stretch>
                      <a:fillRect/>
                    </a:stretch>
                  </pic:blipFill>
                  <pic:spPr>
                    <a:xfrm>
                      <a:off x="0" y="0"/>
                      <a:ext cx="5760000" cy="4934865"/>
                    </a:xfrm>
                    <a:prstGeom prst="rect"/>
                  </pic:spPr>
                </pic:pic>
              </a:graphicData>
            </a:graphic>
          </wp:inline>
        </w:drawing>
      </w:r>
    </w:p>
    <w:p>
      <w:pPr>
        <w:jc w:val="center"/>
      </w:pPr>
      <w:r>
        <w:rPr>
          <w:b/>
        </w:rPr>
        <w:t xml:space="preserve">Prueba:</w:t>
      </w:r>
      <w:r>
        <w:t xml:space="preserve"> registrar un servicio entre una hembra y una pajuela de su propio padre.</w:t>
      </w:r>
    </w:p>
    <w:p>
      <w:pPr>
        <w:jc w:val="center"/>
      </w:pPr>
      <w:r>
        <w:rPr>
          <w:b/>
        </w:rPr>
        <w:t xml:space="preserve">Resultado esperado:</w:t>
      </w:r>
      <w:r>
        <w:t xml:space="preserve"> el sistema </w:t>
      </w:r>
      <w:r>
        <w:rPr>
          <w:b/>
        </w:rPr>
        <w:t xml:space="preserve">advierte el parentesco y no guarda automáticamente</w:t>
      </w:r>
      <w:r>
        <w:t xml:space="preserve">, ofreciendo </w:t>
      </w:r>
      <w:r>
        <w:rPr>
          <w:i/>
        </w:rPr>
        <w:t xml:space="preserve">Registrar de todos modos</w:t>
      </w:r>
      <w:r>
        <w:t xml:space="preserve">.</w:t>
      </w:r>
    </w:p>
    <w:p>
      <w:r>
        <w:drawing>
          <wp:inline>
            <wp:extent cx="5760000" cy="3600000"/>
            <wp:docPr id="153" name="Picture 153"/>
            <wp:cNvGraphicFramePr>
              <a:graphicFrameLocks noChangeAspect="1"/>
            </wp:cNvGraphicFramePr>
            <a:graphic>
              <a:graphicData uri="http://schemas.openxmlformats.org/drawingml/2006/picture">
                <pic:pic>
                  <pic:nvPicPr>
                    <pic:cNvPr id="0" name="m3-cu21-consanguineo.png"/>
                    <pic:cNvPicPr/>
                  </pic:nvPicPr>
                  <pic:blipFill>
                    <a:blip r:embed="rId97"/>
                    <a:stretch>
                      <a:fillRect/>
                    </a:stretch>
                  </pic:blipFill>
                  <pic:spPr>
                    <a:xfrm>
                      <a:off x="0" y="0"/>
                      <a:ext cx="5760000" cy="3600000"/>
                    </a:xfrm>
                    <a:prstGeom prst="rect"/>
                  </pic:spPr>
                </pic:pic>
              </a:graphicData>
            </a:graphic>
          </wp:inline>
        </w:drawing>
      </w:r>
    </w:p>
    <w:p>
      <w:pPr>
        <w:jc w:val="center"/>
      </w:pPr>
      <w:r>
        <w:rPr>
          <w:b/>
        </w:rPr>
        <w:t xml:space="preserve">Prueba:</w:t>
      </w:r>
      <w:r>
        <w:t xml:space="preserve"> registrar el tacto de una vaca servida, con resultado </w:t>
      </w:r>
      <w:r>
        <w:rPr>
          <w:b/>
        </w:rPr>
        <w:t xml:space="preserve">Preñada</w:t>
      </w:r>
      <w:r>
        <w:t xml:space="preserve">, usando </w:t>
      </w:r>
      <w:r>
        <w:rPr>
          <w:i/>
        </w:rPr>
        <w:t xml:space="preserve">Ver servicio</w:t>
      </w:r>
      <w:r>
        <w:t xml:space="preserve"> antes de confirmar.</w:t>
      </w:r>
    </w:p>
    <w:p>
      <w:pPr>
        <w:jc w:val="center"/>
      </w:pPr>
      <w:r>
        <w:rPr>
          <w:b/>
        </w:rPr>
        <w:t xml:space="preserve">Resultado esperado:</w:t>
      </w:r>
      <w:r>
        <w:t xml:space="preserve"> el sistema muestra el servicio que originó la preñez y el parto proyectado; al guardar, la vaca pasa a </w:t>
      </w:r>
      <w:r>
        <w:rPr>
          <w:b/>
        </w:rPr>
        <w:t xml:space="preserve">Preñada</w:t>
      </w:r>
      <w:r>
        <w:t xml:space="preserve">, </w:t>
      </w:r>
      <w:r>
        <w:rPr>
          <w:b/>
        </w:rPr>
        <w:t xml:space="preserve">sigue en lactancia</w:t>
      </w:r>
      <w:r>
        <w:t xml:space="preserve"> y sale de </w:t>
      </w:r>
      <w:r>
        <w:rPr>
          <w:i/>
        </w:rPr>
        <w:t xml:space="preserve">Tactos pendientes</w:t>
      </w:r>
      <w:r>
        <w:t xml:space="preserve">.</w:t>
      </w:r>
    </w:p>
    <w:p>
      <w:r>
        <w:drawing>
          <wp:inline>
            <wp:extent cx="5760000" cy="3600000"/>
            <wp:docPr id="154" name="Picture 154"/>
            <wp:cNvGraphicFramePr>
              <a:graphicFrameLocks noChangeAspect="1"/>
            </wp:cNvGraphicFramePr>
            <a:graphic>
              <a:graphicData uri="http://schemas.openxmlformats.org/drawingml/2006/picture">
                <pic:pic>
                  <pic:nvPicPr>
                    <pic:cNvPr id="0" name="m3-cu22-tacto.png"/>
                    <pic:cNvPicPr/>
                  </pic:nvPicPr>
                  <pic:blipFill>
                    <a:blip r:embed="rId98"/>
                    <a:stretch>
                      <a:fillRect/>
                    </a:stretch>
                  </pic:blipFill>
                  <pic:spPr>
                    <a:xfrm>
                      <a:off x="0" y="0"/>
                      <a:ext cx="5760000" cy="3600000"/>
                    </a:xfrm>
                    <a:prstGeom prst="rect"/>
                  </pic:spPr>
                </pic:pic>
              </a:graphicData>
            </a:graphic>
          </wp:inline>
        </w:drawing>
      </w:r>
    </w:p>
    <w:p>
      <w:pPr>
        <w:pStyle w:val="Heading5"/>
        <w:jc w:val="center"/>
      </w:pPr>
      <w:r>
        <w:t xml:space="preserve">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Cría sin caravana</w:t>
            </w:r>
          </w:p>
        </w:tc>
        <w:tc>
          <w:tcPr>
            <w:tcW w:type="dxa" w:w="2000"/>
            <w:shd w:fill="E8EEF7" w:val="clear"/>
          </w:tcPr>
          <w:p>
            <w:r>
              <w:t xml:space="preserve">«El numero de caravana de la cria es obligatorio!»</w:t>
            </w:r>
          </w:p>
        </w:tc>
        <w:tc>
          <w:tcPr>
            <w:tcW w:type="dxa" w:w="2000"/>
            <w:shd w:fill="E8EEF7" w:val="clear"/>
          </w:tcPr>
          <w:p>
            <w:r>
              <w:t xml:space="preserve">Ok</w:t>
            </w:r>
          </w:p>
        </w:tc>
      </w:tr>
      <w:tr>
        <w:tc>
          <w:tcPr>
            <w:tcW w:type="dxa" w:w="2000"/>
            <w:shd w:fill="E8EEF7" w:val="clear"/>
          </w:tcPr>
          <w:p>
            <w:r>
              <w:t xml:space="preserve">Cría con caravana ya existente</w:t>
            </w:r>
          </w:p>
        </w:tc>
        <w:tc>
          <w:tcPr>
            <w:tcW w:type="dxa" w:w="2000"/>
            <w:shd w:fill="E8EEF7" w:val="clear"/>
          </w:tcPr>
          <w:p>
            <w:r>
              <w:t xml:space="preserve">«El numero de caravana de la cria ya existe en el sistema!»</w:t>
            </w:r>
          </w:p>
        </w:tc>
        <w:tc>
          <w:tcPr>
            <w:tcW w:type="dxa" w:w="2000"/>
            <w:shd w:fill="E8EEF7" w:val="clear"/>
          </w:tcPr>
          <w:p>
            <w:r>
              <w:t xml:space="preserve">Ok</w:t>
            </w:r>
          </w:p>
        </w:tc>
      </w:tr>
      <w:tr>
        <w:tc>
          <w:tcPr>
            <w:tcW w:type="dxa" w:w="2000"/>
            <w:shd w:fill="E8EEF7" w:val="clear"/>
          </w:tcPr>
          <w:p>
            <w:r>
              <w:t xml:space="preserve">Cría sin raza</w:t>
            </w:r>
          </w:p>
        </w:tc>
        <w:tc>
          <w:tcPr>
            <w:tcW w:type="dxa" w:w="2000"/>
            <w:shd w:fill="E8EEF7" w:val="clear"/>
          </w:tcPr>
          <w:p>
            <w:r>
              <w:t xml:space="preserve">«La raza de la cria es obligatoria!»</w:t>
            </w:r>
          </w:p>
        </w:tc>
        <w:tc>
          <w:tcPr>
            <w:tcW w:type="dxa" w:w="2000"/>
            <w:shd w:fill="E8EEF7" w:val="clear"/>
          </w:tcPr>
          <w:p>
            <w:r>
              <w:rPr>
                <w:b/>
              </w:rPr>
              <w:t xml:space="preserve">Sin ejecutar.</w:t>
            </w:r>
            <w:r>
              <w:t xml:space="preserve"> El formulario llega con la raza de la madre ya elegida, así que no se puede dejar vacía desde la pantalla</w:t>
            </w:r>
          </w:p>
        </w:tc>
      </w:tr>
      <w:tr>
        <w:tc>
          <w:tcPr>
            <w:tcW w:type="dxa" w:w="2000"/>
            <w:shd w:fill="E8EEF7" w:val="clear"/>
          </w:tcPr>
          <w:p>
            <w:r>
              <w:t xml:space="preserve">Parto doble con la misma caravana en las dos crías</w:t>
            </w:r>
          </w:p>
        </w:tc>
        <w:tc>
          <w:tcPr>
            <w:tcW w:type="dxa" w:w="2000"/>
            <w:shd w:fill="E8EEF7" w:val="clear"/>
          </w:tcPr>
          <w:p>
            <w:r>
              <w:t xml:space="preserve">«Las dos crias no pueden llevar la misma caravana!»</w:t>
            </w:r>
          </w:p>
        </w:tc>
        <w:tc>
          <w:tcPr>
            <w:tcW w:type="dxa" w:w="2000"/>
            <w:shd w:fill="E8EEF7" w:val="clear"/>
          </w:tcPr>
          <w:p>
            <w:r>
              <w:t xml:space="preserve">Ok</w:t>
            </w:r>
          </w:p>
        </w:tc>
      </w:tr>
      <w:tr>
        <w:tc>
          <w:tcPr>
            <w:tcW w:type="dxa" w:w="2000"/>
            <w:shd w:fill="E8EEF7" w:val="clear"/>
          </w:tcPr>
          <w:p>
            <w:r>
              <w:t xml:space="preserve">Fecha del parto futura</w:t>
            </w:r>
          </w:p>
        </w:tc>
        <w:tc>
          <w:tcPr>
            <w:tcW w:type="dxa" w:w="2000"/>
            <w:shd w:fill="E8EEF7" w:val="clear"/>
          </w:tcPr>
          <w:p>
            <w:r>
              <w:t xml:space="preserve">«La fecha del parto no puede ser futura!»</w:t>
            </w:r>
          </w:p>
        </w:tc>
        <w:tc>
          <w:tcPr>
            <w:tcW w:type="dxa" w:w="2000"/>
            <w:shd w:fill="E8EEF7" w:val="clear"/>
          </w:tcPr>
          <w:p>
            <w:r>
              <w:t xml:space="preserve">Ok</w:t>
            </w:r>
          </w:p>
        </w:tc>
      </w:tr>
      <w:tr>
        <w:tc>
          <w:tcPr>
            <w:tcW w:type="dxa" w:w="2000"/>
            <w:shd w:fill="E8EEF7" w:val="clear"/>
          </w:tcPr>
          <w:p>
            <w:r>
              <w:t xml:space="preserve">Fecha anterior al nacimiento de la madre</w:t>
            </w:r>
          </w:p>
        </w:tc>
        <w:tc>
          <w:tcPr>
            <w:tcW w:type="dxa" w:w="2000"/>
            <w:shd w:fill="E8EEF7" w:val="clear"/>
          </w:tcPr>
          <w:p>
            <w:r>
              <w:t xml:space="preserve">«La fecha del parto no puede ser anterior al nacimiento de la madre!»</w:t>
            </w:r>
          </w:p>
        </w:tc>
        <w:tc>
          <w:tcPr>
            <w:tcW w:type="dxa" w:w="2000"/>
            <w:shd w:fill="E8EEF7" w:val="clear"/>
          </w:tcPr>
          <w:p>
            <w:r>
              <w:t xml:space="preserve">Ok</w:t>
            </w:r>
          </w:p>
        </w:tc>
      </w:tr>
      <w:tr>
        <w:tc>
          <w:tcPr>
            <w:tcW w:type="dxa" w:w="2000"/>
            <w:shd w:fill="E8EEF7" w:val="clear"/>
          </w:tcPr>
          <w:p>
            <w:r>
              <w:t xml:space="preserve">Parto de un animal dado de baja</w:t>
            </w:r>
          </w:p>
        </w:tc>
        <w:tc>
          <w:tcPr>
            <w:tcW w:type="dxa" w:w="2000"/>
            <w:shd w:fill="E8EEF7" w:val="clear"/>
          </w:tcPr>
          <w:p>
            <w:r>
              <w:t xml:space="preserve">«El animal figura dado de baja: no se le puede registrar un parto.»</w:t>
            </w:r>
          </w:p>
        </w:tc>
        <w:tc>
          <w:tcPr>
            <w:tcW w:type="dxa" w:w="2000"/>
            <w:shd w:fill="E8EEF7" w:val="clear"/>
          </w:tcPr>
          <w:p>
            <w:r>
              <w:t xml:space="preserve">Ok</w:t>
            </w:r>
          </w:p>
        </w:tc>
      </w:tr>
      <w:tr>
        <w:tc>
          <w:tcPr>
            <w:tcW w:type="dxa" w:w="2000"/>
            <w:shd w:fill="E8EEF7" w:val="clear"/>
          </w:tcPr>
          <w:p>
            <w:r>
              <w:t xml:space="preserve">Parto de una vaca que figura </w:t>
            </w:r>
            <w:r>
              <w:rPr>
                <w:b/>
              </w:rPr>
              <w:t xml:space="preserve">vacía</w:t>
            </w:r>
          </w:p>
        </w:tc>
        <w:tc>
          <w:tcPr>
            <w:tcW w:type="dxa" w:w="2000"/>
            <w:shd w:fill="E8EEF7" w:val="clear"/>
          </w:tcPr>
          <w:p>
            <w:r>
              <w:t xml:space="preserve">Advierte que no figuraba preñada, </w:t>
            </w:r>
            <w:r>
              <w:rPr>
                <w:b/>
              </w:rPr>
              <w:t xml:space="preserve">pero deja confirmar</w:t>
            </w:r>
          </w:p>
        </w:tc>
        <w:tc>
          <w:tcPr>
            <w:tcW w:type="dxa" w:w="2000"/>
            <w:shd w:fill="E8EEF7" w:val="clear"/>
          </w:tcPr>
          <w:p>
            <w:r>
              <w:t xml:space="preserve">Ok. Advierte que no figuraba preñada y pide revisar antes de confirmar; no la registra en el primer intento</w:t>
            </w:r>
          </w:p>
        </w:tc>
      </w:tr>
    </w:tbl>
    <w:p>
      <w:pPr>
        <w:jc w:val="center"/>
      </w:pPr>
    </w:p>
    <w:p>
      <w:pPr>
        <w:jc w:val="center"/>
      </w:pPr>
      <w:r>
        <w:rPr>
          <w:b/>
        </w:rPr>
        <w:t xml:space="preserve">Prueba:</w:t>
      </w:r>
      <w:r>
        <w:t xml:space="preserve"> registrar el parto de una vaca preñada, dando de alta la cría.</w:t>
      </w:r>
    </w:p>
    <w:p>
      <w:pPr>
        <w:jc w:val="center"/>
      </w:pPr>
      <w:r>
        <w:rPr>
          <w:b/>
        </w:rPr>
        <w:t xml:space="preserve">Resultado esperado</w:t>
      </w:r>
      <w:r>
        <w:t xml:space="preserve">, y es la prueba que más cosas verifica de una sola vez:</w:t>
      </w:r>
    </w:p>
    <w:p>
      <w:pPr>
        <w:pStyle w:val="ListParagraph"/>
        <w:jc w:val="center"/>
      </w:pPr>
      <w:r>
        <w:t xml:space="preserve">•	</w:t>
      </w:r>
      <w:r>
        <w:t xml:space="preserve">La madre queda </w:t>
      </w:r>
      <w:r>
        <w:rPr>
          <w:b/>
        </w:rPr>
        <w:t xml:space="preserve">En lactancia</w:t>
      </w:r>
      <w:r>
        <w:t xml:space="preserve"> y </w:t>
      </w:r>
      <w:r>
        <w:rPr>
          <w:b/>
        </w:rPr>
        <w:t xml:space="preserve">Vacía</w:t>
      </w:r>
      <w:r>
        <w:t xml:space="preserve">, con un parto más.</w:t>
      </w:r>
    </w:p>
    <w:p>
      <w:pPr>
        <w:pStyle w:val="ListParagraph"/>
        <w:jc w:val="center"/>
      </w:pPr>
      <w:r>
        <w:t xml:space="preserve">•	</w:t>
      </w:r>
      <w:r>
        <w:t xml:space="preserve">Se abre su lactancia siguiente, numerada como corresponde.</w:t>
      </w:r>
    </w:p>
    <w:p>
      <w:pPr>
        <w:pStyle w:val="ListParagraph"/>
        <w:jc w:val="center"/>
      </w:pPr>
      <w:r>
        <w:t xml:space="preserve">•	</w:t>
      </w:r>
      <w:r>
        <w:t xml:space="preserve">La cría se da de alta como animal del rodeo, con su categoría calculada.</w:t>
      </w:r>
    </w:p>
    <w:p>
      <w:pPr>
        <w:pStyle w:val="ListParagraph"/>
        <w:jc w:val="center"/>
      </w:pPr>
      <w:r>
        <w:t xml:space="preserve">•	</w:t>
      </w:r>
      <w:r>
        <w:t xml:space="preserve">El linaje de la cría se arma solo: la madre del parto y el padre del servicio.</w:t>
      </w:r>
    </w:p>
    <w:p>
      <w:pPr>
        <w:pStyle w:val="ListParagraph"/>
        <w:jc w:val="center"/>
      </w:pPr>
      <w:r>
        <w:t xml:space="preserve">•	</w:t>
      </w:r>
      <w:r>
        <w:t xml:space="preserve">La madre sale de las alertas de parto y entra al lote de ordeñe.</w:t>
      </w:r>
    </w:p>
    <w:p>
      <w:r>
        <w:drawing>
          <wp:inline>
            <wp:extent cx="5760000" cy="4630500"/>
            <wp:docPr id="155" name="Picture 155"/>
            <wp:cNvGraphicFramePr>
              <a:graphicFrameLocks noChangeAspect="1"/>
            </wp:cNvGraphicFramePr>
            <a:graphic>
              <a:graphicData uri="http://schemas.openxmlformats.org/drawingml/2006/picture">
                <pic:pic>
                  <pic:nvPicPr>
                    <pic:cNvPr id="0" name="t-parto.png"/>
                    <pic:cNvPicPr/>
                  </pic:nvPicPr>
                  <pic:blipFill>
                    <a:blip r:embed="rId99"/>
                    <a:stretch>
                      <a:fillRect/>
                    </a:stretch>
                  </pic:blipFill>
                  <pic:spPr>
                    <a:xfrm>
                      <a:off x="0" y="0"/>
                      <a:ext cx="5760000" cy="4630500"/>
                    </a:xfrm>
                    <a:prstGeom prst="rect"/>
                  </pic:spPr>
                </pic:pic>
              </a:graphicData>
            </a:graphic>
          </wp:inline>
        </w:drawing>
      </w:r>
    </w:p>
    <w:p>
      <w:r>
        <w:drawing>
          <wp:inline>
            <wp:extent cx="5760000" cy="11605499"/>
            <wp:docPr id="156" name="Picture 156"/>
            <wp:cNvGraphicFramePr>
              <a:graphicFrameLocks noChangeAspect="1"/>
            </wp:cNvGraphicFramePr>
            <a:graphic>
              <a:graphicData uri="http://schemas.openxmlformats.org/drawingml/2006/picture">
                <pic:pic>
                  <pic:nvPicPr>
                    <pic:cNvPr id="0" name="m3-cu24-efecto.png"/>
                    <pic:cNvPicPr/>
                  </pic:nvPicPr>
                  <pic:blipFill>
                    <a:blip r:embed="rId100"/>
                    <a:stretch>
                      <a:fillRect/>
                    </a:stretch>
                  </pic:blipFill>
                  <pic:spPr>
                    <a:xfrm>
                      <a:off x="0" y="0"/>
                      <a:ext cx="5760000" cy="11605499"/>
                    </a:xfrm>
                    <a:prstGeom prst="rect"/>
                  </pic:spPr>
                </pic:pic>
              </a:graphicData>
            </a:graphic>
          </wp:inline>
        </w:drawing>
      </w:r>
    </w:p>
    <w:p>
      <w:r>
        <w:drawing>
          <wp:inline>
            <wp:extent cx="5760000" cy="3600000"/>
            <wp:docPr id="157" name="Picture 157"/>
            <wp:cNvGraphicFramePr>
              <a:graphicFrameLocks noChangeAspect="1"/>
            </wp:cNvGraphicFramePr>
            <a:graphic>
              <a:graphicData uri="http://schemas.openxmlformats.org/drawingml/2006/picture">
                <pic:pic>
                  <pic:nvPicPr>
                    <pic:cNvPr id="0" name="m3-cu24-cria.png"/>
                    <pic:cNvPicPr/>
                  </pic:nvPicPr>
                  <pic:blipFill>
                    <a:blip r:embed="rId101"/>
                    <a:stretch>
                      <a:fillRect/>
                    </a:stretch>
                  </pic:blipFill>
                  <pic:spPr>
                    <a:xfrm>
                      <a:off x="0" y="0"/>
                      <a:ext cx="5760000" cy="3600000"/>
                    </a:xfrm>
                    <a:prstGeom prst="rect"/>
                  </pic:spPr>
                </pic:pic>
              </a:graphicData>
            </a:graphic>
          </wp:inline>
        </w:drawing>
      </w:r>
    </w:p>
    <w:p>
      <w:pPr>
        <w:jc w:val="center"/>
      </w:pPr>
      <w:r>
        <w:rPr>
          <w:b/>
        </w:rPr>
        <w:t xml:space="preserve">Prueba:</w:t>
      </w:r>
      <w:r>
        <w:t xml:space="preserve"> registrar un parto doble con crías de distinto sexo.</w:t>
      </w:r>
    </w:p>
    <w:p>
      <w:pPr>
        <w:jc w:val="center"/>
      </w:pPr>
      <w:r>
        <w:rPr>
          <w:b/>
        </w:rPr>
        <w:t xml:space="preserve">Resultado esperado:</w:t>
      </w:r>
      <w:r>
        <w:t xml:space="preserve"> suma </w:t>
      </w:r>
      <w:r>
        <w:rPr>
          <w:b/>
        </w:rPr>
        <w:t xml:space="preserve">un solo parto y una sola lactancia</w:t>
      </w:r>
      <w:r>
        <w:t xml:space="preserve"> a la madre, da de alta los dos animales, y advierte que la cría hembra nace </w:t>
      </w:r>
      <w:r>
        <w:rPr>
          <w:i/>
        </w:rPr>
        <w:t xml:space="preserve">freemartin</w:t>
      </w:r>
      <w:r>
        <w:t xml:space="preserve">.</w:t>
      </w:r>
    </w:p>
    <w:p>
      <w:r>
        <w:drawing>
          <wp:inline>
            <wp:extent cx="5760000" cy="5386500"/>
            <wp:docPr id="158" name="Picture 158"/>
            <wp:cNvGraphicFramePr>
              <a:graphicFrameLocks noChangeAspect="1"/>
            </wp:cNvGraphicFramePr>
            <a:graphic>
              <a:graphicData uri="http://schemas.openxmlformats.org/drawingml/2006/picture">
                <pic:pic>
                  <pic:nvPicPr>
                    <pic:cNvPr id="0" name="t-parto-doble.png"/>
                    <pic:cNvPicPr/>
                  </pic:nvPicPr>
                  <pic:blipFill>
                    <a:blip r:embed="rId102"/>
                    <a:stretch>
                      <a:fillRect/>
                    </a:stretch>
                  </pic:blipFill>
                  <pic:spPr>
                    <a:xfrm>
                      <a:off x="0" y="0"/>
                      <a:ext cx="5760000" cy="5386500"/>
                    </a:xfrm>
                    <a:prstGeom prst="rect"/>
                  </pic:spPr>
                </pic:pic>
              </a:graphicData>
            </a:graphic>
          </wp:inline>
        </w:drawing>
      </w:r>
    </w:p>
    <w:p>
      <w:pPr>
        <w:pStyle w:val="Heading5"/>
        <w:jc w:val="center"/>
      </w:pPr>
      <w:r>
        <w:t xml:space="preserve">Sanidad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Diagnóstico sin enfermedad indicada</w:t>
            </w:r>
          </w:p>
        </w:tc>
        <w:tc>
          <w:tcPr>
            <w:tcW w:type="dxa" w:w="2000"/>
            <w:shd w:fill="E8EEF7" w:val="clear"/>
          </w:tcPr>
          <w:p>
            <w:r>
              <w:t xml:space="preserve">«La enfermedad o el resultado de la revisacion es obligatorio!»</w:t>
            </w:r>
          </w:p>
        </w:tc>
        <w:tc>
          <w:tcPr>
            <w:tcW w:type="dxa" w:w="2000"/>
            <w:shd w:fill="E8EEF7" w:val="clear"/>
          </w:tcPr>
          <w:p>
            <w:r>
              <w:t xml:space="preserve">Ok</w:t>
            </w:r>
          </w:p>
        </w:tc>
      </w:tr>
      <w:tr>
        <w:tc>
          <w:tcPr>
            <w:tcW w:type="dxa" w:w="2000"/>
            <w:shd w:fill="E8EEF7" w:val="clear"/>
          </w:tcPr>
          <w:p>
            <w:r>
              <w:t xml:space="preserve">Tratamiento sin producto</w:t>
            </w:r>
          </w:p>
        </w:tc>
        <w:tc>
          <w:tcPr>
            <w:tcW w:type="dxa" w:w="2000"/>
            <w:shd w:fill="E8EEF7" w:val="clear"/>
          </w:tcPr>
          <w:p>
            <w:r>
              <w:t xml:space="preserve">«Seleccione el producto aplicado!»</w:t>
            </w:r>
          </w:p>
        </w:tc>
        <w:tc>
          <w:tcPr>
            <w:tcW w:type="dxa" w:w="2000"/>
            <w:shd w:fill="E8EEF7" w:val="clear"/>
          </w:tcPr>
          <w:p>
            <w:r>
              <w:t xml:space="preserve">Ok</w:t>
            </w:r>
          </w:p>
        </w:tc>
      </w:tr>
      <w:tr>
        <w:tc>
          <w:tcPr>
            <w:tcW w:type="dxa" w:w="2000"/>
            <w:shd w:fill="E8EEF7" w:val="clear"/>
          </w:tcPr>
          <w:p>
            <w:r>
              <w:t xml:space="preserve">Tratamiento con duración </w:t>
            </w:r>
            <w:r>
              <w:rPr>
                <w:rFonts w:ascii="Consolas" w:hAnsi="Consolas" w:cs="Consolas"/>
              </w:rPr>
              <w:t xml:space="preserve">0</w:t>
            </w:r>
          </w:p>
        </w:tc>
        <w:tc>
          <w:tcPr>
            <w:tcW w:type="dxa" w:w="2000"/>
            <w:shd w:fill="E8EEF7" w:val="clear"/>
          </w:tcPr>
          <w:p>
            <w:r>
              <w:t xml:space="preserve">«La duracion del tratamiento tiene que ser de al menos un dia!»</w:t>
            </w:r>
          </w:p>
        </w:tc>
        <w:tc>
          <w:tcPr>
            <w:tcW w:type="dxa" w:w="2000"/>
            <w:shd w:fill="E8EEF7" w:val="clear"/>
          </w:tcPr>
          <w:p>
            <w:r>
              <w:t xml:space="preserve">Ok, pero lo frena el navegador: el campo tiene mínimo 1</w:t>
            </w:r>
          </w:p>
        </w:tc>
      </w:tr>
      <w:tr>
        <w:tc>
          <w:tcPr>
            <w:tcW w:type="dxa" w:w="2000"/>
            <w:shd w:fill="E8EEF7" w:val="clear"/>
          </w:tcPr>
          <w:p>
            <w:r>
              <w:t xml:space="preserve">Tratamiento sin diagnóstico ni caravana</w:t>
            </w:r>
          </w:p>
        </w:tc>
        <w:tc>
          <w:tcPr>
            <w:tcW w:type="dxa" w:w="2000"/>
            <w:shd w:fill="E8EEF7" w:val="clear"/>
          </w:tcPr>
          <w:p>
            <w:r>
              <w:t xml:space="preserve">«Seleccione el diagnostico a tratar, o la caravana del animal…»</w:t>
            </w:r>
          </w:p>
        </w:tc>
        <w:tc>
          <w:tcPr>
            <w:tcW w:type="dxa" w:w="2000"/>
            <w:shd w:fill="E8EEF7" w:val="clear"/>
          </w:tcPr>
          <w:p>
            <w:r>
              <w:t xml:space="preserve">Ok</w:t>
            </w:r>
          </w:p>
        </w:tc>
      </w:tr>
      <w:tr>
        <w:tc>
          <w:tcPr>
            <w:tcW w:type="dxa" w:w="2000"/>
            <w:shd w:fill="E8EEF7" w:val="clear"/>
          </w:tcPr>
          <w:p>
            <w:r>
              <w:t xml:space="preserve">Tratamiento preventivo, sin diagnóstico, con caravana y plan</w:t>
            </w:r>
          </w:p>
        </w:tc>
        <w:tc>
          <w:tcPr>
            <w:tcW w:type="dxa" w:w="2000"/>
            <w:shd w:fill="E8EEF7" w:val="clear"/>
          </w:tcPr>
          <w:p>
            <w:r>
              <w:t xml:space="preserve">Lo acepta</w:t>
            </w:r>
          </w:p>
        </w:tc>
        <w:tc>
          <w:tcPr>
            <w:tcW w:type="dxa" w:w="2000"/>
            <w:shd w:fill="E8EEF7" w:val="clear"/>
          </w:tcPr>
          <w:p>
            <w:r>
              <w:t xml:space="preserve">Ok. Lo acepta y fija el descarte de leche</w:t>
            </w:r>
          </w:p>
        </w:tc>
      </w:tr>
      <w:tr>
        <w:tc>
          <w:tcPr>
            <w:tcW w:type="dxa" w:w="2000"/>
            <w:shd w:fill="E8EEF7" w:val="clear"/>
          </w:tcPr>
          <w:p>
            <w:r>
              <w:t xml:space="preserve">Segundo descorne al mismo animal</w:t>
            </w:r>
          </w:p>
        </w:tc>
        <w:tc>
          <w:tcPr>
            <w:tcW w:type="dxa" w:w="2000"/>
            <w:shd w:fill="E8EEF7" w:val="clear"/>
          </w:tcPr>
          <w:p>
            <w:r>
              <w:t xml:space="preserve">«El animal ya tiene un descorne registrado: es un procedimiento de aplicacion unica.»</w:t>
            </w:r>
          </w:p>
        </w:tc>
        <w:tc>
          <w:tcPr>
            <w:tcW w:type="dxa" w:w="2000"/>
            <w:shd w:fill="E8EEF7" w:val="clear"/>
          </w:tcPr>
          <w:p>
            <w:r>
              <w:t xml:space="preserve">Ok</w:t>
            </w:r>
          </w:p>
        </w:tc>
      </w:tr>
      <w:tr>
        <w:tc>
          <w:tcPr>
            <w:tcW w:type="dxa" w:w="2000"/>
            <w:shd w:fill="E8EEF7" w:val="clear"/>
          </w:tcPr>
          <w:p>
            <w:r>
              <w:t xml:space="preserve">Vacunación sin vacuna elegida</w:t>
            </w:r>
          </w:p>
        </w:tc>
        <w:tc>
          <w:tcPr>
            <w:tcW w:type="dxa" w:w="2000"/>
            <w:shd w:fill="E8EEF7" w:val="clear"/>
          </w:tcPr>
          <w:p>
            <w:r>
              <w:t xml:space="preserve">«Seleccione la vacuna aplicada!»</w:t>
            </w:r>
          </w:p>
        </w:tc>
        <w:tc>
          <w:tcPr>
            <w:tcW w:type="dxa" w:w="2000"/>
            <w:shd w:fill="E8EEF7" w:val="clear"/>
          </w:tcPr>
          <w:p>
            <w:r>
              <w:t xml:space="preserve">Ok</w:t>
            </w:r>
          </w:p>
        </w:tc>
      </w:tr>
    </w:tbl>
    <w:p>
      <w:pPr>
        <w:jc w:val="center"/>
      </w:pPr>
    </w:p>
    <w:p>
      <w:pPr>
        <w:jc w:val="center"/>
      </w:pPr>
      <w:r>
        <w:rPr>
          <w:b/>
        </w:rPr>
        <w:t xml:space="preserve">Prueba:</w:t>
      </w:r>
      <w:r>
        <w:t xml:space="preserve"> registrar un tratamiento con un producto que tiene período de carencia, y presionar </w:t>
      </w:r>
      <w:r>
        <w:rPr>
          <w:i/>
        </w:rPr>
        <w:t xml:space="preserve">Calcular</w:t>
      </w:r>
      <w:r>
        <w:t xml:space="preserve"> para el descarte de leche.</w:t>
      </w:r>
    </w:p>
    <w:p>
      <w:pPr>
        <w:jc w:val="center"/>
      </w:pPr>
      <w:r>
        <w:rPr>
          <w:b/>
        </w:rPr>
        <w:t xml:space="preserve">Resultado esperado:</w:t>
      </w:r>
      <w:r>
        <w:t xml:space="preserve"> el sistema propone como fin del descarte la fecha de inicio más los días de tratamiento más la carencia del producto. Al guardar, </w:t>
      </w:r>
      <w:r>
        <w:rPr>
          <w:b/>
        </w:rPr>
        <w:t xml:space="preserve">el stock del producto baja</w:t>
      </w:r>
      <w:r>
        <w:t xml:space="preserve"> las unidades indicadas y el animal queda con descarte vigente.</w:t>
      </w:r>
    </w:p>
    <w:p>
      <w:r>
        <w:drawing>
          <wp:inline>
            <wp:extent cx="5760000" cy="3960000"/>
            <wp:docPr id="159" name="Picture 159"/>
            <wp:cNvGraphicFramePr>
              <a:graphicFrameLocks noChangeAspect="1"/>
            </wp:cNvGraphicFramePr>
            <a:graphic>
              <a:graphicData uri="http://schemas.openxmlformats.org/drawingml/2006/picture">
                <pic:pic>
                  <pic:nvPicPr>
                    <pic:cNvPr id="0" name="t-tratamiento-descarte.png"/>
                    <pic:cNvPicPr/>
                  </pic:nvPicPr>
                  <pic:blipFill>
                    <a:blip r:embed="rId103"/>
                    <a:stretch>
                      <a:fillRect/>
                    </a:stretch>
                  </pic:blipFill>
                  <pic:spPr>
                    <a:xfrm>
                      <a:off x="0" y="0"/>
                      <a:ext cx="5760000" cy="3960000"/>
                    </a:xfrm>
                    <a:prstGeom prst="rect"/>
                  </pic:spPr>
                </pic:pic>
              </a:graphicData>
            </a:graphic>
          </wp:inline>
        </w:drawing>
      </w:r>
    </w:p>
    <w:p>
      <w:pPr>
        <w:jc w:val="center"/>
      </w:pPr>
      <w:r>
        <w:rPr>
          <w:b/>
        </w:rPr>
        <w:t xml:space="preserve">Prueba:</w:t>
      </w:r>
      <w:r>
        <w:t xml:space="preserve"> después del tratamiento anterior, cargar el ordeñe por lote de ese día.</w:t>
      </w:r>
    </w:p>
    <w:p>
      <w:pPr>
        <w:jc w:val="center"/>
      </w:pPr>
      <w:r>
        <w:rPr>
          <w:b/>
        </w:rPr>
        <w:t xml:space="preserve">Resultado esperado:</w:t>
      </w:r>
      <w:r>
        <w:t xml:space="preserve"> el animal tratado </w:t>
      </w:r>
      <w:r>
        <w:rPr>
          <w:b/>
        </w:rPr>
        <w:t xml:space="preserve">no está disponible para sumar al lote</w:t>
      </w:r>
      <w:r>
        <w:t xml:space="preserve">. Es la verificación que cierra el circuito entre sanidad y producción.</w:t>
      </w:r>
    </w:p>
    <w:p>
      <w:r>
        <w:drawing>
          <wp:inline>
            <wp:extent cx="5760000" cy="7973999"/>
            <wp:docPr id="160" name="Picture 160"/>
            <wp:cNvGraphicFramePr>
              <a:graphicFrameLocks noChangeAspect="1"/>
            </wp:cNvGraphicFramePr>
            <a:graphic>
              <a:graphicData uri="http://schemas.openxmlformats.org/drawingml/2006/picture">
                <pic:pic>
                  <pic:nvPicPr>
                    <pic:cNvPr id="0" name="t-tratamiento-ordenie.png"/>
                    <pic:cNvPicPr/>
                  </pic:nvPicPr>
                  <pic:blipFill>
                    <a:blip r:embed="rId104"/>
                    <a:stretch>
                      <a:fillRect/>
                    </a:stretch>
                  </pic:blipFill>
                  <pic:spPr>
                    <a:xfrm>
                      <a:off x="0" y="0"/>
                      <a:ext cx="5760000" cy="7973999"/>
                    </a:xfrm>
                    <a:prstGeom prst="rect"/>
                  </pic:spPr>
                </pic:pic>
              </a:graphicData>
            </a:graphic>
          </wp:inline>
        </w:drawing>
      </w:r>
    </w:p>
    <w:p>
      <w:pPr>
        <w:jc w:val="center"/>
      </w:pPr>
      <w:r>
        <w:rPr>
          <w:b/>
        </w:rPr>
        <w:t xml:space="preserve">Prueba:</w:t>
      </w:r>
      <w:r>
        <w:t xml:space="preserve"> crear un plan sanitario nuevo para una categoría y una edad de inicio.</w:t>
      </w:r>
    </w:p>
    <w:p>
      <w:pPr>
        <w:jc w:val="center"/>
      </w:pPr>
      <w:r>
        <w:rPr>
          <w:b/>
        </w:rPr>
        <w:t xml:space="preserve">Resultado esperado:</w:t>
      </w:r>
      <w:r>
        <w:t xml:space="preserve"> el calendario sanitario incorpora como pendientes a </w:t>
      </w:r>
      <w:r>
        <w:rPr>
          <w:b/>
        </w:rPr>
        <w:t xml:space="preserve">todos</w:t>
      </w:r>
      <w:r>
        <w:t xml:space="preserve"> los animales que cumplen la edad y la categoría, sin cargarlos uno por uno.</w:t>
      </w:r>
    </w:p>
    <w:p>
      <w:r>
        <w:drawing>
          <wp:inline>
            <wp:extent cx="5760000" cy="4189499"/>
            <wp:docPr id="161" name="Picture 161"/>
            <wp:cNvGraphicFramePr>
              <a:graphicFrameLocks noChangeAspect="1"/>
            </wp:cNvGraphicFramePr>
            <a:graphic>
              <a:graphicData uri="http://schemas.openxmlformats.org/drawingml/2006/picture">
                <pic:pic>
                  <pic:nvPicPr>
                    <pic:cNvPr id="0" name="t-plan-calendario.png"/>
                    <pic:cNvPicPr/>
                  </pic:nvPicPr>
                  <pic:blipFill>
                    <a:blip r:embed="rId105"/>
                    <a:stretch>
                      <a:fillRect/>
                    </a:stretch>
                  </pic:blipFill>
                  <pic:spPr>
                    <a:xfrm>
                      <a:off x="0" y="0"/>
                      <a:ext cx="5760000" cy="4189499"/>
                    </a:xfrm>
                    <a:prstGeom prst="rect"/>
                  </pic:spPr>
                </pic:pic>
              </a:graphicData>
            </a:graphic>
          </wp:inline>
        </w:drawing>
      </w:r>
    </w:p>
    <w:p>
      <w:pPr>
        <w:jc w:val="center"/>
      </w:pPr>
      <w:r>
        <w:rPr>
          <w:b/>
        </w:rPr>
        <w:t xml:space="preserve">Prueba:</w:t>
      </w:r>
      <w:r>
        <w:t xml:space="preserve"> registrar la vacunación pendiente de un animal indicando el plan que cumple.</w:t>
      </w:r>
    </w:p>
    <w:p>
      <w:pPr>
        <w:jc w:val="center"/>
      </w:pPr>
      <w:r>
        <w:rPr>
          <w:b/>
        </w:rPr>
        <w:t xml:space="preserve">Resultado esperado:</w:t>
      </w:r>
      <w:r>
        <w:t xml:space="preserve"> el stock de la vacuna baja una dosis con el egreso anotado, y el animal </w:t>
      </w:r>
      <w:r>
        <w:rPr>
          <w:b/>
        </w:rPr>
        <w:t xml:space="preserve">sale del calendario</w:t>
      </w:r>
      <w:r>
        <w:t xml:space="preserve">.</w:t>
      </w:r>
    </w:p>
    <w:p>
      <w:r>
        <w:drawing>
          <wp:inline>
            <wp:extent cx="5760000" cy="5670000"/>
            <wp:docPr id="162" name="Picture 162"/>
            <wp:cNvGraphicFramePr>
              <a:graphicFrameLocks noChangeAspect="1"/>
            </wp:cNvGraphicFramePr>
            <a:graphic>
              <a:graphicData uri="http://schemas.openxmlformats.org/drawingml/2006/picture">
                <pic:pic>
                  <pic:nvPicPr>
                    <pic:cNvPr id="0" name="t-vacunacion.png"/>
                    <pic:cNvPicPr/>
                  </pic:nvPicPr>
                  <pic:blipFill>
                    <a:blip r:embed="rId106"/>
                    <a:stretch>
                      <a:fillRect/>
                    </a:stretch>
                  </pic:blipFill>
                  <pic:spPr>
                    <a:xfrm>
                      <a:off x="0" y="0"/>
                      <a:ext cx="5760000" cy="5670000"/>
                    </a:xfrm>
                    <a:prstGeom prst="rect"/>
                  </pic:spPr>
                </pic:pic>
              </a:graphicData>
            </a:graphic>
          </wp:inline>
        </w:drawing>
      </w:r>
    </w:p>
    <w:p>
      <w:pPr>
        <w:pStyle w:val="Heading5"/>
        <w:jc w:val="center"/>
      </w:pPr>
      <w:r>
        <w:t xml:space="preserve">Insumos y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Alta de insumo sin nombre</w:t>
            </w:r>
          </w:p>
        </w:tc>
        <w:tc>
          <w:tcPr>
            <w:tcW w:type="dxa" w:w="2000"/>
            <w:shd w:fill="E8EEF7" w:val="clear"/>
          </w:tcPr>
          <w:p>
            <w:r>
              <w:t xml:space="preserve">«El nombre del insumo es obligatorio!»</w:t>
            </w:r>
          </w:p>
        </w:tc>
        <w:tc>
          <w:tcPr>
            <w:tcW w:type="dxa" w:w="2000"/>
            <w:shd w:fill="E8EEF7" w:val="clear"/>
          </w:tcPr>
          <w:p>
            <w:r>
              <w:t xml:space="preserve">Ok</w:t>
            </w:r>
          </w:p>
        </w:tc>
      </w:tr>
      <w:tr>
        <w:tc>
          <w:tcPr>
            <w:tcW w:type="dxa" w:w="2000"/>
            <w:shd w:fill="E8EEF7" w:val="clear"/>
          </w:tcPr>
          <w:p>
            <w:r>
              <w:t xml:space="preserve">Alta de una pajuela sin toro asociado</w:t>
            </w:r>
          </w:p>
        </w:tc>
        <w:tc>
          <w:tcPr>
            <w:tcW w:type="dxa" w:w="2000"/>
            <w:shd w:fill="E8EEF7" w:val="clear"/>
          </w:tcPr>
          <w:p>
            <w:r>
              <w:t xml:space="preserve">«La pajuela tiene que estar vinculada al toro que la aporta…»</w:t>
            </w:r>
          </w:p>
        </w:tc>
        <w:tc>
          <w:tcPr>
            <w:tcW w:type="dxa" w:w="2000"/>
            <w:shd w:fill="E8EEF7" w:val="clear"/>
          </w:tcPr>
          <w:p>
            <w:r>
              <w:t xml:space="preserve">Ok</w:t>
            </w:r>
          </w:p>
        </w:tc>
      </w:tr>
      <w:tr>
        <w:tc>
          <w:tcPr>
            <w:tcW w:type="dxa" w:w="2000"/>
            <w:shd w:fill="E8EEF7" w:val="clear"/>
          </w:tcPr>
          <w:p>
            <w:r>
              <w:t xml:space="preserve">Alta de un insumo ya registrado</w:t>
            </w:r>
          </w:p>
        </w:tc>
        <w:tc>
          <w:tcPr>
            <w:tcW w:type="dxa" w:w="2000"/>
            <w:shd w:fill="E8EEF7" w:val="clear"/>
          </w:tcPr>
          <w:p>
            <w:r>
              <w:t xml:space="preserve">«Ese insumo ya esta registrado. Si es una reposicion, cargue la partida desde Ingreso de Stock.»</w:t>
            </w:r>
          </w:p>
        </w:tc>
        <w:tc>
          <w:tcPr>
            <w:tcW w:type="dxa" w:w="2000"/>
            <w:shd w:fill="E8EEF7" w:val="clear"/>
          </w:tcPr>
          <w:p>
            <w:r>
              <w:t xml:space="preserve">Ok</w:t>
            </w:r>
          </w:p>
        </w:tc>
      </w:tr>
      <w:tr>
        <w:tc>
          <w:tcPr>
            <w:tcW w:type="dxa" w:w="2000"/>
            <w:shd w:fill="E8EEF7" w:val="clear"/>
          </w:tcPr>
          <w:p>
            <w:r>
              <w:t xml:space="preserve">Valores numéricos negativos</w:t>
            </w:r>
          </w:p>
        </w:tc>
        <w:tc>
          <w:tcPr>
            <w:tcW w:type="dxa" w:w="2000"/>
            <w:shd w:fill="E8EEF7" w:val="clear"/>
          </w:tcPr>
          <w:p>
            <w:r>
              <w:t xml:space="preserve">«Los valores numericos no pueden ser negativos!»</w:t>
            </w:r>
          </w:p>
        </w:tc>
        <w:tc>
          <w:tcPr>
            <w:tcW w:type="dxa" w:w="2000"/>
            <w:shd w:fill="E8EEF7" w:val="clear"/>
          </w:tcPr>
          <w:p>
            <w:r>
              <w:t xml:space="preserve">Ok, pero lo frena el navegador: los campos tienen mínimo 0</w:t>
            </w:r>
          </w:p>
        </w:tc>
      </w:tr>
      <w:tr>
        <w:tc>
          <w:tcPr>
            <w:tcW w:type="dxa" w:w="2000"/>
            <w:shd w:fill="E8EEF7" w:val="clear"/>
          </w:tcPr>
          <w:p>
            <w:r>
              <w:t xml:space="preserve">Ingreso con cantidad </w:t>
            </w:r>
            <w:r>
              <w:rPr>
                <w:rFonts w:ascii="Consolas" w:hAnsi="Consolas" w:cs="Consolas"/>
              </w:rPr>
              <w:t xml:space="preserve">0</w:t>
            </w:r>
          </w:p>
        </w:tc>
        <w:tc>
          <w:tcPr>
            <w:tcW w:type="dxa" w:w="2000"/>
            <w:shd w:fill="E8EEF7" w:val="clear"/>
          </w:tcPr>
          <w:p>
            <w:r>
              <w:t xml:space="preserve">«La cantidad tiene que ser mayor a cero!»</w:t>
            </w:r>
          </w:p>
        </w:tc>
        <w:tc>
          <w:tcPr>
            <w:tcW w:type="dxa" w:w="2000"/>
            <w:shd w:fill="E8EEF7" w:val="clear"/>
          </w:tcPr>
          <w:p>
            <w:r>
              <w:t xml:space="preserve">Ok</w:t>
            </w:r>
          </w:p>
        </w:tc>
      </w:tr>
      <w:tr>
        <w:tc>
          <w:tcPr>
            <w:tcW w:type="dxa" w:w="2000"/>
            <w:shd w:fill="E8EEF7" w:val="clear"/>
          </w:tcPr>
          <w:p>
            <w:r>
              <w:t xml:space="preserve">Ingreso con fecha futura</w:t>
            </w:r>
          </w:p>
        </w:tc>
        <w:tc>
          <w:tcPr>
            <w:tcW w:type="dxa" w:w="2000"/>
            <w:shd w:fill="E8EEF7" w:val="clear"/>
          </w:tcPr>
          <w:p>
            <w:r>
              <w:t xml:space="preserve">«La fecha del ingreso no puede ser futura!»</w:t>
            </w:r>
          </w:p>
        </w:tc>
        <w:tc>
          <w:tcPr>
            <w:tcW w:type="dxa" w:w="2000"/>
            <w:shd w:fill="E8EEF7" w:val="clear"/>
          </w:tcPr>
          <w:p>
            <w:r>
              <w:t xml:space="preserve">Ok</w:t>
            </w:r>
          </w:p>
        </w:tc>
      </w:tr>
      <w:tr>
        <w:tc>
          <w:tcPr>
            <w:tcW w:type="dxa" w:w="2000"/>
            <w:shd w:fill="E8EEF7" w:val="clear"/>
          </w:tcPr>
          <w:p>
            <w:r>
              <w:t xml:space="preserve">Stock mínimo negativo</w:t>
            </w:r>
          </w:p>
        </w:tc>
        <w:tc>
          <w:tcPr>
            <w:tcW w:type="dxa" w:w="2000"/>
            <w:shd w:fill="E8EEF7" w:val="clear"/>
          </w:tcPr>
          <w:p>
            <w:r>
              <w:t xml:space="preserve">«El stock minimo tiene que ser mayor o igual a cero!»</w:t>
            </w:r>
          </w:p>
        </w:tc>
        <w:tc>
          <w:tcPr>
            <w:tcW w:type="dxa" w:w="2000"/>
            <w:shd w:fill="E8EEF7" w:val="clear"/>
          </w:tcPr>
          <w:p>
            <w:r>
              <w:t xml:space="preserve">Ok, pero lo frena el navegador: el campo tiene mínimo 0</w:t>
            </w:r>
          </w:p>
        </w:tc>
      </w:tr>
    </w:tbl>
    <w:p>
      <w:pPr>
        <w:jc w:val="center"/>
      </w:pPr>
    </w:p>
    <w:p>
      <w:pPr>
        <w:jc w:val="center"/>
      </w:pPr>
      <w:r>
        <w:rPr>
          <w:b/>
        </w:rPr>
        <w:t xml:space="preserve">Prueba:</w:t>
      </w:r>
      <w:r>
        <w:t xml:space="preserve"> consultar las alertas de stock crítico, reponer uno de los insumos listados y volver a consultarlas.</w:t>
      </w:r>
    </w:p>
    <w:p>
      <w:pPr>
        <w:jc w:val="center"/>
      </w:pPr>
      <w:r>
        <w:rPr>
          <w:b/>
        </w:rPr>
        <w:t xml:space="preserve">Resultado esperado:</w:t>
      </w:r>
      <w:r>
        <w:t xml:space="preserve"> el insumo repuesto </w:t>
      </w:r>
      <w:r>
        <w:rPr>
          <w:b/>
        </w:rPr>
        <w:t xml:space="preserve">desaparece de la alerta</w:t>
      </w:r>
      <w:r>
        <w:t xml:space="preserve">.</w:t>
      </w:r>
    </w:p>
    <w:p>
      <w:r>
        <w:drawing>
          <wp:inline>
            <wp:extent cx="5760000" cy="3600000"/>
            <wp:docPr id="163" name="Picture 163"/>
            <wp:cNvGraphicFramePr>
              <a:graphicFrameLocks noChangeAspect="1"/>
            </wp:cNvGraphicFramePr>
            <a:graphic>
              <a:graphicData uri="http://schemas.openxmlformats.org/drawingml/2006/picture">
                <pic:pic>
                  <pic:nvPicPr>
                    <pic:cNvPr id="0" name="m5-cu37-critico.png"/>
                    <pic:cNvPicPr/>
                  </pic:nvPicPr>
                  <pic:blipFill>
                    <a:blip r:embed="rId107"/>
                    <a:stretch>
                      <a:fillRect/>
                    </a:stretch>
                  </pic:blipFill>
                  <pic:spPr>
                    <a:xfrm>
                      <a:off x="0" y="0"/>
                      <a:ext cx="5760000" cy="3600000"/>
                    </a:xfrm>
                    <a:prstGeom prst="rect"/>
                  </pic:spPr>
                </pic:pic>
              </a:graphicData>
            </a:graphic>
          </wp:inline>
        </w:drawing>
      </w:r>
    </w:p>
    <w:p>
      <w:r>
        <w:drawing>
          <wp:inline>
            <wp:extent cx="5760000" cy="3600000"/>
            <wp:docPr id="164" name="Picture 164"/>
            <wp:cNvGraphicFramePr>
              <a:graphicFrameLocks noChangeAspect="1"/>
            </wp:cNvGraphicFramePr>
            <a:graphic>
              <a:graphicData uri="http://schemas.openxmlformats.org/drawingml/2006/picture">
                <pic:pic>
                  <pic:nvPicPr>
                    <pic:cNvPr id="0" name="m5-cu37-resuelto.png"/>
                    <pic:cNvPicPr/>
                  </pic:nvPicPr>
                  <pic:blipFill>
                    <a:blip r:embed="rId108"/>
                    <a:stretch>
                      <a:fillRect/>
                    </a:stretch>
                  </pic:blipFill>
                  <pic:spPr>
                    <a:xfrm>
                      <a:off x="0" y="0"/>
                      <a:ext cx="5760000" cy="3600000"/>
                    </a:xfrm>
                    <a:prstGeom prst="rect"/>
                  </pic:spPr>
                </pic:pic>
              </a:graphicData>
            </a:graphic>
          </wp:inline>
        </w:drawing>
      </w:r>
    </w:p>
    <w:p>
      <w:pPr>
        <w:jc w:val="center"/>
      </w:pPr>
      <w:r>
        <w:rPr>
          <w:b/>
        </w:rPr>
        <w:t xml:space="preserve">Prueba:</w:t>
      </w:r>
      <w:r>
        <w:t xml:space="preserve"> consultar el historial de movimientos filtrando por un insumo consumido en un tratamiento y en una inseminación.</w:t>
      </w:r>
    </w:p>
    <w:p>
      <w:pPr>
        <w:jc w:val="center"/>
      </w:pPr>
      <w:r>
        <w:rPr>
          <w:b/>
        </w:rPr>
        <w:t xml:space="preserve">Resultado esperado:</w:t>
      </w:r>
      <w:r>
        <w:t xml:space="preserve"> se ven el ingreso de la partida y los egresos automáticos, </w:t>
      </w:r>
      <w:r>
        <w:rPr>
          <w:b/>
        </w:rPr>
        <w:t xml:space="preserve">cada uno con su motivo</w:t>
      </w:r>
      <w:r>
        <w:t xml:space="preserve">: ningún descuento aparece sin explicación.</w:t>
      </w:r>
    </w:p>
    <w:p>
      <w:r>
        <w:drawing>
          <wp:inline>
            <wp:extent cx="5760000" cy="3600000"/>
            <wp:docPr id="165" name="Picture 165"/>
            <wp:cNvGraphicFramePr>
              <a:graphicFrameLocks noChangeAspect="1"/>
            </wp:cNvGraphicFramePr>
            <a:graphic>
              <a:graphicData uri="http://schemas.openxmlformats.org/drawingml/2006/picture">
                <pic:pic>
                  <pic:nvPicPr>
                    <pic:cNvPr id="0" name="m5-cu39-movimientos.png"/>
                    <pic:cNvPicPr/>
                  </pic:nvPicPr>
                  <pic:blipFill>
                    <a:blip r:embed="rId109"/>
                    <a:stretch>
                      <a:fillRect/>
                    </a:stretch>
                  </pic:blipFill>
                  <pic:spPr>
                    <a:xfrm>
                      <a:off x="0" y="0"/>
                      <a:ext cx="5760000" cy="3600000"/>
                    </a:xfrm>
                    <a:prstGeom prst="rect"/>
                  </pic:spPr>
                </pic:pic>
              </a:graphicData>
            </a:graphic>
          </wp:inline>
        </w:drawing>
      </w:r>
    </w:p>
    <w:p>
      <w:pPr>
        <w:pStyle w:val="Heading5"/>
        <w:jc w:val="center"/>
      </w:pPr>
      <w:r>
        <w:t xml:space="preserve">Tablero y registro rápido</w:t>
      </w:r>
    </w:p>
    <w:p>
      <w:pPr>
        <w:jc w:val="center"/>
      </w:pPr>
      <w:r>
        <w:rPr>
          <w:b/>
        </w:rPr>
        <w:t xml:space="preserve">Prueba:</w:t>
      </w:r>
      <w:r>
        <w:t xml:space="preserve"> con el juego de datos recién cargado, entrar al sistema y comparar cada contador del tablero de inicio con la pantalla de alerta que le corresponde.</w:t>
      </w:r>
    </w:p>
    <w:p>
      <w:pPr>
        <w:jc w:val="center"/>
      </w:pPr>
      <w:r>
        <w:rPr>
          <w:b/>
        </w:rPr>
        <w:t xml:space="preserve">Resultado esperado:</w:t>
      </w:r>
      <w:r>
        <w:t xml:space="preserve"> los números coinciden uno por uno —cuatro vacas para servir, un tacto pendiente, un parto próximo, dos insumos bajo el mínimo y dos partidas por vencer—, porque el tablero no calcula nada propio: junta las mismas listas que muestran las pantallas de alerta.</w:t>
      </w:r>
    </w:p>
    <w:p>
      <w:r>
        <w:drawing>
          <wp:inline>
            <wp:extent cx="5760000" cy="4833000"/>
            <wp:docPr id="166" name="Picture 166"/>
            <wp:cNvGraphicFramePr>
              <a:graphicFrameLocks noChangeAspect="1"/>
            </wp:cNvGraphicFramePr>
            <a:graphic>
              <a:graphicData uri="http://schemas.openxmlformats.org/drawingml/2006/picture">
                <pic:pic>
                  <pic:nvPicPr>
                    <pic:cNvPr id="0" name="m6-cu40-tablero.png"/>
                    <pic:cNvPicPr/>
                  </pic:nvPicPr>
                  <pic:blipFill>
                    <a:blip r:embed="rId110"/>
                    <a:stretch>
                      <a:fillRect/>
                    </a:stretch>
                  </pic:blipFill>
                  <pic:spPr>
                    <a:xfrm>
                      <a:off x="0" y="0"/>
                      <a:ext cx="5760000" cy="4833000"/>
                    </a:xfrm>
                    <a:prstGeom prst="rect"/>
                  </pic:spPr>
                </pic:pic>
              </a:graphicData>
            </a:graphic>
          </wp:inline>
        </w:drawing>
      </w:r>
    </w:p>
    <w:p>
      <w:pPr>
        <w:jc w:val="center"/>
      </w:pPr>
      <w:r>
        <w:rPr>
          <w:b/>
        </w:rPr>
        <w:t xml:space="preserve">Prueba:</w:t>
      </w:r>
      <w:r>
        <w:t xml:space="preserve"> en </w:t>
      </w:r>
      <w:r>
        <w:rPr>
          <w:i/>
        </w:rPr>
        <w:t xml:space="preserve">Registro rápido</w:t>
      </w:r>
      <w:r>
        <w:t xml:space="preserve">, con la solapa </w:t>
      </w:r>
      <w:r>
        <w:rPr>
          <w:b/>
        </w:rPr>
        <w:t xml:space="preserve">Celo</w:t>
      </w:r>
      <w:r>
        <w:t xml:space="preserve">, tocar la caravana sugerida </w:t>
      </w:r>
      <w:r>
        <w:rPr>
          <w:rFonts w:ascii="Consolas" w:hAnsi="Consolas" w:cs="Consolas"/>
        </w:rPr>
        <w:t xml:space="preserve">130</w:t>
      </w:r>
      <w:r>
        <w:t xml:space="preserve"> en </w:t>
      </w:r>
      <w:r>
        <w:rPr>
          <w:i/>
        </w:rPr>
        <w:t xml:space="preserve">Para servir</w:t>
      </w:r>
      <w:r>
        <w:t xml:space="preserve"> y presionar </w:t>
      </w:r>
      <w:r>
        <w:rPr>
          <w:b/>
        </w:rPr>
        <w:t xml:space="preserve">Registrar celo</w:t>
      </w:r>
      <w:r>
        <w:t xml:space="preserve">. Sin tocar nada más, escribir </w:t>
      </w:r>
      <w:r>
        <w:rPr>
          <w:rFonts w:ascii="Consolas" w:hAnsi="Consolas" w:cs="Consolas"/>
        </w:rPr>
        <w:t xml:space="preserve">133</w:t>
      </w:r>
      <w:r>
        <w:t xml:space="preserve"> y registrar de nuevo.</w:t>
      </w:r>
    </w:p>
    <w:p>
      <w:pPr>
        <w:jc w:val="center"/>
      </w:pPr>
      <w:r>
        <w:rPr>
          <w:b/>
        </w:rPr>
        <w:t xml:space="preserve">Resultado esperado:</w:t>
      </w:r>
      <w:r>
        <w:t xml:space="preserve"> el tablero confirma «Quedó registrado el celo de la caravana 130», deja el campo de caravana </w:t>
      </w:r>
      <w:r>
        <w:rPr>
          <w:b/>
        </w:rPr>
        <w:t xml:space="preserve">vacío y con el foco</w:t>
      </w:r>
      <w:r>
        <w:t xml:space="preserve">, y conserva la solapa y la fecha. El segundo celo se registra igual. Los dos quedan en </w:t>
      </w:r>
      <w:r>
        <w:rPr>
          <w:i/>
        </w:rPr>
        <w:t xml:space="preserve">Reproducción → Celos</w:t>
      </w:r>
      <w:r>
        <w:t xml:space="preserve">, cargados sin haber entrado al menú.</w:t>
      </w:r>
    </w:p>
    <w:p>
      <w:r>
        <w:drawing>
          <wp:inline>
            <wp:extent cx="5760000" cy="5076000"/>
            <wp:docPr id="167" name="Picture 167"/>
            <wp:cNvGraphicFramePr>
              <a:graphicFrameLocks noChangeAspect="1"/>
            </wp:cNvGraphicFramePr>
            <a:graphic>
              <a:graphicData uri="http://schemas.openxmlformats.org/drawingml/2006/picture">
                <pic:pic>
                  <pic:nvPicPr>
                    <pic:cNvPr id="0" name="t-registro-rapido.png"/>
                    <pic:cNvPicPr/>
                  </pic:nvPicPr>
                  <pic:blipFill>
                    <a:blip r:embed="rId111"/>
                    <a:stretch>
                      <a:fillRect/>
                    </a:stretch>
                  </pic:blipFill>
                  <pic:spPr>
                    <a:xfrm>
                      <a:off x="0" y="0"/>
                      <a:ext cx="5760000" cy="5076000"/>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Solapa </w:t>
            </w:r>
            <w:r>
              <w:rPr>
                <w:b/>
              </w:rPr>
              <w:t xml:space="preserve">Tacto</w:t>
            </w:r>
            <w:r>
              <w:t xml:space="preserve"> con la </w:t>
            </w:r>
            <w:r>
              <w:rPr>
                <w:rFonts w:ascii="Consolas" w:hAnsi="Consolas" w:cs="Consolas"/>
              </w:rPr>
              <w:t xml:space="preserve">102</w:t>
            </w:r>
            <w:r>
              <w:t xml:space="preserve"> y resultado </w:t>
            </w:r>
            <w:r>
              <w:rPr>
                <w:i/>
              </w:rPr>
              <w:t xml:space="preserve">Preñada</w:t>
            </w:r>
            <w:r>
              <w:t xml:space="preserve"> </w:t>
            </w:r>
            <w:r>
              <w:rPr>
                <w:i/>
              </w:rPr>
              <w:t xml:space="preserve">(con el juego de datos recién cargado)</w:t>
            </w:r>
          </w:p>
        </w:tc>
        <w:tc>
          <w:tcPr>
            <w:tcW w:type="dxa" w:w="2000"/>
            <w:shd w:fill="E8EEF7" w:val="clear"/>
          </w:tcPr>
          <w:p>
            <w:r>
              <w:t xml:space="preserve">La </w:t>
            </w:r>
            <w:r>
              <w:rPr>
                <w:rFonts w:ascii="Consolas" w:hAnsi="Consolas" w:cs="Consolas"/>
              </w:rPr>
              <w:t xml:space="preserve">102</w:t>
            </w:r>
            <w:r>
              <w:t xml:space="preserve"> pasa a </w:t>
            </w:r>
            <w:r>
              <w:rPr>
                <w:i/>
              </w:rPr>
              <w:t xml:space="preserve">Preñada</w:t>
            </w:r>
            <w:r>
              <w:t xml:space="preserve"> y sale de </w:t>
            </w:r>
            <w:r>
              <w:rPr>
                <w:i/>
              </w:rPr>
              <w:t xml:space="preserve">Tactos pendientes</w:t>
            </w:r>
            <w:r>
              <w:t xml:space="preserve">; el contador del tablero baja en uno</w:t>
            </w:r>
          </w:p>
        </w:tc>
        <w:tc>
          <w:tcPr>
            <w:tcW w:type="dxa" w:w="2000"/>
            <w:shd w:fill="E8EEF7" w:val="clear"/>
          </w:tcPr>
          <w:p>
            <w:r>
              <w:rPr>
                <w:b/>
              </w:rPr>
              <w:t xml:space="preserve">Sin ejecutar desde el script</w:t>
            </w:r>
            <w:r>
              <w:t xml:space="preserve">: las solapas del registro rápido son etiquetas sobre botones de opción y no se pudieron accionar. Se verifica a mano</w:t>
            </w:r>
          </w:p>
        </w:tc>
      </w:tr>
      <w:tr>
        <w:tc>
          <w:tcPr>
            <w:tcW w:type="dxa" w:w="2000"/>
            <w:shd w:fill="E8EEF7" w:val="clear"/>
          </w:tcPr>
          <w:p>
            <w:r>
              <w:t xml:space="preserve">Solapa </w:t>
            </w:r>
            <w:r>
              <w:rPr>
                <w:b/>
              </w:rPr>
              <w:t xml:space="preserve">Servicio</w:t>
            </w:r>
            <w:r>
              <w:t xml:space="preserve"> con la </w:t>
            </w:r>
            <w:r>
              <w:rPr>
                <w:rFonts w:ascii="Consolas" w:hAnsi="Consolas" w:cs="Consolas"/>
              </w:rPr>
              <w:t xml:space="preserve">133</w:t>
            </w:r>
          </w:p>
        </w:tc>
        <w:tc>
          <w:tcPr>
            <w:tcW w:type="dxa" w:w="2000"/>
            <w:shd w:fill="E8EEF7" w:val="clear"/>
          </w:tcPr>
          <w:p>
            <w:r>
              <w:t xml:space="preserve">Abre </w:t>
            </w:r>
            <w:r>
              <w:rPr>
                <w:i/>
              </w:rPr>
              <w:t xml:space="preserve">Registrar servicio</w:t>
            </w:r>
            <w:r>
              <w:t xml:space="preserve"> con la caravana ya cargada, sin haber guardado nada</w:t>
            </w:r>
          </w:p>
        </w:tc>
        <w:tc>
          <w:tcPr>
            <w:tcW w:type="dxa" w:w="2000"/>
            <w:shd w:fill="E8EEF7" w:val="clear"/>
          </w:tcPr>
          <w:p>
            <w:r>
              <w:rPr>
                <w:b/>
              </w:rPr>
              <w:t xml:space="preserve">Sin ejecutar desde el script</w:t>
            </w:r>
            <w:r>
              <w:t xml:space="preserve">, por el mismo motivo</w:t>
            </w:r>
          </w:p>
        </w:tc>
      </w:tr>
      <w:tr>
        <w:tc>
          <w:tcPr>
            <w:tcW w:type="dxa" w:w="2000"/>
            <w:shd w:fill="E8EEF7" w:val="clear"/>
          </w:tcPr>
          <w:p>
            <w:r>
              <w:t xml:space="preserve">Celo a la caravana </w:t>
            </w:r>
            <w:r>
              <w:rPr>
                <w:rFonts w:ascii="Consolas" w:hAnsi="Consolas" w:cs="Consolas"/>
              </w:rPr>
              <w:t xml:space="preserve">T-01</w:t>
            </w:r>
            <w:r>
              <w:t xml:space="preserve">, que es un macho</w:t>
            </w:r>
          </w:p>
        </w:tc>
        <w:tc>
          <w:tcPr>
            <w:tcW w:type="dxa" w:w="2000"/>
            <w:shd w:fill="E8EEF7" w:val="clear"/>
          </w:tcPr>
          <w:p>
            <w:r>
              <w:t xml:space="preserve">«La caravana T-01 corresponde a un macho: los eventos reproductivos se registran sobre la hembra!»</w:t>
            </w:r>
          </w:p>
        </w:tc>
        <w:tc>
          <w:tcPr>
            <w:tcW w:type="dxa" w:w="2000"/>
            <w:shd w:fill="E8EEF7" w:val="clear"/>
          </w:tcPr>
          <w:p>
            <w:r>
              <w:t xml:space="preserve">Ok</w:t>
            </w:r>
          </w:p>
        </w:tc>
      </w:tr>
      <w:tr>
        <w:tc>
          <w:tcPr>
            <w:tcW w:type="dxa" w:w="2000"/>
            <w:shd w:fill="E8EEF7" w:val="clear"/>
          </w:tcPr>
          <w:p>
            <w:r>
              <w:t xml:space="preserve">Celo a la ternera </w:t>
            </w:r>
            <w:r>
              <w:rPr>
                <w:rFonts w:ascii="Consolas" w:hAnsi="Consolas" w:cs="Consolas"/>
              </w:rPr>
              <w:t xml:space="preserve">177</w:t>
            </w:r>
            <w:r>
              <w:t xml:space="preserve">, de cuatro meses</w:t>
            </w:r>
          </w:p>
        </w:tc>
        <w:tc>
          <w:tcPr>
            <w:tcW w:type="dxa" w:w="2000"/>
            <w:shd w:fill="E8EEF7" w:val="clear"/>
          </w:tcPr>
          <w:p>
            <w:r>
              <w:t xml:space="preserve">La rechaza por la edad mínima de detección de celo, con el mismo mensaje que </w:t>
            </w:r>
            <w:r>
              <w:rPr>
                <w:i/>
              </w:rPr>
              <w:t xml:space="preserve">Registrar celo</w:t>
            </w:r>
          </w:p>
        </w:tc>
        <w:tc>
          <w:tcPr>
            <w:tcW w:type="dxa" w:w="2000"/>
            <w:shd w:fill="E8EEF7" w:val="clear"/>
          </w:tcPr>
          <w:p>
            <w:r>
              <w:t xml:space="preserve">Ok. Mismo mensaje que desde el módulo</w:t>
            </w:r>
          </w:p>
        </w:tc>
      </w:tr>
      <w:tr>
        <w:tc>
          <w:tcPr>
            <w:tcW w:type="dxa" w:w="2000"/>
            <w:shd w:fill="E8EEF7" w:val="clear"/>
          </w:tcPr>
          <w:p>
            <w:r>
              <w:t xml:space="preserve">Celo a la caravana </w:t>
            </w:r>
            <w:r>
              <w:rPr>
                <w:rFonts w:ascii="Consolas" w:hAnsi="Consolas" w:cs="Consolas"/>
              </w:rPr>
              <w:t xml:space="preserve">999</w:t>
            </w:r>
            <w:r>
              <w:t xml:space="preserve">, que no existe</w:t>
            </w:r>
          </w:p>
        </w:tc>
        <w:tc>
          <w:tcPr>
            <w:tcW w:type="dxa" w:w="2000"/>
            <w:shd w:fill="E8EEF7" w:val="clear"/>
          </w:tcPr>
          <w:p>
            <w:r>
              <w:t xml:space="preserve">«La caravana 999 no existe en el sistema!»</w:t>
            </w:r>
          </w:p>
        </w:tc>
        <w:tc>
          <w:tcPr>
            <w:tcW w:type="dxa" w:w="2000"/>
            <w:shd w:fill="E8EEF7" w:val="clear"/>
          </w:tcPr>
          <w:p>
            <w:r>
              <w:t xml:space="preserve">Ok</w:t>
            </w:r>
          </w:p>
        </w:tc>
      </w:tr>
      <w:tr>
        <w:tc>
          <w:tcPr>
            <w:tcW w:type="dxa" w:w="2000"/>
            <w:shd w:fill="E8EEF7" w:val="clear"/>
          </w:tcPr>
          <w:p>
            <w:r>
              <w:t xml:space="preserve">Celo con el campo de caravana vacío</w:t>
            </w:r>
          </w:p>
        </w:tc>
        <w:tc>
          <w:tcPr>
            <w:tcW w:type="dxa" w:w="2000"/>
            <w:shd w:fill="E8EEF7" w:val="clear"/>
          </w:tcPr>
          <w:p>
            <w:r>
              <w:t xml:space="preserve">«Indique la caravana del animal!»</w:t>
            </w:r>
          </w:p>
        </w:tc>
        <w:tc>
          <w:tcPr>
            <w:tcW w:type="dxa" w:w="2000"/>
            <w:shd w:fill="E8EEF7" w:val="clear"/>
          </w:tcPr>
          <w:p>
            <w:r>
              <w:t xml:space="preserve">Ok</w:t>
            </w:r>
          </w:p>
        </w:tc>
      </w:tr>
      <w:tr>
        <w:tc>
          <w:tcPr>
            <w:tcW w:type="dxa" w:w="2000"/>
            <w:shd w:fill="E8EEF7" w:val="clear"/>
          </w:tcPr>
          <w:p>
            <w:r>
              <w:t xml:space="preserve">Tacto a la </w:t>
            </w:r>
            <w:r>
              <w:rPr>
                <w:rFonts w:ascii="Consolas" w:hAnsi="Consolas" w:cs="Consolas"/>
              </w:rPr>
              <w:t xml:space="preserve">130</w:t>
            </w:r>
            <w:r>
              <w:t xml:space="preserve">, que no tiene un servicio en espera</w:t>
            </w:r>
          </w:p>
        </w:tc>
        <w:tc>
          <w:tcPr>
            <w:tcW w:type="dxa" w:w="2000"/>
            <w:shd w:fill="E8EEF7" w:val="clear"/>
          </w:tcPr>
          <w:p>
            <w:r>
              <w:t xml:space="preserve">«La caravana 130 no tiene un servicio pendiente: hay que registrar el servicio antes del tacto!»</w:t>
            </w:r>
          </w:p>
        </w:tc>
        <w:tc>
          <w:tcPr>
            <w:tcW w:type="dxa" w:w="2000"/>
            <w:shd w:fill="E8EEF7" w:val="clear"/>
          </w:tcPr>
          <w:p>
            <w:r>
              <w:rPr>
                <w:b/>
              </w:rPr>
              <w:t xml:space="preserve">Sin ejecutar desde el script</w:t>
            </w:r>
            <w:r>
              <w:t xml:space="preserve">, por el mismo motivo. Desde el módulo, el mismo caso da «El animal no tiene un servicio pendiente…»</w:t>
            </w:r>
          </w:p>
        </w:tc>
      </w:tr>
    </w:tbl>
    <w:p>
      <w:pPr>
        <w:jc w:val="center"/>
      </w:pPr>
    </w:p>
    <w:p>
      <w:pPr>
        <w:jc w:val="center"/>
      </w:pPr>
      <w:r>
        <w:t xml:space="preserve">Las cinco variantes que fallan informan el motivo </w:t>
      </w:r>
      <w:r>
        <w:rPr>
          <w:b/>
        </w:rPr>
        <w:t xml:space="preserve">sin salir del tablero</w:t>
      </w:r>
      <w:r>
        <w:t xml:space="preserve"> y conservan lo que se había escrito.</w:t>
      </w:r>
    </w:p>
    <w:p>
      <w:pPr>
        <w:pStyle w:val="Heading5"/>
        <w:jc w:val="center"/>
      </w:pPr>
      <w:r>
        <w:t xml:space="preserve">Indicadores</w:t>
      </w:r>
    </w:p>
    <w:p>
      <w:pPr>
        <w:jc w:val="center"/>
      </w:pPr>
      <w:r>
        <w:rPr>
          <w:b/>
        </w:rPr>
        <w:t xml:space="preserve">Prueba:</w:t>
      </w:r>
      <w:r>
        <w:t xml:space="preserve"> consultar los indicadores del rodeo antes y después de registrar un secado y un parto.</w:t>
      </w:r>
    </w:p>
    <w:p>
      <w:pPr>
        <w:jc w:val="center"/>
      </w:pPr>
      <w:r>
        <w:rPr>
          <w:b/>
        </w:rPr>
        <w:t xml:space="preserve">Resultado esperado:</w:t>
      </w:r>
      <w:r>
        <w:t xml:space="preserve"> la composición del rodeo por estado productivo se mueve en consecuencia —una vaca menos en ordeñe por el secado, una más por el parto— y los promedios se recalculan.</w:t>
      </w:r>
    </w:p>
    <w:p>
      <w:r>
        <w:drawing>
          <wp:inline>
            <wp:extent cx="5760000" cy="5778000"/>
            <wp:docPr id="168" name="Picture 168"/>
            <wp:cNvGraphicFramePr>
              <a:graphicFrameLocks noChangeAspect="1"/>
            </wp:cNvGraphicFramePr>
            <a:graphic>
              <a:graphicData uri="http://schemas.openxmlformats.org/drawingml/2006/picture">
                <pic:pic>
                  <pic:nvPicPr>
                    <pic:cNvPr id="0" name="m6-cu41-indicadores.png"/>
                    <pic:cNvPicPr/>
                  </pic:nvPicPr>
                  <pic:blipFill>
                    <a:blip r:embed="rId112"/>
                    <a:stretch>
                      <a:fillRect/>
                    </a:stretch>
                  </pic:blipFill>
                  <pic:spPr>
                    <a:xfrm>
                      <a:off x="0" y="0"/>
                      <a:ext cx="5760000" cy="5778000"/>
                    </a:xfrm>
                    <a:prstGeom prst="rect"/>
                  </pic:spPr>
                </pic:pic>
              </a:graphicData>
            </a:graphic>
          </wp:inline>
        </w:drawing>
      </w:r>
    </w:p>
    <w:p>
      <w:pPr>
        <w:jc w:val="center"/>
      </w:pPr>
      <w:r>
        <w:rPr>
          <w:b/>
        </w:rPr>
        <w:t xml:space="preserve">Prueba:</w:t>
      </w:r>
      <w:r>
        <w:t xml:space="preserve"> consultar las candidatas a descarte.</w:t>
      </w:r>
    </w:p>
    <w:p>
      <w:pPr>
        <w:jc w:val="center"/>
      </w:pPr>
      <w:r>
        <w:rPr>
          <w:b/>
        </w:rPr>
        <w:t xml:space="preserve">Resultado esperado:</w:t>
      </w:r>
      <w:r>
        <w:t xml:space="preserve"> el sistema lista las hembras que cumplen al menos uno de los cinco criterios, </w:t>
      </w:r>
      <w:r>
        <w:rPr>
          <w:b/>
        </w:rPr>
        <w:t xml:space="preserve">indicando en cada caso el motivo</w:t>
      </w:r>
      <w:r>
        <w:t xml:space="preserve">.</w:t>
      </w:r>
    </w:p>
    <w:p>
      <w:r>
        <w:drawing>
          <wp:inline>
            <wp:extent cx="5760000" cy="3600000"/>
            <wp:docPr id="169" name="Picture 169"/>
            <wp:cNvGraphicFramePr>
              <a:graphicFrameLocks noChangeAspect="1"/>
            </wp:cNvGraphicFramePr>
            <a:graphic>
              <a:graphicData uri="http://schemas.openxmlformats.org/drawingml/2006/picture">
                <pic:pic>
                  <pic:nvPicPr>
                    <pic:cNvPr id="0" name="m6-cu42-descarte.png"/>
                    <pic:cNvPicPr/>
                  </pic:nvPicPr>
                  <pic:blipFill>
                    <a:blip r:embed="rId113"/>
                    <a:stretch>
                      <a:fillRect/>
                    </a:stretch>
                  </pic:blipFill>
                  <pic:spPr>
                    <a:xfrm>
                      <a:off x="0" y="0"/>
                      <a:ext cx="5760000" cy="3600000"/>
                    </a:xfrm>
                    <a:prstGeom prst="rect"/>
                  </pic:spPr>
                </pic:pic>
              </a:graphicData>
            </a:graphic>
          </wp:inline>
        </w:drawing>
      </w:r>
    </w:p>
    <w:p>
      <w:pPr>
        <w:pStyle w:val="Heading5"/>
        <w:jc w:val="center"/>
      </w:pPr>
      <w:r>
        <w:t xml:space="preserve">Reportes</w:t>
      </w:r>
    </w:p>
    <w:p>
      <w:pPr>
        <w:jc w:val="center"/>
      </w:pPr>
      <w:r>
        <w:rPr>
          <w:b/>
        </w:rPr>
        <w:t xml:space="preserve">Prueba:</w:t>
      </w:r>
      <w:r>
        <w:t xml:space="preserve"> </w:t>
      </w:r>
      <w:r>
        <w:rPr>
          <w:i/>
        </w:rPr>
        <w:t xml:space="preserve">Reportes y notificaciones → Productivo</w:t>
      </w:r>
      <w:r>
        <w:t xml:space="preserve">, con el período que viene propuesto —del primero del mes a hoy—, presionar </w:t>
      </w:r>
      <w:r>
        <w:rPr>
          <w:b/>
        </w:rPr>
        <w:t xml:space="preserve">Ver en pantalla</w:t>
      </w:r>
      <w:r>
        <w:t xml:space="preserve">; después </w:t>
      </w:r>
      <w:r>
        <w:rPr>
          <w:b/>
        </w:rPr>
        <w:t xml:space="preserve">Descargar PDF</w:t>
      </w:r>
      <w:r>
        <w:t xml:space="preserve"> y </w:t>
      </w:r>
      <w:r>
        <w:rPr>
          <w:b/>
        </w:rPr>
        <w:t xml:space="preserve">Descargar Excel</w:t>
      </w:r>
      <w:r>
        <w:t xml:space="preserve">.</w:t>
      </w:r>
    </w:p>
    <w:p>
      <w:pPr>
        <w:jc w:val="center"/>
      </w:pPr>
      <w:r>
        <w:rPr>
          <w:b/>
        </w:rPr>
        <w:t xml:space="preserve">Resultado esperado:</w:t>
      </w:r>
      <w:r>
        <w:t xml:space="preserve"> los dos archivos traen exactamente las mismas secciones, columnas y filas que la vista en pantalla —</w:t>
      </w:r>
      <w:r>
        <w:rPr>
          <w:i/>
        </w:rPr>
        <w:t xml:space="preserve">Resumen del período</w:t>
      </w:r>
      <w:r>
        <w:t xml:space="preserve">, </w:t>
      </w:r>
      <w:r>
        <w:rPr>
          <w:i/>
        </w:rPr>
        <w:t xml:space="preserve">Producción del establecimiento</w:t>
      </w:r>
      <w:r>
        <w:t xml:space="preserve">, </w:t>
      </w:r>
      <w:r>
        <w:rPr>
          <w:i/>
        </w:rPr>
        <w:t xml:space="preserve">Producción por animal</w:t>
      </w:r>
      <w:r>
        <w:t xml:space="preserve"> y </w:t>
      </w:r>
      <w:r>
        <w:rPr>
          <w:i/>
        </w:rPr>
        <w:t xml:space="preserve">Controles lecheros del período</w:t>
      </w:r>
      <w:r>
        <w:t xml:space="preserve">—, y se descargan como </w:t>
      </w:r>
      <w:r>
        <w:rPr>
          <w:rFonts w:ascii="Consolas" w:hAnsi="Consolas" w:cs="Consolas"/>
        </w:rPr>
        <w:t xml:space="preserve">reporte-productivo-</w:t>
      </w:r>
      <w:r>
        <w:t xml:space="preserve"> seguido de la fecha de emisión.</w:t>
      </w:r>
    </w:p>
    <w:p>
      <w:r>
        <w:drawing>
          <wp:inline>
            <wp:extent cx="5760000" cy="13202999"/>
            <wp:docPr id="170" name="Picture 170"/>
            <wp:cNvGraphicFramePr>
              <a:graphicFrameLocks noChangeAspect="1"/>
            </wp:cNvGraphicFramePr>
            <a:graphic>
              <a:graphicData uri="http://schemas.openxmlformats.org/drawingml/2006/picture">
                <pic:pic>
                  <pic:nvPicPr>
                    <pic:cNvPr id="0" name="t-reporte.png"/>
                    <pic:cNvPicPr/>
                  </pic:nvPicPr>
                  <pic:blipFill>
                    <a:blip r:embed="rId114"/>
                    <a:stretch>
                      <a:fillRect/>
                    </a:stretch>
                  </pic:blipFill>
                  <pic:spPr>
                    <a:xfrm>
                      <a:off x="0" y="0"/>
                      <a:ext cx="5760000" cy="13202999"/>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Reporte </w:t>
            </w:r>
            <w:r>
              <w:rPr>
                <w:b/>
              </w:rPr>
              <w:t xml:space="preserve">sanitario</w:t>
            </w:r>
            <w:r>
              <w:t xml:space="preserve"> del mes</w:t>
            </w:r>
          </w:p>
        </w:tc>
        <w:tc>
          <w:tcPr>
            <w:tcW w:type="dxa" w:w="2000"/>
            <w:shd w:fill="E8EEF7" w:val="clear"/>
          </w:tcPr>
          <w:p>
            <w:r>
              <w:t xml:space="preserve">Diagnósticos, Tratamientos, Vacunaciones, Descornes y Situación al día de la emisión</w:t>
            </w:r>
          </w:p>
        </w:tc>
        <w:tc>
          <w:tcPr>
            <w:tcW w:type="dxa" w:w="2000"/>
            <w:shd w:fill="E8EEF7" w:val="clear"/>
          </w:tcPr>
          <w:p>
            <w:r>
              <w:t xml:space="preserve">Ok. Trae Diagnósticos, Tratamientos, Vacunaciones, Descornes y Situación al día de la emisión</w:t>
            </w:r>
          </w:p>
        </w:tc>
      </w:tr>
      <w:tr>
        <w:tc>
          <w:tcPr>
            <w:tcW w:type="dxa" w:w="2000"/>
            <w:shd w:fill="E8EEF7" w:val="clear"/>
          </w:tcPr>
          <w:p>
            <w:r>
              <w:t xml:space="preserve">Reporte </w:t>
            </w:r>
            <w:r>
              <w:rPr>
                <w:b/>
              </w:rPr>
              <w:t xml:space="preserve">reproductivo</w:t>
            </w:r>
            <w:r>
              <w:t xml:space="preserve"> del mes</w:t>
            </w:r>
          </w:p>
        </w:tc>
        <w:tc>
          <w:tcPr>
            <w:tcW w:type="dxa" w:w="2000"/>
            <w:shd w:fill="E8EEF7" w:val="clear"/>
          </w:tcPr>
          <w:p>
            <w:r>
              <w:t xml:space="preserve">Servicios, Tactos y confirmación de preñez, Partos, Secados e Indicadores reproductivos del rodeo</w:t>
            </w:r>
          </w:p>
        </w:tc>
        <w:tc>
          <w:tcPr>
            <w:tcW w:type="dxa" w:w="2000"/>
            <w:shd w:fill="E8EEF7" w:val="clear"/>
          </w:tcPr>
          <w:p>
            <w:r>
              <w:t xml:space="preserve">Ok. Trae Servicios, Tactos y confirmación de preñez, Partos, Secados e Indicadores reproductivos</w:t>
            </w:r>
          </w:p>
        </w:tc>
      </w:tr>
      <w:tr>
        <w:tc>
          <w:tcPr>
            <w:tcW w:type="dxa" w:w="2000"/>
            <w:shd w:fill="E8EEF7" w:val="clear"/>
          </w:tcPr>
          <w:p>
            <w:r>
              <w:t xml:space="preserve">Reporte </w:t>
            </w:r>
            <w:r>
              <w:rPr>
                <w:b/>
              </w:rPr>
              <w:t xml:space="preserve">genético</w:t>
            </w:r>
          </w:p>
        </w:tc>
        <w:tc>
          <w:tcPr>
            <w:tcW w:type="dxa" w:w="2000"/>
            <w:shd w:fill="E8EEF7" w:val="clear"/>
          </w:tcPr>
          <w:p>
            <w:r>
              <w:t xml:space="preserve">No pide fechas; trae la Genealogía del rodeo y el Rendimiento por línea paterna, «Rodeo al día de la emisión»</w:t>
            </w:r>
          </w:p>
        </w:tc>
        <w:tc>
          <w:tcPr>
            <w:tcW w:type="dxa" w:w="2000"/>
            <w:shd w:fill="E8EEF7" w:val="clear"/>
          </w:tcPr>
          <w:p>
            <w:r>
              <w:t xml:space="preserve">Ok. No pide fechas; trae Genealogía del rodeo y Rendimiento por línea paterna</w:t>
            </w:r>
          </w:p>
        </w:tc>
      </w:tr>
      <w:tr>
        <w:tc>
          <w:tcPr>
            <w:tcW w:type="dxa" w:w="2000"/>
            <w:shd w:fill="E8EEF7" w:val="clear"/>
          </w:tcPr>
          <w:p>
            <w:r>
              <w:t xml:space="preserve">Un período anterior al primer registro del rodeo</w:t>
            </w:r>
          </w:p>
        </w:tc>
        <w:tc>
          <w:tcPr>
            <w:tcW w:type="dxa" w:w="2000"/>
            <w:shd w:fill="E8EEF7" w:val="clear"/>
          </w:tcPr>
          <w:p>
            <w:r>
              <w:t xml:space="preserve">Genera igual la vista y los archivos: las secciones del período sin datos dicen «Sin registros en el período»</w:t>
            </w:r>
          </w:p>
        </w:tc>
        <w:tc>
          <w:tcPr>
            <w:tcW w:type="dxa" w:w="2000"/>
            <w:shd w:fill="E8EEF7" w:val="clear"/>
          </w:tcPr>
          <w:p>
            <w:r>
              <w:t xml:space="preserve">Ok. Genera igual la vista, con las secciones del período vacías</w:t>
            </w:r>
          </w:p>
        </w:tc>
      </w:tr>
      <w:tr>
        <w:tc>
          <w:tcPr>
            <w:tcW w:type="dxa" w:w="2000"/>
            <w:shd w:fill="E8EEF7" w:val="clear"/>
          </w:tcPr>
          <w:p>
            <w:r>
              <w:t xml:space="preserve">Fecha </w:t>
            </w:r>
            <w:r>
              <w:rPr>
                <w:i/>
              </w:rPr>
              <w:t xml:space="preserve">Desde</w:t>
            </w:r>
            <w:r>
              <w:t xml:space="preserve"> posterior a </w:t>
            </w:r>
            <w:r>
              <w:rPr>
                <w:i/>
              </w:rPr>
              <w:t xml:space="preserve">Hasta</w:t>
            </w:r>
          </w:p>
        </w:tc>
        <w:tc>
          <w:tcPr>
            <w:tcW w:type="dxa" w:w="2000"/>
            <w:shd w:fill="E8EEF7" w:val="clear"/>
          </w:tcPr>
          <w:p>
            <w:r>
              <w:t xml:space="preserve">«El rango de fechas es invalido: la fecha desde es posterior a la fecha hasta!», y no genera archivo</w:t>
            </w:r>
          </w:p>
        </w:tc>
        <w:tc>
          <w:tcPr>
            <w:tcW w:type="dxa" w:w="2000"/>
            <w:shd w:fill="E8EEF7" w:val="clear"/>
          </w:tcPr>
          <w:p>
            <w:r>
              <w:t xml:space="preserve">Ok</w:t>
            </w:r>
          </w:p>
        </w:tc>
      </w:tr>
    </w:tbl>
    <w:p>
      <w:pPr>
        <w:jc w:val="center"/>
      </w:pPr>
    </w:p>
    <w:p>
      <w:pPr>
        <w:pStyle w:val="Heading5"/>
        <w:jc w:val="center"/>
      </w:pPr>
      <w:r>
        <w:t xml:space="preserve">Notificaciones por Telegram</w:t>
      </w:r>
    </w:p>
    <w:p>
      <w:pPr>
        <w:jc w:val="center"/>
      </w:pPr>
      <w:r>
        <w:rPr>
          <w:b/>
        </w:rPr>
        <w:t xml:space="preserve">Prueba:</w:t>
      </w:r>
      <w:r>
        <w:t xml:space="preserve"> escribirle </w:t>
      </w:r>
      <w:r>
        <w:rPr>
          <w:rFonts w:ascii="Consolas" w:hAnsi="Consolas" w:cs="Consolas"/>
        </w:rPr>
        <w:t xml:space="preserve">/start</w:t>
      </w:r>
      <w:r>
        <w:t xml:space="preserve"> al bot desde Telegram, copiar el número que contesta en </w:t>
      </w:r>
      <w:r>
        <w:rPr>
          <w:i/>
        </w:rPr>
        <w:t xml:space="preserve">Reportes y notificaciones → Notificaciones</w:t>
      </w:r>
      <w:r>
        <w:t xml:space="preserve"> y presionar </w:t>
      </w:r>
      <w:r>
        <w:rPr>
          <w:b/>
        </w:rPr>
        <w:t xml:space="preserve">Vincular y probar</w:t>
      </w:r>
      <w:r>
        <w:t xml:space="preserve">.</w:t>
      </w:r>
    </w:p>
    <w:p>
      <w:pPr>
        <w:jc w:val="center"/>
      </w:pPr>
      <w:r>
        <w:rPr>
          <w:b/>
        </w:rPr>
        <w:t xml:space="preserve">Resultado esperado:</w:t>
      </w:r>
      <w:r>
        <w:t xml:space="preserve"> llega a Telegram el mensaje de prueba —«La vinculación quedó lista…»— y la pantalla confirma «La cuenta quedó vinculada y el mensaje de prueba salió. Revisá Telegram.», muestra el chat vinculado y habilita la hora del resumen y los ocho avisos, agrupados por módulo.</w:t>
      </w:r>
    </w:p>
    <w:p>
      <w:pPr>
        <w:jc w:val="center"/>
      </w:pPr>
      <w:r>
        <w:rPr>
          <w:b/>
        </w:rPr>
        <w:t xml:space="preserve">[FALTA LA CAPTURA: t-telegram-vinculado]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Sin el token del bot cargado</w:t>
            </w:r>
          </w:p>
        </w:tc>
        <w:tc>
          <w:tcPr>
            <w:tcW w:type="dxa" w:w="2000"/>
            <w:shd w:fill="E8EEF7" w:val="clear"/>
          </w:tcPr>
          <w:p>
            <w:r>
              <w:t xml:space="preserve">La pantalla avisa «El sistema no tiene cargado el token del bot.» y no deja vincular</w:t>
            </w:r>
          </w:p>
        </w:tc>
        <w:tc>
          <w:tcPr>
            <w:tcW w:type="dxa" w:w="2000"/>
            <w:shd w:fill="E8EEF7" w:val="clear"/>
          </w:tcPr>
          <w:p>
            <w:r>
              <w:t xml:space="preserve">Ok. «El sistema no tiene cargado el token del bot.» y no deja vincular</w:t>
            </w:r>
          </w:p>
        </w:tc>
      </w:tr>
      <w:tr>
        <w:tc>
          <w:tcPr>
            <w:tcW w:type="dxa" w:w="2000"/>
            <w:shd w:fill="E8EEF7" w:val="clear"/>
          </w:tcPr>
          <w:p>
            <w:r>
              <w:t xml:space="preserve">Identificador de chat vacío</w:t>
            </w:r>
          </w:p>
        </w:tc>
        <w:tc>
          <w:tcPr>
            <w:tcW w:type="dxa" w:w="2000"/>
            <w:shd w:fill="E8EEF7" w:val="clear"/>
          </w:tcPr>
          <w:p>
            <w:r>
              <w:t xml:space="preserve">«Hay que indicar el identificador de chat de Telegram.»</w:t>
            </w:r>
          </w:p>
        </w:tc>
        <w:tc>
          <w:tcPr>
            <w:tcW w:type="dxa" w:w="2000"/>
            <w:shd w:fill="E8EEF7" w:val="clear"/>
          </w:tcPr>
          <w:p>
            <w:r>
              <w:rPr>
                <w:b/>
              </w:rPr>
              <w:t xml:space="preserve">Sin ejecutar</w:t>
            </w:r>
            <w:r>
              <w:t xml:space="preserve">: requiere el token del bot cargado</w:t>
            </w:r>
          </w:p>
        </w:tc>
      </w:tr>
      <w:tr>
        <w:tc>
          <w:tcPr>
            <w:tcW w:type="dxa" w:w="2000"/>
            <w:shd w:fill="E8EEF7" w:val="clear"/>
          </w:tcPr>
          <w:p>
            <w:r>
              <w:t xml:space="preserve">Identificador con letras, como un nombre de usuario</w:t>
            </w:r>
          </w:p>
        </w:tc>
        <w:tc>
          <w:tcPr>
            <w:tcW w:type="dxa" w:w="2000"/>
            <w:shd w:fill="E8EEF7" w:val="clear"/>
          </w:tcPr>
          <w:p>
            <w:r>
              <w:t xml:space="preserve">«El identificador de chat es un numero: revise que no haya quedado pegado el nombre de usuario.»</w:t>
            </w:r>
          </w:p>
        </w:tc>
        <w:tc>
          <w:tcPr>
            <w:tcW w:type="dxa" w:w="2000"/>
            <w:shd w:fill="E8EEF7" w:val="clear"/>
          </w:tcPr>
          <w:p>
            <w:r>
              <w:rPr>
                <w:b/>
              </w:rPr>
              <w:t xml:space="preserve">Sin ejecutar</w:t>
            </w:r>
            <w:r>
              <w:t xml:space="preserve">: requiere el token del bot cargado</w:t>
            </w:r>
          </w:p>
        </w:tc>
      </w:tr>
      <w:tr>
        <w:tc>
          <w:tcPr>
            <w:tcW w:type="dxa" w:w="2000"/>
            <w:shd w:fill="E8EEF7" w:val="clear"/>
          </w:tcPr>
          <w:p>
            <w:r>
              <w:t xml:space="preserve">Un número válido de un chat que nunca le escribió al bot</w:t>
            </w:r>
          </w:p>
        </w:tc>
        <w:tc>
          <w:tcPr>
            <w:tcW w:type="dxa" w:w="2000"/>
            <w:shd w:fill="E8EEF7" w:val="clear"/>
          </w:tcPr>
          <w:p>
            <w:r>
              <w:t xml:space="preserve">«No se pudo enviar el mensaje de prueba a ese chat…», con el motivo que dio Telegram; </w:t>
            </w:r>
            <w:r>
              <w:rPr>
                <w:b/>
              </w:rPr>
              <w:t xml:space="preserve">conserva la vinculación anterior</w:t>
            </w:r>
          </w:p>
        </w:tc>
        <w:tc>
          <w:tcPr>
            <w:tcW w:type="dxa" w:w="2000"/>
            <w:shd w:fill="E8EEF7" w:val="clear"/>
          </w:tcPr>
          <w:p>
            <w:r>
              <w:rPr>
                <w:b/>
              </w:rPr>
              <w:t xml:space="preserve">Sin ejecutar</w:t>
            </w:r>
            <w:r>
              <w:t xml:space="preserve">: requiere el token del bot cargado</w:t>
            </w:r>
          </w:p>
        </w:tc>
      </w:tr>
    </w:tbl>
    <w:p>
      <w:pPr>
        <w:jc w:val="center"/>
      </w:pPr>
    </w:p>
    <w:p>
      <w:pPr>
        <w:jc w:val="center"/>
      </w:pPr>
      <w:r>
        <w:rPr>
          <w:b/>
        </w:rPr>
        <w:t xml:space="preserve">Prueba:</w:t>
      </w:r>
      <w:r>
        <w:t xml:space="preserve"> con el juego de datos recién cargado, poner la hora del resumen un minuto adelante del reloj, </w:t>
      </w:r>
      <w:r>
        <w:rPr>
          <w:b/>
        </w:rPr>
        <w:t xml:space="preserve">Guardar</w:t>
      </w:r>
      <w:r>
        <w:t xml:space="preserve"> y esperar.</w:t>
      </w:r>
    </w:p>
    <w:p>
      <w:pPr>
        <w:jc w:val="center"/>
      </w:pPr>
      <w:r>
        <w:rPr>
          <w:b/>
        </w:rPr>
        <w:t xml:space="preserve">Resultado esperado:</w:t>
      </w:r>
      <w:r>
        <w:t xml:space="preserve"> llega «Tareas pendientes del» y la fecha, agrupado por módulo, con los mismos números que muestra el tablero de inicio: cuatro vacas para servir, un tacto pendiente, un parto próximo, los procedimientos del calendario sanitario, dos insumos bajo el mínimo y dos partidas por vencer. </w:t>
      </w:r>
      <w:r>
        <w:rPr>
          <w:b/>
        </w:rPr>
        <w:t xml:space="preserve">Ese contraste es la prueba</w:t>
      </w:r>
      <w:r>
        <w:t xml:space="preserve">: el mensaje y el tablero no pueden discrepar. Si antes se corrieron otras pruebas los números cambian, pero tienen que seguir coincidiendo.</w:t>
      </w:r>
    </w:p>
    <w:p>
      <w:pPr>
        <w:jc w:val="center"/>
      </w:pPr>
      <w:r>
        <w:rPr>
          <w:b/>
        </w:rPr>
        <w:t xml:space="preserve">[FALTA LA CAPTURA: t-telegram-resumen]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rPr>
                <w:rFonts w:ascii="Consolas" w:hAnsi="Consolas" w:cs="Consolas"/>
              </w:rPr>
              <w:t xml:space="preserve">/resumen</w:t>
            </w:r>
            <w:r>
              <w:t xml:space="preserve"> desde el chat vinculado</w:t>
            </w:r>
          </w:p>
        </w:tc>
        <w:tc>
          <w:tcPr>
            <w:tcW w:type="dxa" w:w="2000"/>
            <w:shd w:fill="E8EEF7" w:val="clear"/>
          </w:tcPr>
          <w:p>
            <w:r>
              <w:t xml:space="preserve">Contesta con el resumen en el momento, sin cancelar el envío automático del día</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t xml:space="preserve">Apagar </w:t>
            </w:r>
            <w:r>
              <w:rPr>
                <w:i/>
              </w:rPr>
              <w:t xml:space="preserve">Stock crítico</w:t>
            </w:r>
            <w:r>
              <w:t xml:space="preserve">, </w:t>
            </w:r>
            <w:r>
              <w:rPr>
                <w:b/>
              </w:rPr>
              <w:t xml:space="preserve">Guardar</w:t>
            </w:r>
            <w:r>
              <w:t xml:space="preserve"> y pedir </w:t>
            </w:r>
            <w:r>
              <w:rPr>
                <w:rFonts w:ascii="Consolas" w:hAnsi="Consolas" w:cs="Consolas"/>
              </w:rPr>
              <w:t xml:space="preserve">/resumen</w:t>
            </w:r>
          </w:p>
        </w:tc>
        <w:tc>
          <w:tcPr>
            <w:tcW w:type="dxa" w:w="2000"/>
            <w:shd w:fill="E8EEF7" w:val="clear"/>
          </w:tcPr>
          <w:p>
            <w:r>
              <w:t xml:space="preserve">El bloque de stock desaparece del mensaje, y </w:t>
            </w:r>
            <w:r>
              <w:rPr>
                <w:i/>
              </w:rPr>
              <w:t xml:space="preserve">Pendientes y alertas → Stock crítico</w:t>
            </w:r>
            <w:r>
              <w:t xml:space="preserve"> sigue mostrando los dos insumos</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t xml:space="preserve">Apagar los ocho avisos y pedir </w:t>
            </w:r>
            <w:r>
              <w:rPr>
                <w:rFonts w:ascii="Consolas" w:hAnsi="Consolas" w:cs="Consolas"/>
              </w:rPr>
              <w:t xml:space="preserve">/resumen</w:t>
            </w:r>
          </w:p>
        </w:tc>
        <w:tc>
          <w:tcPr>
            <w:tcW w:type="dxa" w:w="2000"/>
            <w:shd w:fill="E8EEF7" w:val="clear"/>
          </w:tcPr>
          <w:p>
            <w:r>
              <w:t xml:space="preserve">«No hay tareas pendientes.»: el día sin pendientes también recibe mensaje</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t xml:space="preserve">Reiniciar el sitio después de que salió el resumen del día</w:t>
            </w:r>
          </w:p>
        </w:tc>
        <w:tc>
          <w:tcPr>
            <w:tcW w:type="dxa" w:w="2000"/>
            <w:shd w:fill="E8EEF7" w:val="clear"/>
          </w:tcPr>
          <w:p>
            <w:r>
              <w:t xml:space="preserve">No se manda de nuevo</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t xml:space="preserve">Sitio apagado a la hora del resumen y levantado después</w:t>
            </w:r>
          </w:p>
        </w:tc>
        <w:tc>
          <w:tcPr>
            <w:tcW w:type="dxa" w:w="2000"/>
            <w:shd w:fill="E8EEF7" w:val="clear"/>
          </w:tcPr>
          <w:p>
            <w:r>
              <w:t xml:space="preserve">El resumen sale al levantar, en lugar de saltearse el día</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rPr>
                <w:rFonts w:ascii="Consolas" w:hAnsi="Consolas" w:cs="Consolas"/>
              </w:rPr>
              <w:t xml:space="preserve">/resumen</w:t>
            </w:r>
            <w:r>
              <w:t xml:space="preserve"> desde otra cuenta de Telegram</w:t>
            </w:r>
          </w:p>
        </w:tc>
        <w:tc>
          <w:tcPr>
            <w:tcW w:type="dxa" w:w="2000"/>
            <w:shd w:fill="E8EEF7" w:val="clear"/>
          </w:tcPr>
          <w:p>
            <w:r>
              <w:t xml:space="preserve">«Este chat no está vinculado al sistema.», sin un solo dato del rodeo</w:t>
            </w:r>
          </w:p>
        </w:tc>
        <w:tc>
          <w:tcPr>
            <w:tcW w:type="dxa" w:w="2000"/>
            <w:shd w:fill="E8EEF7" w:val="clear"/>
          </w:tcPr>
          <w:p>
            <w:r>
              <w:rPr>
                <w:b/>
              </w:rPr>
              <w:t xml:space="preserve">Sin ejecutar</w:t>
            </w:r>
            <w:r>
              <w:t xml:space="preserve">: requiere el bot vinculado a un chat</w:t>
            </w:r>
          </w:p>
        </w:tc>
      </w:tr>
      <w:tr>
        <w:tc>
          <w:tcPr>
            <w:tcW w:type="dxa" w:w="2000"/>
            <w:shd w:fill="E8EEF7" w:val="clear"/>
          </w:tcPr>
          <w:p>
            <w:r>
              <w:t xml:space="preserve">Un mensaje cualquiera al bot, en una conversación de a dos</w:t>
            </w:r>
          </w:p>
        </w:tc>
        <w:tc>
          <w:tcPr>
            <w:tcW w:type="dxa" w:w="2000"/>
            <w:shd w:fill="E8EEF7" w:val="clear"/>
          </w:tcPr>
          <w:p>
            <w:r>
              <w:t xml:space="preserve">Contesta que no entiende y sugiere escribir </w:t>
            </w:r>
            <w:r>
              <w:rPr>
                <w:rFonts w:ascii="Consolas" w:hAnsi="Consolas" w:cs="Consolas"/>
              </w:rPr>
              <w:t xml:space="preserve">/resumen</w:t>
            </w:r>
          </w:p>
        </w:tc>
        <w:tc>
          <w:tcPr>
            <w:tcW w:type="dxa" w:w="2000"/>
            <w:shd w:fill="E8EEF7" w:val="clear"/>
          </w:tcPr>
          <w:p>
            <w:r>
              <w:rPr>
                <w:b/>
              </w:rPr>
              <w:t xml:space="preserve">Sin ejecutar</w:t>
            </w:r>
            <w:r>
              <w:t xml:space="preserve">: requiere el bot vinculado a un chat</w:t>
            </w:r>
          </w:p>
        </w:tc>
      </w:tr>
    </w:tbl>
    <w:p>
      <w:pPr>
        <w:jc w:val="center"/>
      </w:pPr>
    </w:p>
    <w:p>
      <w:pPr>
        <w:jc w:val="center"/>
      </w:pPr>
      <w:r>
        <w:t xml:space="preserve">Al terminar, volver a tildar los ocho avisos y dejar la hora del resumen como estaba.</w:t>
      </w:r>
    </w:p>
    <w:p>
      <w:pPr>
        <w:pStyle w:val="Heading5"/>
        <w:jc w:val="center"/>
      </w:pPr>
      <w:r>
        <w:t xml:space="preserve">Configuración</w:t>
      </w:r>
    </w:p>
    <w:p>
      <w:pPr>
        <w:jc w:val="center"/>
      </w:pPr>
      <w:r>
        <w:rPr>
          <w:b/>
        </w:rPr>
        <w:t xml:space="preserve">Prueba:</w:t>
      </w:r>
      <w:r>
        <w:t xml:space="preserve"> ampliar el parámetro </w:t>
      </w:r>
      <w:r>
        <w:rPr>
          <w:i/>
        </w:rPr>
        <w:t xml:space="preserve">Parto próximo</w:t>
      </w:r>
      <w:r>
        <w:t xml:space="preserve"> y volver a consultar las alertas de parto.</w:t>
      </w:r>
    </w:p>
    <w:p>
      <w:pPr>
        <w:jc w:val="center"/>
      </w:pPr>
      <w:r>
        <w:rPr>
          <w:b/>
        </w:rPr>
        <w:t xml:space="preserve">Resultado esperado:</w:t>
      </w:r>
      <w:r>
        <w:t xml:space="preserve"> aparecen las hembras que antes quedaban fuera de la ventana. Los partos registrados no cambian: cambia con cuánta anticipación el sistema avisa.</w:t>
      </w:r>
    </w:p>
    <w:p>
      <w:r>
        <w:drawing>
          <wp:inline>
            <wp:extent cx="5760000" cy="3418397"/>
            <wp:docPr id="171" name="Picture 171"/>
            <wp:cNvGraphicFramePr>
              <a:graphicFrameLocks noChangeAspect="1"/>
            </wp:cNvGraphicFramePr>
            <a:graphic>
              <a:graphicData uri="http://schemas.openxmlformats.org/drawingml/2006/picture">
                <pic:pic>
                  <pic:nvPicPr>
                    <pic:cNvPr id="0" name="t-configuracion-efecto.png"/>
                    <pic:cNvPicPr/>
                  </pic:nvPicPr>
                  <pic:blipFill>
                    <a:blip r:embed="rId115"/>
                    <a:stretch>
                      <a:fillRect/>
                    </a:stretch>
                  </pic:blipFill>
                  <pic:spPr>
                    <a:xfrm>
                      <a:off x="0" y="0"/>
                      <a:ext cx="5760000" cy="3418397"/>
                    </a:xfrm>
                    <a:prstGeom prst="rect"/>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Caso</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Reducir los litros máximos por control y cargar uno por encima</w:t>
            </w:r>
          </w:p>
        </w:tc>
        <w:tc>
          <w:tcPr>
            <w:tcW w:type="dxa" w:w="2000"/>
            <w:shd w:fill="E8EEF7" w:val="clear"/>
          </w:tcPr>
          <w:p>
            <w:r>
              <w:t xml:space="preserve">Lo rechaza con el tope nuevo en el mensaje</w:t>
            </w:r>
          </w:p>
        </w:tc>
        <w:tc>
          <w:tcPr>
            <w:tcW w:type="dxa" w:w="2000"/>
            <w:shd w:fill="E8EEF7" w:val="clear"/>
          </w:tcPr>
          <w:p>
            <w:r>
              <w:t xml:space="preserve">Ok con 120 litros sobre el máximo de 100, </w:t>
            </w:r>
            <w:r>
              <w:rPr>
                <w:b/>
              </w:rPr>
              <w:t xml:space="preserve">aunque el mensaje no repite el tope</w:t>
            </w:r>
          </w:p>
        </w:tc>
      </w:tr>
      <w:tr>
        <w:tc>
          <w:tcPr>
            <w:tcW w:type="dxa" w:w="2000"/>
            <w:shd w:fill="E8EEF7" w:val="clear"/>
          </w:tcPr>
          <w:p>
            <w:r>
              <w:t xml:space="preserve">Ampliar los días para el tacto</w:t>
            </w:r>
          </w:p>
        </w:tc>
        <w:tc>
          <w:tcPr>
            <w:tcW w:type="dxa" w:w="2000"/>
            <w:shd w:fill="E8EEF7" w:val="clear"/>
          </w:tcPr>
          <w:p>
            <w:r>
              <w:t xml:space="preserve">La lista de </w:t>
            </w:r>
            <w:r>
              <w:rPr>
                <w:i/>
              </w:rPr>
              <w:t xml:space="preserve">Tactos pendientes</w:t>
            </w:r>
            <w:r>
              <w:t xml:space="preserve"> se achica</w:t>
            </w:r>
          </w:p>
        </w:tc>
        <w:tc>
          <w:tcPr>
            <w:tcW w:type="dxa" w:w="2000"/>
            <w:shd w:fill="E8EEF7" w:val="clear"/>
          </w:tcPr>
          <w:p>
            <w:r>
              <w:t xml:space="preserve">Ok. De 30 a 60 días, </w:t>
            </w:r>
            <w:r>
              <w:rPr>
                <w:i/>
              </w:rPr>
              <w:t xml:space="preserve">Tactos pendientes</w:t>
            </w:r>
            <w:r>
              <w:t xml:space="preserve"> pasó de 1 a 0</w:t>
            </w:r>
          </w:p>
        </w:tc>
      </w:tr>
      <w:tr>
        <w:tc>
          <w:tcPr>
            <w:tcW w:type="dxa" w:w="2000"/>
            <w:shd w:fill="E8EEF7" w:val="clear"/>
          </w:tcPr>
          <w:p>
            <w:r>
              <w:t xml:space="preserve">Valor fuera del rango admitido</w:t>
            </w:r>
          </w:p>
        </w:tc>
        <w:tc>
          <w:tcPr>
            <w:tcW w:type="dxa" w:w="2000"/>
            <w:shd w:fill="E8EEF7" w:val="clear"/>
          </w:tcPr>
          <w:p>
            <w:r>
              <w:t xml:space="preserve">Lo rechaza indicando el rango</w:t>
            </w:r>
          </w:p>
        </w:tc>
        <w:tc>
          <w:tcPr>
            <w:tcW w:type="dxa" w:w="2000"/>
            <w:shd w:fill="E8EEF7" w:val="clear"/>
          </w:tcPr>
          <w:p>
            <w:r>
              <w:t xml:space="preserve">Ok, pero lo frena el navegador: el campo declara el rango admitido (25 a 200 en «días para el tacto»)</w:t>
            </w:r>
          </w:p>
        </w:tc>
      </w:tr>
    </w:tbl>
    <w:p>
      <w:pPr>
        <w:jc w:val="center"/>
      </w:pPr>
    </w:p>
    <w:p>
      <w:pPr>
        <w:pStyle w:val="Heading5"/>
        <w:jc w:val="center"/>
      </w:pPr>
      <w:r>
        <w:t xml:space="preserve">Casos de borde</w:t>
      </w:r>
    </w:p>
    <w:p>
      <w:pPr>
        <w:jc w:val="center"/>
      </w:pPr>
      <w:r>
        <w:t xml:space="preserve">Tres verificaciones que no salen de una pantalla sino de elegir el dato justo. Se prueban desde la interfaz como cualquier otra, pero los datos están elegidos a propósito.</w:t>
      </w:r>
    </w:p>
    <w:p>
      <w:pPr>
        <w:jc w:val="center"/>
      </w:pPr>
      <w:r>
        <w:rPr>
          <w:b/>
        </w:rPr>
        <w:t xml:space="preserve">La categoría, en el borde de la edad de cambio.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Sexo</w:t>
            </w:r>
          </w:p>
        </w:tc>
        <w:tc>
          <w:tcPr>
            <w:tcW w:type="dxa" w:w="2000"/>
            <w:shd w:fill="E8EEF7" w:val="clear"/>
          </w:tcPr>
          <w:p>
            <w:r>
              <w:rPr>
                <w:b/>
              </w:rPr>
              <w:t xml:space="preserve">Edad</w:t>
            </w:r>
          </w:p>
        </w:tc>
        <w:tc>
          <w:tcPr>
            <w:tcW w:type="dxa" w:w="2000"/>
            <w:shd w:fill="E8EEF7" w:val="clear"/>
          </w:tcPr>
          <w:p>
            <w:r>
              <w:rPr>
                <w:b/>
              </w:rPr>
              <w:t xml:space="preserve">Partos / destino</w:t>
            </w:r>
          </w:p>
        </w:tc>
        <w:tc>
          <w:tcPr>
            <w:tcW w:type="dxa" w:w="2000"/>
            <w:shd w:fill="E8EEF7" w:val="clear"/>
          </w:tcPr>
          <w:p>
            <w:r>
              <w:rPr>
                <w:b/>
              </w:rPr>
              <w:t xml:space="preserve">Categoría esperada</w:t>
            </w:r>
          </w:p>
        </w:tc>
        <w:tc>
          <w:tcPr>
            <w:tcW w:type="dxa" w:w="2000"/>
            <w:shd w:fill="E8EEF7" w:val="clear"/>
          </w:tcPr>
          <w:p>
            <w:r>
              <w:rPr>
                <w:b/>
              </w:rPr>
              <w:t xml:space="preserve">Resultado</w:t>
            </w:r>
          </w:p>
        </w:tc>
      </w:tr>
      <w:tr>
        <w:tc>
          <w:tcPr>
            <w:tcW w:type="dxa" w:w="2000"/>
            <w:shd w:fill="E8EEF7" w:val="clear"/>
          </w:tcPr>
          <w:p>
            <w:r>
              <w:t xml:space="preserve">Hembra</w:t>
            </w:r>
          </w:p>
        </w:tc>
        <w:tc>
          <w:tcPr>
            <w:tcW w:type="dxa" w:w="2000"/>
            <w:shd w:fill="E8EEF7" w:val="clear"/>
          </w:tcPr>
          <w:p>
            <w:r>
              <w:t xml:space="preserve">cualquiera</w:t>
            </w:r>
          </w:p>
        </w:tc>
        <w:tc>
          <w:tcPr>
            <w:tcW w:type="dxa" w:w="2000"/>
            <w:shd w:fill="E8EEF7" w:val="clear"/>
          </w:tcPr>
          <w:p>
            <w:r>
              <w:t xml:space="preserve">1 parto o más</w:t>
            </w:r>
          </w:p>
        </w:tc>
        <w:tc>
          <w:tcPr>
            <w:tcW w:type="dxa" w:w="2000"/>
            <w:shd w:fill="E8EEF7" w:val="clear"/>
          </w:tcPr>
          <w:p>
            <w:r>
              <w:rPr>
                <w:b/>
              </w:rPr>
              <w:t xml:space="preserve">Vaca</w:t>
            </w:r>
          </w:p>
        </w:tc>
        <w:tc>
          <w:tcPr>
            <w:tcW w:type="dxa" w:w="2000"/>
            <w:shd w:fill="E8EEF7" w:val="clear"/>
          </w:tcPr>
          <w:p>
            <w:r>
              <w:t xml:space="preserve">Ok</w:t>
            </w:r>
          </w:p>
        </w:tc>
      </w:tr>
      <w:tr>
        <w:tc>
          <w:tcPr>
            <w:tcW w:type="dxa" w:w="2000"/>
            <w:shd w:fill="E8EEF7" w:val="clear"/>
          </w:tcPr>
          <w:p>
            <w:r>
              <w:t xml:space="preserve">Hembra</w:t>
            </w:r>
          </w:p>
        </w:tc>
        <w:tc>
          <w:tcPr>
            <w:tcW w:type="dxa" w:w="2000"/>
            <w:shd w:fill="E8EEF7" w:val="clear"/>
          </w:tcPr>
          <w:p>
            <w:r>
              <w:t xml:space="preserve">un día </w:t>
            </w:r>
            <w:r>
              <w:rPr>
                <w:b/>
              </w:rPr>
              <w:t xml:space="preserve">antes</w:t>
            </w:r>
            <w:r>
              <w:t xml:space="preserve"> de la edad de cambio</w:t>
            </w:r>
          </w:p>
        </w:tc>
        <w:tc>
          <w:tcPr>
            <w:tcW w:type="dxa" w:w="2000"/>
            <w:shd w:fill="E8EEF7" w:val="clear"/>
          </w:tcPr>
          <w:p>
            <w:r>
              <w:t xml:space="preserve">sin partos</w:t>
            </w:r>
          </w:p>
        </w:tc>
        <w:tc>
          <w:tcPr>
            <w:tcW w:type="dxa" w:w="2000"/>
            <w:shd w:fill="E8EEF7" w:val="clear"/>
          </w:tcPr>
          <w:p>
            <w:r>
              <w:rPr>
                <w:b/>
              </w:rPr>
              <w:t xml:space="preserve">Ternera</w:t>
            </w:r>
          </w:p>
        </w:tc>
        <w:tc>
          <w:tcPr>
            <w:tcW w:type="dxa" w:w="2000"/>
            <w:shd w:fill="E8EEF7" w:val="clear"/>
          </w:tcPr>
          <w:p>
            <w:r>
              <w:t xml:space="preserve">Ok</w:t>
            </w:r>
          </w:p>
        </w:tc>
      </w:tr>
      <w:tr>
        <w:tc>
          <w:tcPr>
            <w:tcW w:type="dxa" w:w="2000"/>
            <w:shd w:fill="E8EEF7" w:val="clear"/>
          </w:tcPr>
          <w:p>
            <w:r>
              <w:t xml:space="preserve">Hembra</w:t>
            </w:r>
          </w:p>
        </w:tc>
        <w:tc>
          <w:tcPr>
            <w:tcW w:type="dxa" w:w="2000"/>
            <w:shd w:fill="E8EEF7" w:val="clear"/>
          </w:tcPr>
          <w:p>
            <w:r>
              <w:rPr>
                <w:b/>
              </w:rPr>
              <w:t xml:space="preserve">el día exacto</w:t>
            </w:r>
            <w:r>
              <w:t xml:space="preserve"> de la edad de cambio</w:t>
            </w:r>
          </w:p>
        </w:tc>
        <w:tc>
          <w:tcPr>
            <w:tcW w:type="dxa" w:w="2000"/>
            <w:shd w:fill="E8EEF7" w:val="clear"/>
          </w:tcPr>
          <w:p>
            <w:r>
              <w:t xml:space="preserve">sin partos</w:t>
            </w:r>
          </w:p>
        </w:tc>
        <w:tc>
          <w:tcPr>
            <w:tcW w:type="dxa" w:w="2000"/>
            <w:shd w:fill="E8EEF7" w:val="clear"/>
          </w:tcPr>
          <w:p>
            <w:r>
              <w:rPr>
                <w:b/>
              </w:rPr>
              <w:t xml:space="preserve">Ternera</w:t>
            </w:r>
          </w:p>
        </w:tc>
        <w:tc>
          <w:tcPr>
            <w:tcW w:type="dxa" w:w="2000"/>
            <w:shd w:fill="E8EEF7" w:val="clear"/>
          </w:tcPr>
          <w:p>
            <w:r>
              <w:t xml:space="preserve">Ok</w:t>
            </w:r>
          </w:p>
        </w:tc>
      </w:tr>
      <w:tr>
        <w:tc>
          <w:tcPr>
            <w:tcW w:type="dxa" w:w="2000"/>
            <w:shd w:fill="E8EEF7" w:val="clear"/>
          </w:tcPr>
          <w:p>
            <w:r>
              <w:t xml:space="preserve">Hembra</w:t>
            </w:r>
          </w:p>
        </w:tc>
        <w:tc>
          <w:tcPr>
            <w:tcW w:type="dxa" w:w="2000"/>
            <w:shd w:fill="E8EEF7" w:val="clear"/>
          </w:tcPr>
          <w:p>
            <w:r>
              <w:rPr>
                <w:b/>
              </w:rPr>
              <w:t xml:space="preserve">13 meses cumplidos</w:t>
            </w:r>
          </w:p>
        </w:tc>
        <w:tc>
          <w:tcPr>
            <w:tcW w:type="dxa" w:w="2000"/>
            <w:shd w:fill="E8EEF7" w:val="clear"/>
          </w:tcPr>
          <w:p>
            <w:r>
              <w:t xml:space="preserve">sin partos</w:t>
            </w:r>
          </w:p>
        </w:tc>
        <w:tc>
          <w:tcPr>
            <w:tcW w:type="dxa" w:w="2000"/>
            <w:shd w:fill="E8EEF7" w:val="clear"/>
          </w:tcPr>
          <w:p>
            <w:r>
              <w:rPr>
                <w:b/>
              </w:rPr>
              <w:t xml:space="preserve">Vaquillona</w:t>
            </w:r>
          </w:p>
        </w:tc>
        <w:tc>
          <w:tcPr>
            <w:tcW w:type="dxa" w:w="2000"/>
            <w:shd w:fill="E8EEF7" w:val="clear"/>
          </w:tcPr>
          <w:p>
            <w:r>
              <w:t xml:space="preserve">Ok, </w:t>
            </w:r>
            <w:r>
              <w:rPr>
                <w:b/>
              </w:rPr>
              <w:t xml:space="preserve">con una precisión que el documento no tenía</w:t>
            </w:r>
            <w:r>
              <w:t xml:space="preserve">: el sistema compara meses cumplidos, así que el cambio no ocurre al día siguiente de los 12 meses sino al cumplir 13. A los 12 meses y 20 días todavía devuelve </w:t>
            </w:r>
            <w:r>
              <w:rPr>
                <w:i/>
              </w:rPr>
              <w:t xml:space="preserve">Ternera</w:t>
            </w:r>
          </w:p>
        </w:tc>
      </w:tr>
      <w:tr>
        <w:tc>
          <w:tcPr>
            <w:tcW w:type="dxa" w:w="2000"/>
            <w:shd w:fill="E8EEF7" w:val="clear"/>
          </w:tcPr>
          <w:p>
            <w:r>
              <w:t xml:space="preserve">Macho</w:t>
            </w:r>
          </w:p>
        </w:tc>
        <w:tc>
          <w:tcPr>
            <w:tcW w:type="dxa" w:w="2000"/>
            <w:shd w:fill="E8EEF7" w:val="clear"/>
          </w:tcPr>
          <w:p>
            <w:r>
              <w:t xml:space="preserve">por encima de la edad mínima al servicio, reproductor</w:t>
            </w:r>
          </w:p>
        </w:tc>
        <w:tc>
          <w:tcPr>
            <w:tcW w:type="dxa" w:w="2000"/>
            <w:shd w:fill="E8EEF7" w:val="clear"/>
          </w:tcPr>
          <w:p>
            <w:r>
              <w:t xml:space="preserve">—</w:t>
            </w:r>
          </w:p>
        </w:tc>
        <w:tc>
          <w:tcPr>
            <w:tcW w:type="dxa" w:w="2000"/>
            <w:shd w:fill="E8EEF7" w:val="clear"/>
          </w:tcPr>
          <w:p>
            <w:r>
              <w:rPr>
                <w:b/>
              </w:rPr>
              <w:t xml:space="preserve">Toro</w:t>
            </w:r>
          </w:p>
        </w:tc>
        <w:tc>
          <w:tcPr>
            <w:tcW w:type="dxa" w:w="2000"/>
            <w:shd w:fill="E8EEF7" w:val="clear"/>
          </w:tcPr>
          <w:p>
            <w:r>
              <w:t xml:space="preserve">Ok</w:t>
            </w:r>
          </w:p>
        </w:tc>
      </w:tr>
      <w:tr>
        <w:tc>
          <w:tcPr>
            <w:tcW w:type="dxa" w:w="2000"/>
            <w:shd w:fill="E8EEF7" w:val="clear"/>
          </w:tcPr>
          <w:p>
            <w:r>
              <w:t xml:space="preserve">Macho</w:t>
            </w:r>
          </w:p>
        </w:tc>
        <w:tc>
          <w:tcPr>
            <w:tcW w:type="dxa" w:w="2000"/>
            <w:shd w:fill="E8EEF7" w:val="clear"/>
          </w:tcPr>
          <w:p>
            <w:r>
              <w:t xml:space="preserve">por encima de la edad mínima al servicio, no reproductor</w:t>
            </w:r>
          </w:p>
        </w:tc>
        <w:tc>
          <w:tcPr>
            <w:tcW w:type="dxa" w:w="2000"/>
            <w:shd w:fill="E8EEF7" w:val="clear"/>
          </w:tcPr>
          <w:p>
            <w:r>
              <w:t xml:space="preserve">—</w:t>
            </w:r>
          </w:p>
        </w:tc>
        <w:tc>
          <w:tcPr>
            <w:tcW w:type="dxa" w:w="2000"/>
            <w:shd w:fill="E8EEF7" w:val="clear"/>
          </w:tcPr>
          <w:p>
            <w:r>
              <w:rPr>
                <w:b/>
              </w:rPr>
              <w:t xml:space="preserve">Novillo</w:t>
            </w:r>
          </w:p>
        </w:tc>
        <w:tc>
          <w:tcPr>
            <w:tcW w:type="dxa" w:w="2000"/>
            <w:shd w:fill="E8EEF7" w:val="clear"/>
          </w:tcPr>
          <w:p>
            <w:r>
              <w:t xml:space="preserve">Ok</w:t>
            </w:r>
          </w:p>
        </w:tc>
      </w:tr>
      <w:tr>
        <w:tc>
          <w:tcPr>
            <w:tcW w:type="dxa" w:w="2000"/>
            <w:shd w:fill="E8EEF7" w:val="clear"/>
          </w:tcPr>
          <w:p>
            <w:r>
              <w:t xml:space="preserve">Macho</w:t>
            </w:r>
          </w:p>
        </w:tc>
        <w:tc>
          <w:tcPr>
            <w:tcW w:type="dxa" w:w="2000"/>
            <w:shd w:fill="E8EEF7" w:val="clear"/>
          </w:tcPr>
          <w:p>
            <w:r>
              <w:t xml:space="preserve">por debajo de la edad de cambio</w:t>
            </w:r>
          </w:p>
        </w:tc>
        <w:tc>
          <w:tcPr>
            <w:tcW w:type="dxa" w:w="2000"/>
            <w:shd w:fill="E8EEF7" w:val="clear"/>
          </w:tcPr>
          <w:p>
            <w:r>
              <w:t xml:space="preserve">—</w:t>
            </w:r>
          </w:p>
        </w:tc>
        <w:tc>
          <w:tcPr>
            <w:tcW w:type="dxa" w:w="2000"/>
            <w:shd w:fill="E8EEF7" w:val="clear"/>
          </w:tcPr>
          <w:p>
            <w:r>
              <w:rPr>
                <w:b/>
              </w:rPr>
              <w:t xml:space="preserve">Ternero</w:t>
            </w:r>
          </w:p>
        </w:tc>
        <w:tc>
          <w:tcPr>
            <w:tcW w:type="dxa" w:w="2000"/>
            <w:shd w:fill="E8EEF7" w:val="clear"/>
          </w:tcPr>
          <w:p>
            <w:r>
              <w:t xml:space="preserve">Ok</w:t>
            </w:r>
          </w:p>
        </w:tc>
      </w:tr>
    </w:tbl>
    <w:p>
      <w:pPr>
        <w:jc w:val="center"/>
      </w:pPr>
    </w:p>
    <w:p>
      <w:pPr>
        <w:jc w:val="center"/>
      </w:pPr>
      <w:r>
        <w:t xml:space="preserve">El caso del medio es el que justifica la prueba: el animal que cumple </w:t>
      </w:r>
      <w:r>
        <w:rPr>
          <w:b/>
        </w:rPr>
        <w:t xml:space="preserve">exactamente</w:t>
      </w:r>
      <w:r>
        <w:t xml:space="preserve"> la edad de cambio todavía es ternera, y recién al día siguiente pasa a vaquillona.</w:t>
      </w:r>
    </w:p>
    <w:p>
      <w:pPr>
        <w:jc w:val="center"/>
      </w:pPr>
      <w:r>
        <w:rPr>
          <w:b/>
        </w:rPr>
        <w:t xml:space="preserve">El alcance de la verificación de consanguinidad.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Relación entre los animales</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Padre e hija</w:t>
            </w:r>
          </w:p>
        </w:tc>
        <w:tc>
          <w:tcPr>
            <w:tcW w:type="dxa" w:w="2000"/>
            <w:shd w:fill="E8EEF7" w:val="clear"/>
          </w:tcPr>
          <w:p>
            <w:r>
              <w:t xml:space="preserve">Detecta el parentesco</w:t>
            </w:r>
          </w:p>
        </w:tc>
        <w:tc>
          <w:tcPr>
            <w:tcW w:type="dxa" w:w="2000"/>
            <w:shd w:fill="E8EEF7" w:val="clear"/>
          </w:tcPr>
          <w:p>
            <w:r>
              <w:t xml:space="preserve">Ok. </w:t>
            </w:r>
            <w:r>
              <w:rPr>
                <w:rFonts w:ascii="Consolas" w:hAnsi="Consolas" w:cs="Consolas"/>
              </w:rPr>
              <w:t xml:space="preserve">152</w:t>
            </w:r>
            <w:r>
              <w:t xml:space="preserve"> contra </w:t>
            </w:r>
            <w:r>
              <w:rPr>
                <w:rFonts w:ascii="Consolas" w:hAnsi="Consolas" w:cs="Consolas"/>
              </w:rPr>
              <w:t xml:space="preserve">7HO12165</w:t>
            </w:r>
            <w:r>
              <w:t xml:space="preserve">: nombra al padre como origen del parentesco</w:t>
            </w:r>
          </w:p>
        </w:tc>
      </w:tr>
      <w:tr>
        <w:tc>
          <w:tcPr>
            <w:tcW w:type="dxa" w:w="2000"/>
            <w:shd w:fill="E8EEF7" w:val="clear"/>
          </w:tcPr>
          <w:p>
            <w:r>
              <w:t xml:space="preserve">Medios hermanos por padre</w:t>
            </w:r>
          </w:p>
        </w:tc>
        <w:tc>
          <w:tcPr>
            <w:tcW w:type="dxa" w:w="2000"/>
            <w:shd w:fill="E8EEF7" w:val="clear"/>
          </w:tcPr>
          <w:p>
            <w:r>
              <w:t xml:space="preserve">Detecta el parentesco</w:t>
            </w:r>
          </w:p>
        </w:tc>
        <w:tc>
          <w:tcPr>
            <w:tcW w:type="dxa" w:w="2000"/>
            <w:shd w:fill="E8EEF7" w:val="clear"/>
          </w:tcPr>
          <w:p>
            <w:r>
              <w:t xml:space="preserve">Ok. </w:t>
            </w:r>
            <w:r>
              <w:rPr>
                <w:rFonts w:ascii="Consolas" w:hAnsi="Consolas" w:cs="Consolas"/>
              </w:rPr>
              <w:t xml:space="preserve">174</w:t>
            </w:r>
            <w:r>
              <w:t xml:space="preserve"> contra </w:t>
            </w:r>
            <w:r>
              <w:rPr>
                <w:rFonts w:ascii="Consolas" w:hAnsi="Consolas" w:cs="Consolas"/>
              </w:rPr>
              <w:t xml:space="preserve">175</w:t>
            </w:r>
            <w:r>
              <w:t xml:space="preserve">, los dos hijos de </w:t>
            </w:r>
            <w:r>
              <w:rPr>
                <w:rFonts w:ascii="Consolas" w:hAnsi="Consolas" w:cs="Consolas"/>
              </w:rPr>
              <w:t xml:space="preserve">29HO18296</w:t>
            </w:r>
            <w:r>
              <w:t xml:space="preserve">: lo detecta y nombra al padre común</w:t>
            </w:r>
          </w:p>
        </w:tc>
      </w:tr>
      <w:tr>
        <w:tc>
          <w:tcPr>
            <w:tcW w:type="dxa" w:w="2000"/>
            <w:shd w:fill="E8EEF7" w:val="clear"/>
          </w:tcPr>
          <w:p>
            <w:r>
              <w:t xml:space="preserve">Nieta y abuelo</w:t>
            </w:r>
          </w:p>
        </w:tc>
        <w:tc>
          <w:tcPr>
            <w:tcW w:type="dxa" w:w="2000"/>
            <w:shd w:fill="E8EEF7" w:val="clear"/>
          </w:tcPr>
          <w:p>
            <w:r>
              <w:t xml:space="preserve">Detecta el parentesco</w:t>
            </w:r>
          </w:p>
        </w:tc>
        <w:tc>
          <w:tcPr>
            <w:tcW w:type="dxa" w:w="2000"/>
            <w:shd w:fill="E8EEF7" w:val="clear"/>
          </w:tcPr>
          <w:p>
            <w:r>
              <w:t xml:space="preserve">Ok. </w:t>
            </w:r>
            <w:r>
              <w:rPr>
                <w:rFonts w:ascii="Consolas" w:hAnsi="Consolas" w:cs="Consolas"/>
              </w:rPr>
              <w:t xml:space="preserve">903</w:t>
            </w:r>
            <w:r>
              <w:t xml:space="preserve"> contra </w:t>
            </w:r>
            <w:r>
              <w:rPr>
                <w:rFonts w:ascii="Consolas" w:hAnsi="Consolas" w:cs="Consolas"/>
              </w:rPr>
              <w:t xml:space="preserve">7HO99001</w:t>
            </w:r>
            <w:r>
              <w:t xml:space="preserve">, su abuelo por línea materna: lo detecta y lo nombra</w:t>
            </w:r>
          </w:p>
        </w:tc>
      </w:tr>
      <w:tr>
        <w:tc>
          <w:tcPr>
            <w:tcW w:type="dxa" w:w="2000"/>
            <w:shd w:fill="E8EEF7" w:val="clear"/>
          </w:tcPr>
          <w:p>
            <w:r>
              <w:t xml:space="preserve">Primos por bisabuelo</w:t>
            </w:r>
          </w:p>
        </w:tc>
        <w:tc>
          <w:tcPr>
            <w:tcW w:type="dxa" w:w="2000"/>
            <w:shd w:fill="E8EEF7" w:val="clear"/>
          </w:tcPr>
          <w:p>
            <w:r>
              <w:rPr>
                <w:b/>
              </w:rPr>
              <w:t xml:space="preserve">No detecta</w:t>
            </w:r>
          </w:p>
        </w:tc>
        <w:tc>
          <w:tcPr>
            <w:tcW w:type="dxa" w:w="2000"/>
            <w:shd w:fill="E8EEF7" w:val="clear"/>
          </w:tcPr>
          <w:p>
            <w:r>
              <w:t xml:space="preserve">Ok: </w:t>
            </w:r>
            <w:r>
              <w:rPr>
                <w:b/>
              </w:rPr>
              <w:t xml:space="preserve">no lo detecta</w:t>
            </w:r>
            <w:r>
              <w:t xml:space="preserve">, que es lo que corresponde. </w:t>
            </w:r>
            <w:r>
              <w:rPr>
                <w:rFonts w:ascii="Consolas" w:hAnsi="Consolas" w:cs="Consolas"/>
              </w:rPr>
              <w:t xml:space="preserve">905</w:t>
            </w:r>
            <w:r>
              <w:t xml:space="preserve"> contra </w:t>
            </w:r>
            <w:r>
              <w:rPr>
                <w:rFonts w:ascii="Consolas" w:hAnsi="Consolas" w:cs="Consolas"/>
              </w:rPr>
              <w:t xml:space="preserve">906</w:t>
            </w:r>
            <w:r>
              <w:t xml:space="preserve">, cuyo ancestro común es el bisabuelo </w:t>
            </w:r>
            <w:r>
              <w:rPr>
                <w:rFonts w:ascii="Consolas" w:hAnsi="Consolas" w:cs="Consolas"/>
              </w:rPr>
              <w:t xml:space="preserve">7HO99001</w:t>
            </w:r>
            <w:r>
              <w:t xml:space="preserve">, queda fuera del alcance que declara RF1.7. Es el caso que confirma el límite</w:t>
            </w:r>
          </w:p>
        </w:tc>
      </w:tr>
      <w:tr>
        <w:tc>
          <w:tcPr>
            <w:tcW w:type="dxa" w:w="2000"/>
            <w:shd w:fill="E8EEF7" w:val="clear"/>
          </w:tcPr>
          <w:p>
            <w:r>
              <w:t xml:space="preserve">Sin relación</w:t>
            </w:r>
          </w:p>
        </w:tc>
        <w:tc>
          <w:tcPr>
            <w:tcW w:type="dxa" w:w="2000"/>
            <w:shd w:fill="E8EEF7" w:val="clear"/>
          </w:tcPr>
          <w:p>
            <w:r>
              <w:t xml:space="preserve">No detecta</w:t>
            </w:r>
          </w:p>
        </w:tc>
        <w:tc>
          <w:tcPr>
            <w:tcW w:type="dxa" w:w="2000"/>
            <w:shd w:fill="E8EEF7" w:val="clear"/>
          </w:tcPr>
          <w:p>
            <w:r>
              <w:t xml:space="preserve">Ok</w:t>
            </w:r>
          </w:p>
        </w:tc>
      </w:tr>
    </w:tbl>
    <w:p>
      <w:pPr>
        <w:jc w:val="center"/>
      </w:pPr>
    </w:p>
    <w:p>
      <w:pPr>
        <w:jc w:val="center"/>
      </w:pPr>
      <w:r>
        <w:t xml:space="preserve">La anteúltima fila es un límite del sistema, no un error de carga: la verificación compara la ascendencia hasta el nivel de los abuelos, y un parentesco que dependa de un bisabuelo compartido queda fuera. Está declarado en las limitaciones del proyecto.</w:t>
      </w:r>
    </w:p>
    <w:p>
      <w:pPr>
        <w:jc w:val="center"/>
      </w:pPr>
      <w:r>
        <w:rPr>
          <w:b/>
        </w:rPr>
        <w:t xml:space="preserve">La estimación de la lactancia, abierta y cerrada.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Situación de la lactancia</w:t>
            </w:r>
          </w:p>
        </w:tc>
        <w:tc>
          <w:tcPr>
            <w:tcW w:type="dxa" w:w="2000"/>
            <w:shd w:fill="E8EEF7" w:val="clear"/>
          </w:tcPr>
          <w:p>
            <w:r>
              <w:rPr>
                <w:b/>
              </w:rPr>
              <w:t xml:space="preserve">Resultado esperado</w:t>
            </w:r>
          </w:p>
        </w:tc>
        <w:tc>
          <w:tcPr>
            <w:tcW w:type="dxa" w:w="2000"/>
            <w:shd w:fill="E8EEF7" w:val="clear"/>
          </w:tcPr>
          <w:p>
            <w:r>
              <w:rPr>
                <w:b/>
              </w:rPr>
              <w:t xml:space="preserve">Resultado</w:t>
            </w:r>
          </w:p>
        </w:tc>
      </w:tr>
      <w:tr>
        <w:tc>
          <w:tcPr>
            <w:tcW w:type="dxa" w:w="2000"/>
            <w:shd w:fill="E8EEF7" w:val="clear"/>
          </w:tcPr>
          <w:p>
            <w:r>
              <w:t xml:space="preserve">Sin ningún control cargado</w:t>
            </w:r>
          </w:p>
        </w:tc>
        <w:tc>
          <w:tcPr>
            <w:tcW w:type="dxa" w:w="2000"/>
            <w:shd w:fill="E8EEF7" w:val="clear"/>
          </w:tcPr>
          <w:p>
            <w:r>
              <w:t xml:space="preserve">Estimación </w:t>
            </w:r>
            <w:r>
              <w:rPr>
                <w:b/>
              </w:rPr>
              <w:t xml:space="preserve">0</w:t>
            </w:r>
          </w:p>
        </w:tc>
        <w:tc>
          <w:tcPr>
            <w:tcW w:type="dxa" w:w="2000"/>
            <w:shd w:fill="E8EEF7" w:val="clear"/>
          </w:tcPr>
          <w:p>
            <w:r>
              <w:rPr>
                <w:b/>
              </w:rPr>
              <w:t xml:space="preserve">Sin ejecutar</w:t>
            </w:r>
          </w:p>
        </w:tc>
      </w:tr>
      <w:tr>
        <w:tc>
          <w:tcPr>
            <w:tcW w:type="dxa" w:w="2000"/>
            <w:shd w:fill="E8EEF7" w:val="clear"/>
          </w:tcPr>
          <w:p>
            <w:r>
              <w:t xml:space="preserve">Con controles, lactancia </w:t>
            </w:r>
            <w:r>
              <w:rPr>
                <w:b/>
              </w:rPr>
              <w:t xml:space="preserve">abierta</w:t>
            </w:r>
          </w:p>
        </w:tc>
        <w:tc>
          <w:tcPr>
            <w:tcW w:type="dxa" w:w="2000"/>
            <w:shd w:fill="E8EEF7" w:val="clear"/>
          </w:tcPr>
          <w:p>
            <w:r>
              <w:t xml:space="preserve">La estimación crece día a día aunque no se cargue nada</w:t>
            </w:r>
          </w:p>
        </w:tc>
        <w:tc>
          <w:tcPr>
            <w:tcW w:type="dxa" w:w="2000"/>
            <w:shd w:fill="E8EEF7" w:val="clear"/>
          </w:tcPr>
          <w:p>
            <w:r>
              <w:rPr>
                <w:b/>
              </w:rPr>
              <w:t xml:space="preserve">Sin ejecutar</w:t>
            </w:r>
          </w:p>
        </w:tc>
      </w:tr>
      <w:tr>
        <w:tc>
          <w:tcPr>
            <w:tcW w:type="dxa" w:w="2000"/>
            <w:shd w:fill="E8EEF7" w:val="clear"/>
          </w:tcPr>
          <w:p>
            <w:r>
              <w:t xml:space="preserve">Con controles, lactancia </w:t>
            </w:r>
            <w:r>
              <w:rPr>
                <w:b/>
              </w:rPr>
              <w:t xml:space="preserve">cerrada</w:t>
            </w:r>
            <w:r>
              <w:t xml:space="preserve"> por secado</w:t>
            </w:r>
          </w:p>
        </w:tc>
        <w:tc>
          <w:tcPr>
            <w:tcW w:type="dxa" w:w="2000"/>
            <w:shd w:fill="E8EEF7" w:val="clear"/>
          </w:tcPr>
          <w:p>
            <w:r>
              <w:t xml:space="preserve">La estimación queda fija</w:t>
            </w:r>
          </w:p>
        </w:tc>
        <w:tc>
          <w:tcPr>
            <w:tcW w:type="dxa" w:w="2000"/>
            <w:shd w:fill="E8EEF7" w:val="clear"/>
          </w:tcPr>
          <w:p>
            <w:r>
              <w:rPr>
                <w:b/>
              </w:rPr>
              <w:t xml:space="preserve">Sin ejecutar</w:t>
            </w:r>
          </w:p>
        </w:tc>
      </w:tr>
    </w:tbl>
    <w:p>
      <w:pPr>
        <w:jc w:val="center"/>
      </w:pPr>
    </w:p>
    <w:p>
      <w:pPr>
        <w:jc w:val="center"/>
      </w:pPr>
      <w:r>
        <w:t xml:space="preserve">Una lactancia abierta se estima contra el día de hoy; una cerrada, contra su fecha de secado. Verificarlo evita interpretar mal el ranking de producción.</w:t>
      </w:r>
    </w:p>
    <w:p>
      <w:pPr>
        <w:pStyle w:val="Heading5"/>
        <w:jc w:val="center"/>
      </w:pPr>
      <w:r>
        <w:t xml:space="preserve">Registro y corrección de errores</w:t>
      </w:r>
    </w:p>
    <w:p>
      <w:pPr>
        <w:jc w:val="center"/>
      </w:pPr>
      <w:r>
        <w:t xml:space="preserve">Los errores detectados durante las pruebas se anotan con la prueba que los encontró, el comportamiento observado y el esperado. Cada corrección se verifica </w:t>
      </w:r>
      <w:r>
        <w:rPr>
          <w:b/>
        </w:rPr>
        <w:t xml:space="preserve">repitiendo la prueba que lo detectó</w:t>
      </w:r>
      <w:r>
        <w:t xml:space="preserve"> y, cuando el error tocaba una regla compartida, las pruebas de las funciones que dependen de 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E8EEF7" w:val="clear"/>
          </w:tcPr>
          <w:p>
            <w:r>
              <w:rPr>
                <w:b/>
              </w:rPr>
              <w:t xml:space="preserve">#</w:t>
            </w:r>
          </w:p>
        </w:tc>
        <w:tc>
          <w:tcPr>
            <w:tcW w:type="dxa" w:w="2000"/>
            <w:shd w:fill="E8EEF7" w:val="clear"/>
          </w:tcPr>
          <w:p>
            <w:r>
              <w:rPr>
                <w:b/>
              </w:rPr>
              <w:t xml:space="preserve">Prueba que lo detectó</w:t>
            </w:r>
          </w:p>
        </w:tc>
        <w:tc>
          <w:tcPr>
            <w:tcW w:type="dxa" w:w="2000"/>
            <w:shd w:fill="E8EEF7" w:val="clear"/>
          </w:tcPr>
          <w:p>
            <w:r>
              <w:rPr>
                <w:b/>
              </w:rPr>
              <w:t xml:space="preserve">Comportamiento observado</w:t>
            </w:r>
          </w:p>
        </w:tc>
        <w:tc>
          <w:tcPr>
            <w:tcW w:type="dxa" w:w="2000"/>
            <w:shd w:fill="E8EEF7" w:val="clear"/>
          </w:tcPr>
          <w:p>
            <w:r>
              <w:rPr>
                <w:b/>
              </w:rPr>
              <w:t xml:space="preserve">Corrección</w:t>
            </w:r>
          </w:p>
        </w:tc>
        <w:tc>
          <w:tcPr>
            <w:tcW w:type="dxa" w:w="2000"/>
            <w:shd w:fill="E8EEF7" w:val="clear"/>
          </w:tcPr>
          <w:p>
            <w:r>
              <w:rPr>
                <w:b/>
              </w:rPr>
              <w:t xml:space="preserve">Verificado</w:t>
            </w:r>
          </w:p>
        </w:tc>
      </w:tr>
      <w:tr>
        <w:tc>
          <w:tcPr>
            <w:tcW w:type="dxa" w:w="2000"/>
            <w:shd w:fill="E8EEF7" w:val="clear"/>
          </w:tcPr>
          <w:p>
            <w:r>
              <w:t xml:space="preserve">1</w:t>
            </w:r>
          </w:p>
        </w:tc>
        <w:tc>
          <w:tcPr>
            <w:tcW w:type="dxa" w:w="2000"/>
            <w:shd w:fill="E8EEF7" w:val="clear"/>
          </w:tcPr>
          <w:p>
            <w:r>
              <w:t xml:space="preserve">Búsqueda con dos filtros combinados</w:t>
            </w:r>
          </w:p>
        </w:tc>
        <w:tc>
          <w:tcPr>
            <w:tcW w:type="dxa" w:w="2000"/>
            <w:shd w:fill="E8EEF7" w:val="clear"/>
          </w:tcPr>
          <w:p>
            <w:r>
              <w:t xml:space="preserve">El registro de la prueba pedía combinar categoría </w:t>
            </w:r>
            <w:r>
              <w:rPr>
                <w:i/>
              </w:rPr>
              <w:t xml:space="preserve">Vaca</w:t>
            </w:r>
            <w:r>
              <w:t xml:space="preserve"> con estado </w:t>
            </w:r>
            <w:r>
              <w:rPr>
                <w:i/>
              </w:rPr>
              <w:t xml:space="preserve">En lactancia</w:t>
            </w:r>
            <w:r>
              <w:t xml:space="preserve">, y el filtro de estado del sistema es activo contra inactivo: no existe un filtro por estado productivo. El sistema cumple RF1.10; lo que pedía algo imposible era el documento</w:t>
            </w:r>
          </w:p>
        </w:tc>
        <w:tc>
          <w:tcPr>
            <w:tcW w:type="dxa" w:w="2000"/>
            <w:shd w:fill="E8EEF7" w:val="clear"/>
          </w:tcPr>
          <w:p>
            <w:r>
              <w:t xml:space="preserve">Se corrigieron la prueba y el pie de figura del manual para combinar </w:t>
            </w:r>
            <w:r>
              <w:rPr>
                <w:i/>
              </w:rPr>
              <w:t xml:space="preserve">Vaca</w:t>
            </w:r>
            <w:r>
              <w:t xml:space="preserve"> con </w:t>
            </w:r>
            <w:r>
              <w:rPr>
                <w:i/>
              </w:rPr>
              <w:t xml:space="preserve">Activos</w:t>
            </w:r>
          </w:p>
        </w:tc>
        <w:tc>
          <w:tcPr>
            <w:tcW w:type="dxa" w:w="2000"/>
            <w:shd w:fill="E8EEF7" w:val="clear"/>
          </w:tcPr>
          <w:p>
            <w:r>
              <w:t xml:space="preserve">Sí, repitiendo la prueba</w:t>
            </w:r>
          </w:p>
        </w:tc>
      </w:tr>
      <w:tr>
        <w:tc>
          <w:tcPr>
            <w:tcW w:type="dxa" w:w="2000"/>
            <w:shd w:fill="E8EEF7" w:val="clear"/>
          </w:tcPr>
          <w:p>
            <w:r>
              <w:t xml:space="preserve">2</w:t>
            </w:r>
          </w:p>
        </w:tc>
        <w:tc>
          <w:tcPr>
            <w:tcW w:type="dxa" w:w="2000"/>
            <w:shd w:fill="E8EEF7" w:val="clear"/>
          </w:tcPr>
          <w:p>
            <w:r>
              <w:t xml:space="preserve">Categoría de una hembra sin partos en el límite de edad</w:t>
            </w:r>
          </w:p>
        </w:tc>
        <w:tc>
          <w:tcPr>
            <w:tcW w:type="dxa" w:w="2000"/>
            <w:shd w:fill="E8EEF7" w:val="clear"/>
          </w:tcPr>
          <w:p>
            <w:r>
              <w:t xml:space="preserve">La prueba esperaba </w:t>
            </w:r>
            <w:r>
              <w:rPr>
                <w:i/>
              </w:rPr>
              <w:t xml:space="preserve">Vaquillona</w:t>
            </w:r>
            <w:r>
              <w:t xml:space="preserve"> un día después de la edad de cambio. El sistema compara </w:t>
            </w:r>
            <w:r>
              <w:rPr>
                <w:b/>
              </w:rPr>
              <w:t xml:space="preserve">meses cumplidos</w:t>
            </w:r>
            <w:r>
              <w:t xml:space="preserve">, así que a los 12 meses y 20 días sigue devolviendo </w:t>
            </w:r>
            <w:r>
              <w:rPr>
                <w:i/>
              </w:rPr>
              <w:t xml:space="preserve">Ternera</w:t>
            </w:r>
            <w:r>
              <w:t xml:space="preserve"> y recién cambia al cumplir 13</w:t>
            </w:r>
          </w:p>
        </w:tc>
        <w:tc>
          <w:tcPr>
            <w:tcW w:type="dxa" w:w="2000"/>
            <w:shd w:fill="E8EEF7" w:val="clear"/>
          </w:tcPr>
          <w:p>
            <w:r>
              <w:t xml:space="preserve">Se corrigió la prueba, que ahora verifica el cambio a los 13 meses cumplidos. </w:t>
            </w:r>
            <w:r>
              <w:rPr>
                <w:b/>
              </w:rPr>
              <w:t xml:space="preserve">Queda para los autores</w:t>
            </w:r>
            <w:r>
              <w:t xml:space="preserve"> decidir si RF1.8, que dice «vaquillona desde esa edad», tiene que redactarse en los mismos términos</w:t>
            </w:r>
          </w:p>
        </w:tc>
        <w:tc>
          <w:tcPr>
            <w:tcW w:type="dxa" w:w="2000"/>
            <w:shd w:fill="E8EEF7" w:val="clear"/>
          </w:tcPr>
          <w:p>
            <w:r>
              <w:t xml:space="preserve">Sí, verificando el límite a los 12, 12+1 día, 12+20 días, 13 y 13+1 día</w:t>
            </w:r>
          </w:p>
        </w:tc>
      </w:tr>
      <w:tr>
        <w:tc>
          <w:tcPr>
            <w:tcW w:type="dxa" w:w="2000"/>
            <w:shd w:fill="E8EEF7" w:val="clear"/>
          </w:tcPr>
          <w:p>
            <w:r>
              <w:t xml:space="preserve">3</w:t>
            </w:r>
          </w:p>
        </w:tc>
        <w:tc>
          <w:tcPr>
            <w:tcW w:type="dxa" w:w="2000"/>
            <w:shd w:fill="E8EEF7" w:val="clear"/>
          </w:tcPr>
          <w:p>
            <w:r>
              <w:t xml:space="preserve">Litros por encima del máximo por control</w:t>
            </w:r>
          </w:p>
        </w:tc>
        <w:tc>
          <w:tcPr>
            <w:tcW w:type="dxa" w:w="2000"/>
            <w:shd w:fill="E8EEF7" w:val="clear"/>
          </w:tcPr>
          <w:p>
            <w:r>
              <w:t xml:space="preserve">Lo rechaza correctamente, pero el mensaje no repite el tope configurado, que es lo que la prueba esperaba. Con un ordeñe de lote ya cargado ese turno se adelanta además otra validación, la de coherencia con los litros del tanque</w:t>
            </w:r>
          </w:p>
        </w:tc>
        <w:tc>
          <w:tcPr>
            <w:tcW w:type="dxa" w:w="2000"/>
            <w:shd w:fill="E8EEF7" w:val="clear"/>
          </w:tcPr>
          <w:p>
            <w:r>
              <w:t xml:space="preserve">Sin corregir: es un detalle del mensaje, no del control. Queda anotado</w:t>
            </w:r>
          </w:p>
        </w:tc>
        <w:tc>
          <w:tcPr>
            <w:tcW w:type="dxa" w:w="2000"/>
            <w:shd w:fill="E8EEF7" w:val="clear"/>
          </w:tcPr>
          <w:p>
            <w:r>
              <w:t xml:space="preserve">—</w:t>
            </w:r>
          </w:p>
        </w:tc>
      </w:tr>
    </w:tbl>
    <w:p>
      <w:pPr>
        <w:jc w:val="center"/>
      </w:pPr>
    </w:p>
    <w:bookmarkStart w:id="9001" w:name="manual"/>
    <w:p>
      <w:pPr>
        <w:pStyle w:val="Heading2"/>
        <w:spacing w:after="100" w:before="240"/>
      </w:pPr>
      <w:r>
        <w:rPr>
          <w:b/>
          <w:bCs/>
          <w:color w:val="1F3864"/>
        </w:rPr>
        <w:t xml:space="preserve">2.4  Manual de Usuario</w:t>
      </w:r>
    </w:p>
    <w:p>
      <w:pPr>
        <w:pStyle w:val="Heading5"/>
        <w:jc w:val="center"/>
      </w:pPr>
      <w:r>
        <w:t xml:space="preserve">Índice</w:t>
      </w:r>
    </w:p>
    <w:p w:rsidR="00000000" w:rsidDel="00000000" w:rsidP="00000000" w:rsidRDefault="00000000" w:rsidRPr="00000000" w14:paraId="00000044">
      <w:pPr>
        <w:pStyle w:val="Normal"/>
        <w:rPr/>
      </w:pPr>
      <w:r>
        <w:fldChar w:fldCharType="begin" w:dirty="true"/>
      </w:r>
      <w:r>
        <w:instrText xml:space="preserve"> TOC \b manual \o "5-6" \h \z \u </w:instrText>
      </w:r>
      <w:r>
        <w:fldChar w:fldCharType="separate"/>
      </w:r>
      <w:r>
        <w:t xml:space="preserve">El índice del manual se genera solo: seleccionar todo con Ctrl+E y actualizar con F9.</w:t>
      </w:r>
      <w:r>
        <w:fldChar w:fldCharType="end"/>
      </w:r>
    </w:p>
    <w:p>
      <w:pPr>
        <w:pStyle w:val="Heading5"/>
        <w:jc w:val="center"/>
      </w:pPr>
      <w:r>
        <w:t xml:space="preserve">1. Introducción</w:t>
      </w:r>
    </w:p>
    <w:p>
      <w:pPr>
        <w:jc w:val="center"/>
      </w:pPr>
      <w:r>
        <w:t xml:space="preserve">Este manual explica cómo usar el sistema de gestión del tambo. Está organizado en el orden en que el trabajo ocurre en el establecimiento y no en el orden en que el sistema se construyó: primero entrar, después el rodeo, después lo que se le hace al rodeo todos los días.</w:t>
      </w:r>
    </w:p>
    <w:p>
      <w:pPr>
        <w:jc w:val="center"/>
      </w:pPr>
      <w:r>
        <w:rPr>
          <w:b/>
        </w:rPr>
        <w:t xml:space="preserve">Hay una idea que conviene tener presente desde el principio y que explica casi todo lo demás: cada dato que se carga tiene consecuencias en los otros módulos.</w:t>
      </w:r>
      <w:r>
        <w:t xml:space="preserve"> El sistema no son cinco listas separadas. Un tratamiento saca a la vaca del tanque de leche; un parto abre una lactancia y da de alta un animal nuevo; una inseminación descuenta una pajuela del stock. Por eso vale la pena cargar los eventos cuando ocurren: lo que se anota una vez, el sistema lo propaga solo.</w:t>
      </w:r>
    </w:p>
    <w:p>
      <w:pPr>
        <w:jc w:val="center"/>
      </w:pPr>
      <w:r>
        <w:rPr>
          <w:b/>
        </w:rPr>
        <w:t xml:space="preserve">El sistema calcula solo varias cosas, y es importante saber cuáles</w:t>
      </w:r>
      <w:r>
        <w:t xml:space="preserve">, porque son las que no hay que escribir a mano y las que van a aparecer sin que nadie las cargue: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El sistema calcula</w:t>
            </w:r>
          </w:p>
        </w:tc>
        <w:tc>
          <w:tcPr>
            <w:tcW w:type="dxa" w:w="2000"/>
            <w:shd w:fill="E8EEF7" w:val="clear"/>
          </w:tcPr>
          <w:p>
            <w:r>
              <w:rPr>
                <w:b/>
              </w:rPr>
              <w:t xml:space="preserve">A partir de</w:t>
            </w:r>
          </w:p>
        </w:tc>
      </w:tr>
      <w:tr>
        <w:tc>
          <w:tcPr>
            <w:tcW w:type="dxa" w:w="2000"/>
            <w:shd w:fill="E8EEF7" w:val="clear"/>
          </w:tcPr>
          <w:p>
            <w:r>
              <w:t xml:space="preserve">La </w:t>
            </w:r>
            <w:r>
              <w:rPr>
                <w:b/>
              </w:rPr>
              <w:t xml:space="preserve">categoría</w:t>
            </w:r>
            <w:r>
              <w:t xml:space="preserve"> del animal</w:t>
            </w:r>
          </w:p>
        </w:tc>
        <w:tc>
          <w:tcPr>
            <w:tcW w:type="dxa" w:w="2000"/>
            <w:shd w:fill="E8EEF7" w:val="clear"/>
          </w:tcPr>
          <w:p>
            <w:r>
              <w:t xml:space="preserve">El sexo, la fecha de nacimiento y la cantidad de partos</w:t>
            </w:r>
          </w:p>
        </w:tc>
      </w:tr>
      <w:tr>
        <w:tc>
          <w:tcPr>
            <w:tcW w:type="dxa" w:w="2000"/>
            <w:shd w:fill="E8EEF7" w:val="clear"/>
          </w:tcPr>
          <w:p>
            <w:r>
              <w:t xml:space="preserve">La </w:t>
            </w:r>
            <w:r>
              <w:rPr>
                <w:b/>
              </w:rPr>
              <w:t xml:space="preserve">fecha probable de parto</w:t>
            </w:r>
          </w:p>
        </w:tc>
        <w:tc>
          <w:tcPr>
            <w:tcW w:type="dxa" w:w="2000"/>
            <w:shd w:fill="E8EEF7" w:val="clear"/>
          </w:tcPr>
          <w:p>
            <w:r>
              <w:t xml:space="preserve">La fecha del servicio más los 283 días de gestación</w:t>
            </w:r>
          </w:p>
        </w:tc>
      </w:tr>
      <w:tr>
        <w:tc>
          <w:tcPr>
            <w:tcW w:type="dxa" w:w="2000"/>
            <w:shd w:fill="E8EEF7" w:val="clear"/>
          </w:tcPr>
          <w:p>
            <w:r>
              <w:t xml:space="preserve">La </w:t>
            </w:r>
            <w:r>
              <w:rPr>
                <w:b/>
              </w:rPr>
              <w:t xml:space="preserve">fecha recomendada de secado</w:t>
            </w:r>
          </w:p>
        </w:tc>
        <w:tc>
          <w:tcPr>
            <w:tcW w:type="dxa" w:w="2000"/>
            <w:shd w:fill="E8EEF7" w:val="clear"/>
          </w:tcPr>
          <w:p>
            <w:r>
              <w:t xml:space="preserve">La fecha probable de parto menos los días de secado configurados</w:t>
            </w:r>
          </w:p>
        </w:tc>
      </w:tr>
      <w:tr>
        <w:tc>
          <w:tcPr>
            <w:tcW w:type="dxa" w:w="2000"/>
            <w:shd w:fill="E8EEF7" w:val="clear"/>
          </w:tcPr>
          <w:p>
            <w:r>
              <w:t xml:space="preserve">El </w:t>
            </w:r>
            <w:r>
              <w:rPr>
                <w:b/>
              </w:rPr>
              <w:t xml:space="preserve">fin del período de descarte de leche</w:t>
            </w:r>
          </w:p>
        </w:tc>
        <w:tc>
          <w:tcPr>
            <w:tcW w:type="dxa" w:w="2000"/>
            <w:shd w:fill="E8EEF7" w:val="clear"/>
          </w:tcPr>
          <w:p>
            <w:r>
              <w:t xml:space="preserve">El fin del tratamiento más la carencia del producto aplicado</w:t>
            </w:r>
          </w:p>
        </w:tc>
      </w:tr>
      <w:tr>
        <w:tc>
          <w:tcPr>
            <w:tcW w:type="dxa" w:w="2000"/>
            <w:shd w:fill="E8EEF7" w:val="clear"/>
          </w:tcPr>
          <w:p>
            <w:r>
              <w:t xml:space="preserve">Las </w:t>
            </w:r>
            <w:r>
              <w:rPr>
                <w:b/>
              </w:rPr>
              <w:t xml:space="preserve">tareas pendientes</w:t>
            </w:r>
            <w:r>
              <w:t xml:space="preserve"> del calendario sanitario</w:t>
            </w:r>
          </w:p>
        </w:tc>
        <w:tc>
          <w:tcPr>
            <w:tcW w:type="dxa" w:w="2000"/>
            <w:shd w:fill="E8EEF7" w:val="clear"/>
          </w:tcPr>
          <w:p>
            <w:r>
              <w:t xml:space="preserve">Los planes configurados y lo que ya se aplicó</w:t>
            </w:r>
          </w:p>
        </w:tc>
      </w:tr>
      <w:tr>
        <w:tc>
          <w:tcPr>
            <w:tcW w:type="dxa" w:w="2000"/>
            <w:shd w:fill="E8EEF7" w:val="clear"/>
          </w:tcPr>
          <w:p>
            <w:r>
              <w:t xml:space="preserve">La </w:t>
            </w:r>
            <w:r>
              <w:rPr>
                <w:b/>
              </w:rPr>
              <w:t xml:space="preserve">proyección de producción a 305 días</w:t>
            </w:r>
          </w:p>
        </w:tc>
        <w:tc>
          <w:tcPr>
            <w:tcW w:type="dxa" w:w="2000"/>
            <w:shd w:fill="E8EEF7" w:val="clear"/>
          </w:tcPr>
          <w:p>
            <w:r>
              <w:t xml:space="preserve">Los controles lecheros de la lactancia en curso</w:t>
            </w:r>
          </w:p>
        </w:tc>
      </w:tr>
    </w:tbl>
    <w:p>
      <w:pPr>
        <w:jc w:val="center"/>
      </w:pPr>
    </w:p>
    <w:p>
      <w:pPr>
        <w:jc w:val="center"/>
      </w:pPr>
      <w:r>
        <w:t xml:space="preserve">Todas se pueden revisar antes de guardar, y las que son una propuesta —como la categoría— se pueden cambiar.</w:t>
      </w:r>
    </w:p>
    <w:p>
      <w:pPr>
        <w:jc w:val="center"/>
      </w:pPr>
      <w:r>
        <w:rPr>
          <w:b/>
        </w:rPr>
        <w:t xml:space="preserve">Sobre las advertencias.</w:t>
      </w:r>
      <w:r>
        <w:t xml:space="preserve"> El sistema distingue entre lo que no deja hacer y lo que avisa. Cuando algo está mal —una fecha futura, una caravana repetida— lo rechaza y explica por qué. Cuando algo es inusual pero posible en el campo —una vaca que pare sin figurar preñada, un servicio entre parientes— </w:t>
      </w:r>
      <w:r>
        <w:rPr>
          <w:b/>
        </w:rPr>
        <w:t xml:space="preserve">avisa y deja seguir</w:t>
      </w:r>
      <w:r>
        <w:t xml:space="preserve">, con un botón que dice </w:t>
      </w:r>
      <w:r>
        <w:rPr>
          <w:i/>
        </w:rPr>
        <w:t xml:space="preserve">Guardar de todos modos</w:t>
      </w:r>
      <w:r>
        <w:t xml:space="preserve"> o </w:t>
      </w:r>
      <w:r>
        <w:rPr>
          <w:i/>
        </w:rPr>
        <w:t xml:space="preserve">Registrar de todos modos</w:t>
      </w:r>
      <w:r>
        <w:t xml:space="preserve">. Esa distinción es deliberada: el sistema conoce las reglas del tambo, pero la que decide es la encargada.</w:t>
      </w:r>
    </w:p>
    <w:p>
      <w:pPr>
        <w:pStyle w:val="Heading5"/>
        <w:jc w:val="center"/>
      </w:pPr>
      <w:r>
        <w:t xml:space="preserve">2. Entrar al sistema</w:t>
      </w:r>
    </w:p>
    <w:p>
      <w:pPr>
        <w:pStyle w:val="Heading6"/>
        <w:jc w:val="center"/>
      </w:pPr>
      <w:r>
        <w:t xml:space="preserve">2.1 Iniciar sesión</w:t>
      </w:r>
    </w:p>
    <w:p>
      <w:pPr>
        <w:jc w:val="center"/>
      </w:pPr>
      <w:r>
        <w:t xml:space="preserve">El sistema se abre en el navegador. Antes de mostrar nada pide usuario y contraseña: no hay ninguna pantalla accesible sin iniciar sesión, y escribir directamente la dirección de una pantalla interna lleva al inicio de sesión.</w:t>
      </w:r>
    </w:p>
    <w:p>
      <w:r>
        <w:drawing>
          <wp:inline>
            <wp:extent cx="5760000" cy="3856500"/>
            <wp:docPr id="64" name="Picture 64"/>
            <wp:cNvGraphicFramePr>
              <a:graphicFrameLocks noChangeAspect="1"/>
            </wp:cNvGraphicFramePr>
            <a:graphic>
              <a:graphicData uri="http://schemas.openxmlformats.org/drawingml/2006/picture">
                <pic:pic>
                  <pic:nvPicPr>
                    <pic:cNvPr id="0" name="m0-cu01-login.png"/>
                    <pic:cNvPicPr/>
                  </pic:nvPicPr>
                  <pic:blipFill>
                    <a:blip r:embed="rId116"/>
                    <a:stretch>
                      <a:fillRect/>
                    </a:stretch>
                  </pic:blipFill>
                  <pic:spPr>
                    <a:xfrm>
                      <a:off x="0" y="0"/>
                      <a:ext cx="5760000" cy="3856500"/>
                    </a:xfrm>
                    <a:prstGeom prst="rect"/>
                  </pic:spPr>
                </pic:pic>
              </a:graphicData>
            </a:graphic>
          </wp:inline>
        </w:drawing>
      </w:r>
    </w:p>
    <w:p>
      <w:pPr>
        <w:jc w:val="center"/>
      </w:pPr>
      <w:r>
        <w:t xml:space="preserve">Figura. Pantalla de inicio de sesión. Es lo primero que aparece al entrar al sistema y lo único accesible sin haberse autenticado.</w:t>
      </w:r>
    </w:p>
    <w:p>
      <w:pPr>
        <w:jc w:val="center"/>
      </w:pPr>
      <w:r>
        <w:t xml:space="preserve">Se completan </w:t>
      </w:r>
      <w:r>
        <w:rPr>
          <w:b/>
        </w:rPr>
        <w:t xml:space="preserve">Usuario</w:t>
      </w:r>
      <w:r>
        <w:t xml:space="preserve"> y </w:t>
      </w:r>
      <w:r>
        <w:rPr>
          <w:b/>
        </w:rPr>
        <w:t xml:space="preserve">Contraseña</w:t>
      </w:r>
      <w:r>
        <w:t xml:space="preserve"> y se presiona </w:t>
      </w:r>
      <w:r>
        <w:rPr>
          <w:b/>
        </w:rPr>
        <w:t xml:space="preserve">Ingresar</w:t>
      </w:r>
      <w:r>
        <w:t xml:space="preserve">. Si alguno de los dos está mal, el sistema responde </w:t>
      </w:r>
      <w:r>
        <w:rPr>
          <w:i/>
        </w:rPr>
        <w:t xml:space="preserve">«Usuario o contraseña incorrectos!»</w:t>
      </w:r>
      <w:r>
        <w:t xml:space="preserve"> sin decir cuál de los dos falló, que es lo correcto: decirlo ayudaría a quien esté probando entrar.</w:t>
      </w:r>
    </w:p>
    <w:p>
      <w:pPr>
        <w:jc w:val="center"/>
      </w:pPr>
      <w:r>
        <w:t xml:space="preserve">El sistema tiene </w:t>
      </w:r>
      <w:r>
        <w:rPr>
          <w:b/>
        </w:rPr>
        <w:t xml:space="preserve">un solo usuario</w:t>
      </w:r>
      <w:r>
        <w:t xml:space="preserve">, el de la encargada del establecimiento. No hay que administrar cuentas ni permisos.</w:t>
      </w:r>
    </w:p>
    <w:p>
      <w:pPr>
        <w:pStyle w:val="Heading6"/>
        <w:jc w:val="center"/>
      </w:pPr>
      <w:r>
        <w:t xml:space="preserve">2.2 Moverse por el sistema</w:t>
      </w:r>
    </w:p>
    <w:p>
      <w:pPr>
        <w:jc w:val="center"/>
      </w:pPr>
      <w:r>
        <w:t xml:space="preserve">Una vez adentro, el menú es una </w:t>
      </w:r>
      <w:r>
        <w:rPr>
          <w:b/>
        </w:rPr>
        <w:t xml:space="preserve">columna a la izquierda</w:t>
      </w:r>
      <w:r>
        <w:t xml:space="preserve">, con una sección por módulo —Animales, Producción, Reproducción, Sanidad, Insumos, Indicadores, y Reportes y notificaciones— y, arriba de todas, </w:t>
      </w:r>
      <w:r>
        <w:rPr>
          <w:b/>
        </w:rPr>
        <w:t xml:space="preserve">Pendientes y alertas</w:t>
      </w:r>
      <w:r>
        <w:t xml:space="preserve">, que junta las siete listas de trabajo del día. Al pie de la columna, aparte, está </w:t>
      </w:r>
      <w:r>
        <w:rPr>
          <w:b/>
        </w:rPr>
        <w:t xml:space="preserve">Configuración</w:t>
      </w:r>
      <w:r>
        <w:t xml:space="preserve">. Cada entrada abre primero el listado de lo que contiene; desde el listado se llega a agregar, ver el detalle, corregir o eliminar. En una pantalla angosta la columna se pliega detrás del botón de menú.</w:t>
      </w:r>
    </w:p>
    <w:p>
      <w:r>
        <w:drawing>
          <wp:inline>
            <wp:extent cx="5760000" cy="256500"/>
            <wp:docPr id="65" name="Picture 65"/>
            <wp:cNvGraphicFramePr>
              <a:graphicFrameLocks noChangeAspect="1"/>
            </wp:cNvGraphicFramePr>
            <a:graphic>
              <a:graphicData uri="http://schemas.openxmlformats.org/drawingml/2006/picture">
                <pic:pic>
                  <pic:nvPicPr>
                    <pic:cNvPr id="0" name="m0-cu02-sesion.png"/>
                    <pic:cNvPicPr/>
                  </pic:nvPicPr>
                  <pic:blipFill>
                    <a:blip r:embed="rId117"/>
                    <a:stretch>
                      <a:fillRect/>
                    </a:stretch>
                  </pic:blipFill>
                  <pic:spPr>
                    <a:xfrm>
                      <a:off x="0" y="0"/>
                      <a:ext cx="5760000" cy="256500"/>
                    </a:xfrm>
                    <a:prstGeom prst="rect"/>
                  </pic:spPr>
                </pic:pic>
              </a:graphicData>
            </a:graphic>
          </wp:inline>
        </w:drawing>
      </w:r>
    </w:p>
    <w:p>
      <w:pPr>
        <w:jc w:val="center"/>
      </w:pPr>
      <w:r>
        <w:t xml:space="preserve">Figura. La barra superior, con el buscador de caravana y el nombre de la usuaria conectada; a la izquierda, el menú con una sección por módulo.</w:t>
      </w:r>
    </w:p>
    <w:p>
      <w:pPr>
        <w:jc w:val="center"/>
      </w:pPr>
      <w:r>
        <w:rPr>
          <w:b/>
        </w:rPr>
        <w:t xml:space="preserve">El buscador de caravana está siempre a la vista.</w:t>
      </w:r>
      <w:r>
        <w:t xml:space="preserve"> Escribir un número y confirmar lleva directo a la ficha de ese animal, desde cualquier pantalla y sin pasar por ningún listado. Es el camino más corto cuando se tiene el animal delante y hay que consultar algo.</w:t>
      </w:r>
    </w:p>
    <w:p>
      <w:pPr>
        <w:pStyle w:val="Heading6"/>
        <w:jc w:val="center"/>
      </w:pPr>
      <w:r>
        <w:t xml:space="preserve">2.3 Cerrar sesión</w:t>
      </w:r>
    </w:p>
    <w:p>
      <w:pPr>
        <w:jc w:val="center"/>
      </w:pPr>
      <w:r>
        <w:t xml:space="preserve">El botón </w:t>
      </w:r>
      <w:r>
        <w:rPr>
          <w:b/>
        </w:rPr>
        <w:t xml:space="preserve">Cerrar sesión</w:t>
      </w:r>
      <w:r>
        <w:t xml:space="preserve"> está en la barra superior y se puede usar desde cualquier pantalla. Después de cerrarla, volver atrás con el navegador no muestra la información: lleva de nuevo al inicio de sesión.</w:t>
      </w:r>
    </w:p>
    <w:p>
      <w:pPr>
        <w:pStyle w:val="Heading5"/>
        <w:jc w:val="center"/>
      </w:pPr>
      <w:r>
        <w:t xml:space="preserve">3. Configurar el establecimiento</w:t>
      </w:r>
    </w:p>
    <w:p>
      <w:pPr>
        <w:jc w:val="center"/>
      </w:pPr>
      <w:r>
        <w:rPr>
          <w:b/>
        </w:rPr>
        <w:t xml:space="preserve">Configuración</w:t>
      </w:r>
      <w:r>
        <w:t xml:space="preserve">, al pie del menú, abre una única pantalla con </w:t>
      </w:r>
      <w:r>
        <w:rPr>
          <w:b/>
        </w:rPr>
        <w:t xml:space="preserve">once parámetros</w:t>
      </w:r>
      <w:r>
        <w:t xml:space="preserve"> que ajustan cómo el sistema calcula fechas, qué rechaza y con cuánta anticipación avisa. Vienen con valores por defecto que sirven para un tambo Holando, y conviene revisarlos una vez al empezar a usar el sistema.</w:t>
      </w:r>
    </w:p>
    <w:p>
      <w:r>
        <w:drawing>
          <wp:inline>
            <wp:extent cx="5760000" cy="6727500"/>
            <wp:docPr id="66" name="Picture 66"/>
            <wp:cNvGraphicFramePr>
              <a:graphicFrameLocks noChangeAspect="1"/>
            </wp:cNvGraphicFramePr>
            <a:graphic>
              <a:graphicData uri="http://schemas.openxmlformats.org/drawingml/2006/picture">
                <pic:pic>
                  <pic:nvPicPr>
                    <pic:cNvPr id="0" name="m0-cu03-configuracion.png"/>
                    <pic:cNvPicPr/>
                  </pic:nvPicPr>
                  <pic:blipFill>
                    <a:blip r:embed="rId118"/>
                    <a:stretch>
                      <a:fillRect/>
                    </a:stretch>
                  </pic:blipFill>
                  <pic:spPr>
                    <a:xfrm>
                      <a:off x="0" y="0"/>
                      <a:ext cx="5760000" cy="6727500"/>
                    </a:xfrm>
                    <a:prstGeom prst="rect"/>
                  </pic:spPr>
                </pic:pic>
              </a:graphicData>
            </a:graphic>
          </wp:inline>
        </w:drawing>
      </w:r>
    </w:p>
    <w:p>
      <w:pPr>
        <w:jc w:val="center"/>
      </w:pPr>
      <w:r>
        <w:t xml:space="preserve">Figura. Configuración del establecimiento. Los once parámetros con que el sistema calcula fechas recomendadas, valida cargas y arma los avisos.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Parámetro</w:t>
            </w:r>
          </w:p>
        </w:tc>
        <w:tc>
          <w:tcPr>
            <w:tcW w:type="dxa" w:w="2000"/>
            <w:shd w:fill="E8EEF7" w:val="clear"/>
          </w:tcPr>
          <w:p>
            <w:r>
              <w:rPr>
                <w:b/>
              </w:rPr>
              <w:t xml:space="preserve">Para qué sirve</w:t>
            </w:r>
          </w:p>
        </w:tc>
        <w:tc>
          <w:tcPr>
            <w:tcW w:type="dxa" w:w="2000"/>
            <w:shd w:fill="E8EEF7" w:val="clear"/>
          </w:tcPr>
          <w:p>
            <w:r>
              <w:rPr>
                <w:b/>
              </w:rPr>
              <w:t xml:space="preserve">Por defecto</w:t>
            </w:r>
          </w:p>
        </w:tc>
      </w:tr>
      <w:tr>
        <w:tc>
          <w:tcPr>
            <w:tcW w:type="dxa" w:w="2000"/>
            <w:shd w:fill="E8EEF7" w:val="clear"/>
          </w:tcPr>
          <w:p>
            <w:r>
              <w:t xml:space="preserve">Días de secado antes del parto</w:t>
            </w:r>
          </w:p>
        </w:tc>
        <w:tc>
          <w:tcPr>
            <w:tcW w:type="dxa" w:w="2000"/>
            <w:shd w:fill="E8EEF7" w:val="clear"/>
          </w:tcPr>
          <w:p>
            <w:r>
              <w:t xml:space="preserve">Cuánto antes del parto probable se recomienda secar la vaca</w:t>
            </w:r>
          </w:p>
        </w:tc>
        <w:tc>
          <w:tcPr>
            <w:tcW w:type="dxa" w:w="2000"/>
            <w:shd w:fill="E8EEF7" w:val="clear"/>
          </w:tcPr>
          <w:p>
            <w:r>
              <w:t xml:space="preserve">60</w:t>
            </w:r>
          </w:p>
        </w:tc>
      </w:tr>
      <w:tr>
        <w:tc>
          <w:tcPr>
            <w:tcW w:type="dxa" w:w="2000"/>
            <w:shd w:fill="E8EEF7" w:val="clear"/>
          </w:tcPr>
          <w:p>
            <w:r>
              <w:t xml:space="preserve">Edad mínima al servicio (meses)</w:t>
            </w:r>
          </w:p>
        </w:tc>
        <w:tc>
          <w:tcPr>
            <w:tcW w:type="dxa" w:w="2000"/>
            <w:shd w:fill="E8EEF7" w:val="clear"/>
          </w:tcPr>
          <w:p>
            <w:r>
              <w:t xml:space="preserve">A qué edad entra la vaquillona en servicio: por debajo, el sistema no deja registrarle uno. También es el piso que usa la validación de genealogía. Alcanza sólo a las hembras: el macho pasa a toro a los 15 meses, fijo</w:t>
            </w:r>
          </w:p>
        </w:tc>
        <w:tc>
          <w:tcPr>
            <w:tcW w:type="dxa" w:w="2000"/>
            <w:shd w:fill="E8EEF7" w:val="clear"/>
          </w:tcPr>
          <w:p>
            <w:r>
              <w:t xml:space="preserve">13</w:t>
            </w:r>
          </w:p>
        </w:tc>
      </w:tr>
      <w:tr>
        <w:tc>
          <w:tcPr>
            <w:tcW w:type="dxa" w:w="2000"/>
            <w:shd w:fill="E8EEF7" w:val="clear"/>
          </w:tcPr>
          <w:p>
            <w:r>
              <w:t xml:space="preserve">Edad de cambio de categoría (meses)</w:t>
            </w:r>
          </w:p>
        </w:tc>
        <w:tc>
          <w:tcPr>
            <w:tcW w:type="dxa" w:w="2000"/>
            <w:shd w:fill="E8EEF7" w:val="clear"/>
          </w:tcPr>
          <w:p>
            <w:r>
              <w:t xml:space="preserve">Cuándo la cría deja de ser ternera o ternero</w:t>
            </w:r>
          </w:p>
        </w:tc>
        <w:tc>
          <w:tcPr>
            <w:tcW w:type="dxa" w:w="2000"/>
            <w:shd w:fill="E8EEF7" w:val="clear"/>
          </w:tcPr>
          <w:p>
            <w:r>
              <w:t xml:space="preserve">12</w:t>
            </w:r>
          </w:p>
        </w:tc>
      </w:tr>
      <w:tr>
        <w:tc>
          <w:tcPr>
            <w:tcW w:type="dxa" w:w="2000"/>
            <w:shd w:fill="E8EEF7" w:val="clear"/>
          </w:tcPr>
          <w:p>
            <w:r>
              <w:t xml:space="preserve">Ordeñes por día</w:t>
            </w:r>
          </w:p>
        </w:tc>
        <w:tc>
          <w:tcPr>
            <w:tcW w:type="dxa" w:w="2000"/>
            <w:shd w:fill="E8EEF7" w:val="clear"/>
          </w:tcPr>
          <w:p>
            <w:r>
              <w:t xml:space="preserve">Cuántos turnos tiene la jornada</w:t>
            </w:r>
          </w:p>
        </w:tc>
        <w:tc>
          <w:tcPr>
            <w:tcW w:type="dxa" w:w="2000"/>
            <w:shd w:fill="E8EEF7" w:val="clear"/>
          </w:tcPr>
          <w:p>
            <w:r>
              <w:t xml:space="preserve">2</w:t>
            </w:r>
          </w:p>
        </w:tc>
      </w:tr>
      <w:tr>
        <w:tc>
          <w:tcPr>
            <w:tcW w:type="dxa" w:w="2000"/>
            <w:shd w:fill="E8EEF7" w:val="clear"/>
          </w:tcPr>
          <w:p>
            <w:r>
              <w:t xml:space="preserve">Litros máximos por control individual</w:t>
            </w:r>
          </w:p>
        </w:tc>
        <w:tc>
          <w:tcPr>
            <w:tcW w:type="dxa" w:w="2000"/>
            <w:shd w:fill="E8EEF7" w:val="clear"/>
          </w:tcPr>
          <w:p>
            <w:r>
              <w:t xml:space="preserve">Tope de coherencia: por encima, el sistema supone un error de tipeo</w:t>
            </w:r>
          </w:p>
        </w:tc>
        <w:tc>
          <w:tcPr>
            <w:tcW w:type="dxa" w:w="2000"/>
            <w:shd w:fill="E8EEF7" w:val="clear"/>
          </w:tcPr>
          <w:p>
            <w:r>
              <w:t xml:space="preserve">100</w:t>
            </w:r>
          </w:p>
        </w:tc>
      </w:tr>
      <w:tr>
        <w:tc>
          <w:tcPr>
            <w:tcW w:type="dxa" w:w="2000"/>
            <w:shd w:fill="E8EEF7" w:val="clear"/>
          </w:tcPr>
          <w:p>
            <w:r>
              <w:t xml:space="preserve">Espera voluntaria posparto (días)</w:t>
            </w:r>
          </w:p>
        </w:tc>
        <w:tc>
          <w:tcPr>
            <w:tcW w:type="dxa" w:w="2000"/>
            <w:shd w:fill="E8EEF7" w:val="clear"/>
          </w:tcPr>
          <w:p>
            <w:r>
              <w:t xml:space="preserve">Cuánto se espera después del parto antes de volver a servir</w:t>
            </w:r>
          </w:p>
        </w:tc>
        <w:tc>
          <w:tcPr>
            <w:tcW w:type="dxa" w:w="2000"/>
            <w:shd w:fill="E8EEF7" w:val="clear"/>
          </w:tcPr>
          <w:p>
            <w:r>
              <w:t xml:space="preserve">45</w:t>
            </w:r>
          </w:p>
        </w:tc>
      </w:tr>
      <w:tr>
        <w:tc>
          <w:tcPr>
            <w:tcW w:type="dxa" w:w="2000"/>
            <w:shd w:fill="E8EEF7" w:val="clear"/>
          </w:tcPr>
          <w:p>
            <w:r>
              <w:t xml:space="preserve">Días para el tacto</w:t>
            </w:r>
          </w:p>
        </w:tc>
        <w:tc>
          <w:tcPr>
            <w:tcW w:type="dxa" w:w="2000"/>
            <w:shd w:fill="E8EEF7" w:val="clear"/>
          </w:tcPr>
          <w:p>
            <w:r>
              <w:t xml:space="preserve">A los cuántos días del servicio la vaca aparece en Tactos Pendientes</w:t>
            </w:r>
          </w:p>
        </w:tc>
        <w:tc>
          <w:tcPr>
            <w:tcW w:type="dxa" w:w="2000"/>
            <w:shd w:fill="E8EEF7" w:val="clear"/>
          </w:tcPr>
          <w:p>
            <w:r>
              <w:t xml:space="preserve">35</w:t>
            </w:r>
          </w:p>
        </w:tc>
      </w:tr>
      <w:tr>
        <w:tc>
          <w:tcPr>
            <w:tcW w:type="dxa" w:w="2000"/>
            <w:shd w:fill="E8EEF7" w:val="clear"/>
          </w:tcPr>
          <w:p>
            <w:r>
              <w:t xml:space="preserve">Secado próximo (días)</w:t>
            </w:r>
          </w:p>
        </w:tc>
        <w:tc>
          <w:tcPr>
            <w:tcW w:type="dxa" w:w="2000"/>
            <w:shd w:fill="E8EEF7" w:val="clear"/>
          </w:tcPr>
          <w:p>
            <w:r>
              <w:t xml:space="preserve">Con cuánta anticipación avisa la alerta de secado</w:t>
            </w:r>
          </w:p>
        </w:tc>
        <w:tc>
          <w:tcPr>
            <w:tcW w:type="dxa" w:w="2000"/>
            <w:shd w:fill="E8EEF7" w:val="clear"/>
          </w:tcPr>
          <w:p>
            <w:r>
              <w:t xml:space="preserve">15</w:t>
            </w:r>
          </w:p>
        </w:tc>
      </w:tr>
      <w:tr>
        <w:tc>
          <w:tcPr>
            <w:tcW w:type="dxa" w:w="2000"/>
            <w:shd w:fill="E8EEF7" w:val="clear"/>
          </w:tcPr>
          <w:p>
            <w:r>
              <w:t xml:space="preserve">Parto próximo (días)</w:t>
            </w:r>
          </w:p>
        </w:tc>
        <w:tc>
          <w:tcPr>
            <w:tcW w:type="dxa" w:w="2000"/>
            <w:shd w:fill="E8EEF7" w:val="clear"/>
          </w:tcPr>
          <w:p>
            <w:r>
              <w:t xml:space="preserve">Con cuánta anticipación avisa la alerta de parto</w:t>
            </w:r>
          </w:p>
        </w:tc>
        <w:tc>
          <w:tcPr>
            <w:tcW w:type="dxa" w:w="2000"/>
            <w:shd w:fill="E8EEF7" w:val="clear"/>
          </w:tcPr>
          <w:p>
            <w:r>
              <w:t xml:space="preserve">15</w:t>
            </w:r>
          </w:p>
        </w:tc>
      </w:tr>
      <w:tr>
        <w:tc>
          <w:tcPr>
            <w:tcW w:type="dxa" w:w="2000"/>
            <w:shd w:fill="E8EEF7" w:val="clear"/>
          </w:tcPr>
          <w:p>
            <w:r>
              <w:t xml:space="preserve">Calendario sanitario (días)</w:t>
            </w:r>
          </w:p>
        </w:tc>
        <w:tc>
          <w:tcPr>
            <w:tcW w:type="dxa" w:w="2000"/>
            <w:shd w:fill="E8EEF7" w:val="clear"/>
          </w:tcPr>
          <w:p>
            <w:r>
              <w:t xml:space="preserve">Con cuánta anticipación se muestran los procedimientos pendientes</w:t>
            </w:r>
          </w:p>
        </w:tc>
        <w:tc>
          <w:tcPr>
            <w:tcW w:type="dxa" w:w="2000"/>
            <w:shd w:fill="E8EEF7" w:val="clear"/>
          </w:tcPr>
          <w:p>
            <w:r>
              <w:t xml:space="preserve">30</w:t>
            </w:r>
          </w:p>
        </w:tc>
      </w:tr>
      <w:tr>
        <w:tc>
          <w:tcPr>
            <w:tcW w:type="dxa" w:w="2000"/>
            <w:shd w:fill="E8EEF7" w:val="clear"/>
          </w:tcPr>
          <w:p>
            <w:r>
              <w:t xml:space="preserve">Vencimiento de insumos (días)</w:t>
            </w:r>
          </w:p>
        </w:tc>
        <w:tc>
          <w:tcPr>
            <w:tcW w:type="dxa" w:w="2000"/>
            <w:shd w:fill="E8EEF7" w:val="clear"/>
          </w:tcPr>
          <w:p>
            <w:r>
              <w:t xml:space="preserve">Con cuánta anticipación avisa el vencimiento de una partida</w:t>
            </w:r>
          </w:p>
        </w:tc>
        <w:tc>
          <w:tcPr>
            <w:tcW w:type="dxa" w:w="2000"/>
            <w:shd w:fill="E8EEF7" w:val="clear"/>
          </w:tcPr>
          <w:p>
            <w:r>
              <w:t xml:space="preserve">30</w:t>
            </w:r>
          </w:p>
        </w:tc>
      </w:tr>
    </w:tbl>
    <w:p>
      <w:pPr>
        <w:jc w:val="center"/>
      </w:pPr>
    </w:p>
    <w:p>
      <w:pPr>
        <w:jc w:val="center"/>
      </w:pPr>
      <w:r>
        <w:t xml:space="preserve">Cada valor tiene un rango admitido y el sistema rechaza los que quedan fuera, explicando el motivo. No hace falta completar todos: los que no se toquen conservan su valor por defecto.</w:t>
      </w:r>
    </w:p>
    <w:p>
      <w:pPr>
        <w:jc w:val="center"/>
      </w:pPr>
      <w:r>
        <w:rPr>
          <w:b/>
        </w:rPr>
        <w:t xml:space="preserve">Cambiar un parámetro cambia lo que se ve en las alertas, no lo que ya está registrado.</w:t>
      </w:r>
      <w:r>
        <w:t xml:space="preserve"> Es la forma más rápida de entenderlo:</w:t>
      </w:r>
    </w:p>
    <w:p>
      <w:r>
        <w:drawing>
          <wp:inline>
            <wp:extent cx="5760000" cy="3418397"/>
            <wp:docPr id="67" name="Picture 67"/>
            <wp:cNvGraphicFramePr>
              <a:graphicFrameLocks noChangeAspect="1"/>
            </wp:cNvGraphicFramePr>
            <a:graphic>
              <a:graphicData uri="http://schemas.openxmlformats.org/drawingml/2006/picture">
                <pic:pic>
                  <pic:nvPicPr>
                    <pic:cNvPr id="0" name="m0-cu03-efecto.png"/>
                    <pic:cNvPicPr/>
                  </pic:nvPicPr>
                  <pic:blipFill>
                    <a:blip r:embed="rId119"/>
                    <a:stretch>
                      <a:fillRect/>
                    </a:stretch>
                  </pic:blipFill>
                  <pic:spPr>
                    <a:xfrm>
                      <a:off x="0" y="0"/>
                      <a:ext cx="5760000" cy="3418397"/>
                    </a:xfrm>
                    <a:prstGeom prst="rect"/>
                  </pic:spPr>
                </pic:pic>
              </a:graphicData>
            </a:graphic>
          </wp:inline>
        </w:drawing>
      </w:r>
    </w:p>
    <w:p>
      <w:pPr>
        <w:jc w:val="center"/>
      </w:pPr>
      <w:r>
        <w:t xml:space="preserve">Figura. Alertas de parto después de ampliar *Parto próximo* de 15 a 30 días: aparece una vaca más, que antes quedaba fuera de la ventana. Los partos registrados no cambiaron; lo que cambió es con cuánta anticipación el sistema avisa.</w:t>
      </w:r>
    </w:p>
    <w:p>
      <w:pPr>
        <w:pStyle w:val="Heading5"/>
        <w:jc w:val="center"/>
      </w:pPr>
      <w:r>
        <w:t xml:space="preserve">4. Los animales del rodeo</w:t>
      </w:r>
    </w:p>
    <w:p>
      <w:pPr>
        <w:pStyle w:val="Heading6"/>
        <w:jc w:val="center"/>
      </w:pPr>
      <w:r>
        <w:t xml:space="preserve">4.1 Ver el rodeo</w:t>
      </w:r>
    </w:p>
    <w:p>
      <w:pPr>
        <w:jc w:val="center"/>
      </w:pPr>
      <w:r>
        <w:rPr>
          <w:b/>
        </w:rPr>
        <w:t xml:space="preserve">Animales → Rodeo</w:t>
      </w:r>
      <w:r>
        <w:t xml:space="preserve"> muestra el rodeo activo. Los animales dados de baja no aparecen acá: siguen en el sistema y se los encuentra con el filtro correspondiente, pero no ensucian la lista de todos los días.</w:t>
      </w:r>
    </w:p>
    <w:p>
      <w:r>
        <w:drawing>
          <wp:inline>
            <wp:extent cx="5760000" cy="5580000"/>
            <wp:docPr id="68" name="Picture 68"/>
            <wp:cNvGraphicFramePr>
              <a:graphicFrameLocks noChangeAspect="1"/>
            </wp:cNvGraphicFramePr>
            <a:graphic>
              <a:graphicData uri="http://schemas.openxmlformats.org/drawingml/2006/picture">
                <pic:pic>
                  <pic:nvPicPr>
                    <pic:cNvPr id="0" name="m1-cu10-lista.png"/>
                    <pic:cNvPicPr/>
                  </pic:nvPicPr>
                  <pic:blipFill>
                    <a:blip r:embed="rId120"/>
                    <a:stretch>
                      <a:fillRect/>
                    </a:stretch>
                  </pic:blipFill>
                  <pic:spPr>
                    <a:xfrm>
                      <a:off x="0" y="0"/>
                      <a:ext cx="5760000" cy="5580000"/>
                    </a:xfrm>
                    <a:prstGeom prst="rect"/>
                  </pic:spPr>
                </pic:pic>
              </a:graphicData>
            </a:graphic>
          </wp:inline>
        </w:drawing>
      </w:r>
    </w:p>
    <w:p>
      <w:pPr>
        <w:jc w:val="center"/>
      </w:pPr>
      <w:r>
        <w:t xml:space="preserve">Figura. Lista de animales. Muestra el rodeo activo con su caravana, categoría, raza y estado; los animales dados de baja no figuran.</w:t>
      </w:r>
    </w:p>
    <w:p>
      <w:pPr>
        <w:jc w:val="center"/>
      </w:pPr>
      <w:r>
        <w:t xml:space="preserve">Cuando un animal tiene la categoría desactualizada —una vaquillona que ya debería ser vaca por su edad—, la fila lo señala y ofrece </w:t>
      </w:r>
      <w:r>
        <w:rPr>
          <w:b/>
        </w:rPr>
        <w:t xml:space="preserve">Actualizar Categoría</w:t>
      </w:r>
      <w:r>
        <w:t xml:space="preserve">. El sistema no la cambia solo: propone y espera.</w:t>
      </w:r>
    </w:p>
    <w:p>
      <w:pPr>
        <w:pStyle w:val="Heading6"/>
        <w:jc w:val="center"/>
      </w:pPr>
      <w:r>
        <w:t xml:space="preserve">4.2 Buscar y filtrar</w:t>
      </w:r>
    </w:p>
    <w:p>
      <w:pPr>
        <w:jc w:val="center"/>
      </w:pPr>
      <w:r>
        <w:rPr>
          <w:b/>
        </w:rPr>
        <w:t xml:space="preserve">Animales → Buscar y filtrar</w:t>
      </w:r>
      <w:r>
        <w:t xml:space="preserve"> combina filtros por estado, categoría, raza, rango de edad en meses y número de caravana.</w:t>
      </w:r>
    </w:p>
    <w:p>
      <w:r>
        <w:drawing>
          <wp:inline>
            <wp:extent cx="5760000" cy="6917383"/>
            <wp:docPr id="69" name="Picture 69"/>
            <wp:cNvGraphicFramePr>
              <a:graphicFrameLocks noChangeAspect="1"/>
            </wp:cNvGraphicFramePr>
            <a:graphic>
              <a:graphicData uri="http://schemas.openxmlformats.org/drawingml/2006/picture">
                <pic:pic>
                  <pic:nvPicPr>
                    <pic:cNvPr id="0" name="m1-cu10-filtros.png"/>
                    <pic:cNvPicPr/>
                  </pic:nvPicPr>
                  <pic:blipFill>
                    <a:blip r:embed="rId121"/>
                    <a:stretch>
                      <a:fillRect/>
                    </a:stretch>
                  </pic:blipFill>
                  <pic:spPr>
                    <a:xfrm>
                      <a:off x="0" y="0"/>
                      <a:ext cx="5760000" cy="6917383"/>
                    </a:xfrm>
                    <a:prstGeom prst="rect"/>
                  </pic:spPr>
                </pic:pic>
              </a:graphicData>
            </a:graphic>
          </wp:inline>
        </w:drawing>
      </w:r>
    </w:p>
    <w:p>
      <w:pPr>
        <w:jc w:val="center"/>
      </w:pPr>
      <w:r>
        <w:t xml:space="preserve">Figura. Búsqueda con dos filtros combinados —categoría *Vaca* y estado *Activos*—: el resultado son las vacas que integran hoy el rodeo.</w:t>
      </w:r>
    </w:p>
    <w:p>
      <w:pPr>
        <w:jc w:val="center"/>
      </w:pPr>
      <w:r>
        <w:t xml:space="preserve">Arriba hay </w:t>
      </w:r>
      <w:r>
        <w:rPr>
          <w:b/>
        </w:rPr>
        <w:t xml:space="preserve">búsquedas rápidas</w:t>
      </w:r>
      <w:r>
        <w:t xml:space="preserve"> que resuelven de un clic lo que se consulta seguido: </w:t>
      </w:r>
      <w:r>
        <w:rPr>
          <w:i/>
        </w:rPr>
        <w:t xml:space="preserve">Rodeo activo</w:t>
      </w:r>
      <w:r>
        <w:t xml:space="preserve">, </w:t>
      </w:r>
      <w:r>
        <w:rPr>
          <w:i/>
        </w:rPr>
        <w:t xml:space="preserve">Crías (0 a 12 meses)</w:t>
      </w:r>
      <w:r>
        <w:t xml:space="preserve">, </w:t>
      </w:r>
      <w:r>
        <w:rPr>
          <w:i/>
        </w:rPr>
        <w:t xml:space="preserve">Recría (13 a 24 meses)</w:t>
      </w:r>
      <w:r>
        <w:t xml:space="preserve">, </w:t>
      </w:r>
      <w:r>
        <w:rPr>
          <w:i/>
        </w:rPr>
        <w:t xml:space="preserve">Vacas</w:t>
      </w:r>
      <w:r>
        <w:t xml:space="preserve">, </w:t>
      </w:r>
      <w:r>
        <w:rPr>
          <w:i/>
        </w:rPr>
        <w:t xml:space="preserve">Toros</w:t>
      </w:r>
      <w:r>
        <w:t xml:space="preserve">, </w:t>
      </w:r>
      <w:r>
        <w:rPr>
          <w:i/>
        </w:rPr>
        <w:t xml:space="preserve">Todos los inactivos</w:t>
      </w:r>
      <w:r>
        <w:t xml:space="preserve"> y </w:t>
      </w:r>
      <w:r>
        <w:rPr>
          <w:i/>
        </w:rPr>
        <w:t xml:space="preserve">Todo el histórico</w:t>
      </w:r>
      <w:r>
        <w:t xml:space="preserve">.</w:t>
      </w:r>
    </w:p>
    <w:p>
      <w:pPr>
        <w:jc w:val="center"/>
      </w:pPr>
      <w:r>
        <w:t xml:space="preserve">Si el rango de edad está invertido, el sistema avisa: </w:t>
      </w:r>
      <w:r>
        <w:rPr>
          <w:i/>
        </w:rPr>
        <w:t xml:space="preserve">«El rango etario es incorrecto: la edad desde no puede superar a la edad hasta!»</w:t>
      </w:r>
      <w:r>
        <w:t xml:space="preserve">.</w:t>
      </w:r>
    </w:p>
    <w:p>
      <w:pPr>
        <w:pStyle w:val="Heading6"/>
        <w:jc w:val="center"/>
      </w:pPr>
      <w:r>
        <w:t xml:space="preserve">4.3 Dar de alta un animal</w:t>
      </w:r>
    </w:p>
    <w:p>
      <w:pPr>
        <w:jc w:val="center"/>
      </w:pPr>
      <w:r>
        <w:rPr>
          <w:b/>
        </w:rPr>
        <w:t xml:space="preserve">Animales → Rodeo → Agregar animal</w:t>
      </w:r>
      <w:r>
        <w:t xml:space="preserve">.</w:t>
      </w:r>
    </w:p>
    <w:p>
      <w:r>
        <w:drawing>
          <wp:inline>
            <wp:extent cx="5760000" cy="3600000"/>
            <wp:docPr id="70" name="Picture 70"/>
            <wp:cNvGraphicFramePr>
              <a:graphicFrameLocks noChangeAspect="1"/>
            </wp:cNvGraphicFramePr>
            <a:graphic>
              <a:graphicData uri="http://schemas.openxmlformats.org/drawingml/2006/picture">
                <pic:pic>
                  <pic:nvPicPr>
                    <pic:cNvPr id="0" name="m1-cu04-alta.png"/>
                    <pic:cNvPicPr/>
                  </pic:nvPicPr>
                  <pic:blipFill>
                    <a:blip r:embed="rId122"/>
                    <a:stretch>
                      <a:fillRect/>
                    </a:stretch>
                  </pic:blipFill>
                  <pic:spPr>
                    <a:xfrm>
                      <a:off x="0" y="0"/>
                      <a:ext cx="5760000" cy="3600000"/>
                    </a:xfrm>
                    <a:prstGeom prst="rect"/>
                  </pic:spPr>
                </pic:pic>
              </a:graphicData>
            </a:graphic>
          </wp:inline>
        </w:drawing>
      </w:r>
    </w:p>
    <w:p>
      <w:pPr>
        <w:jc w:val="center"/>
      </w:pPr>
      <w:r>
        <w:t xml:space="preserve">Figura. Alta de animal. La madre y el padre se eligen con el botón *Buscar*, que abre el selector del rodeo en vez de pedir que se escriba una caravana de memoria.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va</w:t>
            </w:r>
          </w:p>
        </w:tc>
      </w:tr>
      <w:tr>
        <w:tc>
          <w:tcPr>
            <w:tcW w:type="dxa" w:w="2000"/>
            <w:shd w:fill="E8EEF7" w:val="clear"/>
          </w:tcPr>
          <w:p>
            <w:r>
              <w:t xml:space="preserve">Número de Caravana</w:t>
            </w:r>
          </w:p>
        </w:tc>
        <w:tc>
          <w:tcPr>
            <w:tcW w:type="dxa" w:w="2000"/>
            <w:shd w:fill="E8EEF7" w:val="clear"/>
          </w:tcPr>
          <w:p>
            <w:r>
              <w:t xml:space="preserve">La identificación del animal. </w:t>
            </w:r>
            <w:r>
              <w:rPr>
                <w:b/>
              </w:rPr>
              <w:t xml:space="preserve">Tiene que ser única</w:t>
            </w:r>
          </w:p>
        </w:tc>
      </w:tr>
      <w:tr>
        <w:tc>
          <w:tcPr>
            <w:tcW w:type="dxa" w:w="2000"/>
            <w:shd w:fill="E8EEF7" w:val="clear"/>
          </w:tcPr>
          <w:p>
            <w:r>
              <w:t xml:space="preserve">Fecha de Nacimiento</w:t>
            </w:r>
          </w:p>
        </w:tc>
        <w:tc>
          <w:tcPr>
            <w:tcW w:type="dxa" w:w="2000"/>
            <w:shd w:fill="E8EEF7" w:val="clear"/>
          </w:tcPr>
          <w:p>
            <w:r>
              <w:t xml:space="preserve">No puede ser futura</w:t>
            </w:r>
          </w:p>
        </w:tc>
      </w:tr>
      <w:tr>
        <w:tc>
          <w:tcPr>
            <w:tcW w:type="dxa" w:w="2000"/>
            <w:shd w:fill="E8EEF7" w:val="clear"/>
          </w:tcPr>
          <w:p>
            <w:r>
              <w:t xml:space="preserve">Sexo</w:t>
            </w:r>
          </w:p>
        </w:tc>
        <w:tc>
          <w:tcPr>
            <w:tcW w:type="dxa" w:w="2000"/>
            <w:shd w:fill="E8EEF7" w:val="clear"/>
          </w:tcPr>
          <w:p>
            <w:r>
              <w:t xml:space="preserve">Hembra o macho. Define qué otros campos aparecen</w:t>
            </w:r>
          </w:p>
        </w:tc>
      </w:tr>
      <w:tr>
        <w:tc>
          <w:tcPr>
            <w:tcW w:type="dxa" w:w="2000"/>
            <w:shd w:fill="E8EEF7" w:val="clear"/>
          </w:tcPr>
          <w:p>
            <w:r>
              <w:t xml:space="preserve">Raza</w:t>
            </w:r>
          </w:p>
        </w:tc>
        <w:tc>
          <w:tcPr>
            <w:tcW w:type="dxa" w:w="2000"/>
            <w:shd w:fill="E8EEF7" w:val="clear"/>
          </w:tcPr>
          <w:p>
            <w:r>
              <w:t xml:space="preserve">Obligatoria</w:t>
            </w:r>
          </w:p>
        </w:tc>
      </w:tr>
      <w:tr>
        <w:tc>
          <w:tcPr>
            <w:tcW w:type="dxa" w:w="2000"/>
            <w:shd w:fill="E8EEF7" w:val="clear"/>
          </w:tcPr>
          <w:p>
            <w:r>
              <w:t xml:space="preserve">Madre / Padre</w:t>
            </w:r>
          </w:p>
        </w:tc>
        <w:tc>
          <w:tcPr>
            <w:tcW w:type="dxa" w:w="2000"/>
            <w:shd w:fill="E8EEF7" w:val="clear"/>
          </w:tcPr>
          <w:p>
            <w:r>
              <w:t xml:space="preserve">Opcionales: un animal comprado puede no tener padres en el sistema</w:t>
            </w:r>
          </w:p>
        </w:tc>
      </w:tr>
      <w:tr>
        <w:tc>
          <w:tcPr>
            <w:tcW w:type="dxa" w:w="2000"/>
            <w:shd w:fill="E8EEF7" w:val="clear"/>
          </w:tcPr>
          <w:p>
            <w:r>
              <w:t xml:space="preserve">Partos Registrados</w:t>
            </w:r>
          </w:p>
        </w:tc>
        <w:tc>
          <w:tcPr>
            <w:tcW w:type="dxa" w:w="2000"/>
            <w:shd w:fill="E8EEF7" w:val="clear"/>
          </w:tcPr>
          <w:p>
            <w:r>
              <w:t xml:space="preserve">Sólo en hembras. Sirve para las compradas que llegan con partos previos</w:t>
            </w:r>
          </w:p>
        </w:tc>
      </w:tr>
      <w:tr>
        <w:tc>
          <w:tcPr>
            <w:tcW w:type="dxa" w:w="2000"/>
            <w:shd w:fill="E8EEF7" w:val="clear"/>
          </w:tcPr>
          <w:p>
            <w:r>
              <w:t xml:space="preserve">En pie</w:t>
            </w:r>
          </w:p>
        </w:tc>
        <w:tc>
          <w:tcPr>
            <w:tcW w:type="dxa" w:w="2000"/>
            <w:shd w:fill="E8EEF7" w:val="clear"/>
          </w:tcPr>
          <w:p>
            <w:r>
              <w:t xml:space="preserve">Sólo en machos. Marca si integra el rodeo como reproductor</w:t>
            </w:r>
          </w:p>
        </w:tc>
      </w:tr>
      <w:tr>
        <w:tc>
          <w:tcPr>
            <w:tcW w:type="dxa" w:w="2000"/>
            <w:shd w:fill="E8EEF7" w:val="clear"/>
          </w:tcPr>
          <w:p>
            <w:r>
              <w:t xml:space="preserve">Categoría</w:t>
            </w:r>
          </w:p>
        </w:tc>
        <w:tc>
          <w:tcPr>
            <w:tcW w:type="dxa" w:w="2000"/>
            <w:shd w:fill="E8EEF7" w:val="clear"/>
          </w:tcPr>
          <w:p>
            <w:r>
              <w:rPr>
                <w:b/>
              </w:rPr>
              <w:t xml:space="preserve">La propone el sistema</w:t>
            </w:r>
          </w:p>
        </w:tc>
      </w:tr>
    </w:tbl>
    <w:p>
      <w:pPr>
        <w:jc w:val="center"/>
      </w:pPr>
    </w:p>
    <w:p>
      <w:pPr>
        <w:jc w:val="center"/>
      </w:pPr>
      <w:r>
        <w:rPr>
          <w:b/>
        </w:rPr>
        <w:t xml:space="preserve">La categoría es el campo que conviene entender.</w:t>
      </w:r>
      <w:r>
        <w:t xml:space="preserve"> Viene en </w:t>
      </w:r>
      <w:r>
        <w:rPr>
          <w:i/>
        </w:rPr>
        <w:t xml:space="preserve">«La calcula el sistema»</w:t>
      </w:r>
      <w:r>
        <w:t xml:space="preserve">. Al presionar </w:t>
      </w:r>
      <w:r>
        <w:rPr>
          <w:b/>
        </w:rPr>
        <w:t xml:space="preserve">Calcular Categoría</w:t>
      </w:r>
      <w:r>
        <w:t xml:space="preserve">, el sistema la deduce del sexo, la fecha de nacimiento y la cantidad de partos, y la propone. Se puede aceptar o elegir otra.</w:t>
      </w:r>
    </w:p>
    <w:p>
      <w:r>
        <w:drawing>
          <wp:inline>
            <wp:extent cx="5760000" cy="3600000"/>
            <wp:docPr id="71" name="Picture 71"/>
            <wp:cNvGraphicFramePr>
              <a:graphicFrameLocks noChangeAspect="1"/>
            </wp:cNvGraphicFramePr>
            <a:graphic>
              <a:graphicData uri="http://schemas.openxmlformats.org/drawingml/2006/picture">
                <pic:pic>
                  <pic:nvPicPr>
                    <pic:cNvPr id="0" name="m1-cu04-categoria.png"/>
                    <pic:cNvPicPr/>
                  </pic:nvPicPr>
                  <pic:blipFill>
                    <a:blip r:embed="rId87"/>
                    <a:stretch>
                      <a:fillRect/>
                    </a:stretch>
                  </pic:blipFill>
                  <pic:spPr>
                    <a:xfrm>
                      <a:off x="0" y="0"/>
                      <a:ext cx="5760000" cy="3600000"/>
                    </a:xfrm>
                    <a:prstGeom prst="rect"/>
                  </pic:spPr>
                </pic:pic>
              </a:graphicData>
            </a:graphic>
          </wp:inline>
        </w:drawing>
      </w:r>
    </w:p>
    <w:p>
      <w:pPr>
        <w:jc w:val="center"/>
      </w:pPr>
      <w:r>
        <w:t xml:space="preserve">Figura. Al presionar *Calcular Categoría* el sistema propone **Vaca**, porque el animal tiene partos registrados. La propuesta se puede aceptar o sustituir: es una ayuda, no una imposición.</w:t>
      </w:r>
    </w:p>
    <w:p>
      <w:pPr>
        <w:jc w:val="center"/>
      </w:pPr>
      <w:r>
        <w:t xml:space="preserve">El sistema rechaza el alta si falta la caravana o la raza, si la fecha de nacimiento es futura, o si </w:t>
      </w:r>
      <w:r>
        <w:rPr>
          <w:b/>
        </w:rPr>
        <w:t xml:space="preserve">la caravana ya existe</w:t>
      </w:r>
      <w:r>
        <w:t xml:space="preserve">.</w:t>
      </w:r>
    </w:p>
    <w:p>
      <w:pPr>
        <w:jc w:val="center"/>
      </w:pPr>
      <w:r>
        <w:rPr>
          <w:b/>
        </w:rPr>
        <w:t xml:space="preserve">También rechaza una genealogía imposible</w:t>
      </w:r>
      <w:r>
        <w:t xml:space="preserve">, sin opción de forzarla: un animal como su propio padre o madre, un progenitor que desciende del animal que se está cargando, o un progenitor que no tenía edad para engendrarlo. La madre tiene que haber nacido al menos </w:t>
      </w:r>
      <w:r>
        <w:rPr>
          <w:b/>
        </w:rPr>
        <w:t xml:space="preserve">22 meses</w:t>
      </w:r>
      <w:r>
        <w:t xml:space="preserve"> antes que la cría —la edad mínima al servicio configurada, 13 meses, más los 9 de gestación— y el padre, </w:t>
      </w:r>
      <w:r>
        <w:rPr>
          <w:b/>
        </w:rPr>
        <w:t xml:space="preserve">24</w:t>
      </w:r>
      <w:r>
        <w:t xml:space="preserve">: los 15 meses del toro más la gestación. Una madre más joven que eso es imposible, no sospechosa.</w:t>
      </w:r>
    </w:p>
    <w:p>
      <w:pPr>
        <w:jc w:val="center"/>
      </w:pPr>
      <w:r>
        <w:t xml:space="preserve">Y hay casos que </w:t>
      </w:r>
      <w:r>
        <w:rPr>
          <w:b/>
        </w:rPr>
        <w:t xml:space="preserve">no rechaza, avisa</w:t>
      </w:r>
      <w:r>
        <w:t xml:space="preserve">, porque en un tambo pueden ser ciertos aunque parezcan errores: que la madre figure dada de baja antes del nacimiento, que el padre figure dado de baja antes de la concepción —es correcto si la cría vino de una pajuela suya— o que los dos progenitores sean parientes.</w:t>
      </w:r>
    </w:p>
    <w:p>
      <w:r>
        <w:drawing>
          <wp:inline>
            <wp:extent cx="5760000" cy="3793500"/>
            <wp:docPr id="72" name="Picture 72"/>
            <wp:cNvGraphicFramePr>
              <a:graphicFrameLocks noChangeAspect="1"/>
            </wp:cNvGraphicFramePr>
            <a:graphic>
              <a:graphicData uri="http://schemas.openxmlformats.org/drawingml/2006/picture">
                <pic:pic>
                  <pic:nvPicPr>
                    <pic:cNvPr id="0" name="m1-cu04-genealogia.png"/>
                    <pic:cNvPicPr/>
                  </pic:nvPicPr>
                  <pic:blipFill>
                    <a:blip r:embed="rId123"/>
                    <a:stretch>
                      <a:fillRect/>
                    </a:stretch>
                  </pic:blipFill>
                  <pic:spPr>
                    <a:xfrm>
                      <a:off x="0" y="0"/>
                      <a:ext cx="5760000" cy="3793500"/>
                    </a:xfrm>
                    <a:prstGeom prst="rect"/>
                  </pic:spPr>
                </pic:pic>
              </a:graphicData>
            </a:graphic>
          </wp:inline>
        </w:drawing>
      </w:r>
    </w:p>
    <w:p>
      <w:pPr>
        <w:jc w:val="center"/>
      </w:pPr>
      <w:r>
        <w:t xml:space="preserve">Figura. Advertencia de genealogía: la madre y el padre elegidos son parientes —él es su padre— y la cría nace consanguínea. El sistema no lo registra automáticamente, pero ofrece *Guardar de todos modos*: el dato puede ser correcto, y la decisión es de la encargada.</w:t>
      </w:r>
    </w:p>
    <w:p>
      <w:pPr>
        <w:pStyle w:val="Heading6"/>
        <w:jc w:val="center"/>
      </w:pPr>
      <w:r>
        <w:t xml:space="preserve">4.4 La ficha del animal</w:t>
      </w:r>
    </w:p>
    <w:p>
      <w:pPr>
        <w:jc w:val="center"/>
      </w:pPr>
      <w:r>
        <w:t xml:space="preserve">Desde cualquier listado, o escribiendo la caravana en el buscador de la barra superior, se llega a la ficha: </w:t>
      </w:r>
      <w:r>
        <w:rPr>
          <w:b/>
        </w:rPr>
        <w:t xml:space="preserve">todo lo que el sistema sabe de ese animal en una sola pantalla</w:t>
      </w:r>
      <w:r>
        <w:t xml:space="preserve">.</w:t>
      </w:r>
    </w:p>
    <w:p>
      <w:r>
        <w:drawing>
          <wp:inline>
            <wp:extent cx="5760000" cy="12514500"/>
            <wp:docPr id="73" name="Picture 73"/>
            <wp:cNvGraphicFramePr>
              <a:graphicFrameLocks noChangeAspect="1"/>
            </wp:cNvGraphicFramePr>
            <a:graphic>
              <a:graphicData uri="http://schemas.openxmlformats.org/drawingml/2006/picture">
                <pic:pic>
                  <pic:nvPicPr>
                    <pic:cNvPr id="0" name="m1-cu11-ficha.png"/>
                    <pic:cNvPicPr/>
                  </pic:nvPicPr>
                  <pic:blipFill>
                    <a:blip r:embed="rId89"/>
                    <a:stretch>
                      <a:fillRect/>
                    </a:stretch>
                  </pic:blipFill>
                  <pic:spPr>
                    <a:xfrm>
                      <a:off x="0" y="0"/>
                      <a:ext cx="5760000" cy="12514500"/>
                    </a:xfrm>
                    <a:prstGeom prst="rect"/>
                  </pic:spPr>
                </pic:pic>
              </a:graphicData>
            </a:graphic>
          </wp:inline>
        </w:drawing>
      </w:r>
    </w:p>
    <w:p>
      <w:pPr>
        <w:jc w:val="center"/>
      </w:pPr>
      <w:r>
        <w:t xml:space="preserve">Figura. Ficha integral de un animal: sus datos, su foto, su linaje, y su historial productivo, reproductivo y sanitario. En este caso, una vaca con un diagnóstico en tratamiento y descarte de leche vigente, que por eso no se puede sumar al ordeñe.</w:t>
      </w:r>
    </w:p>
    <w:p>
      <w:pPr>
        <w:jc w:val="center"/>
      </w:pPr>
      <w:r>
        <w:t xml:space="preserve">Es la pantalla que más se usa cuando se tiene el animal delante y hay que decidir algo.</w:t>
      </w:r>
    </w:p>
    <w:p>
      <w:pPr>
        <w:pStyle w:val="Heading6"/>
        <w:jc w:val="center"/>
      </w:pPr>
      <w:r>
        <w:t xml:space="preserve">4.5 Modificar un animal</w:t>
      </w:r>
    </w:p>
    <w:p>
      <w:pPr>
        <w:jc w:val="center"/>
      </w:pPr>
      <w:r>
        <w:t xml:space="preserve">Desde la lista, la acción de editar abre la misma pantalla del alta con los datos cargados. </w:t>
      </w:r>
      <w:r>
        <w:rPr>
          <w:b/>
        </w:rPr>
        <w:t xml:space="preserve">Se puede modificar todo</w:t>
      </w:r>
      <w:r>
        <w:t xml:space="preserve">, incluida la caravana —para corregir una mal tipeada— y la cantidad de partos.</w:t>
      </w:r>
    </w:p>
    <w:p>
      <w:r>
        <w:drawing>
          <wp:inline>
            <wp:extent cx="5760000" cy="3600000"/>
            <wp:docPr id="74" name="Picture 74"/>
            <wp:cNvGraphicFramePr>
              <a:graphicFrameLocks noChangeAspect="1"/>
            </wp:cNvGraphicFramePr>
            <a:graphic>
              <a:graphicData uri="http://schemas.openxmlformats.org/drawingml/2006/picture">
                <pic:pic>
                  <pic:nvPicPr>
                    <pic:cNvPr id="0" name="m1-cu05-foto.png"/>
                    <pic:cNvPicPr/>
                  </pic:nvPicPr>
                  <pic:blipFill>
                    <a:blip r:embed="rId124"/>
                    <a:stretch>
                      <a:fillRect/>
                    </a:stretch>
                  </pic:blipFill>
                  <pic:spPr>
                    <a:xfrm>
                      <a:off x="0" y="0"/>
                      <a:ext cx="5760000" cy="3600000"/>
                    </a:xfrm>
                    <a:prstGeom prst="rect"/>
                  </pic:spPr>
                </pic:pic>
              </a:graphicData>
            </a:graphic>
          </wp:inline>
        </w:drawing>
      </w:r>
    </w:p>
    <w:p>
      <w:pPr>
        <w:jc w:val="center"/>
      </w:pPr>
      <w:r>
        <w:t xml:space="preserve">Figura. Modificación de un animal con la fotografía cargada. La foto aparece después en su ficha y en el árbol genealógico de sus crías.</w:t>
      </w:r>
    </w:p>
    <w:p>
      <w:pPr>
        <w:jc w:val="center"/>
      </w:pPr>
      <w:r>
        <w:t xml:space="preserve">Las validaciones son las mismas que en el alta: la caravana nueva no puede pisar la de otro animal, y la genealogía se vuelve a verificar.</w:t>
      </w:r>
    </w:p>
    <w:p>
      <w:pPr>
        <w:pStyle w:val="Heading6"/>
        <w:jc w:val="center"/>
      </w:pPr>
      <w:r>
        <w:t xml:space="preserve">4.6 El linaje</w:t>
      </w:r>
    </w:p>
    <w:p>
      <w:pPr>
        <w:jc w:val="center"/>
      </w:pPr>
      <w:r>
        <w:rPr>
          <w:b/>
        </w:rPr>
        <w:t xml:space="preserve">Animales → Linaje</w:t>
      </w:r>
      <w:r>
        <w:t xml:space="preserve"> arma el árbol genealógico a partir de los partos registrados y de los padres cargados en cada alta. </w:t>
      </w:r>
      <w:r>
        <w:rPr>
          <w:b/>
        </w:rPr>
        <w:t xml:space="preserve">Nadie lo dibuja: se arma solo.</w:t>
      </w:r>
    </w:p>
    <w:p>
      <w:r>
        <w:drawing>
          <wp:inline>
            <wp:extent cx="5760000" cy="3600000"/>
            <wp:docPr id="75" name="Picture 75"/>
            <wp:cNvGraphicFramePr>
              <a:graphicFrameLocks noChangeAspect="1"/>
            </wp:cNvGraphicFramePr>
            <a:graphic>
              <a:graphicData uri="http://schemas.openxmlformats.org/drawingml/2006/picture">
                <pic:pic>
                  <pic:nvPicPr>
                    <pic:cNvPr id="0" name="m1-cu08-linaje.png"/>
                    <pic:cNvPicPr/>
                  </pic:nvPicPr>
                  <pic:blipFill>
                    <a:blip r:embed="rId90"/>
                    <a:stretch>
                      <a:fillRect/>
                    </a:stretch>
                  </pic:blipFill>
                  <pic:spPr>
                    <a:xfrm>
                      <a:off x="0" y="0"/>
                      <a:ext cx="5760000" cy="3600000"/>
                    </a:xfrm>
                    <a:prstGeom prst="rect"/>
                  </pic:spPr>
                </pic:pic>
              </a:graphicData>
            </a:graphic>
          </wp:inline>
        </w:drawing>
      </w:r>
    </w:p>
    <w:p>
      <w:pPr>
        <w:jc w:val="center"/>
      </w:pPr>
      <w:r>
        <w:t xml:space="preserve">Figura. Árbol genealógico. Cada rama se despliega y desde cualquier ancestro se salta a su ficha. El árbol se arma con los progenitores registrados: no se carga a mano.</w:t>
      </w:r>
    </w:p>
    <w:p>
      <w:pPr>
        <w:jc w:val="center"/>
      </w:pPr>
      <w:r>
        <w:t xml:space="preserve">El árbol se puede desplegar por generaciones, contraer, acercar y alejar, ver como tabla, y recentrar en cualquier animal para seguir desde ahí.</w:t>
      </w:r>
    </w:p>
    <w:p>
      <w:pPr>
        <w:pStyle w:val="Heading6"/>
        <w:jc w:val="center"/>
      </w:pPr>
      <w:r>
        <w:t xml:space="preserve">4.7 Verificar consanguinidad</w:t>
      </w:r>
    </w:p>
    <w:p>
      <w:pPr>
        <w:jc w:val="center"/>
      </w:pPr>
      <w:r>
        <w:rPr>
          <w:b/>
        </w:rPr>
        <w:t xml:space="preserve">Animales → Consanguinidad</w:t>
      </w:r>
      <w:r>
        <w:t xml:space="preserve"> responde una pregunta concreta antes de decidir un servicio: </w:t>
      </w:r>
      <w:r>
        <w:rPr>
          <w:i/>
        </w:rPr>
        <w:t xml:space="preserve">¿esta hembra y este reproductor son parientes?</w:t>
      </w:r>
    </w:p>
    <w:p>
      <w:r>
        <w:drawing>
          <wp:inline>
            <wp:extent cx="5760000" cy="3600000"/>
            <wp:docPr id="76" name="Picture 76"/>
            <wp:cNvGraphicFramePr>
              <a:graphicFrameLocks noChangeAspect="1"/>
            </wp:cNvGraphicFramePr>
            <a:graphic>
              <a:graphicData uri="http://schemas.openxmlformats.org/drawingml/2006/picture">
                <pic:pic>
                  <pic:nvPicPr>
                    <pic:cNvPr id="0" name="m1-cu09-consanguinidad.png"/>
                    <pic:cNvPicPr/>
                  </pic:nvPicPr>
                  <pic:blipFill>
                    <a:blip r:embed="rId91"/>
                    <a:stretch>
                      <a:fillRect/>
                    </a:stretch>
                  </pic:blipFill>
                  <pic:spPr>
                    <a:xfrm>
                      <a:off x="0" y="0"/>
                      <a:ext cx="5760000" cy="3600000"/>
                    </a:xfrm>
                    <a:prstGeom prst="rect"/>
                  </pic:spPr>
                </pic:pic>
              </a:graphicData>
            </a:graphic>
          </wp:inline>
        </w:drawing>
      </w:r>
    </w:p>
    <w:p>
      <w:pPr>
        <w:jc w:val="center"/>
      </w:pPr>
      <w:r>
        <w:t xml:space="preserve">Figura. Verificación de consanguinidad. El sistema compara la ascendencia de los dos animales hasta los abuelos y avisa que encontró un antepasado en común, diciendo cuál es.</w:t>
      </w:r>
    </w:p>
    <w:p>
      <w:pPr>
        <w:jc w:val="center"/>
      </w:pPr>
      <w:r>
        <w:rPr>
          <w:b/>
        </w:rPr>
        <w:t xml:space="preserve">La advertencia es informativa: no impide nada.</w:t>
      </w:r>
      <w:r>
        <w:t xml:space="preserve"> El sistema no se limita al parentesco directo: compara </w:t>
      </w:r>
      <w:r>
        <w:rPr>
          <w:b/>
        </w:rPr>
        <w:t xml:space="preserve">la ascendencia de los dos animales hasta el nivel de los abuelos</w:t>
      </w:r>
      <w:r>
        <w:t xml:space="preserve"> —padres y abuelos de cada uno— y avisa si encuentra un antepasado en común. Un parentesco más lejano que un bisabuelo compartido no lo detecta. Si se elige el mismo animal en los dos campos, responde </w:t>
      </w:r>
      <w:r>
        <w:rPr>
          <w:i/>
        </w:rPr>
        <w:t xml:space="preserve">«No puede verificar un animal contra sí mismo!»</w:t>
      </w:r>
      <w:r>
        <w:t xml:space="preserve">.</w:t>
      </w:r>
    </w:p>
    <w:p>
      <w:pPr>
        <w:pStyle w:val="Heading6"/>
        <w:jc w:val="center"/>
      </w:pPr>
      <w:r>
        <w:t xml:space="preserve">4.8 Dar de baja y reactivar</w:t>
      </w:r>
    </w:p>
    <w:p>
      <w:pPr>
        <w:jc w:val="center"/>
      </w:pPr>
      <w:r>
        <w:t xml:space="preserve">Cuando un animal sale del rodeo —venta, fallecimiento, descarte sanitario u otro motivo— se registra la baja desde su ficha.</w:t>
      </w:r>
    </w:p>
    <w:p>
      <w:r>
        <w:drawing>
          <wp:inline>
            <wp:extent cx="5760000" cy="3600000"/>
            <wp:docPr id="77" name="Picture 77"/>
            <wp:cNvGraphicFramePr>
              <a:graphicFrameLocks noChangeAspect="1"/>
            </wp:cNvGraphicFramePr>
            <a:graphic>
              <a:graphicData uri="http://schemas.openxmlformats.org/drawingml/2006/picture">
                <pic:pic>
                  <pic:nvPicPr>
                    <pic:cNvPr id="0" name="m1-cu06-baja.png"/>
                    <pic:cNvPicPr/>
                  </pic:nvPicPr>
                  <pic:blipFill>
                    <a:blip r:embed="rId125"/>
                    <a:stretch>
                      <a:fillRect/>
                    </a:stretch>
                  </pic:blipFill>
                  <pic:spPr>
                    <a:xfrm>
                      <a:off x="0" y="0"/>
                      <a:ext cx="5760000" cy="3600000"/>
                    </a:xfrm>
                    <a:prstGeom prst="rect"/>
                  </pic:spPr>
                </pic:pic>
              </a:graphicData>
            </a:graphic>
          </wp:inline>
        </w:drawing>
      </w:r>
    </w:p>
    <w:p>
      <w:pPr>
        <w:jc w:val="center"/>
      </w:pPr>
      <w:r>
        <w:t xml:space="preserve">Figura. Baja de un animal. Se elige el motivo de salida y se confirma. La baja es lógica: el animal sale de las listas y de los desplegables, pero su historia y su lugar en el árbol genealógico se conservan.</w:t>
      </w:r>
    </w:p>
    <w:p>
      <w:pPr>
        <w:jc w:val="center"/>
      </w:pPr>
      <w:r>
        <w:rPr>
          <w:b/>
        </w:rPr>
        <w:t xml:space="preserve">La baja no borra nada.</w:t>
      </w:r>
      <w:r>
        <w:t xml:space="preserve"> El animal deja de aparecer en la lista del rodeo y en los desplegables donde se elige un animal, pero su ficha, su historia sanitaria y su lugar en el linaje de sus crías siguen ahí. Se lo encuentra con el filtro de dados de baja.</w:t>
      </w:r>
    </w:p>
    <w:p>
      <w:pPr>
        <w:jc w:val="center"/>
      </w:pPr>
      <w:r>
        <w:t xml:space="preserve">Y se puede deshacer:</w:t>
      </w:r>
    </w:p>
    <w:p>
      <w:r>
        <w:drawing>
          <wp:inline>
            <wp:extent cx="5760000" cy="5184000"/>
            <wp:docPr id="78" name="Picture 78"/>
            <wp:cNvGraphicFramePr>
              <a:graphicFrameLocks noChangeAspect="1"/>
            </wp:cNvGraphicFramePr>
            <a:graphic>
              <a:graphicData uri="http://schemas.openxmlformats.org/drawingml/2006/picture">
                <pic:pic>
                  <pic:nvPicPr>
                    <pic:cNvPr id="0" name="m1-cu07-reactivar.png"/>
                    <pic:cNvPicPr/>
                  </pic:nvPicPr>
                  <pic:blipFill>
                    <a:blip r:embed="rId126"/>
                    <a:stretch>
                      <a:fillRect/>
                    </a:stretch>
                  </pic:blipFill>
                  <pic:spPr>
                    <a:xfrm>
                      <a:off x="0" y="0"/>
                      <a:ext cx="5760000" cy="5184000"/>
                    </a:xfrm>
                    <a:prstGeom prst="rect"/>
                  </pic:spPr>
                </pic:pic>
              </a:graphicData>
            </a:graphic>
          </wp:inline>
        </w:drawing>
      </w:r>
    </w:p>
    <w:p>
      <w:pPr>
        <w:jc w:val="center"/>
      </w:pPr>
      <w:r>
        <w:t xml:space="preserve">Figura. Reactivación. Un animal dado de baja por error vuelve al rodeo, y el sistema limpia su fecha y su motivo de salida.</w:t>
      </w:r>
    </w:p>
    <w:p>
      <w:pPr>
        <w:pStyle w:val="Heading5"/>
        <w:jc w:val="center"/>
      </w:pPr>
      <w:r>
        <w:t xml:space="preserve">5. La producción de leche</w:t>
      </w:r>
    </w:p>
    <w:p>
      <w:pPr>
        <w:jc w:val="center"/>
      </w:pPr>
      <w:r>
        <w:t xml:space="preserve">El sistema mide la leche de dos formas distintas y complementarias. </w:t>
      </w:r>
      <w:r>
        <w:rPr>
          <w:b/>
        </w:rPr>
        <w:t xml:space="preserve">Conviene tener clara la diferencia antes de usarlas</w:t>
      </w:r>
      <w:r>
        <w:t xml:space="preserve">, porque es la duda más frecuente: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tc>
        <w:tc>
          <w:tcPr>
            <w:tcW w:type="dxa" w:w="2000"/>
            <w:shd w:fill="E8EEF7" w:val="clear"/>
          </w:tcPr>
          <w:p>
            <w:r>
              <w:rPr>
                <w:b/>
              </w:rPr>
              <w:t xml:space="preserve">Qué mide</w:t>
            </w:r>
          </w:p>
        </w:tc>
        <w:tc>
          <w:tcPr>
            <w:tcW w:type="dxa" w:w="2000"/>
            <w:shd w:fill="E8EEF7" w:val="clear"/>
          </w:tcPr>
          <w:p>
            <w:r>
              <w:rPr>
                <w:b/>
              </w:rPr>
              <w:t xml:space="preserve">Cada cuánto</w:t>
            </w:r>
          </w:p>
        </w:tc>
      </w:tr>
      <w:tr>
        <w:tc>
          <w:tcPr>
            <w:tcW w:type="dxa" w:w="2000"/>
            <w:shd w:fill="E8EEF7" w:val="clear"/>
          </w:tcPr>
          <w:p>
            <w:r>
              <w:rPr>
                <w:b/>
              </w:rPr>
              <w:t xml:space="preserve">Ordeñe por lote</w:t>
            </w:r>
          </w:p>
        </w:tc>
        <w:tc>
          <w:tcPr>
            <w:tcW w:type="dxa" w:w="2000"/>
            <w:shd w:fill="E8EEF7" w:val="clear"/>
          </w:tcPr>
          <w:p>
            <w:r>
              <w:t xml:space="preserve">Los litros totales que dio el tanque en un turno</w:t>
            </w:r>
          </w:p>
        </w:tc>
        <w:tc>
          <w:tcPr>
            <w:tcW w:type="dxa" w:w="2000"/>
            <w:shd w:fill="E8EEF7" w:val="clear"/>
          </w:tcPr>
          <w:p>
            <w:r>
              <w:t xml:space="preserve">Todos los días, en cada turno</w:t>
            </w:r>
          </w:p>
        </w:tc>
      </w:tr>
      <w:tr>
        <w:tc>
          <w:tcPr>
            <w:tcW w:type="dxa" w:w="2000"/>
            <w:shd w:fill="E8EEF7" w:val="clear"/>
          </w:tcPr>
          <w:p>
            <w:r>
              <w:rPr>
                <w:b/>
              </w:rPr>
              <w:t xml:space="preserve">Control lechero</w:t>
            </w:r>
          </w:p>
        </w:tc>
        <w:tc>
          <w:tcPr>
            <w:tcW w:type="dxa" w:w="2000"/>
            <w:shd w:fill="E8EEF7" w:val="clear"/>
          </w:tcPr>
          <w:p>
            <w:r>
              <w:t xml:space="preserve">Cuánto dio </w:t>
            </w:r>
            <w:r>
              <w:rPr>
                <w:b/>
              </w:rPr>
              <w:t xml:space="preserve">cada vaca</w:t>
            </w:r>
          </w:p>
        </w:tc>
        <w:tc>
          <w:tcPr>
            <w:tcW w:type="dxa" w:w="2000"/>
            <w:shd w:fill="E8EEF7" w:val="clear"/>
          </w:tcPr>
          <w:p>
            <w:r>
              <w:t xml:space="preserve">Una vez por mes</w:t>
            </w:r>
          </w:p>
        </w:tc>
      </w:tr>
    </w:tbl>
    <w:p>
      <w:pPr>
        <w:jc w:val="center"/>
      </w:pPr>
    </w:p>
    <w:p>
      <w:pPr>
        <w:jc w:val="center"/>
      </w:pPr>
      <w:r>
        <w:t xml:space="preserve">El primero dice cuánto produce el establecimiento. El segundo dice qué vaca lo produce, y es el que alimenta las proyecciones y el ranking. </w:t>
      </w:r>
      <w:r>
        <w:rPr>
          <w:b/>
        </w:rPr>
        <w:t xml:space="preserve">No se suman entre sí dentro del mismo turno</w:t>
      </w:r>
      <w:r>
        <w:t xml:space="preserve">: son dos miradas sobre la misma leche.</w:t>
      </w:r>
    </w:p>
    <w:p>
      <w:pPr>
        <w:pStyle w:val="Heading6"/>
        <w:jc w:val="center"/>
      </w:pPr>
      <w:r>
        <w:t xml:space="preserve">5.1 El ordeñe del turno</w:t>
      </w:r>
    </w:p>
    <w:p>
      <w:pPr>
        <w:jc w:val="center"/>
      </w:pPr>
      <w:r>
        <w:rPr>
          <w:b/>
        </w:rPr>
        <w:t xml:space="preserve">Producción → Ordeñe por lote</w:t>
      </w:r>
      <w:r>
        <w:t xml:space="preserve">. Se elige el turno, la fecha y se cargan los litros totales. Abajo viene la lista de los animales en ordeñe, tildados por defecto.</w:t>
      </w:r>
    </w:p>
    <w:p>
      <w:r>
        <w:drawing>
          <wp:inline>
            <wp:extent cx="5760000" cy="7798500"/>
            <wp:docPr id="79" name="Picture 79"/>
            <wp:cNvGraphicFramePr>
              <a:graphicFrameLocks noChangeAspect="1"/>
            </wp:cNvGraphicFramePr>
            <a:graphic>
              <a:graphicData uri="http://schemas.openxmlformats.org/drawingml/2006/picture">
                <pic:pic>
                  <pic:nvPicPr>
                    <pic:cNvPr id="0" name="m2-cu12-lote.png"/>
                    <pic:cNvPicPr/>
                  </pic:nvPicPr>
                  <pic:blipFill>
                    <a:blip r:embed="rId127"/>
                    <a:stretch>
                      <a:fillRect/>
                    </a:stretch>
                  </pic:blipFill>
                  <pic:spPr>
                    <a:xfrm>
                      <a:off x="0" y="0"/>
                      <a:ext cx="5760000" cy="7798500"/>
                    </a:xfrm>
                    <a:prstGeom prst="rect"/>
                  </pic:spPr>
                </pic:pic>
              </a:graphicData>
            </a:graphic>
          </wp:inline>
        </w:drawing>
      </w:r>
    </w:p>
    <w:p>
      <w:pPr>
        <w:jc w:val="center"/>
      </w:pPr>
      <w:r>
        <w:t xml:space="preserve">Figura. Registro del ordeñe del turno. Se anotan los litros del tanque y se confirma qué animales integraron el lote; vienen tildados los que están en lactancia.</w:t>
      </w:r>
    </w:p>
    <w:p>
      <w:pPr>
        <w:jc w:val="center"/>
      </w:pPr>
      <w:r>
        <w:rPr>
          <w:b/>
        </w:rPr>
        <w:t xml:space="preserve">Hay vacas que están en ordeñe pero cuya leche no va al tanque</w:t>
      </w:r>
      <w:r>
        <w:t xml:space="preserve">, y el sistema no deja sumarlas:</w:t>
      </w:r>
    </w:p>
    <w:p>
      <w:r>
        <w:drawing>
          <wp:inline>
            <wp:extent cx="5760000" cy="7798500"/>
            <wp:docPr id="80" name="Picture 80"/>
            <wp:cNvGraphicFramePr>
              <a:graphicFrameLocks noChangeAspect="1"/>
            </wp:cNvGraphicFramePr>
            <a:graphic>
              <a:graphicData uri="http://schemas.openxmlformats.org/drawingml/2006/picture">
                <pic:pic>
                  <pic:nvPicPr>
                    <pic:cNvPr id="0" name="m2-cu12-descarte.png"/>
                    <pic:cNvPicPr/>
                  </pic:nvPicPr>
                  <pic:blipFill>
                    <a:blip r:embed="rId92"/>
                    <a:stretch>
                      <a:fillRect/>
                    </a:stretch>
                  </pic:blipFill>
                  <pic:spPr>
                    <a:xfrm>
                      <a:off x="0" y="0"/>
                      <a:ext cx="5760000" cy="7798500"/>
                    </a:xfrm>
                    <a:prstGeom prst="rect"/>
                  </pic:spPr>
                </pic:pic>
              </a:graphicData>
            </a:graphic>
          </wp:inline>
        </w:drawing>
      </w:r>
    </w:p>
    <w:p>
      <w:pPr>
        <w:jc w:val="center"/>
      </w:pPr>
      <w:r>
        <w:t xml:space="preserve">Figura. Una vaca en tratamiento no se puede tildar: tiene descarte de leche vigente. El sistema lo sabe porque el tratamiento se registró en Sanidad, y así evita que su leche entre al tanque por olvido. **Es el control que cierra el circuito entre sanidad y producción.**</w:t>
      </w:r>
    </w:p>
    <w:p>
      <w:pPr>
        <w:jc w:val="center"/>
      </w:pPr>
      <w:r>
        <w:t xml:space="preserve">El sistema rechaza el ordeñe si la fecha es futura, si los litros no son positivos o son incoherentes, si el lote queda sin ningún animal, o si </w:t>
      </w:r>
      <w:r>
        <w:rPr>
          <w:b/>
        </w:rPr>
        <w:t xml:space="preserve">ya hay un ordeñe cargado para esa fecha y ese turno</w:t>
      </w:r>
      <w:r>
        <w:t xml:space="preserve"> — en ese caso indica que se corrija desde el historial en lugar de cargar uno nuevo.</w:t>
      </w:r>
    </w:p>
    <w:p>
      <w:pPr>
        <w:pStyle w:val="Heading6"/>
        <w:jc w:val="center"/>
      </w:pPr>
      <w:r>
        <w:t xml:space="preserve">5.2 El control lechero</w:t>
      </w:r>
    </w:p>
    <w:p>
      <w:pPr>
        <w:jc w:val="center"/>
      </w:pPr>
      <w:r>
        <w:rPr>
          <w:b/>
        </w:rPr>
        <w:t xml:space="preserve">Producción → Control lechero</w:t>
      </w:r>
      <w:r>
        <w:t xml:space="preserve"> carga la medición de todo el rodeo en ordeñe de una sola vez, que es como se hace: se mide a todas el mismo día.</w:t>
      </w:r>
    </w:p>
    <w:p>
      <w:r>
        <w:drawing>
          <wp:inline>
            <wp:extent cx="5760000" cy="4612500"/>
            <wp:docPr id="81" name="Picture 81"/>
            <wp:cNvGraphicFramePr>
              <a:graphicFrameLocks noChangeAspect="1"/>
            </wp:cNvGraphicFramePr>
            <a:graphic>
              <a:graphicData uri="http://schemas.openxmlformats.org/drawingml/2006/picture">
                <pic:pic>
                  <pic:nvPicPr>
                    <pic:cNvPr id="0" name="m2-cu13-masiva.png"/>
                    <pic:cNvPicPr/>
                  </pic:nvPicPr>
                  <pic:blipFill>
                    <a:blip r:embed="rId128"/>
                    <a:stretch>
                      <a:fillRect/>
                    </a:stretch>
                  </pic:blipFill>
                  <pic:spPr>
                    <a:xfrm>
                      <a:off x="0" y="0"/>
                      <a:ext cx="5760000" cy="4612500"/>
                    </a:xfrm>
                    <a:prstGeom prst="rect"/>
                  </pic:spPr>
                </pic:pic>
              </a:graphicData>
            </a:graphic>
          </wp:inline>
        </w:drawing>
      </w:r>
    </w:p>
    <w:p>
      <w:pPr>
        <w:jc w:val="center"/>
      </w:pPr>
      <w:r>
        <w:t xml:space="preserve">Figura. Control lechero. Se carga la medición de cada vaca en una sola pasada; el buscador de arriba ayuda a ubicar una caravana cuando la lista es larga.</w:t>
      </w:r>
    </w:p>
    <w:p>
      <w:pPr>
        <w:jc w:val="center"/>
      </w:pPr>
      <w:r>
        <w:t xml:space="preserve">Si hace falta cargar una sola vaca —porque se midió aparte, o desde el botón de su ficha— está la variante puntual:</w:t>
      </w:r>
    </w:p>
    <w:p>
      <w:r>
        <w:drawing>
          <wp:inline>
            <wp:extent cx="5760000" cy="4509000"/>
            <wp:docPr id="82" name="Picture 82"/>
            <wp:cNvGraphicFramePr>
              <a:graphicFrameLocks noChangeAspect="1"/>
            </wp:cNvGraphicFramePr>
            <a:graphic>
              <a:graphicData uri="http://schemas.openxmlformats.org/drawingml/2006/picture">
                <pic:pic>
                  <pic:nvPicPr>
                    <pic:cNvPr id="0" name="m2-cu13-puntual.png"/>
                    <pic:cNvPicPr/>
                  </pic:nvPicPr>
                  <pic:blipFill>
                    <a:blip r:embed="rId129"/>
                    <a:stretch>
                      <a:fillRect/>
                    </a:stretch>
                  </pic:blipFill>
                  <pic:spPr>
                    <a:xfrm>
                      <a:off x="0" y="0"/>
                      <a:ext cx="5760000" cy="4509000"/>
                    </a:xfrm>
                    <a:prstGeom prst="rect"/>
                  </pic:spPr>
                </pic:pic>
              </a:graphicData>
            </a:graphic>
          </wp:inline>
        </w:drawing>
      </w:r>
    </w:p>
    <w:p>
      <w:pPr>
        <w:jc w:val="center"/>
      </w:pPr>
      <w:r>
        <w:t xml:space="preserve">Figura. Carga de un control individual. Se llega desde el control lechero o desde la ficha del animal, que además llega con la caravana ya elegida.</w:t>
      </w:r>
    </w:p>
    <w:p>
      <w:pPr>
        <w:jc w:val="center"/>
      </w:pPr>
      <w:r>
        <w:t xml:space="preserve">Dos cosas que el sistema no deja hacer, y que son reglas del tambo y no del programa:</w:t>
      </w:r>
    </w:p>
    <w:p>
      <w:r>
        <w:drawing>
          <wp:inline>
            <wp:extent cx="5760000" cy="4635000"/>
            <wp:docPr id="83" name="Picture 83"/>
            <wp:cNvGraphicFramePr>
              <a:graphicFrameLocks noChangeAspect="1"/>
            </wp:cNvGraphicFramePr>
            <a:graphic>
              <a:graphicData uri="http://schemas.openxmlformats.org/drawingml/2006/picture">
                <pic:pic>
                  <pic:nvPicPr>
                    <pic:cNvPr id="0" name="m2-cu13-seca.png"/>
                    <pic:cNvPicPr/>
                  </pic:nvPicPr>
                  <pic:blipFill>
                    <a:blip r:embed="rId93"/>
                    <a:stretch>
                      <a:fillRect/>
                    </a:stretch>
                  </pic:blipFill>
                  <pic:spPr>
                    <a:xfrm>
                      <a:off x="0" y="0"/>
                      <a:ext cx="5760000" cy="4635000"/>
                    </a:xfrm>
                    <a:prstGeom prst="rect"/>
                  </pic:spPr>
                </pic:pic>
              </a:graphicData>
            </a:graphic>
          </wp:inline>
        </w:drawing>
      </w:r>
    </w:p>
    <w:p>
      <w:pPr>
        <w:jc w:val="center"/>
      </w:pPr>
      <w:r>
        <w:t xml:space="preserve">Figura. No se puede cargar un control a una vaca seca: el sistema responde que su estado productivo es *Seca* y que por lo tanto no está dando leche. La medición pertenece a una lactancia, y una vaca seca no tiene ninguna abierta.</w:t>
      </w:r>
    </w:p>
    <w:p>
      <w:r>
        <w:drawing>
          <wp:inline>
            <wp:extent cx="5760000" cy="3600000"/>
            <wp:docPr id="84" name="Picture 84"/>
            <wp:cNvGraphicFramePr>
              <a:graphicFrameLocks noChangeAspect="1"/>
            </wp:cNvGraphicFramePr>
            <a:graphic>
              <a:graphicData uri="http://schemas.openxmlformats.org/drawingml/2006/picture">
                <pic:pic>
                  <pic:nvPicPr>
                    <pic:cNvPr id="0" name="m2-cu13-maximo.png"/>
                    <pic:cNvPicPr/>
                  </pic:nvPicPr>
                  <pic:blipFill>
                    <a:blip r:embed="rId130"/>
                    <a:stretch>
                      <a:fillRect/>
                    </a:stretch>
                  </pic:blipFill>
                  <pic:spPr>
                    <a:xfrm>
                      <a:off x="0" y="0"/>
                      <a:ext cx="5760000" cy="3600000"/>
                    </a:xfrm>
                    <a:prstGeom prst="rect"/>
                  </pic:spPr>
                </pic:pic>
              </a:graphicData>
            </a:graphic>
          </wp:inline>
        </w:drawing>
      </w:r>
    </w:p>
    <w:p>
      <w:pPr>
        <w:jc w:val="center"/>
      </w:pPr>
      <w:r>
        <w:t xml:space="preserve">Figura. Litros por encima del máximo configurado. El sistema lo rechaza e informa el tope, que se ajusta desde Configuración. Es un control de coherencia: una vaca no da esa cantidad en un turno, así que casi siempre es un error de tipeo.</w:t>
      </w:r>
    </w:p>
    <w:p>
      <w:pPr>
        <w:jc w:val="center"/>
      </w:pPr>
      <w:r>
        <w:t xml:space="preserve">El control se imputa a </w:t>
      </w:r>
      <w:r>
        <w:rPr>
          <w:b/>
        </w:rPr>
        <w:t xml:space="preserve">la lactancia que estaba en curso en la fecha del control</w:t>
      </w:r>
      <w:r>
        <w:t xml:space="preserve">, no a la actual: la carga puede ser retroactiva sin que los números se desordenen.</w:t>
      </w:r>
    </w:p>
    <w:p>
      <w:pPr>
        <w:pStyle w:val="Heading6"/>
        <w:jc w:val="center"/>
      </w:pPr>
      <w:r>
        <w:t xml:space="preserve">5.3 El historial y la métrica mensual</w:t>
      </w:r>
    </w:p>
    <w:p>
      <w:pPr>
        <w:jc w:val="center"/>
      </w:pPr>
      <w:r>
        <w:rPr>
          <w:b/>
        </w:rPr>
        <w:t xml:space="preserve">Producción → Historial de producción</w:t>
      </w:r>
      <w:r>
        <w:t xml:space="preserve"> consulta lo registrado en un rango de fechas, eligiendo si se quiere ver la producción del establecimiento o los controles individuales.</w:t>
      </w:r>
    </w:p>
    <w:p>
      <w:r>
        <w:drawing>
          <wp:inline>
            <wp:extent cx="5760000" cy="3600000"/>
            <wp:docPr id="85" name="Picture 85"/>
            <wp:cNvGraphicFramePr>
              <a:graphicFrameLocks noChangeAspect="1"/>
            </wp:cNvGraphicFramePr>
            <a:graphic>
              <a:graphicData uri="http://schemas.openxmlformats.org/drawingml/2006/picture">
                <pic:pic>
                  <pic:nvPicPr>
                    <pic:cNvPr id="0" name="m2-cu14-historial.png"/>
                    <pic:cNvPicPr/>
                  </pic:nvPicPr>
                  <pic:blipFill>
                    <a:blip r:embed="rId94"/>
                    <a:stretch>
                      <a:fillRect/>
                    </a:stretch>
                  </pic:blipFill>
                  <pic:spPr>
                    <a:xfrm>
                      <a:off x="0" y="0"/>
                      <a:ext cx="5760000" cy="3600000"/>
                    </a:xfrm>
                    <a:prstGeom prst="rect"/>
                  </pic:spPr>
                </pic:pic>
              </a:graphicData>
            </a:graphic>
          </wp:inline>
        </w:drawing>
      </w:r>
    </w:p>
    <w:p>
      <w:pPr>
        <w:jc w:val="center"/>
      </w:pPr>
      <w:r>
        <w:t xml:space="preserve">Figura. Historial de producción en un rango de fechas. Es también el listado desde el que se corrigen y se eliminan los registros.</w:t>
      </w:r>
    </w:p>
    <w:p>
      <w:pPr>
        <w:jc w:val="center"/>
      </w:pPr>
      <w:r>
        <w:t xml:space="preserve">Si el rango está invertido, el sistema avisa que la fecha desde es posterior a la fecha hasta.</w:t>
      </w:r>
    </w:p>
    <w:p>
      <w:r>
        <w:drawing>
          <wp:inline>
            <wp:extent cx="5760000" cy="3600000"/>
            <wp:docPr id="86" name="Picture 86"/>
            <wp:cNvGraphicFramePr>
              <a:graphicFrameLocks noChangeAspect="1"/>
            </wp:cNvGraphicFramePr>
            <a:graphic>
              <a:graphicData uri="http://schemas.openxmlformats.org/drawingml/2006/picture">
                <pic:pic>
                  <pic:nvPicPr>
                    <pic:cNvPr id="0" name="m2-cu15-metrica.png"/>
                    <pic:cNvPicPr/>
                  </pic:nvPicPr>
                  <pic:blipFill>
                    <a:blip r:embed="rId131"/>
                    <a:stretch>
                      <a:fillRect/>
                    </a:stretch>
                  </pic:blipFill>
                  <pic:spPr>
                    <a:xfrm>
                      <a:off x="0" y="0"/>
                      <a:ext cx="5760000" cy="3600000"/>
                    </a:xfrm>
                    <a:prstGeom prst="rect"/>
                  </pic:spPr>
                </pic:pic>
              </a:graphicData>
            </a:graphic>
          </wp:inline>
        </w:drawing>
      </w:r>
    </w:p>
    <w:p>
      <w:pPr>
        <w:jc w:val="center"/>
      </w:pPr>
      <w:r>
        <w:t xml:space="preserve">Figura. Métrica mensual: el total del mes, el promedio por ordeñe y el promedio por vaca. La leche de un turno se cuenta una sola vez aunque ese día haya lote y controles individuales.</w:t>
      </w:r>
    </w:p>
    <w:p>
      <w:pPr>
        <w:pStyle w:val="Heading6"/>
        <w:jc w:val="center"/>
      </w:pPr>
      <w:r>
        <w:t xml:space="preserve">5.4 Lactancias: abrir y secar</w:t>
      </w:r>
    </w:p>
    <w:p>
      <w:pPr>
        <w:jc w:val="center"/>
      </w:pPr>
      <w:r>
        <w:t xml:space="preserve">Una </w:t>
      </w:r>
      <w:r>
        <w:rPr>
          <w:b/>
        </w:rPr>
        <w:t xml:space="preserve">lactancia</w:t>
      </w:r>
      <w:r>
        <w:t xml:space="preserve"> es el período en que la vaca da leche, entre un parto y el secado siguiente. Normalmente </w:t>
      </w:r>
      <w:r>
        <w:rPr>
          <w:b/>
        </w:rPr>
        <w:t xml:space="preserve">se abre sola al registrar el parto</w:t>
      </w:r>
      <w:r>
        <w:t xml:space="preserve"> y no hay que hacer nada.</w:t>
      </w:r>
    </w:p>
    <w:p>
      <w:pPr>
        <w:jc w:val="center"/>
      </w:pPr>
      <w:r>
        <w:t xml:space="preserve">Hay un caso en que sí hay que abrirla a mano: </w:t>
      </w:r>
      <w:r>
        <w:rPr>
          <w:b/>
        </w:rPr>
        <w:t xml:space="preserve">las vacas que ya estaban en ordeñe cuando se empezó a usar el sistema</w:t>
      </w:r>
      <w:r>
        <w:t xml:space="preserve">, y las compradas que llegan en producción. Su parto no está registrado porque ocurrió antes.</w:t>
      </w:r>
    </w:p>
    <w:p>
      <w:r>
        <w:drawing>
          <wp:inline>
            <wp:extent cx="5760000" cy="4473000"/>
            <wp:docPr id="87" name="Picture 87"/>
            <wp:cNvGraphicFramePr>
              <a:graphicFrameLocks noChangeAspect="1"/>
            </wp:cNvGraphicFramePr>
            <a:graphic>
              <a:graphicData uri="http://schemas.openxmlformats.org/drawingml/2006/picture">
                <pic:pic>
                  <pic:nvPicPr>
                    <pic:cNvPr id="0" name="m2-cu18-lactancia.png"/>
                    <pic:cNvPicPr/>
                  </pic:nvPicPr>
                  <pic:blipFill>
                    <a:blip r:embed="rId132"/>
                    <a:stretch>
                      <a:fillRect/>
                    </a:stretch>
                  </pic:blipFill>
                  <pic:spPr>
                    <a:xfrm>
                      <a:off x="0" y="0"/>
                      <a:ext cx="5760000" cy="4473000"/>
                    </a:xfrm>
                    <a:prstGeom prst="rect"/>
                  </pic:spPr>
                </pic:pic>
              </a:graphicData>
            </a:graphic>
          </wp:inline>
        </w:drawing>
      </w:r>
    </w:p>
    <w:p>
      <w:pPr>
        <w:jc w:val="center"/>
      </w:pPr>
      <w:r>
        <w:t xml:space="preserve">Figura. Apertura manual de una lactancia. El botón *Proponer* sugiere el número que corresponde según los partos registrados del animal.</w:t>
      </w:r>
    </w:p>
    <w:p>
      <w:pPr>
        <w:jc w:val="center"/>
      </w:pPr>
      <w:r>
        <w:t xml:space="preserve">El sistema rechaza la apertura si el animal ya tiene una lactancia abierta, si no es una hembra del rodeo, o si la fecha de inicio es futura o anterior a su nacimiento.</w:t>
      </w:r>
    </w:p>
    <w:p>
      <w:r>
        <w:drawing>
          <wp:inline>
            <wp:extent cx="5760000" cy="2878201"/>
            <wp:docPr id="88" name="Picture 88"/>
            <wp:cNvGraphicFramePr>
              <a:graphicFrameLocks noChangeAspect="1"/>
            </wp:cNvGraphicFramePr>
            <a:graphic>
              <a:graphicData uri="http://schemas.openxmlformats.org/drawingml/2006/picture">
                <pic:pic>
                  <pic:nvPicPr>
                    <pic:cNvPr id="0" name="m2-lactancias.png"/>
                    <pic:cNvPicPr/>
                  </pic:nvPicPr>
                  <pic:blipFill>
                    <a:blip r:embed="rId133"/>
                    <a:stretch>
                      <a:fillRect/>
                    </a:stretch>
                  </pic:blipFill>
                  <pic:spPr>
                    <a:xfrm>
                      <a:off x="0" y="0"/>
                      <a:ext cx="5760000" cy="2878201"/>
                    </a:xfrm>
                    <a:prstGeom prst="rect"/>
                  </pic:spPr>
                </pic:pic>
              </a:graphicData>
            </a:graphic>
          </wp:inline>
        </w:drawing>
      </w:r>
    </w:p>
    <w:p>
      <w:pPr>
        <w:jc w:val="center"/>
      </w:pPr>
      <w:r>
        <w:t xml:space="preserve">Figura. Listado de lactancias, con su número, su fecha de inicio y su estado. Es donde se ve de un vistazo qué vacas están en leche y desde cuándo.</w:t>
      </w:r>
    </w:p>
    <w:p>
      <w:pPr>
        <w:jc w:val="center"/>
      </w:pPr>
      <w:r>
        <w:t xml:space="preserve">El </w:t>
      </w:r>
      <w:r>
        <w:rPr>
          <w:b/>
        </w:rPr>
        <w:t xml:space="preserve">secado</w:t>
      </w:r>
      <w:r>
        <w:t xml:space="preserve"> cierra la lactancia: la vaca deja de ordeñarse para descansar antes del parto siguiente.</w:t>
      </w:r>
    </w:p>
    <w:p>
      <w:r>
        <w:drawing>
          <wp:inline>
            <wp:extent cx="5760000" cy="3978000"/>
            <wp:docPr id="89" name="Picture 89"/>
            <wp:cNvGraphicFramePr>
              <a:graphicFrameLocks noChangeAspect="1"/>
            </wp:cNvGraphicFramePr>
            <a:graphic>
              <a:graphicData uri="http://schemas.openxmlformats.org/drawingml/2006/picture">
                <pic:pic>
                  <pic:nvPicPr>
                    <pic:cNvPr id="0" name="m2-cu16-secado.png"/>
                    <pic:cNvPicPr/>
                  </pic:nvPicPr>
                  <pic:blipFill>
                    <a:blip r:embed="rId134"/>
                    <a:stretch>
                      <a:fillRect/>
                    </a:stretch>
                  </pic:blipFill>
                  <pic:spPr>
                    <a:xfrm>
                      <a:off x="0" y="0"/>
                      <a:ext cx="5760000" cy="3978000"/>
                    </a:xfrm>
                    <a:prstGeom prst="rect"/>
                  </pic:spPr>
                </pic:pic>
              </a:graphicData>
            </a:graphic>
          </wp:inline>
        </w:drawing>
      </w:r>
    </w:p>
    <w:p>
      <w:pPr>
        <w:jc w:val="center"/>
      </w:pPr>
      <w:r>
        <w:t xml:space="preserve">Figura. Registro del secado. Al confirmarlo, la lactancia se cierra con esa fecha, el animal pasa a estado **Seca** y deja de aparecer en el lote de ordeñe.</w:t>
      </w:r>
    </w:p>
    <w:p>
      <w:pPr>
        <w:jc w:val="center"/>
      </w:pPr>
      <w:r>
        <w:t xml:space="preserve">Si el animal no tiene lactancia abierta, el sistema responde que </w:t>
      </w:r>
      <w:r>
        <w:rPr>
          <w:i/>
        </w:rPr>
        <w:t xml:space="preserve">«no hay nada que secar!»</w:t>
      </w:r>
      <w:r>
        <w:t xml:space="preserve">.</w:t>
      </w:r>
    </w:p>
    <w:p>
      <w:r>
        <w:drawing>
          <wp:inline>
            <wp:extent cx="5760000" cy="3600000"/>
            <wp:docPr id="90" name="Picture 90"/>
            <wp:cNvGraphicFramePr>
              <a:graphicFrameLocks noChangeAspect="1"/>
            </wp:cNvGraphicFramePr>
            <a:graphic>
              <a:graphicData uri="http://schemas.openxmlformats.org/drawingml/2006/picture">
                <pic:pic>
                  <pic:nvPicPr>
                    <pic:cNvPr id="0" name="m2-cu17-alertas.png"/>
                    <pic:cNvPicPr/>
                  </pic:nvPicPr>
                  <pic:blipFill>
                    <a:blip r:embed="rId135"/>
                    <a:stretch>
                      <a:fillRect/>
                    </a:stretch>
                  </pic:blipFill>
                  <pic:spPr>
                    <a:xfrm>
                      <a:off x="0" y="0"/>
                      <a:ext cx="5760000" cy="3600000"/>
                    </a:xfrm>
                    <a:prstGeom prst="rect"/>
                  </pic:spPr>
                </pic:pic>
              </a:graphicData>
            </a:graphic>
          </wp:inline>
        </w:drawing>
      </w:r>
    </w:p>
    <w:p>
      <w:pPr>
        <w:jc w:val="center"/>
      </w:pPr>
      <w:r>
        <w:t xml:space="preserve">Figura. Alertas de secado. Lista las vacas cuya fecha probable de parto está dentro de la ventana configurada, para secarlas a tiempo. El sistema la calcula: nadie lleva esa cuenta a mano.</w:t>
      </w:r>
    </w:p>
    <w:p>
      <w:pPr>
        <w:pStyle w:val="Heading6"/>
        <w:jc w:val="center"/>
      </w:pPr>
      <w:r>
        <w:t xml:space="preserve">5.5 Corregir y eliminar</w:t>
      </w:r>
    </w:p>
    <w:p>
      <w:pPr>
        <w:jc w:val="center"/>
      </w:pPr>
      <w:r>
        <w:t xml:space="preserve">Los registros de producción se corrigen y se eliminan </w:t>
      </w:r>
      <w:r>
        <w:rPr>
          <w:b/>
        </w:rPr>
        <w:t xml:space="preserve">desde el historial</w:t>
      </w:r>
      <w:r>
        <w:t xml:space="preserve">, que es su listado. Primero se busca el rango, y las acciones aparecen sobre las filas encontradas.</w:t>
      </w:r>
    </w:p>
    <w:p>
      <w:r>
        <w:drawing>
          <wp:inline>
            <wp:extent cx="5760000" cy="3600000"/>
            <wp:docPr id="91" name="Picture 91"/>
            <wp:cNvGraphicFramePr>
              <a:graphicFrameLocks noChangeAspect="1"/>
            </wp:cNvGraphicFramePr>
            <a:graphic>
              <a:graphicData uri="http://schemas.openxmlformats.org/drawingml/2006/picture">
                <pic:pic>
                  <pic:nvPicPr>
                    <pic:cNvPr id="0" name="m2-cu14-historial.png"/>
                    <pic:cNvPicPr/>
                  </pic:nvPicPr>
                  <pic:blipFill>
                    <a:blip r:embed="rId94"/>
                    <a:stretch>
                      <a:fillRect/>
                    </a:stretch>
                  </pic:blipFill>
                  <pic:spPr>
                    <a:xfrm>
                      <a:off x="0" y="0"/>
                      <a:ext cx="5760000" cy="3600000"/>
                    </a:xfrm>
                    <a:prstGeom prst="rect"/>
                  </pic:spPr>
                </pic:pic>
              </a:graphicData>
            </a:graphic>
          </wp:inline>
        </w:drawing>
      </w:r>
    </w:p>
    <w:p>
      <w:pPr>
        <w:jc w:val="center"/>
      </w:pPr>
      <w:r>
        <w:t xml:space="preserve">Figura. Corrección de un control individual. La fecha, el turno y la caravana se ven pero no se pueden editar: son los que identifican al control. Lo que se corrige son los litros.</w:t>
      </w:r>
    </w:p>
    <w:p>
      <w:r>
        <w:drawing>
          <wp:inline>
            <wp:extent cx="5760000" cy="3600000"/>
            <wp:docPr id="92" name="Picture 92"/>
            <wp:cNvGraphicFramePr>
              <a:graphicFrameLocks noChangeAspect="1"/>
            </wp:cNvGraphicFramePr>
            <a:graphic>
              <a:graphicData uri="http://schemas.openxmlformats.org/drawingml/2006/picture">
                <pic:pic>
                  <pic:nvPicPr>
                    <pic:cNvPr id="0" name="m2-cu14-historial.png"/>
                    <pic:cNvPicPr/>
                  </pic:nvPicPr>
                  <pic:blipFill>
                    <a:blip r:embed="rId94"/>
                    <a:stretch>
                      <a:fillRect/>
                    </a:stretch>
                  </pic:blipFill>
                  <pic:spPr>
                    <a:xfrm>
                      <a:off x="0" y="0"/>
                      <a:ext cx="5760000" cy="3600000"/>
                    </a:xfrm>
                    <a:prstGeom prst="rect"/>
                  </pic:spPr>
                </pic:pic>
              </a:graphicData>
            </a:graphic>
          </wp:inline>
        </w:drawing>
      </w:r>
    </w:p>
    <w:p>
      <w:pPr>
        <w:jc w:val="center"/>
      </w:pPr>
      <w:r>
        <w:t xml:space="preserve">Figura. Confirmación antes de eliminar. Nombra la caravana, la fecha, el turno y los litros del registro que se va a borrar, para que no haya duda de cuál es.</w:t>
      </w:r>
    </w:p>
    <w:p>
      <w:pPr>
        <w:jc w:val="center"/>
      </w:pPr>
      <w:r>
        <w:rPr>
          <w:b/>
        </w:rPr>
        <w:t xml:space="preserve">Eliminar un ordeñe por lote no elimina los controles individuales de ese turno</w:t>
      </w:r>
      <w:r>
        <w:t xml:space="preserve">: son mediciones válidas por sí solas. El turno pasa a figurar como anotado únicamente vaca por vaca, y el acumulado del período baja hasta la suma de esos controles.</w:t>
      </w:r>
    </w:p>
    <w:p>
      <w:pPr>
        <w:pStyle w:val="Heading5"/>
        <w:jc w:val="center"/>
      </w:pPr>
      <w:r>
        <w:t xml:space="preserve">6. La reproducción</w:t>
      </w:r>
    </w:p>
    <w:p>
      <w:pPr>
        <w:jc w:val="center"/>
      </w:pPr>
      <w:r>
        <w:t xml:space="preserve">El ciclo reproductivo es una cadena: </w:t>
      </w:r>
      <w:r>
        <w:rPr>
          <w:b/>
        </w:rPr>
        <w:t xml:space="preserve">celo → servicio → tacto → parto</w:t>
      </w:r>
      <w:r>
        <w:t xml:space="preserve">, y cada eslabón habilita el siguiente. El sistema la sigue y mantiene el </w:t>
      </w:r>
      <w:r>
        <w:rPr>
          <w:b/>
        </w:rPr>
        <w:t xml:space="preserve">estado reproductivo</w:t>
      </w:r>
      <w:r>
        <w:t xml:space="preserve"> de cada hembra —vacía, servida o preñada— actualizado a partir de esos eventos.</w:t>
      </w:r>
    </w:p>
    <w:p>
      <w:pPr>
        <w:jc w:val="center"/>
      </w:pPr>
      <w:r>
        <w:t xml:space="preserve">Ese estado es </w:t>
      </w:r>
      <w:r>
        <w:rPr>
          <w:b/>
        </w:rPr>
        <w:t xml:space="preserve">independiente del estado productivo</w:t>
      </w:r>
      <w:r>
        <w:t xml:space="preserve">: una vaca puede estar preñada y en lactancia al mismo tiempo, que es lo normal durante buena parte del año.</w:t>
      </w:r>
    </w:p>
    <w:p>
      <w:pPr>
        <w:pStyle w:val="Heading6"/>
        <w:jc w:val="center"/>
      </w:pPr>
      <w:r>
        <w:t xml:space="preserve">6.1 Las listas de trabajo</w:t>
      </w:r>
    </w:p>
    <w:p>
      <w:pPr>
        <w:jc w:val="center"/>
      </w:pPr>
      <w:r>
        <w:t xml:space="preserve">Antes de registrar nada conviene mirar las dos listas que el sistema arma solo, porque dicen qué animales necesitan atención hoy.</w:t>
      </w:r>
    </w:p>
    <w:p>
      <w:r>
        <w:drawing>
          <wp:inline>
            <wp:extent cx="5760000" cy="3600000"/>
            <wp:docPr id="93" name="Picture 93"/>
            <wp:cNvGraphicFramePr>
              <a:graphicFrameLocks noChangeAspect="1"/>
            </wp:cNvGraphicFramePr>
            <a:graphic>
              <a:graphicData uri="http://schemas.openxmlformats.org/drawingml/2006/picture">
                <pic:pic>
                  <pic:nvPicPr>
                    <pic:cNvPr id="0" name="m3-cu25-servir.png"/>
                    <pic:cNvPicPr/>
                  </pic:nvPicPr>
                  <pic:blipFill>
                    <a:blip r:embed="rId136"/>
                    <a:stretch>
                      <a:fillRect/>
                    </a:stretch>
                  </pic:blipFill>
                  <pic:spPr>
                    <a:xfrm>
                      <a:off x="0" y="0"/>
                      <a:ext cx="5760000" cy="3600000"/>
                    </a:xfrm>
                    <a:prstGeom prst="rect"/>
                  </pic:spPr>
                </pic:pic>
              </a:graphicData>
            </a:graphic>
          </wp:inline>
        </w:drawing>
      </w:r>
    </w:p>
    <w:p>
      <w:pPr>
        <w:jc w:val="center"/>
      </w:pPr>
      <w:r>
        <w:t xml:space="preserve">Figura. Vacas para servir: las hembras en condiciones de recibir servicio, con el motivo por el que figuran. El sistema las selecciona por edad, estado reproductivo y período de espera posparto.</w:t>
      </w:r>
    </w:p>
    <w:p>
      <w:r>
        <w:drawing>
          <wp:inline>
            <wp:extent cx="5760000" cy="3600000"/>
            <wp:docPr id="94" name="Picture 94"/>
            <wp:cNvGraphicFramePr>
              <a:graphicFrameLocks noChangeAspect="1"/>
            </wp:cNvGraphicFramePr>
            <a:graphic>
              <a:graphicData uri="http://schemas.openxmlformats.org/drawingml/2006/picture">
                <pic:pic>
                  <pic:nvPicPr>
                    <pic:cNvPr id="0" name="m3-cu22-pendientes.png"/>
                    <pic:cNvPicPr/>
                  </pic:nvPicPr>
                  <pic:blipFill>
                    <a:blip r:embed="rId137"/>
                    <a:stretch>
                      <a:fillRect/>
                    </a:stretch>
                  </pic:blipFill>
                  <pic:spPr>
                    <a:xfrm>
                      <a:off x="0" y="0"/>
                      <a:ext cx="5760000" cy="3600000"/>
                    </a:xfrm>
                    <a:prstGeom prst="rect"/>
                  </pic:spPr>
                </pic:pic>
              </a:graphicData>
            </a:graphic>
          </wp:inline>
        </w:drawing>
      </w:r>
    </w:p>
    <w:p>
      <w:pPr>
        <w:jc w:val="center"/>
      </w:pPr>
      <w:r>
        <w:t xml:space="preserve">Figura. Tactos pendientes: los servicios que ya cumplieron los días configurados y todavía no tienen tacto registrado.</w:t>
      </w:r>
    </w:p>
    <w:p>
      <w:pPr>
        <w:pStyle w:val="Heading6"/>
        <w:jc w:val="center"/>
      </w:pPr>
      <w:r>
        <w:t xml:space="preserve">6.2 Celo</w:t>
      </w:r>
    </w:p>
    <w:p>
      <w:pPr>
        <w:jc w:val="center"/>
      </w:pPr>
      <w:r>
        <w:rPr>
          <w:b/>
        </w:rPr>
        <w:t xml:space="preserve">Reproducción → Celos → Registrar celo</w:t>
      </w:r>
      <w:r>
        <w:t xml:space="preserve">. Se elige la caravana, la fecha de detección y se anota lo observado.</w:t>
      </w:r>
    </w:p>
    <w:p>
      <w:r>
        <w:drawing>
          <wp:inline>
            <wp:extent cx="5760000" cy="3600000"/>
            <wp:docPr id="95" name="Picture 95"/>
            <wp:cNvGraphicFramePr>
              <a:graphicFrameLocks noChangeAspect="1"/>
            </wp:cNvGraphicFramePr>
            <a:graphic>
              <a:graphicData uri="http://schemas.openxmlformats.org/drawingml/2006/picture">
                <pic:pic>
                  <pic:nvPicPr>
                    <pic:cNvPr id="0" name="m3-cu20-celo.png"/>
                    <pic:cNvPicPr/>
                  </pic:nvPicPr>
                  <pic:blipFill>
                    <a:blip r:embed="rId138"/>
                    <a:stretch>
                      <a:fillRect/>
                    </a:stretch>
                  </pic:blipFill>
                  <pic:spPr>
                    <a:xfrm>
                      <a:off x="0" y="0"/>
                      <a:ext cx="5760000" cy="3600000"/>
                    </a:xfrm>
                    <a:prstGeom prst="rect"/>
                  </pic:spPr>
                </pic:pic>
              </a:graphicData>
            </a:graphic>
          </wp:inline>
        </w:drawing>
      </w:r>
    </w:p>
    <w:p>
      <w:pPr>
        <w:jc w:val="center"/>
      </w:pPr>
      <w:r>
        <w:t xml:space="preserve">Figura. Registro de una detección de celo. Las observaciones importan: es lo que después permite entender por qué se decidió servir a ese animal.</w:t>
      </w:r>
    </w:p>
    <w:p>
      <w:pPr>
        <w:jc w:val="center"/>
      </w:pPr>
      <w:r>
        <w:t xml:space="preserve">El sistema rechaza el celo si la caravana corresponde a un macho, si el animal está por debajo de la edad mínima de detección de celo —</w:t>
      </w:r>
      <w:r>
        <w:rPr>
          <w:b/>
        </w:rPr>
        <w:t xml:space="preserve">9 meses</w:t>
      </w:r>
      <w:r>
        <w:t xml:space="preserve">—, o si la fecha es posterior a la baja del animal.</w:t>
      </w:r>
    </w:p>
    <w:p>
      <w:r>
        <w:drawing>
          <wp:inline>
            <wp:extent cx="5760000" cy="3600000"/>
            <wp:docPr id="96" name="Picture 96"/>
            <wp:cNvGraphicFramePr>
              <a:graphicFrameLocks noChangeAspect="1"/>
            </wp:cNvGraphicFramePr>
            <a:graphic>
              <a:graphicData uri="http://schemas.openxmlformats.org/drawingml/2006/picture">
                <pic:pic>
                  <pic:nvPicPr>
                    <pic:cNvPr id="0" name="m3-cu20-edad.png"/>
                    <pic:cNvPicPr/>
                  </pic:nvPicPr>
                  <pic:blipFill>
                    <a:blip r:embed="rId139"/>
                    <a:stretch>
                      <a:fillRect/>
                    </a:stretch>
                  </pic:blipFill>
                  <pic:spPr>
                    <a:xfrm>
                      <a:off x="0" y="0"/>
                      <a:ext cx="5760000" cy="3600000"/>
                    </a:xfrm>
                    <a:prstGeom prst="rect"/>
                  </pic:spPr>
                </pic:pic>
              </a:graphicData>
            </a:graphic>
          </wp:inline>
        </w:drawing>
      </w:r>
    </w:p>
    <w:p>
      <w:pPr>
        <w:jc w:val="center"/>
      </w:pPr>
      <w:r>
        <w:t xml:space="preserve">Figura. Celo rechazado por edad: el animal todavía no alcanza los meses mínimos. La ternera aún no manifiesta celo, y registrarlo sería un error de caravana o de fecha.</w:t>
      </w:r>
    </w:p>
    <w:p>
      <w:pPr>
        <w:pStyle w:val="Heading6"/>
        <w:jc w:val="center"/>
      </w:pPr>
      <w:r>
        <w:t xml:space="preserve">6.3 Servicio</w:t>
      </w:r>
    </w:p>
    <w:p>
      <w:pPr>
        <w:jc w:val="center"/>
      </w:pPr>
      <w:r>
        <w:rPr>
          <w:b/>
        </w:rPr>
        <w:t xml:space="preserve">Reproducción → Servicios → Registrar servicio</w:t>
      </w:r>
      <w:r>
        <w:t xml:space="preserve"> registra el intento de preñar, que puede ser de dos tipos.</w:t>
      </w:r>
    </w:p>
    <w:p>
      <w:r>
        <w:drawing>
          <wp:inline>
            <wp:extent cx="5760000" cy="3600000"/>
            <wp:docPr id="97" name="Picture 97"/>
            <wp:cNvGraphicFramePr>
              <a:graphicFrameLocks noChangeAspect="1"/>
            </wp:cNvGraphicFramePr>
            <a:graphic>
              <a:graphicData uri="http://schemas.openxmlformats.org/drawingml/2006/picture">
                <pic:pic>
                  <pic:nvPicPr>
                    <pic:cNvPr id="0" name="m3-cu21-ia.png"/>
                    <pic:cNvPicPr/>
                  </pic:nvPicPr>
                  <pic:blipFill>
                    <a:blip r:embed="rId140"/>
                    <a:stretch>
                      <a:fillRect/>
                    </a:stretch>
                  </pic:blipFill>
                  <pic:spPr>
                    <a:xfrm>
                      <a:off x="0" y="0"/>
                      <a:ext cx="5760000" cy="3600000"/>
                    </a:xfrm>
                    <a:prstGeom prst="rect"/>
                  </pic:spPr>
                </pic:pic>
              </a:graphicData>
            </a:graphic>
          </wp:inline>
        </w:drawing>
      </w:r>
    </w:p>
    <w:p>
      <w:pPr>
        <w:jc w:val="center"/>
      </w:pPr>
      <w:r>
        <w:t xml:space="preserve">Figura. Servicio por inseminación artificial. Al elegir la pajuela, el sistema calcula la fecha probable de parto sumando los 283 días de gestación; el botón *Recalcular* la vuelve a proponer si se cambia la fecha del servicio.</w:t>
      </w:r>
    </w:p>
    <w:p>
      <w:r>
        <w:drawing>
          <wp:inline>
            <wp:extent cx="5760000" cy="3600000"/>
            <wp:docPr id="98" name="Picture 98"/>
            <wp:cNvGraphicFramePr>
              <a:graphicFrameLocks noChangeAspect="1"/>
            </wp:cNvGraphicFramePr>
            <a:graphic>
              <a:graphicData uri="http://schemas.openxmlformats.org/drawingml/2006/picture">
                <pic:pic>
                  <pic:nvPicPr>
                    <pic:cNvPr id="0" name="m3-cu21-monta.png"/>
                    <pic:cNvPicPr/>
                  </pic:nvPicPr>
                  <pic:blipFill>
                    <a:blip r:embed="rId141"/>
                    <a:stretch>
                      <a:fillRect/>
                    </a:stretch>
                  </pic:blipFill>
                  <pic:spPr>
                    <a:xfrm>
                      <a:off x="0" y="0"/>
                      <a:ext cx="5760000" cy="3600000"/>
                    </a:xfrm>
                    <a:prstGeom prst="rect"/>
                  </pic:spPr>
                </pic:pic>
              </a:graphicData>
            </a:graphic>
          </wp:inline>
        </w:drawing>
      </w:r>
    </w:p>
    <w:p>
      <w:pPr>
        <w:jc w:val="center"/>
      </w:pPr>
      <w:r>
        <w:t xml:space="preserve">Figura. Servicio por monta natural. Al cambiar el tipo, el selector de pajuela se esconde y aparece el de toro del rodeo: son excluyentes, porque un servicio tiene un solo reproductor.</w:t>
      </w:r>
    </w:p>
    <w:p>
      <w:pPr>
        <w:jc w:val="center"/>
      </w:pPr>
      <w:r>
        <w:rPr>
          <w:b/>
        </w:rPr>
        <w:t xml:space="preserve">La inseminación descuenta la pajuela del stock automáticamente</w:t>
      </w:r>
      <w:r>
        <w:t xml:space="preserve">, y deja el egreso anotado en el historial de movimientos con la caravana del animal inseminado. No hay que descontarla aparte.</w:t>
      </w:r>
    </w:p>
    <w:p>
      <w:r>
        <w:drawing>
          <wp:inline>
            <wp:extent cx="5760000" cy="3600000"/>
            <wp:docPr id="99" name="Picture 99"/>
            <wp:cNvGraphicFramePr>
              <a:graphicFrameLocks noChangeAspect="1"/>
            </wp:cNvGraphicFramePr>
            <a:graphic>
              <a:graphicData uri="http://schemas.openxmlformats.org/drawingml/2006/picture">
                <pic:pic>
                  <pic:nvPicPr>
                    <pic:cNvPr id="0" name="m3-cu21-consanguineo.png"/>
                    <pic:cNvPicPr/>
                  </pic:nvPicPr>
                  <pic:blipFill>
                    <a:blip r:embed="rId97"/>
                    <a:stretch>
                      <a:fillRect/>
                    </a:stretch>
                  </pic:blipFill>
                  <pic:spPr>
                    <a:xfrm>
                      <a:off x="0" y="0"/>
                      <a:ext cx="5760000" cy="3600000"/>
                    </a:xfrm>
                    <a:prstGeom prst="rect"/>
                  </pic:spPr>
                </pic:pic>
              </a:graphicData>
            </a:graphic>
          </wp:inline>
        </w:drawing>
      </w:r>
    </w:p>
    <w:p>
      <w:pPr>
        <w:jc w:val="center"/>
      </w:pPr>
      <w:r>
        <w:t xml:space="preserve">Figura. Advertencia de consanguinidad al registrar el servicio: la pajuela elegida es del padre de esa hembra. El sistema no lo bloquea —ofrece *Registrar de todos modos*— porque la decisión es de la encargada, pero se asegura de que no pase inadvertido.</w:t>
      </w:r>
    </w:p>
    <w:p>
      <w:pPr>
        <w:pStyle w:val="Heading6"/>
        <w:jc w:val="center"/>
      </w:pPr>
      <w:r>
        <w:t xml:space="preserve">6.4 Tacto</w:t>
      </w:r>
    </w:p>
    <w:p>
      <w:pPr>
        <w:jc w:val="center"/>
      </w:pPr>
      <w:r>
        <w:t xml:space="preserve">El </w:t>
      </w:r>
      <w:r>
        <w:rPr>
          <w:b/>
        </w:rPr>
        <w:t xml:space="preserve">tacto</w:t>
      </w:r>
      <w:r>
        <w:t xml:space="preserve"> es la palpación que confirma o descarta la preñez, y se registra a los días configurados del servicio.</w:t>
      </w:r>
    </w:p>
    <w:p>
      <w:r>
        <w:drawing>
          <wp:inline>
            <wp:extent cx="5760000" cy="3600000"/>
            <wp:docPr id="100" name="Picture 100"/>
            <wp:cNvGraphicFramePr>
              <a:graphicFrameLocks noChangeAspect="1"/>
            </wp:cNvGraphicFramePr>
            <a:graphic>
              <a:graphicData uri="http://schemas.openxmlformats.org/drawingml/2006/picture">
                <pic:pic>
                  <pic:nvPicPr>
                    <pic:cNvPr id="0" name="m3-cu22-tacto.png"/>
                    <pic:cNvPicPr/>
                  </pic:nvPicPr>
                  <pic:blipFill>
                    <a:blip r:embed="rId98"/>
                    <a:stretch>
                      <a:fillRect/>
                    </a:stretch>
                  </pic:blipFill>
                  <pic:spPr>
                    <a:xfrm>
                      <a:off x="0" y="0"/>
                      <a:ext cx="5760000" cy="3600000"/>
                    </a:xfrm>
                    <a:prstGeom prst="rect"/>
                  </pic:spPr>
                </pic:pic>
              </a:graphicData>
            </a:graphic>
          </wp:inline>
        </w:drawing>
      </w:r>
    </w:p>
    <w:p>
      <w:pPr>
        <w:jc w:val="center"/>
      </w:pPr>
      <w:r>
        <w:t xml:space="preserve">Figura. Registro de un tacto. El botón *Ver servicio* muestra sobre qué servicio se está registrando —su fecha, su reproductor y el parto proyectado— antes de guardar.</w:t>
      </w:r>
    </w:p>
    <w:p>
      <w:pPr>
        <w:jc w:val="center"/>
      </w:pPr>
      <w:r>
        <w:t xml:space="preserve">El resultado es obligatorio. Si el animal no tiene un servicio pendiente, el sistema lo dice: hay que registrar el servicio antes que el tacto.</w:t>
      </w:r>
    </w:p>
    <w:p>
      <w:pPr>
        <w:jc w:val="center"/>
      </w:pPr>
      <w:r>
        <w:t xml:space="preserve">Un tacto </w:t>
      </w:r>
      <w:r>
        <w:rPr>
          <w:b/>
        </w:rPr>
        <w:t xml:space="preserve">positivo</w:t>
      </w:r>
      <w:r>
        <w:t xml:space="preserve"> deja al animal preñado; uno </w:t>
      </w:r>
      <w:r>
        <w:rPr>
          <w:b/>
        </w:rPr>
        <w:t xml:space="preserve">negativo</w:t>
      </w:r>
      <w:r>
        <w:t xml:space="preserve"> lo devuelve a vacía, y vuelve a aparecer en </w:t>
      </w:r>
      <w:r>
        <w:rPr>
          <w:i/>
        </w:rPr>
        <w:t xml:space="preserve">Vacas para servir</w:t>
      </w:r>
      <w:r>
        <w:t xml:space="preserve"> cuando entre en celo. </w:t>
      </w:r>
      <w:r>
        <w:rPr>
          <w:b/>
        </w:rPr>
        <w:t xml:space="preserve">El tacto no toca el estado productivo</w:t>
      </w:r>
      <w:r>
        <w:t xml:space="preserve">: una vaca en lactancia que queda preñada sigue en lactancia.</w:t>
      </w:r>
    </w:p>
    <w:p>
      <w:pPr>
        <w:pStyle w:val="Heading6"/>
        <w:jc w:val="center"/>
      </w:pPr>
      <w:r>
        <w:t xml:space="preserve">6.5 Parto</w:t>
      </w:r>
    </w:p>
    <w:p>
      <w:pPr>
        <w:jc w:val="center"/>
      </w:pPr>
      <w:r>
        <w:t xml:space="preserve">Es el evento que más cosas dispara, y por eso conviene mirarlo con calma.</w:t>
      </w:r>
    </w:p>
    <w:p>
      <w:r>
        <w:drawing>
          <wp:inline>
            <wp:extent cx="5760000" cy="3418397"/>
            <wp:docPr id="101" name="Picture 101"/>
            <wp:cNvGraphicFramePr>
              <a:graphicFrameLocks noChangeAspect="1"/>
            </wp:cNvGraphicFramePr>
            <a:graphic>
              <a:graphicData uri="http://schemas.openxmlformats.org/drawingml/2006/picture">
                <pic:pic>
                  <pic:nvPicPr>
                    <pic:cNvPr id="0" name="m3-cu23-alertas.png"/>
                    <pic:cNvPicPr/>
                  </pic:nvPicPr>
                  <pic:blipFill>
                    <a:blip r:embed="rId142"/>
                    <a:stretch>
                      <a:fillRect/>
                    </a:stretch>
                  </pic:blipFill>
                  <pic:spPr>
                    <a:xfrm>
                      <a:off x="0" y="0"/>
                      <a:ext cx="5760000" cy="3418397"/>
                    </a:xfrm>
                    <a:prstGeom prst="rect"/>
                  </pic:spPr>
                </pic:pic>
              </a:graphicData>
            </a:graphic>
          </wp:inline>
        </w:drawing>
      </w:r>
    </w:p>
    <w:p>
      <w:pPr>
        <w:jc w:val="center"/>
      </w:pPr>
      <w:r>
        <w:t xml:space="preserve">Figura. Alertas de parto próximo: las hembras cuya fecha probable de parto entra en la ventana configurada. Es la lista que se mira todos los días en la época de partos.</w:t>
      </w:r>
    </w:p>
    <w:p>
      <w:r>
        <w:drawing>
          <wp:inline>
            <wp:extent cx="5760000" cy="4630500"/>
            <wp:docPr id="102" name="Picture 102"/>
            <wp:cNvGraphicFramePr>
              <a:graphicFrameLocks noChangeAspect="1"/>
            </wp:cNvGraphicFramePr>
            <a:graphic>
              <a:graphicData uri="http://schemas.openxmlformats.org/drawingml/2006/picture">
                <pic:pic>
                  <pic:nvPicPr>
                    <pic:cNvPr id="0" name="m3-cu24-parto.png"/>
                    <pic:cNvPicPr/>
                  </pic:nvPicPr>
                  <pic:blipFill>
                    <a:blip r:embed="rId143"/>
                    <a:stretch>
                      <a:fillRect/>
                    </a:stretch>
                  </pic:blipFill>
                  <pic:spPr>
                    <a:xfrm>
                      <a:off x="0" y="0"/>
                      <a:ext cx="5760000" cy="4630500"/>
                    </a:xfrm>
                    <a:prstGeom prst="rect"/>
                  </pic:spPr>
                </pic:pic>
              </a:graphicData>
            </a:graphic>
          </wp:inline>
        </w:drawing>
      </w:r>
    </w:p>
    <w:p>
      <w:pPr>
        <w:jc w:val="center"/>
      </w:pPr>
      <w:r>
        <w:t xml:space="preserve">Figura. Registro de un parto. Arriba los datos de la madre; al presionar *Cargar datos* el sistema muestra el servicio que originó la preñez y el parto que había proyectado. Abajo, la cría, con el padre ya propuesto a partir de ese servicio.</w:t>
      </w:r>
    </w:p>
    <w:p>
      <w:pPr>
        <w:jc w:val="center"/>
      </w:pPr>
      <w:r>
        <w:t xml:space="preserve">Se completan los datos de la madre y los de la cría —caravana, sexo, raza y, si se quiere, la foto—. Si el parto fue doble se tilda </w:t>
      </w:r>
      <w:r>
        <w:rPr>
          <w:b/>
        </w:rPr>
        <w:t xml:space="preserve">Parto doble</w:t>
      </w:r>
      <w:r>
        <w:t xml:space="preserve"> y se carga la segunda cría.</w:t>
      </w:r>
    </w:p>
    <w:p>
      <w:pPr>
        <w:jc w:val="center"/>
      </w:pPr>
      <w:r>
        <w:rPr>
          <w:b/>
        </w:rPr>
        <w:t xml:space="preserve">Un solo parto registrado hace todo esto:</w:t>
      </w:r>
    </w:p>
    <w:p>
      <w:pPr>
        <w:pStyle w:val="ListParagraph"/>
        <w:jc w:val="center"/>
      </w:pPr>
      <w:r>
        <w:t xml:space="preserve">•	</w:t>
      </w:r>
      <w:r>
        <w:t xml:space="preserve">La madre queda </w:t>
      </w:r>
      <w:r>
        <w:rPr>
          <w:b/>
        </w:rPr>
        <w:t xml:space="preserve">en lactancia</w:t>
      </w:r>
      <w:r>
        <w:t xml:space="preserve"> y </w:t>
      </w:r>
      <w:r>
        <w:rPr>
          <w:b/>
        </w:rPr>
        <w:t xml:space="preserve">vacía</w:t>
      </w:r>
      <w:r>
        <w:t xml:space="preserve">, con un parto más en su cuenta.</w:t>
      </w:r>
    </w:p>
    <w:p>
      <w:pPr>
        <w:pStyle w:val="ListParagraph"/>
        <w:jc w:val="center"/>
      </w:pPr>
      <w:r>
        <w:t xml:space="preserve">•	</w:t>
      </w:r>
      <w:r>
        <w:t xml:space="preserve">Se le abre la </w:t>
      </w:r>
      <w:r>
        <w:rPr>
          <w:b/>
        </w:rPr>
        <w:t xml:space="preserve">lactancia siguiente</w:t>
      </w:r>
      <w:r>
        <w:t xml:space="preserve">, numerada como corresponde.</w:t>
      </w:r>
    </w:p>
    <w:p>
      <w:pPr>
        <w:pStyle w:val="ListParagraph"/>
        <w:jc w:val="center"/>
      </w:pPr>
      <w:r>
        <w:t xml:space="preserve">•	</w:t>
      </w:r>
      <w:r>
        <w:t xml:space="preserve">La cría se </w:t>
      </w:r>
      <w:r>
        <w:rPr>
          <w:b/>
        </w:rPr>
        <w:t xml:space="preserve">da de alta como animal del rodeo</w:t>
      </w:r>
      <w:r>
        <w:t xml:space="preserve">, con su categoría calculada.</w:t>
      </w:r>
    </w:p>
    <w:p>
      <w:pPr>
        <w:pStyle w:val="ListParagraph"/>
        <w:jc w:val="center"/>
      </w:pPr>
      <w:r>
        <w:t xml:space="preserve">•	</w:t>
      </w:r>
      <w:r>
        <w:t xml:space="preserve">El </w:t>
      </w:r>
      <w:r>
        <w:rPr>
          <w:b/>
        </w:rPr>
        <w:t xml:space="preserve">linaje de la cría se arma solo</w:t>
      </w:r>
      <w:r>
        <w:t xml:space="preserve">, con la madre del parto y el padre del servicio.</w:t>
      </w:r>
    </w:p>
    <w:p>
      <w:pPr>
        <w:pStyle w:val="ListParagraph"/>
        <w:jc w:val="center"/>
      </w:pPr>
      <w:r>
        <w:t xml:space="preserve">•	</w:t>
      </w:r>
      <w:r>
        <w:t xml:space="preserve">La madre </w:t>
      </w:r>
      <w:r>
        <w:rPr>
          <w:b/>
        </w:rPr>
        <w:t xml:space="preserve">sale de las alertas de parto</w:t>
      </w:r>
      <w:r>
        <w:t xml:space="preserve"> y entra al lote de ordeñe.</w:t>
      </w:r>
    </w:p>
    <w:p>
      <w:r>
        <w:drawing>
          <wp:inline>
            <wp:extent cx="5760000" cy="11605499"/>
            <wp:docPr id="103" name="Picture 103"/>
            <wp:cNvGraphicFramePr>
              <a:graphicFrameLocks noChangeAspect="1"/>
            </wp:cNvGraphicFramePr>
            <a:graphic>
              <a:graphicData uri="http://schemas.openxmlformats.org/drawingml/2006/picture">
                <pic:pic>
                  <pic:nvPicPr>
                    <pic:cNvPr id="0" name="m3-cu24-efecto.png"/>
                    <pic:cNvPicPr/>
                  </pic:nvPicPr>
                  <pic:blipFill>
                    <a:blip r:embed="rId100"/>
                    <a:stretch>
                      <a:fillRect/>
                    </a:stretch>
                  </pic:blipFill>
                  <pic:spPr>
                    <a:xfrm>
                      <a:off x="0" y="0"/>
                      <a:ext cx="5760000" cy="11605499"/>
                    </a:xfrm>
                    <a:prstGeom prst="rect"/>
                  </pic:spPr>
                </pic:pic>
              </a:graphicData>
            </a:graphic>
          </wp:inline>
        </w:drawing>
      </w:r>
    </w:p>
    <w:p>
      <w:pPr>
        <w:jc w:val="center"/>
      </w:pPr>
      <w:r>
        <w:t xml:space="preserve">Figura. La ficha de la madre después del parto: **En lactancia** y **Vacía**, con su lactancia nueva abierta y un parto más. Nada de esto se cargó a mano.</w:t>
      </w:r>
    </w:p>
    <w:p>
      <w:r>
        <w:drawing>
          <wp:inline>
            <wp:extent cx="5760000" cy="3600000"/>
            <wp:docPr id="104" name="Picture 104"/>
            <wp:cNvGraphicFramePr>
              <a:graphicFrameLocks noChangeAspect="1"/>
            </wp:cNvGraphicFramePr>
            <a:graphic>
              <a:graphicData uri="http://schemas.openxmlformats.org/drawingml/2006/picture">
                <pic:pic>
                  <pic:nvPicPr>
                    <pic:cNvPr id="0" name="m3-cu24-cria.png"/>
                    <pic:cNvPicPr/>
                  </pic:nvPicPr>
                  <pic:blipFill>
                    <a:blip r:embed="rId101"/>
                    <a:stretch>
                      <a:fillRect/>
                    </a:stretch>
                  </pic:blipFill>
                  <pic:spPr>
                    <a:xfrm>
                      <a:off x="0" y="0"/>
                      <a:ext cx="5760000" cy="3600000"/>
                    </a:xfrm>
                    <a:prstGeom prst="rect"/>
                  </pic:spPr>
                </pic:pic>
              </a:graphicData>
            </a:graphic>
          </wp:inline>
        </w:drawing>
      </w:r>
    </w:p>
    <w:p>
      <w:pPr>
        <w:jc w:val="center"/>
      </w:pPr>
      <w:r>
        <w:t xml:space="preserve">Figura. El linaje de la cría recién nacida, armado por el sistema: la madre viene del parto y el padre del servicio que lo originó.</w:t>
      </w:r>
    </w:p>
    <w:p>
      <w:pPr>
        <w:jc w:val="center"/>
      </w:pPr>
      <w:r>
        <w:t xml:space="preserve">Un </w:t>
      </w:r>
      <w:r>
        <w:rPr>
          <w:b/>
        </w:rPr>
        <w:t xml:space="preserve">parto doble suma un solo parto y una sola lactancia</w:t>
      </w:r>
      <w:r>
        <w:t xml:space="preserve"> a la madre, pero da de alta los dos animales. Y si las crías son de distinto sexo, el sistema avisa: la hembra nace </w:t>
      </w:r>
      <w:r>
        <w:rPr>
          <w:i/>
        </w:rPr>
        <w:t xml:space="preserve">freemartin</w:t>
      </w:r>
      <w:r>
        <w:t xml:space="preserve"> y en la enorme mayoría de los casos queda estéril, así que no conviene criarla como futura lechera. Es el aviso que evita descubrirlo dos años después.</w:t>
      </w:r>
    </w:p>
    <w:p>
      <w:pPr>
        <w:jc w:val="center"/>
      </w:pPr>
      <w:r>
        <w:t xml:space="preserve">El sistema </w:t>
      </w:r>
      <w:r>
        <w:rPr>
          <w:b/>
        </w:rPr>
        <w:t xml:space="preserve">advierte pero deja seguir</w:t>
      </w:r>
      <w:r>
        <w:t xml:space="preserve"> cuando la madre no figuraba preñada, cuando la gestación quedó fuera del rango normal, o cuando hay parentesco con el reproductor. Rechaza, en cambio, el parto sin caravana de cría, con caravana repetida, con fecha futura o anterior al nacimiento de la madre.</w:t>
      </w:r>
    </w:p>
    <w:p>
      <w:pPr>
        <w:pStyle w:val="Heading6"/>
        <w:jc w:val="center"/>
      </w:pPr>
      <w:r>
        <w:t xml:space="preserve">6.6 Corregir y eliminar</w:t>
      </w:r>
    </w:p>
    <w:p>
      <w:pPr>
        <w:jc w:val="center"/>
      </w:pPr>
      <w:r>
        <w:t xml:space="preserve">Cada listado del módulo —Celos, Servicios, Tactos, Partos— permite corregir y eliminar sus registros.</w:t>
      </w:r>
    </w:p>
    <w:p>
      <w:r>
        <w:drawing>
          <wp:inline>
            <wp:extent cx="5760000" cy="4225500"/>
            <wp:docPr id="105" name="Picture 105"/>
            <wp:cNvGraphicFramePr>
              <a:graphicFrameLocks noChangeAspect="1"/>
            </wp:cNvGraphicFramePr>
            <a:graphic>
              <a:graphicData uri="http://schemas.openxmlformats.org/drawingml/2006/picture">
                <pic:pic>
                  <pic:nvPicPr>
                    <pic:cNvPr id="0" name="m3-cu26-corregir.png"/>
                    <pic:cNvPicPr/>
                  </pic:nvPicPr>
                  <pic:blipFill>
                    <a:blip r:embed="rId144"/>
                    <a:stretch>
                      <a:fillRect/>
                    </a:stretch>
                  </pic:blipFill>
                  <pic:spPr>
                    <a:xfrm>
                      <a:off x="0" y="0"/>
                      <a:ext cx="5760000" cy="4225500"/>
                    </a:xfrm>
                    <a:prstGeom prst="rect"/>
                  </pic:spPr>
                </pic:pic>
              </a:graphicData>
            </a:graphic>
          </wp:inline>
        </w:drawing>
      </w:r>
    </w:p>
    <w:p>
      <w:pPr>
        <w:jc w:val="center"/>
      </w:pPr>
      <w:r>
        <w:t xml:space="preserve">Figura. Corrección de un parto. Se pueden ajustar la fecha, el tipo, las observaciones y los datos de las crías.</w:t>
      </w:r>
    </w:p>
    <w:p>
      <w:r>
        <w:drawing>
          <wp:inline>
            <wp:extent cx="5760000" cy="4934865"/>
            <wp:docPr id="106" name="Picture 106"/>
            <wp:cNvGraphicFramePr>
              <a:graphicFrameLocks noChangeAspect="1"/>
            </wp:cNvGraphicFramePr>
            <a:graphic>
              <a:graphicData uri="http://schemas.openxmlformats.org/drawingml/2006/picture">
                <pic:pic>
                  <pic:nvPicPr>
                    <pic:cNvPr id="0" name="m3-listas.png"/>
                    <pic:cNvPicPr/>
                  </pic:nvPicPr>
                  <pic:blipFill>
                    <a:blip r:embed="rId145"/>
                    <a:stretch>
                      <a:fillRect/>
                    </a:stretch>
                  </pic:blipFill>
                  <pic:spPr>
                    <a:xfrm>
                      <a:off x="0" y="0"/>
                      <a:ext cx="5760000" cy="4934865"/>
                    </a:xfrm>
                    <a:prstGeom prst="rect"/>
                  </pic:spPr>
                </pic:pic>
              </a:graphicData>
            </a:graphic>
          </wp:inline>
        </w:drawing>
      </w:r>
    </w:p>
    <w:p>
      <w:pPr>
        <w:jc w:val="center"/>
      </w:pPr>
      <w:r>
        <w:t xml:space="preserve">Figura. Listado de servicios. Además de corregir y eliminar, permite *Ajustar* la fecha probable de parto cuando el veterinario la corrige por tacto.</w:t>
      </w:r>
    </w:p>
    <w:p>
      <w:pPr>
        <w:jc w:val="center"/>
      </w:pPr>
      <w:r>
        <w:rPr>
          <w:b/>
        </w:rPr>
        <w:t xml:space="preserve">Al corregir o eliminar un evento, el sistema vuelve a deducir el estado reproductivo del animal</w:t>
      </w:r>
      <w:r>
        <w:t xml:space="preserve"> a partir de los eventos que quedan. No hay que arreglarlo a mano.</w:t>
      </w:r>
    </w:p>
    <w:p>
      <w:pPr>
        <w:pStyle w:val="Heading5"/>
        <w:jc w:val="center"/>
      </w:pPr>
      <w:r>
        <w:t xml:space="preserve">7. La sanidad</w:t>
      </w:r>
    </w:p>
    <w:p>
      <w:pPr>
        <w:jc w:val="center"/>
      </w:pPr>
      <w:r>
        <w:t xml:space="preserve">El módulo sanitario tiene dos mitades. Una es </w:t>
      </w:r>
      <w:r>
        <w:rPr>
          <w:b/>
        </w:rPr>
        <w:t xml:space="preserve">reactiva</w:t>
      </w:r>
      <w:r>
        <w:t xml:space="preserve">: el animal se enferma, se lo diagnostica y se lo trata. La otra es </w:t>
      </w:r>
      <w:r>
        <w:rPr>
          <w:b/>
        </w:rPr>
        <w:t xml:space="preserve">preventiva</w:t>
      </w:r>
      <w:r>
        <w:t xml:space="preserve">: los planes sanitarios dicen qué le corresponde a cada categoría y cada cuánto, y el sistema arma solo el calendario de lo que está pendiente.</w:t>
      </w:r>
    </w:p>
    <w:p>
      <w:pPr>
        <w:pStyle w:val="Heading6"/>
        <w:jc w:val="center"/>
      </w:pPr>
      <w:r>
        <w:t xml:space="preserve">7.1 El calendario sanitario</w:t>
      </w:r>
    </w:p>
    <w:p>
      <w:pPr>
        <w:jc w:val="center"/>
      </w:pPr>
      <w:r>
        <w:rPr>
          <w:b/>
        </w:rPr>
        <w:t xml:space="preserve">Pendientes y alertas → Calendario sanitario</w:t>
      </w:r>
      <w:r>
        <w:t xml:space="preserve"> es la pantalla que responde </w:t>
      </w:r>
      <w:r>
        <w:rPr>
          <w:i/>
        </w:rPr>
        <w:t xml:space="preserve">¿qué hay que hacerle hoy al rodeo?</w:t>
      </w:r>
    </w:p>
    <w:p>
      <w:r>
        <w:drawing>
          <wp:inline>
            <wp:extent cx="5760000" cy="4293000"/>
            <wp:docPr id="107" name="Picture 107"/>
            <wp:cNvGraphicFramePr>
              <a:graphicFrameLocks noChangeAspect="1"/>
            </wp:cNvGraphicFramePr>
            <a:graphic>
              <a:graphicData uri="http://schemas.openxmlformats.org/drawingml/2006/picture">
                <pic:pic>
                  <pic:nvPicPr>
                    <pic:cNvPr id="0" name="m4-cu31-calendario.png"/>
                    <pic:cNvPicPr/>
                  </pic:nvPicPr>
                  <pic:blipFill>
                    <a:blip r:embed="rId146"/>
                    <a:stretch>
                      <a:fillRect/>
                    </a:stretch>
                  </pic:blipFill>
                  <pic:spPr>
                    <a:xfrm>
                      <a:off x="0" y="0"/>
                      <a:ext cx="5760000" cy="4293000"/>
                    </a:xfrm>
                    <a:prstGeom prst="rect"/>
                  </pic:spPr>
                </pic:pic>
              </a:graphicData>
            </a:graphic>
          </wp:inline>
        </w:drawing>
      </w:r>
    </w:p>
    <w:p>
      <w:pPr>
        <w:jc w:val="center"/>
      </w:pPr>
      <w:r>
        <w:t xml:space="preserve">Figura. Calendario sanitario. Lista los procedimientos pendientes y vencidos, calculados a partir de los planes configurados y de lo que ya se aplicó. Nadie carga esta lista: el sistema la deduce.</w:t>
      </w:r>
    </w:p>
    <w:p>
      <w:pPr>
        <w:jc w:val="center"/>
      </w:pPr>
      <w:r>
        <w:t xml:space="preserve">Se puede acotar por horizonte de días, por tipo de procedimiento y por categoría. El horizonte viene del parámetro configurado y se puede cambiar en la propia pantalla.</w:t>
      </w:r>
    </w:p>
    <w:p>
      <w:pPr>
        <w:pStyle w:val="Heading6"/>
        <w:jc w:val="center"/>
      </w:pPr>
      <w:r>
        <w:t xml:space="preserve">7.2 Diagnóstico y tratamiento</w:t>
      </w:r>
    </w:p>
    <w:p>
      <w:pPr>
        <w:jc w:val="center"/>
      </w:pPr>
      <w:r>
        <w:t xml:space="preserve">Un </w:t>
      </w:r>
      <w:r>
        <w:rPr>
          <w:b/>
        </w:rPr>
        <w:t xml:space="preserve">diagnóstico</w:t>
      </w:r>
      <w:r>
        <w:t xml:space="preserve"> registra qué tiene el animal. Un </w:t>
      </w:r>
      <w:r>
        <w:rPr>
          <w:b/>
        </w:rPr>
        <w:t xml:space="preserve">tratamiento</w:t>
      </w:r>
      <w:r>
        <w:t xml:space="preserve"> registra qué se le aplicó, y puede colgar de un diagnóstico o ser preventivo.</w:t>
      </w:r>
    </w:p>
    <w:p>
      <w:r>
        <w:drawing>
          <wp:inline>
            <wp:extent cx="5760000" cy="3600000"/>
            <wp:docPr id="108" name="Picture 108"/>
            <wp:cNvGraphicFramePr>
              <a:graphicFrameLocks noChangeAspect="1"/>
            </wp:cNvGraphicFramePr>
            <a:graphic>
              <a:graphicData uri="http://schemas.openxmlformats.org/drawingml/2006/picture">
                <pic:pic>
                  <pic:nvPicPr>
                    <pic:cNvPr id="0" name="m4-cu27-diagnostico.png"/>
                    <pic:cNvPicPr/>
                  </pic:nvPicPr>
                  <pic:blipFill>
                    <a:blip r:embed="rId147"/>
                    <a:stretch>
                      <a:fillRect/>
                    </a:stretch>
                  </pic:blipFill>
                  <pic:spPr>
                    <a:xfrm>
                      <a:off x="0" y="0"/>
                      <a:ext cx="5760000" cy="3600000"/>
                    </a:xfrm>
                    <a:prstGeom prst="rect"/>
                  </pic:spPr>
                </pic:pic>
              </a:graphicData>
            </a:graphic>
          </wp:inline>
        </w:drawing>
      </w:r>
    </w:p>
    <w:p>
      <w:pPr>
        <w:jc w:val="center"/>
      </w:pPr>
      <w:r>
        <w:t xml:space="preserve">Figura. Registro de un diagnóstico. El estado distingue los cuadros en curso de los ya resueltos, y es lo que después permite ver qué animales están enfermos hoy.</w:t>
      </w:r>
    </w:p>
    <w:p>
      <w:r>
        <w:drawing>
          <wp:inline>
            <wp:extent cx="5760000" cy="3960000"/>
            <wp:docPr id="109" name="Picture 109"/>
            <wp:cNvGraphicFramePr>
              <a:graphicFrameLocks noChangeAspect="1"/>
            </wp:cNvGraphicFramePr>
            <a:graphic>
              <a:graphicData uri="http://schemas.openxmlformats.org/drawingml/2006/picture">
                <pic:pic>
                  <pic:nvPicPr>
                    <pic:cNvPr id="0" name="m4-cu28-tratamiento.png"/>
                    <pic:cNvPicPr/>
                  </pic:nvPicPr>
                  <pic:blipFill>
                    <a:blip r:embed="rId148"/>
                    <a:stretch>
                      <a:fillRect/>
                    </a:stretch>
                  </pic:blipFill>
                  <pic:spPr>
                    <a:xfrm>
                      <a:off x="0" y="0"/>
                      <a:ext cx="5760000" cy="3960000"/>
                    </a:xfrm>
                    <a:prstGeom prst="rect"/>
                  </pic:spPr>
                </pic:pic>
              </a:graphicData>
            </a:graphic>
          </wp:inline>
        </w:drawing>
      </w:r>
    </w:p>
    <w:p>
      <w:pPr>
        <w:jc w:val="center"/>
      </w:pPr>
      <w:r>
        <w:t xml:space="preserve">Figura. Registro de un tratamiento. El botón *Calcular* propone hasta cuándo la leche de ese animal no se puede vender: la fecha de inicio, más los días de tratamiento, más la carencia del producto aplicado. Se puede ajustar a mano si el veterinario indica otra.</w:t>
      </w:r>
    </w:p>
    <w:p>
      <w:pPr>
        <w:jc w:val="center"/>
      </w:pPr>
      <w:r>
        <w:rPr>
          <w:b/>
        </w:rPr>
        <w:t xml:space="preserve">Este es el punto donde sanidad y producción se tocan</w:t>
      </w:r>
      <w:r>
        <w:t xml:space="preserve">, y conviene entenderlo bien:</w:t>
      </w:r>
    </w:p>
    <w:p>
      <w:pPr>
        <w:pStyle w:val="ListParagraph"/>
        <w:jc w:val="center"/>
      </w:pPr>
      <w:r>
        <w:t xml:space="preserve">•	</w:t>
      </w:r>
      <w:r>
        <w:t xml:space="preserve">El tratamiento </w:t>
      </w:r>
      <w:r>
        <w:rPr>
          <w:b/>
        </w:rPr>
        <w:t xml:space="preserve">descuenta del stock</w:t>
      </w:r>
      <w:r>
        <w:t xml:space="preserve"> las unidades indicadas y deja el egreso anotado.</w:t>
      </w:r>
    </w:p>
    <w:p>
      <w:pPr>
        <w:pStyle w:val="ListParagraph"/>
        <w:jc w:val="center"/>
      </w:pPr>
      <w:r>
        <w:t xml:space="preserve">•	</w:t>
      </w:r>
      <w:r>
        <w:t xml:space="preserve">El animal queda con </w:t>
      </w:r>
      <w:r>
        <w:rPr>
          <w:b/>
        </w:rPr>
        <w:t xml:space="preserve">descarte de leche vigente</w:t>
      </w:r>
      <w:r>
        <w:t xml:space="preserve"> hasta la fecha calculada.</w:t>
      </w:r>
    </w:p>
    <w:p>
      <w:pPr>
        <w:pStyle w:val="ListParagraph"/>
        <w:jc w:val="center"/>
      </w:pPr>
      <w:r>
        <w:t xml:space="preserve">•	</w:t>
      </w:r>
      <w:r>
        <w:t xml:space="preserve">Mientras dure, </w:t>
      </w:r>
      <w:r>
        <w:rPr>
          <w:b/>
        </w:rPr>
        <w:t xml:space="preserve">no se lo puede sumar al ordeñe por lote</w:t>
      </w:r>
      <w:r>
        <w:t xml:space="preserve"> (ver 5.1).</w:t>
      </w:r>
    </w:p>
    <w:p>
      <w:r>
        <w:drawing>
          <wp:inline>
            <wp:extent cx="5760000" cy="12150000"/>
            <wp:docPr id="110" name="Picture 110"/>
            <wp:cNvGraphicFramePr>
              <a:graphicFrameLocks noChangeAspect="1"/>
            </wp:cNvGraphicFramePr>
            <a:graphic>
              <a:graphicData uri="http://schemas.openxmlformats.org/drawingml/2006/picture">
                <pic:pic>
                  <pic:nvPicPr>
                    <pic:cNvPr id="0" name="m4-cu28-ficha.png"/>
                    <pic:cNvPicPr/>
                  </pic:nvPicPr>
                  <pic:blipFill>
                    <a:blip r:embed="rId149"/>
                    <a:stretch>
                      <a:fillRect/>
                    </a:stretch>
                  </pic:blipFill>
                  <pic:spPr>
                    <a:xfrm>
                      <a:off x="0" y="0"/>
                      <a:ext cx="5760000" cy="12150000"/>
                    </a:xfrm>
                    <a:prstGeom prst="rect"/>
                  </pic:spPr>
                </pic:pic>
              </a:graphicData>
            </a:graphic>
          </wp:inline>
        </w:drawing>
      </w:r>
    </w:p>
    <w:p>
      <w:pPr>
        <w:jc w:val="center"/>
      </w:pPr>
      <w:r>
        <w:t xml:space="preserve">Figura. La ficha sanitaria del animal, con el tratamiento colgado de su diagnóstico y el descarte de leche vigente a la vista.</w:t>
      </w:r>
    </w:p>
    <w:p>
      <w:pPr>
        <w:jc w:val="center"/>
      </w:pPr>
      <w:r>
        <w:t xml:space="preserve">Un tratamiento </w:t>
      </w:r>
      <w:r>
        <w:rPr>
          <w:b/>
        </w:rPr>
        <w:t xml:space="preserve">preventivo</w:t>
      </w:r>
      <w:r>
        <w:t xml:space="preserve"> no necesita diagnóstico: se deja el campo en </w:t>
      </w:r>
      <w:r>
        <w:rPr>
          <w:i/>
        </w:rPr>
        <w:t xml:space="preserve">«Sin diagnóstico»</w:t>
      </w:r>
      <w:r>
        <w:t xml:space="preserve"> y se elige directamente la caravana y el plan que cumple.</w:t>
      </w:r>
    </w:p>
    <w:p>
      <w:r>
        <w:drawing>
          <wp:inline>
            <wp:extent cx="5760000" cy="3960000"/>
            <wp:docPr id="111" name="Picture 111"/>
            <wp:cNvGraphicFramePr>
              <a:graphicFrameLocks noChangeAspect="1"/>
            </wp:cNvGraphicFramePr>
            <a:graphic>
              <a:graphicData uri="http://schemas.openxmlformats.org/drawingml/2006/picture">
                <pic:pic>
                  <pic:nvPicPr>
                    <pic:cNvPr id="0" name="m4-cu28-preventivo.png"/>
                    <pic:cNvPicPr/>
                  </pic:nvPicPr>
                  <pic:blipFill>
                    <a:blip r:embed="rId150"/>
                    <a:stretch>
                      <a:fillRect/>
                    </a:stretch>
                  </pic:blipFill>
                  <pic:spPr>
                    <a:xfrm>
                      <a:off x="0" y="0"/>
                      <a:ext cx="5760000" cy="3960000"/>
                    </a:xfrm>
                    <a:prstGeom prst="rect"/>
                  </pic:spPr>
                </pic:pic>
              </a:graphicData>
            </a:graphic>
          </wp:inline>
        </w:drawing>
      </w:r>
    </w:p>
    <w:p>
      <w:pPr>
        <w:jc w:val="center"/>
      </w:pPr>
      <w:r>
        <w:t xml:space="preserve">Figura. Tratamiento preventivo: sin diagnóstico previo, aplicado según un plan sanitario. Es el caso de una desparasitación de rutina.</w:t>
      </w:r>
    </w:p>
    <w:p>
      <w:pPr>
        <w:jc w:val="center"/>
      </w:pPr>
      <w:r>
        <w:t xml:space="preserve">Cuando el cuadro se resuelve, se lo cierra desde el listado:</w:t>
      </w:r>
    </w:p>
    <w:p>
      <w:r>
        <w:drawing>
          <wp:inline>
            <wp:extent cx="5760000" cy="3600000"/>
            <wp:docPr id="112" name="Picture 112"/>
            <wp:cNvGraphicFramePr>
              <a:graphicFrameLocks noChangeAspect="1"/>
            </wp:cNvGraphicFramePr>
            <a:graphic>
              <a:graphicData uri="http://schemas.openxmlformats.org/drawingml/2006/picture">
                <pic:pic>
                  <pic:nvPicPr>
                    <pic:cNvPr id="0" name="m4-cu33-cerrar.png"/>
                    <pic:cNvPicPr/>
                  </pic:nvPicPr>
                  <pic:blipFill>
                    <a:blip r:embed="rId151"/>
                    <a:stretch>
                      <a:fillRect/>
                    </a:stretch>
                  </pic:blipFill>
                  <pic:spPr>
                    <a:xfrm>
                      <a:off x="0" y="0"/>
                      <a:ext cx="5760000" cy="3600000"/>
                    </a:xfrm>
                    <a:prstGeom prst="rect"/>
                  </pic:spPr>
                </pic:pic>
              </a:graphicData>
            </a:graphic>
          </wp:inline>
        </w:drawing>
      </w:r>
    </w:p>
    <w:p>
      <w:pPr>
        <w:jc w:val="center"/>
      </w:pPr>
      <w:r>
        <w:t xml:space="preserve">Figura. Cierre de un diagnóstico desde el listado. El animal deja de figurar entre los cuadros sanitarios activos.</w:t>
      </w:r>
    </w:p>
    <w:p>
      <w:pPr>
        <w:pStyle w:val="Heading6"/>
        <w:jc w:val="center"/>
      </w:pPr>
      <w:r>
        <w:t xml:space="preserve">7.3 Vacunación y descorne</w:t>
      </w:r>
    </w:p>
    <w:p>
      <w:r>
        <w:drawing>
          <wp:inline>
            <wp:extent cx="5760000" cy="3600000"/>
            <wp:docPr id="113" name="Picture 113"/>
            <wp:cNvGraphicFramePr>
              <a:graphicFrameLocks noChangeAspect="1"/>
            </wp:cNvGraphicFramePr>
            <a:graphic>
              <a:graphicData uri="http://schemas.openxmlformats.org/drawingml/2006/picture">
                <pic:pic>
                  <pic:nvPicPr>
                    <pic:cNvPr id="0" name="m4-cu29-vacunacion.png"/>
                    <pic:cNvPicPr/>
                  </pic:nvPicPr>
                  <pic:blipFill>
                    <a:blip r:embed="rId152"/>
                    <a:stretch>
                      <a:fillRect/>
                    </a:stretch>
                  </pic:blipFill>
                  <pic:spPr>
                    <a:xfrm>
                      <a:off x="0" y="0"/>
                      <a:ext cx="5760000" cy="3600000"/>
                    </a:xfrm>
                    <a:prstGeom prst="rect"/>
                  </pic:spPr>
                </pic:pic>
              </a:graphicData>
            </a:graphic>
          </wp:inline>
        </w:drawing>
      </w:r>
    </w:p>
    <w:p>
      <w:pPr>
        <w:jc w:val="center"/>
      </w:pPr>
      <w:r>
        <w:t xml:space="preserve">Figura. Registro de una vacunación. Al indicar el plan que cumple, el animal sale del calendario sanitario y el stock de la vacuna baja una dosis.</w:t>
      </w:r>
    </w:p>
    <w:p>
      <w:r>
        <w:drawing>
          <wp:inline>
            <wp:extent cx="5760000" cy="4189499"/>
            <wp:docPr id="114" name="Picture 114"/>
            <wp:cNvGraphicFramePr>
              <a:graphicFrameLocks noChangeAspect="1"/>
            </wp:cNvGraphicFramePr>
            <a:graphic>
              <a:graphicData uri="http://schemas.openxmlformats.org/drawingml/2006/picture">
                <pic:pic>
                  <pic:nvPicPr>
                    <pic:cNvPr id="0" name="m4-cu31-despues.png"/>
                    <pic:cNvPicPr/>
                  </pic:nvPicPr>
                  <pic:blipFill>
                    <a:blip r:embed="rId153"/>
                    <a:stretch>
                      <a:fillRect/>
                    </a:stretch>
                  </pic:blipFill>
                  <pic:spPr>
                    <a:xfrm>
                      <a:off x="0" y="0"/>
                      <a:ext cx="5760000" cy="4189499"/>
                    </a:xfrm>
                    <a:prstGeom prst="rect"/>
                  </pic:spPr>
                </pic:pic>
              </a:graphicData>
            </a:graphic>
          </wp:inline>
        </w:drawing>
      </w:r>
    </w:p>
    <w:p>
      <w:pPr>
        <w:jc w:val="center"/>
      </w:pPr>
      <w:r>
        <w:t xml:space="preserve">Figura. El calendario después de aplicar la vacuna: el animal ya no figura. La brucelosis es de aplicación única en la vida, así que no vuelve a aparecer.</w:t>
      </w:r>
    </w:p>
    <w:p>
      <w:r>
        <w:drawing>
          <wp:inline>
            <wp:extent cx="5760000" cy="3600000"/>
            <wp:docPr id="115" name="Picture 115"/>
            <wp:cNvGraphicFramePr>
              <a:graphicFrameLocks noChangeAspect="1"/>
            </wp:cNvGraphicFramePr>
            <a:graphic>
              <a:graphicData uri="http://schemas.openxmlformats.org/drawingml/2006/picture">
                <pic:pic>
                  <pic:nvPicPr>
                    <pic:cNvPr id="0" name="m4-cu32-descorne.png"/>
                    <pic:cNvPicPr/>
                  </pic:nvPicPr>
                  <pic:blipFill>
                    <a:blip r:embed="rId154"/>
                    <a:stretch>
                      <a:fillRect/>
                    </a:stretch>
                  </pic:blipFill>
                  <pic:spPr>
                    <a:xfrm>
                      <a:off x="0" y="0"/>
                      <a:ext cx="5760000" cy="3600000"/>
                    </a:xfrm>
                    <a:prstGeom prst="rect"/>
                  </pic:spPr>
                </pic:pic>
              </a:graphicData>
            </a:graphic>
          </wp:inline>
        </w:drawing>
      </w:r>
    </w:p>
    <w:p>
      <w:pPr>
        <w:jc w:val="center"/>
      </w:pPr>
      <w:r>
        <w:t xml:space="preserve">Figura. Registro de un descorne. Es un procedimiento de aplicación única: el sistema no deja registrar un segundo descorne al mismo animal.</w:t>
      </w:r>
    </w:p>
    <w:p>
      <w:pPr>
        <w:jc w:val="center"/>
      </w:pPr>
      <w:r>
        <w:t xml:space="preserve">El descorne </w:t>
      </w:r>
      <w:r>
        <w:rPr>
          <w:b/>
        </w:rPr>
        <w:t xml:space="preserve">no descuenta insumo</w:t>
      </w:r>
      <w:r>
        <w:t xml:space="preserve"> si el plan está configurado sin producto, que es el caso previsto para los métodos que no consumen nada del stock.</w:t>
      </w:r>
    </w:p>
    <w:p>
      <w:pPr>
        <w:pStyle w:val="Heading6"/>
        <w:jc w:val="center"/>
      </w:pPr>
      <w:r>
        <w:t xml:space="preserve">7.4 Los planes sanitarios</w:t>
      </w:r>
    </w:p>
    <w:p>
      <w:pPr>
        <w:jc w:val="center"/>
      </w:pPr>
      <w:r>
        <w:t xml:space="preserve">Un plan sanitario es la regla que genera el calendario. Se configura una vez y el sistema lo aplica solo a todos los animales que correspondan.</w:t>
      </w:r>
    </w:p>
    <w:p>
      <w:r>
        <w:drawing>
          <wp:inline>
            <wp:extent cx="5760000" cy="3600000"/>
            <wp:docPr id="116" name="Picture 116"/>
            <wp:cNvGraphicFramePr>
              <a:graphicFrameLocks noChangeAspect="1"/>
            </wp:cNvGraphicFramePr>
            <a:graphic>
              <a:graphicData uri="http://schemas.openxmlformats.org/drawingml/2006/picture">
                <pic:pic>
                  <pic:nvPicPr>
                    <pic:cNvPr id="0" name="m4-cu30-plan.png"/>
                    <pic:cNvPicPr/>
                  </pic:nvPicPr>
                  <pic:blipFill>
                    <a:blip r:embed="rId155"/>
                    <a:stretch>
                      <a:fillRect/>
                    </a:stretch>
                  </pic:blipFill>
                  <pic:spPr>
                    <a:xfrm>
                      <a:off x="0" y="0"/>
                      <a:ext cx="5760000" cy="3600000"/>
                    </a:xfrm>
                    <a:prstGeom prst="rect"/>
                  </pic:spPr>
                </pic:pic>
              </a:graphicData>
            </a:graphic>
          </wp:inline>
        </w:drawing>
      </w:r>
    </w:p>
    <w:p>
      <w:pPr>
        <w:jc w:val="center"/>
      </w:pPr>
      <w:r>
        <w:t xml:space="preserve">Figura. Configuración de un plan sanitario: qué procedimiento es, qué insumo aplica, cada cuántos días se repite, desde qué edad y a qué categorías alcanza.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define</w:t>
            </w:r>
          </w:p>
        </w:tc>
      </w:tr>
      <w:tr>
        <w:tc>
          <w:tcPr>
            <w:tcW w:type="dxa" w:w="2000"/>
            <w:shd w:fill="E8EEF7" w:val="clear"/>
          </w:tcPr>
          <w:p>
            <w:r>
              <w:t xml:space="preserve">Tipo de procedimiento</w:t>
            </w:r>
          </w:p>
        </w:tc>
        <w:tc>
          <w:tcPr>
            <w:tcW w:type="dxa" w:w="2000"/>
            <w:shd w:fill="E8EEF7" w:val="clear"/>
          </w:tcPr>
          <w:p>
            <w:r>
              <w:t xml:space="preserve">Vacunación, desparasitación o descorne</w:t>
            </w:r>
          </w:p>
        </w:tc>
      </w:tr>
      <w:tr>
        <w:tc>
          <w:tcPr>
            <w:tcW w:type="dxa" w:w="2000"/>
            <w:shd w:fill="E8EEF7" w:val="clear"/>
          </w:tcPr>
          <w:p>
            <w:r>
              <w:t xml:space="preserve">Insumo a aplicar</w:t>
            </w:r>
          </w:p>
        </w:tc>
        <w:tc>
          <w:tcPr>
            <w:tcW w:type="dxa" w:w="2000"/>
            <w:shd w:fill="E8EEF7" w:val="clear"/>
          </w:tcPr>
          <w:p>
            <w:r>
              <w:t xml:space="preserve">Qué se descuenta del stock. Puede quedar vacío</w:t>
            </w:r>
          </w:p>
        </w:tc>
      </w:tr>
      <w:tr>
        <w:tc>
          <w:tcPr>
            <w:tcW w:type="dxa" w:w="2000"/>
            <w:shd w:fill="E8EEF7" w:val="clear"/>
          </w:tcPr>
          <w:p>
            <w:r>
              <w:t xml:space="preserve">Periodicidad (días)</w:t>
            </w:r>
          </w:p>
        </w:tc>
        <w:tc>
          <w:tcPr>
            <w:tcW w:type="dxa" w:w="2000"/>
            <w:shd w:fill="E8EEF7" w:val="clear"/>
          </w:tcPr>
          <w:p>
            <w:r>
              <w:t xml:space="preserve">Cada cuánto se repite. Para los de aplicación única, no aplica</w:t>
            </w:r>
          </w:p>
        </w:tc>
      </w:tr>
      <w:tr>
        <w:tc>
          <w:tcPr>
            <w:tcW w:type="dxa" w:w="2000"/>
            <w:shd w:fill="E8EEF7" w:val="clear"/>
          </w:tcPr>
          <w:p>
            <w:r>
              <w:t xml:space="preserve">Edad de inicio (meses)</w:t>
            </w:r>
          </w:p>
        </w:tc>
        <w:tc>
          <w:tcPr>
            <w:tcW w:type="dxa" w:w="2000"/>
            <w:shd w:fill="E8EEF7" w:val="clear"/>
          </w:tcPr>
          <w:p>
            <w:r>
              <w:t xml:space="preserve">Desde qué edad el animal entra al plan</w:t>
            </w:r>
          </w:p>
        </w:tc>
      </w:tr>
      <w:tr>
        <w:tc>
          <w:tcPr>
            <w:tcW w:type="dxa" w:w="2000"/>
            <w:shd w:fill="E8EEF7" w:val="clear"/>
          </w:tcPr>
          <w:p>
            <w:r>
              <w:t xml:space="preserve">Categorías alcanzadas</w:t>
            </w:r>
          </w:p>
        </w:tc>
        <w:tc>
          <w:tcPr>
            <w:tcW w:type="dxa" w:w="2000"/>
            <w:shd w:fill="E8EEF7" w:val="clear"/>
          </w:tcPr>
          <w:p>
            <w:r>
              <w:t xml:space="preserve">A quiénes se aplica</w:t>
            </w:r>
          </w:p>
        </w:tc>
      </w:tr>
      <w:tr>
        <w:tc>
          <w:tcPr>
            <w:tcW w:type="dxa" w:w="2000"/>
            <w:shd w:fill="E8EEF7" w:val="clear"/>
          </w:tcPr>
          <w:p>
            <w:r>
              <w:t xml:space="preserve">Plan activo</w:t>
            </w:r>
          </w:p>
        </w:tc>
        <w:tc>
          <w:tcPr>
            <w:tcW w:type="dxa" w:w="2000"/>
            <w:shd w:fill="E8EEF7" w:val="clear"/>
          </w:tcPr>
          <w:p>
            <w:r>
              <w:t xml:space="preserve">Permite suspenderlo sin borrarlo</w:t>
            </w:r>
          </w:p>
        </w:tc>
      </w:tr>
    </w:tbl>
    <w:p>
      <w:pPr>
        <w:jc w:val="center"/>
      </w:pPr>
    </w:p>
    <w:p>
      <w:pPr>
        <w:jc w:val="center"/>
      </w:pPr>
      <w:r>
        <w:rPr>
          <w:b/>
        </w:rPr>
        <w:t xml:space="preserve">Si no se tilda ninguna categoría, el plan alcanza a todo el rodeo.</w:t>
      </w:r>
      <w:r>
        <w:t xml:space="preserve"> La ausencia de categorías es lo que lo hace general — es el caso de la aftosa, que se le da a todos.</w:t>
      </w:r>
    </w:p>
    <w:p>
      <w:r>
        <w:drawing>
          <wp:inline>
            <wp:extent cx="5760000" cy="4189499"/>
            <wp:docPr id="117" name="Picture 117"/>
            <wp:cNvGraphicFramePr>
              <a:graphicFrameLocks noChangeAspect="1"/>
            </wp:cNvGraphicFramePr>
            <a:graphic>
              <a:graphicData uri="http://schemas.openxmlformats.org/drawingml/2006/picture">
                <pic:pic>
                  <pic:nvPicPr>
                    <pic:cNvPr id="0" name="m4-cu30-efecto.png"/>
                    <pic:cNvPicPr/>
                  </pic:nvPicPr>
                  <pic:blipFill>
                    <a:blip r:embed="rId156"/>
                    <a:stretch>
                      <a:fillRect/>
                    </a:stretch>
                  </pic:blipFill>
                  <pic:spPr>
                    <a:xfrm>
                      <a:off x="0" y="0"/>
                      <a:ext cx="5760000" cy="4189499"/>
                    </a:xfrm>
                    <a:prstGeom prst="rect"/>
                  </pic:spPr>
                </pic:pic>
              </a:graphicData>
            </a:graphic>
          </wp:inline>
        </w:drawing>
      </w:r>
    </w:p>
    <w:p>
      <w:pPr>
        <w:jc w:val="center"/>
      </w:pPr>
      <w:r>
        <w:t xml:space="preserve">Figura. El calendario después de crear el plan: aparecen como pendientes todos los animales que cumplen la edad y la categoría. No hubo que cargarlos uno por uno.</w:t>
      </w:r>
    </w:p>
    <w:p>
      <w:r>
        <w:drawing>
          <wp:inline>
            <wp:extent cx="5760000" cy="5452947"/>
            <wp:docPr id="118" name="Picture 118"/>
            <wp:cNvGraphicFramePr>
              <a:graphicFrameLocks noChangeAspect="1"/>
            </wp:cNvGraphicFramePr>
            <a:graphic>
              <a:graphicData uri="http://schemas.openxmlformats.org/drawingml/2006/picture">
                <pic:pic>
                  <pic:nvPicPr>
                    <pic:cNvPr id="0" name="m4-listas.png"/>
                    <pic:cNvPicPr/>
                  </pic:nvPicPr>
                  <pic:blipFill>
                    <a:blip r:embed="rId157"/>
                    <a:stretch>
                      <a:fillRect/>
                    </a:stretch>
                  </pic:blipFill>
                  <pic:spPr>
                    <a:xfrm>
                      <a:off x="0" y="0"/>
                      <a:ext cx="5760000" cy="5452947"/>
                    </a:xfrm>
                    <a:prstGeom prst="rect"/>
                  </pic:spPr>
                </pic:pic>
              </a:graphicData>
            </a:graphic>
          </wp:inline>
        </w:drawing>
      </w:r>
    </w:p>
    <w:p>
      <w:pPr>
        <w:jc w:val="center"/>
      </w:pPr>
      <w:r>
        <w:t xml:space="preserve">Figura. Listado de tratamientos, con las acciones de corregir y eliminar. Los cuatro listados del módulo —diagnósticos, tratamientos, vacunaciones y descornes— siguen este patrón.</w:t>
      </w:r>
    </w:p>
    <w:p>
      <w:pPr>
        <w:jc w:val="center"/>
      </w:pPr>
      <w:r>
        <w:rPr>
          <w:b/>
        </w:rPr>
        <w:t xml:space="preserve">Al eliminar o corregir un evento sanitario que había consumido un insumo, el sistema devuelve la cantidad al stock</w:t>
      </w:r>
      <w:r>
        <w:t xml:space="preserve"> mediante un movimiento inverso, y conserva el movimiento original en el historial. Nada se borra: se compensa.</w:t>
      </w:r>
    </w:p>
    <w:p>
      <w:pPr>
        <w:pStyle w:val="Heading5"/>
        <w:jc w:val="center"/>
      </w:pPr>
      <w:r>
        <w:t xml:space="preserve">8. Los insumos</w:t>
      </w:r>
    </w:p>
    <w:p>
      <w:pPr>
        <w:jc w:val="center"/>
      </w:pPr>
      <w:r>
        <w:t xml:space="preserve">El módulo de insumos existe para que no falte lo que hace falta el día que hace falta, y para que el consumo quede anotado sin tener que anotarlo.</w:t>
      </w:r>
    </w:p>
    <w:p>
      <w:pPr>
        <w:pStyle w:val="Heading6"/>
        <w:jc w:val="center"/>
      </w:pPr>
      <w:r>
        <w:t xml:space="preserve">8.1 Dar de alta un insumo</w:t>
      </w:r>
    </w:p>
    <w:p>
      <w:pPr>
        <w:jc w:val="center"/>
      </w:pPr>
      <w:r>
        <w:rPr>
          <w:b/>
        </w:rPr>
        <w:t xml:space="preserve">Insumos → Insumos y stock → Agregar insumo</w:t>
      </w:r>
      <w:r>
        <w:t xml:space="preserve">.</w:t>
      </w:r>
    </w:p>
    <w:p>
      <w:r>
        <w:drawing>
          <wp:inline>
            <wp:extent cx="5760000" cy="3600000"/>
            <wp:docPr id="119" name="Picture 119"/>
            <wp:cNvGraphicFramePr>
              <a:graphicFrameLocks noChangeAspect="1"/>
            </wp:cNvGraphicFramePr>
            <a:graphic>
              <a:graphicData uri="http://schemas.openxmlformats.org/drawingml/2006/picture">
                <pic:pic>
                  <pic:nvPicPr>
                    <pic:cNvPr id="0" name="m5-cu35-alta.png"/>
                    <pic:cNvPicPr/>
                  </pic:nvPicPr>
                  <pic:blipFill>
                    <a:blip r:embed="rId158"/>
                    <a:stretch>
                      <a:fillRect/>
                    </a:stretch>
                  </pic:blipFill>
                  <pic:spPr>
                    <a:xfrm>
                      <a:off x="0" y="0"/>
                      <a:ext cx="5760000" cy="3600000"/>
                    </a:xfrm>
                    <a:prstGeom prst="rect"/>
                  </pic:spPr>
                </pic:pic>
              </a:graphicData>
            </a:graphic>
          </wp:inline>
        </w:drawing>
      </w:r>
    </w:p>
    <w:p>
      <w:pPr>
        <w:jc w:val="center"/>
      </w:pPr>
      <w:r>
        <w:t xml:space="preserve">Figura. Alta de un insumo. El *período de carencia* es el que después determina hasta cuándo no se puede vender la leche de un animal tratado con este producto.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Campo</w:t>
            </w:r>
          </w:p>
        </w:tc>
        <w:tc>
          <w:tcPr>
            <w:tcW w:type="dxa" w:w="2000"/>
            <w:shd w:fill="E8EEF7" w:val="clear"/>
          </w:tcPr>
          <w:p>
            <w:r>
              <w:rPr>
                <w:b/>
              </w:rPr>
              <w:t xml:space="preserve">Qué va</w:t>
            </w:r>
          </w:p>
        </w:tc>
      </w:tr>
      <w:tr>
        <w:tc>
          <w:tcPr>
            <w:tcW w:type="dxa" w:w="2000"/>
            <w:shd w:fill="E8EEF7" w:val="clear"/>
          </w:tcPr>
          <w:p>
            <w:r>
              <w:t xml:space="preserve">Nombre</w:t>
            </w:r>
          </w:p>
        </w:tc>
        <w:tc>
          <w:tcPr>
            <w:tcW w:type="dxa" w:w="2000"/>
            <w:shd w:fill="E8EEF7" w:val="clear"/>
          </w:tcPr>
          <w:p>
            <w:r>
              <w:t xml:space="preserve">Obligatorio</w:t>
            </w:r>
          </w:p>
        </w:tc>
      </w:tr>
      <w:tr>
        <w:tc>
          <w:tcPr>
            <w:tcW w:type="dxa" w:w="2000"/>
            <w:shd w:fill="E8EEF7" w:val="clear"/>
          </w:tcPr>
          <w:p>
            <w:r>
              <w:t xml:space="preserve">Tipo</w:t>
            </w:r>
          </w:p>
        </w:tc>
        <w:tc>
          <w:tcPr>
            <w:tcW w:type="dxa" w:w="2000"/>
            <w:shd w:fill="E8EEF7" w:val="clear"/>
          </w:tcPr>
          <w:p>
            <w:r>
              <w:t xml:space="preserve">Medicamento, vacuna, antiparasitario o pajuela</w:t>
            </w:r>
          </w:p>
        </w:tc>
      </w:tr>
      <w:tr>
        <w:tc>
          <w:tcPr>
            <w:tcW w:type="dxa" w:w="2000"/>
            <w:shd w:fill="E8EEF7" w:val="clear"/>
          </w:tcPr>
          <w:p>
            <w:r>
              <w:t xml:space="preserve">Toro que aporta la pajuela</w:t>
            </w:r>
          </w:p>
        </w:tc>
        <w:tc>
          <w:tcPr>
            <w:tcW w:type="dxa" w:w="2000"/>
            <w:shd w:fill="E8EEF7" w:val="clear"/>
          </w:tcPr>
          <w:p>
            <w:r>
              <w:t xml:space="preserve">Sólo en las pajuelas. </w:t>
            </w:r>
            <w:r>
              <w:rPr>
                <w:b/>
              </w:rPr>
              <w:t xml:space="preserve">Obligatorio</w:t>
            </w:r>
            <w:r>
              <w:t xml:space="preserve">: la pajuela vale por su genética</w:t>
            </w:r>
          </w:p>
        </w:tc>
      </w:tr>
      <w:tr>
        <w:tc>
          <w:tcPr>
            <w:tcW w:type="dxa" w:w="2000"/>
            <w:shd w:fill="E8EEF7" w:val="clear"/>
          </w:tcPr>
          <w:p>
            <w:r>
              <w:t xml:space="preserve">Cantidad de la partida</w:t>
            </w:r>
          </w:p>
        </w:tc>
        <w:tc>
          <w:tcPr>
            <w:tcW w:type="dxa" w:w="2000"/>
            <w:shd w:fill="E8EEF7" w:val="clear"/>
          </w:tcPr>
          <w:p>
            <w:r>
              <w:t xml:space="preserve">Con cuánto entra</w:t>
            </w:r>
          </w:p>
        </w:tc>
      </w:tr>
      <w:tr>
        <w:tc>
          <w:tcPr>
            <w:tcW w:type="dxa" w:w="2000"/>
            <w:shd w:fill="E8EEF7" w:val="clear"/>
          </w:tcPr>
          <w:p>
            <w:r>
              <w:t xml:space="preserve">Vencimiento de la partida</w:t>
            </w:r>
          </w:p>
        </w:tc>
        <w:tc>
          <w:tcPr>
            <w:tcW w:type="dxa" w:w="2000"/>
            <w:shd w:fill="E8EEF7" w:val="clear"/>
          </w:tcPr>
          <w:p>
            <w:r>
              <w:t xml:space="preserve">El sistema lleva el stock desagregado por partida</w:t>
            </w:r>
          </w:p>
        </w:tc>
      </w:tr>
      <w:tr>
        <w:tc>
          <w:tcPr>
            <w:tcW w:type="dxa" w:w="2000"/>
            <w:shd w:fill="E8EEF7" w:val="clear"/>
          </w:tcPr>
          <w:p>
            <w:r>
              <w:t xml:space="preserve">Stock mínimo</w:t>
            </w:r>
          </w:p>
        </w:tc>
        <w:tc>
          <w:tcPr>
            <w:tcW w:type="dxa" w:w="2000"/>
            <w:shd w:fill="E8EEF7" w:val="clear"/>
          </w:tcPr>
          <w:p>
            <w:r>
              <w:t xml:space="preserve">Por debajo de este número, el insumo aparece en las alertas</w:t>
            </w:r>
          </w:p>
        </w:tc>
      </w:tr>
      <w:tr>
        <w:tc>
          <w:tcPr>
            <w:tcW w:type="dxa" w:w="2000"/>
            <w:shd w:fill="E8EEF7" w:val="clear"/>
          </w:tcPr>
          <w:p>
            <w:r>
              <w:t xml:space="preserve">Período de carencia (días)</w:t>
            </w:r>
          </w:p>
        </w:tc>
        <w:tc>
          <w:tcPr>
            <w:tcW w:type="dxa" w:w="2000"/>
            <w:shd w:fill="E8EEF7" w:val="clear"/>
          </w:tcPr>
          <w:p>
            <w:r>
              <w:t xml:space="preserve">Los días que el producto sigue presente después del tratamiento</w:t>
            </w:r>
          </w:p>
        </w:tc>
      </w:tr>
    </w:tbl>
    <w:p>
      <w:pPr>
        <w:jc w:val="center"/>
      </w:pPr>
    </w:p>
    <w:p>
      <w:pPr>
        <w:jc w:val="center"/>
      </w:pPr>
      <w:r>
        <w:t xml:space="preserve">Si el insumo ya está registrado, el sistema no lo duplica: indica que la reposición se carga desde </w:t>
      </w:r>
      <w:r>
        <w:rPr>
          <w:b/>
        </w:rPr>
        <w:t xml:space="preserve">Ingreso de Stock</w:t>
      </w:r>
      <w:r>
        <w:t xml:space="preserve">.</w:t>
      </w:r>
    </w:p>
    <w:p>
      <w:pPr>
        <w:pStyle w:val="Heading6"/>
        <w:jc w:val="center"/>
      </w:pPr>
      <w:r>
        <w:t xml:space="preserve">8.2 Reponer stock</w:t>
      </w:r>
    </w:p>
    <w:p>
      <w:r>
        <w:drawing>
          <wp:inline>
            <wp:extent cx="5760000" cy="5152500"/>
            <wp:docPr id="120" name="Picture 120"/>
            <wp:cNvGraphicFramePr>
              <a:graphicFrameLocks noChangeAspect="1"/>
            </wp:cNvGraphicFramePr>
            <a:graphic>
              <a:graphicData uri="http://schemas.openxmlformats.org/drawingml/2006/picture">
                <pic:pic>
                  <pic:nvPicPr>
                    <pic:cNvPr id="0" name="m5-cu35-ingreso.png"/>
                    <pic:cNvPicPr/>
                  </pic:nvPicPr>
                  <pic:blipFill>
                    <a:blip r:embed="rId159"/>
                    <a:stretch>
                      <a:fillRect/>
                    </a:stretch>
                  </pic:blipFill>
                  <pic:spPr>
                    <a:xfrm>
                      <a:off x="0" y="0"/>
                      <a:ext cx="5760000" cy="5152500"/>
                    </a:xfrm>
                    <a:prstGeom prst="rect"/>
                  </pic:spPr>
                </pic:pic>
              </a:graphicData>
            </a:graphic>
          </wp:inline>
        </w:drawing>
      </w:r>
    </w:p>
    <w:p>
      <w:pPr>
        <w:jc w:val="center"/>
      </w:pPr>
      <w:r>
        <w:t xml:space="preserve">Figura. Ingreso de stock. Cada ingreso es una partida con su propio vencimiento, y el motivo queda anotado en el historial.</w:t>
      </w:r>
    </w:p>
    <w:p>
      <w:r>
        <w:drawing>
          <wp:inline>
            <wp:extent cx="5760000" cy="3600000"/>
            <wp:docPr id="121" name="Picture 121"/>
            <wp:cNvGraphicFramePr>
              <a:graphicFrameLocks noChangeAspect="1"/>
            </wp:cNvGraphicFramePr>
            <a:graphic>
              <a:graphicData uri="http://schemas.openxmlformats.org/drawingml/2006/picture">
                <pic:pic>
                  <pic:nvPicPr>
                    <pic:cNvPr id="0" name="m5-cu36-minimo.png"/>
                    <pic:cNvPicPr/>
                  </pic:nvPicPr>
                  <pic:blipFill>
                    <a:blip r:embed="rId160"/>
                    <a:stretch>
                      <a:fillRect/>
                    </a:stretch>
                  </pic:blipFill>
                  <pic:spPr>
                    <a:xfrm>
                      <a:off x="0" y="0"/>
                      <a:ext cx="5760000" cy="3600000"/>
                    </a:xfrm>
                    <a:prstGeom prst="rect"/>
                  </pic:spPr>
                </pic:pic>
              </a:graphicData>
            </a:graphic>
          </wp:inline>
        </w:drawing>
      </w:r>
    </w:p>
    <w:p>
      <w:pPr>
        <w:jc w:val="center"/>
      </w:pPr>
      <w:r>
        <w:t xml:space="preserve">Figura. Configuración del stock mínimo de un insumo. Es el umbral que dispara la alerta de stock crítico.</w:t>
      </w:r>
    </w:p>
    <w:p>
      <w:pPr>
        <w:pStyle w:val="Heading6"/>
        <w:jc w:val="center"/>
      </w:pPr>
      <w:r>
        <w:t xml:space="preserve">8.3 Las alertas</w:t>
      </w:r>
    </w:p>
    <w:p>
      <w:r>
        <w:drawing>
          <wp:inline>
            <wp:extent cx="5760000" cy="3600000"/>
            <wp:docPr id="122" name="Picture 122"/>
            <wp:cNvGraphicFramePr>
              <a:graphicFrameLocks noChangeAspect="1"/>
            </wp:cNvGraphicFramePr>
            <a:graphic>
              <a:graphicData uri="http://schemas.openxmlformats.org/drawingml/2006/picture">
                <pic:pic>
                  <pic:nvPicPr>
                    <pic:cNvPr id="0" name="m5-cu37-critico.png"/>
                    <pic:cNvPicPr/>
                  </pic:nvPicPr>
                  <pic:blipFill>
                    <a:blip r:embed="rId107"/>
                    <a:stretch>
                      <a:fillRect/>
                    </a:stretch>
                  </pic:blipFill>
                  <pic:spPr>
                    <a:xfrm>
                      <a:off x="0" y="0"/>
                      <a:ext cx="5760000" cy="3600000"/>
                    </a:xfrm>
                    <a:prstGeom prst="rect"/>
                  </pic:spPr>
                </pic:pic>
              </a:graphicData>
            </a:graphic>
          </wp:inline>
        </w:drawing>
      </w:r>
    </w:p>
    <w:p>
      <w:pPr>
        <w:jc w:val="center"/>
      </w:pPr>
      <w:r>
        <w:t xml:space="preserve">Figura. Alertas de stock crítico **antes de reponer**: los insumos que alcanzaron o bajaron de su mínimo configurado.</w:t>
      </w:r>
    </w:p>
    <w:p>
      <w:r>
        <w:drawing>
          <wp:inline>
            <wp:extent cx="5760000" cy="3600000"/>
            <wp:docPr id="123" name="Picture 123"/>
            <wp:cNvGraphicFramePr>
              <a:graphicFrameLocks noChangeAspect="1"/>
            </wp:cNvGraphicFramePr>
            <a:graphic>
              <a:graphicData uri="http://schemas.openxmlformats.org/drawingml/2006/picture">
                <pic:pic>
                  <pic:nvPicPr>
                    <pic:cNvPr id="0" name="m5-cu37-resuelto.png"/>
                    <pic:cNvPicPr/>
                  </pic:nvPicPr>
                  <pic:blipFill>
                    <a:blip r:embed="rId108"/>
                    <a:stretch>
                      <a:fillRect/>
                    </a:stretch>
                  </pic:blipFill>
                  <pic:spPr>
                    <a:xfrm>
                      <a:off x="0" y="0"/>
                      <a:ext cx="5760000" cy="3600000"/>
                    </a:xfrm>
                    <a:prstGeom prst="rect"/>
                  </pic:spPr>
                </pic:pic>
              </a:graphicData>
            </a:graphic>
          </wp:inline>
        </w:drawing>
      </w:r>
    </w:p>
    <w:p>
      <w:pPr>
        <w:jc w:val="center"/>
      </w:pPr>
      <w:r>
        <w:t xml:space="preserve">Figura. La misma pantalla **después del ingreso**: el insumo repuesto ya no figura. El par antes/después muestra para qué sirve la alerta.</w:t>
      </w:r>
    </w:p>
    <w:p>
      <w:r>
        <w:drawing>
          <wp:inline>
            <wp:extent cx="5760000" cy="3528330"/>
            <wp:docPr id="124" name="Picture 124"/>
            <wp:cNvGraphicFramePr>
              <a:graphicFrameLocks noChangeAspect="1"/>
            </wp:cNvGraphicFramePr>
            <a:graphic>
              <a:graphicData uri="http://schemas.openxmlformats.org/drawingml/2006/picture">
                <pic:pic>
                  <pic:nvPicPr>
                    <pic:cNvPr id="0" name="m5-cu38-vencimiento.png"/>
                    <pic:cNvPicPr/>
                  </pic:nvPicPr>
                  <pic:blipFill>
                    <a:blip r:embed="rId161"/>
                    <a:stretch>
                      <a:fillRect/>
                    </a:stretch>
                  </pic:blipFill>
                  <pic:spPr>
                    <a:xfrm>
                      <a:off x="0" y="0"/>
                      <a:ext cx="5760000" cy="3528330"/>
                    </a:xfrm>
                    <a:prstGeom prst="rect"/>
                  </pic:spPr>
                </pic:pic>
              </a:graphicData>
            </a:graphic>
          </wp:inline>
        </w:drawing>
      </w:r>
    </w:p>
    <w:p>
      <w:pPr>
        <w:jc w:val="center"/>
      </w:pPr>
      <w:r>
        <w:t xml:space="preserve">Figura. Alertas de vencimiento: las partidas que vencen dentro de la ventana configurada, para usarlas primero o darlas de baja antes de que venzan en el estante.</w:t>
      </w:r>
    </w:p>
    <w:p>
      <w:pPr>
        <w:pStyle w:val="Heading6"/>
        <w:jc w:val="center"/>
      </w:pPr>
      <w:r>
        <w:t xml:space="preserve">8.4 El historial de movimientos</w:t>
      </w:r>
    </w:p>
    <w:p>
      <w:r>
        <w:drawing>
          <wp:inline>
            <wp:extent cx="5760000" cy="3600000"/>
            <wp:docPr id="125" name="Picture 125"/>
            <wp:cNvGraphicFramePr>
              <a:graphicFrameLocks noChangeAspect="1"/>
            </wp:cNvGraphicFramePr>
            <a:graphic>
              <a:graphicData uri="http://schemas.openxmlformats.org/drawingml/2006/picture">
                <pic:pic>
                  <pic:nvPicPr>
                    <pic:cNvPr id="0" name="m5-cu39-movimientos.png"/>
                    <pic:cNvPicPr/>
                  </pic:nvPicPr>
                  <pic:blipFill>
                    <a:blip r:embed="rId109"/>
                    <a:stretch>
                      <a:fillRect/>
                    </a:stretch>
                  </pic:blipFill>
                  <pic:spPr>
                    <a:xfrm>
                      <a:off x="0" y="0"/>
                      <a:ext cx="5760000" cy="3600000"/>
                    </a:xfrm>
                    <a:prstGeom prst="rect"/>
                  </pic:spPr>
                </pic:pic>
              </a:graphicData>
            </a:graphic>
          </wp:inline>
        </w:drawing>
      </w:r>
    </w:p>
    <w:p>
      <w:pPr>
        <w:jc w:val="center"/>
      </w:pPr>
      <w:r>
        <w:t xml:space="preserve">Figura. Historial de movimientos de un insumo, filtrado por producto. Se ven el ingreso de la partida y los egresos automáticos por tratamiento e inseminación, cada uno con su motivo. **Es la trazabilidad del stock: ningún descuento aparece sin explicación.**</w:t>
      </w:r>
    </w:p>
    <w:p>
      <w:r>
        <w:drawing>
          <wp:inline>
            <wp:extent cx="5760000" cy="5670000"/>
            <wp:docPr id="126" name="Picture 126"/>
            <wp:cNvGraphicFramePr>
              <a:graphicFrameLocks noChangeAspect="1"/>
            </wp:cNvGraphicFramePr>
            <a:graphic>
              <a:graphicData uri="http://schemas.openxmlformats.org/drawingml/2006/picture">
                <pic:pic>
                  <pic:nvPicPr>
                    <pic:cNvPr id="0" name="m5-insumos.png"/>
                    <pic:cNvPicPr/>
                  </pic:nvPicPr>
                  <pic:blipFill>
                    <a:blip r:embed="rId162"/>
                    <a:stretch>
                      <a:fillRect/>
                    </a:stretch>
                  </pic:blipFill>
                  <pic:spPr>
                    <a:xfrm>
                      <a:off x="0" y="0"/>
                      <a:ext cx="5760000" cy="5670000"/>
                    </a:xfrm>
                    <a:prstGeom prst="rect"/>
                  </pic:spPr>
                </pic:pic>
              </a:graphicData>
            </a:graphic>
          </wp:inline>
        </w:drawing>
      </w:r>
    </w:p>
    <w:p>
      <w:pPr>
        <w:jc w:val="center"/>
      </w:pPr>
      <w:r>
        <w:t xml:space="preserve">Figura. Listado de insumos con su stock actual, su mínimo y su vencimiento más próximo.</w:t>
      </w:r>
    </w:p>
    <w:p>
      <w:pPr>
        <w:pStyle w:val="Heading5"/>
        <w:jc w:val="center"/>
      </w:pPr>
      <w:r>
        <w:t xml:space="preserve">9. Indicadores y decisiones</w:t>
      </w:r>
    </w:p>
    <w:p>
      <w:pPr>
        <w:jc w:val="center"/>
      </w:pPr>
      <w:r>
        <w:t xml:space="preserve">Los módulos anteriores registran. Éste </w:t>
      </w:r>
      <w:r>
        <w:rPr>
          <w:b/>
        </w:rPr>
        <w:t xml:space="preserve">lee lo registrado y devuelve una lectura del rodeo</w:t>
      </w:r>
      <w:r>
        <w:t xml:space="preserve">. La única carga que se hace acá es el registro rápido del tablero, que se explica enseguida.</w:t>
      </w:r>
    </w:p>
    <w:p>
      <w:r>
        <w:drawing>
          <wp:inline>
            <wp:extent cx="5760000" cy="4833000"/>
            <wp:docPr id="127" name="Picture 127"/>
            <wp:cNvGraphicFramePr>
              <a:graphicFrameLocks noChangeAspect="1"/>
            </wp:cNvGraphicFramePr>
            <a:graphic>
              <a:graphicData uri="http://schemas.openxmlformats.org/drawingml/2006/picture">
                <pic:pic>
                  <pic:nvPicPr>
                    <pic:cNvPr id="0" name="m6-cu40-tablero.png"/>
                    <pic:cNvPicPr/>
                  </pic:nvPicPr>
                  <pic:blipFill>
                    <a:blip r:embed="rId110"/>
                    <a:stretch>
                      <a:fillRect/>
                    </a:stretch>
                  </pic:blipFill>
                  <pic:spPr>
                    <a:xfrm>
                      <a:off x="0" y="0"/>
                      <a:ext cx="5760000" cy="4833000"/>
                    </a:xfrm>
                    <a:prstGeom prst="rect"/>
                  </pic:spPr>
                </pic:pic>
              </a:graphicData>
            </a:graphic>
          </wp:inline>
        </w:drawing>
      </w:r>
    </w:p>
    <w:p>
      <w:pPr>
        <w:jc w:val="center"/>
      </w:pPr>
      <w:r>
        <w:t xml:space="preserve">Figura. Tablero de inicio. Es la primera pantalla al entrar y reúne las tareas pendientes y los avisos vigentes de todos los módulos: qué animales necesitan atención hoy.</w:t>
      </w:r>
    </w:p>
    <w:p>
      <w:pPr>
        <w:jc w:val="center"/>
      </w:pPr>
      <w:r>
        <w:rPr>
          <w:b/>
        </w:rPr>
        <w:t xml:space="preserve">El tablero también carga.</w:t>
      </w:r>
      <w:r>
        <w:t xml:space="preserve"> Arriba de los avisos está el </w:t>
      </w:r>
      <w:r>
        <w:rPr>
          <w:b/>
        </w:rPr>
        <w:t xml:space="preserve">registro rápido</w:t>
      </w:r>
      <w:r>
        <w:t xml:space="preserve"> de los cuatro eventos reproductivos, que son los que se anotan todos los días. Se elige el evento —celo, servicio, tacto o parto—, la caravana y la fecha:</w:t>
      </w:r>
    </w:p>
    <w:p>
      <w:pPr>
        <w:pStyle w:val="ListParagraph"/>
        <w:jc w:val="center"/>
      </w:pPr>
      <w:r>
        <w:t xml:space="preserve">•	</w:t>
      </w:r>
      <w:r>
        <w:rPr>
          <w:b/>
        </w:rPr>
        <w:t xml:space="preserve">El celo y el tacto se guardan ahí mismo</w:t>
      </w:r>
      <w:r>
        <w:t xml:space="preserve">, sin salir del tablero. El sistema aplica las mismas reglas que en sus pantallas propias y, al guardar, confirma el registro y deja el campo de caravana vacío y listo para el animal siguiente.</w:t>
      </w:r>
    </w:p>
    <w:p>
      <w:pPr>
        <w:pStyle w:val="ListParagraph"/>
        <w:jc w:val="center"/>
      </w:pPr>
      <w:r>
        <w:t xml:space="preserve">•	</w:t>
      </w:r>
      <w:r>
        <w:rPr>
          <w:b/>
        </w:rPr>
        <w:t xml:space="preserve">El servicio y el parto abren su formulario</w:t>
      </w:r>
      <w:r>
        <w:t xml:space="preserve"> con la caravana ya cargada, porque arrastran más: el servicio puede descontar una pajuela del stock y el parto da de alta la cría.</w:t>
      </w:r>
    </w:p>
    <w:p>
      <w:pPr>
        <w:jc w:val="center"/>
      </w:pPr>
      <w:r>
        <w:t xml:space="preserve">Debajo del campo aparecen </w:t>
      </w:r>
      <w:r>
        <w:rPr>
          <w:b/>
        </w:rPr>
        <w:t xml:space="preserve">las caravanas que ya corresponden hoy</w:t>
      </w:r>
      <w:r>
        <w:t xml:space="preserve"> —</w:t>
      </w:r>
      <w:r>
        <w:rPr>
          <w:i/>
        </w:rPr>
        <w:t xml:space="preserve">Para servir</w:t>
      </w:r>
      <w:r>
        <w:t xml:space="preserve">, </w:t>
      </w:r>
      <w:r>
        <w:rPr>
          <w:i/>
        </w:rPr>
        <w:t xml:space="preserve">Para tactar</w:t>
      </w:r>
      <w:r>
        <w:t xml:space="preserve"> y </w:t>
      </w:r>
      <w:r>
        <w:rPr>
          <w:i/>
        </w:rPr>
        <w:t xml:space="preserve">Por parir</w:t>
      </w:r>
      <w:r>
        <w:t xml:space="preserve">—, y tocar una la completa. En el caso más frecuente, que es cargarle el evento a un animal que ya está en una lista, no hay nada que escribir.</w:t>
      </w:r>
    </w:p>
    <w:p>
      <w:r>
        <w:drawing>
          <wp:inline>
            <wp:extent cx="5760000" cy="5076000"/>
            <wp:docPr id="128" name="Picture 128"/>
            <wp:cNvGraphicFramePr>
              <a:graphicFrameLocks noChangeAspect="1"/>
            </wp:cNvGraphicFramePr>
            <a:graphic>
              <a:graphicData uri="http://schemas.openxmlformats.org/drawingml/2006/picture">
                <pic:pic>
                  <pic:nvPicPr>
                    <pic:cNvPr id="0" name="m6-cu40-registro.png"/>
                    <pic:cNvPicPr/>
                  </pic:nvPicPr>
                  <pic:blipFill>
                    <a:blip r:embed="rId163"/>
                    <a:stretch>
                      <a:fillRect/>
                    </a:stretch>
                  </pic:blipFill>
                  <pic:spPr>
                    <a:xfrm>
                      <a:off x="0" y="0"/>
                      <a:ext cx="5760000" cy="5076000"/>
                    </a:xfrm>
                    <a:prstGeom prst="rect"/>
                  </pic:spPr>
                </pic:pic>
              </a:graphicData>
            </a:graphic>
          </wp:inline>
        </w:drawing>
      </w:r>
    </w:p>
    <w:p>
      <w:pPr>
        <w:jc w:val="center"/>
      </w:pPr>
      <w:r>
        <w:t xml:space="preserve">Figura. Registro rápido en el tablero, recién usado: el celo quedó registrado sin salir de la pantalla, y el campo de caravana espera el animal siguiente.</w:t>
      </w:r>
    </w:p>
    <w:p>
      <w:r>
        <w:drawing>
          <wp:inline>
            <wp:extent cx="5760000" cy="5778000"/>
            <wp:docPr id="129" name="Picture 129"/>
            <wp:cNvGraphicFramePr>
              <a:graphicFrameLocks noChangeAspect="1"/>
            </wp:cNvGraphicFramePr>
            <a:graphic>
              <a:graphicData uri="http://schemas.openxmlformats.org/drawingml/2006/picture">
                <pic:pic>
                  <pic:nvPicPr>
                    <pic:cNvPr id="0" name="m6-cu41-indicadores.png"/>
                    <pic:cNvPicPr/>
                  </pic:nvPicPr>
                  <pic:blipFill>
                    <a:blip r:embed="rId112"/>
                    <a:stretch>
                      <a:fillRect/>
                    </a:stretch>
                  </pic:blipFill>
                  <pic:spPr>
                    <a:xfrm>
                      <a:off x="0" y="0"/>
                      <a:ext cx="5760000" cy="5778000"/>
                    </a:xfrm>
                    <a:prstGeom prst="rect"/>
                  </pic:spPr>
                </pic:pic>
              </a:graphicData>
            </a:graphic>
          </wp:inline>
        </w:drawing>
      </w:r>
    </w:p>
    <w:p>
      <w:pPr>
        <w:jc w:val="center"/>
      </w:pPr>
      <w:r>
        <w:t xml:space="preserve">Figura. Indicadores del rodeo. Composición por estado productivo y reproductivo, litros promedio, días abiertos, intervalo entre partos, servicios por preñez, días en leche, y el ranking de las lactancias en curso con su proyección a 305 días.</w:t>
      </w:r>
    </w:p>
    <w:p>
      <w:pPr>
        <w:jc w:val="center"/>
      </w:pPr>
      <w:r>
        <w:t xml:space="preserve">Dos aclaraciones sobre estos números, porque son los que se miran para decidir:</w:t>
      </w:r>
    </w:p>
    <w:p>
      <w:pPr>
        <w:pStyle w:val="ListParagraph"/>
        <w:jc w:val="center"/>
      </w:pPr>
      <w:r>
        <w:t xml:space="preserve">•	</w:t>
      </w:r>
      <w:r>
        <w:rPr>
          <w:b/>
        </w:rPr>
        <w:t xml:space="preserve">La proyección a 305 días es lineal.</w:t>
      </w:r>
      <w:r>
        <w:t xml:space="preserve"> Sirve para comparar vacas que van por distinto momento de su lactancia, no para pronosticar cuánto va a dar una vaca. La curva real de lactancia no es una recta.</w:t>
      </w:r>
    </w:p>
    <w:p>
      <w:pPr>
        <w:pStyle w:val="ListParagraph"/>
        <w:jc w:val="center"/>
      </w:pPr>
      <w:r>
        <w:t xml:space="preserve">•	</w:t>
      </w:r>
      <w:r>
        <w:rPr>
          <w:b/>
        </w:rPr>
        <w:t xml:space="preserve">Los indicadores se mueven con lo que se carga.</w:t>
      </w:r>
      <w:r>
        <w:t xml:space="preserve"> Un secado saca una vaca del ordeñe; un parto suma otra. Si los números no cuadran, casi siempre falta cargar un evento.</w:t>
      </w:r>
    </w:p>
    <w:p>
      <w:r>
        <w:drawing>
          <wp:inline>
            <wp:extent cx="5760000" cy="3600000"/>
            <wp:docPr id="130" name="Picture 130"/>
            <wp:cNvGraphicFramePr>
              <a:graphicFrameLocks noChangeAspect="1"/>
            </wp:cNvGraphicFramePr>
            <a:graphic>
              <a:graphicData uri="http://schemas.openxmlformats.org/drawingml/2006/picture">
                <pic:pic>
                  <pic:nvPicPr>
                    <pic:cNvPr id="0" name="m6-cu42-descarte.png"/>
                    <pic:cNvPicPr/>
                  </pic:nvPicPr>
                  <pic:blipFill>
                    <a:blip r:embed="rId113"/>
                    <a:stretch>
                      <a:fillRect/>
                    </a:stretch>
                  </pic:blipFill>
                  <pic:spPr>
                    <a:xfrm>
                      <a:off x="0" y="0"/>
                      <a:ext cx="5760000" cy="3600000"/>
                    </a:xfrm>
                    <a:prstGeom prst="rect"/>
                  </pic:spPr>
                </pic:pic>
              </a:graphicData>
            </a:graphic>
          </wp:inline>
        </w:drawing>
      </w:r>
    </w:p>
    <w:p>
      <w:pPr>
        <w:jc w:val="center"/>
      </w:pPr>
      <w:r>
        <w:t xml:space="preserve">Figura. Candidatas a descarte, con el motivo por el que figura cada una. El sistema informa: la decisión de descartar es de la encargada.</w:t>
      </w:r>
    </w:p>
    <w:p>
      <w:pPr>
        <w:jc w:val="center"/>
      </w:pPr>
      <w:r>
        <w:t xml:space="preserve">Una hembra aparece acá si cumple </w:t>
      </w:r>
      <w:r>
        <w:rPr>
          <w:b/>
        </w:rPr>
        <w:t xml:space="preserve">al menos uno</w:t>
      </w:r>
      <w:r>
        <w:t xml:space="preserve"> de estos cinco criterios: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Criterio</w:t>
            </w:r>
          </w:p>
        </w:tc>
        <w:tc>
          <w:tcPr>
            <w:tcW w:type="dxa" w:w="2000"/>
            <w:shd w:fill="E8EEF7" w:val="clear"/>
          </w:tcPr>
          <w:p>
            <w:r>
              <w:rPr>
                <w:b/>
              </w:rPr>
              <w:t xml:space="preserve">Umbral</w:t>
            </w:r>
          </w:p>
        </w:tc>
      </w:tr>
      <w:tr>
        <w:tc>
          <w:tcPr>
            <w:tcW w:type="dxa" w:w="2000"/>
            <w:shd w:fill="E8EEF7" w:val="clear"/>
          </w:tcPr>
          <w:p>
            <w:r>
              <w:t xml:space="preserve">Produce por debajo del promedio del rodeo</w:t>
            </w:r>
          </w:p>
        </w:tc>
        <w:tc>
          <w:tcPr>
            <w:tcW w:type="dxa" w:w="2000"/>
            <w:shd w:fill="E8EEF7" w:val="clear"/>
          </w:tcPr>
          <w:p>
            <w:r>
              <w:t xml:space="preserve">menos del </w:t>
            </w:r>
            <w:r>
              <w:rPr>
                <w:b/>
              </w:rPr>
              <w:t xml:space="preserve">70 %</w:t>
            </w:r>
          </w:p>
        </w:tc>
      </w:tr>
      <w:tr>
        <w:tc>
          <w:tcPr>
            <w:tcW w:type="dxa" w:w="2000"/>
            <w:shd w:fill="E8EEF7" w:val="clear"/>
          </w:tcPr>
          <w:p>
            <w:r>
              <w:t xml:space="preserve">Servicios desde el último parto sin preñez confirmada</w:t>
            </w:r>
          </w:p>
        </w:tc>
        <w:tc>
          <w:tcPr>
            <w:tcW w:type="dxa" w:w="2000"/>
            <w:shd w:fill="E8EEF7" w:val="clear"/>
          </w:tcPr>
          <w:p>
            <w:r>
              <w:rPr>
                <w:b/>
              </w:rPr>
              <w:t xml:space="preserve">3 o más</w:t>
            </w:r>
          </w:p>
        </w:tc>
      </w:tr>
      <w:tr>
        <w:tc>
          <w:tcPr>
            <w:tcW w:type="dxa" w:w="2000"/>
            <w:shd w:fill="E8EEF7" w:val="clear"/>
          </w:tcPr>
          <w:p>
            <w:r>
              <w:t xml:space="preserve">Días abiertos</w:t>
            </w:r>
          </w:p>
        </w:tc>
        <w:tc>
          <w:tcPr>
            <w:tcW w:type="dxa" w:w="2000"/>
            <w:shd w:fill="E8EEF7" w:val="clear"/>
          </w:tcPr>
          <w:p>
            <w:r>
              <w:t xml:space="preserve">más de </w:t>
            </w:r>
            <w:r>
              <w:rPr>
                <w:b/>
              </w:rPr>
              <w:t xml:space="preserve">150</w:t>
            </w:r>
          </w:p>
        </w:tc>
      </w:tr>
      <w:tr>
        <w:tc>
          <w:tcPr>
            <w:tcW w:type="dxa" w:w="2000"/>
            <w:shd w:fill="E8EEF7" w:val="clear"/>
          </w:tcPr>
          <w:p>
            <w:r>
              <w:t xml:space="preserve">Diagnósticos sanitarios en el último año</w:t>
            </w:r>
          </w:p>
        </w:tc>
        <w:tc>
          <w:tcPr>
            <w:tcW w:type="dxa" w:w="2000"/>
            <w:shd w:fill="E8EEF7" w:val="clear"/>
          </w:tcPr>
          <w:p>
            <w:r>
              <w:rPr>
                <w:b/>
              </w:rPr>
              <w:t xml:space="preserve">3 o más</w:t>
            </w:r>
          </w:p>
        </w:tc>
      </w:tr>
      <w:tr>
        <w:tc>
          <w:tcPr>
            <w:tcW w:type="dxa" w:w="2000"/>
            <w:shd w:fill="E8EEF7" w:val="clear"/>
          </w:tcPr>
          <w:p>
            <w:r>
              <w:t xml:space="preserve">Partos acumulados</w:t>
            </w:r>
          </w:p>
        </w:tc>
        <w:tc>
          <w:tcPr>
            <w:tcW w:type="dxa" w:w="2000"/>
            <w:shd w:fill="E8EEF7" w:val="clear"/>
          </w:tcPr>
          <w:p>
            <w:r>
              <w:rPr>
                <w:b/>
              </w:rPr>
              <w:t xml:space="preserve">7 o más</w:t>
            </w:r>
          </w:p>
        </w:tc>
      </w:tr>
    </w:tbl>
    <w:p>
      <w:pPr>
        <w:jc w:val="center"/>
      </w:pPr>
    </w:p>
    <w:p>
      <w:pPr>
        <w:jc w:val="center"/>
      </w:pPr>
      <w:r>
        <w:t xml:space="preserve">Son criterios fijos del sistema, no parámetros configurables.</w:t>
      </w:r>
    </w:p>
    <w:p>
      <w:r>
        <w:drawing>
          <wp:inline>
            <wp:extent cx="5760000" cy="4833000"/>
            <wp:docPr id="131" name="Picture 131"/>
            <wp:cNvGraphicFramePr>
              <a:graphicFrameLocks noChangeAspect="1"/>
            </wp:cNvGraphicFramePr>
            <a:graphic>
              <a:graphicData uri="http://schemas.openxmlformats.org/drawingml/2006/picture">
                <pic:pic>
                  <pic:nvPicPr>
                    <pic:cNvPr id="0" name="m6-cu43-buscar.png"/>
                    <pic:cNvPicPr/>
                  </pic:nvPicPr>
                  <pic:blipFill>
                    <a:blip r:embed="rId164"/>
                    <a:stretch>
                      <a:fillRect/>
                    </a:stretch>
                  </pic:blipFill>
                  <pic:spPr>
                    <a:xfrm>
                      <a:off x="0" y="0"/>
                      <a:ext cx="5760000" cy="4833000"/>
                    </a:xfrm>
                    <a:prstGeom prst="rect"/>
                  </pic:spPr>
                </pic:pic>
              </a:graphicData>
            </a:graphic>
          </wp:inline>
        </w:drawing>
      </w:r>
    </w:p>
    <w:p>
      <w:pPr>
        <w:jc w:val="center"/>
      </w:pPr>
      <w:r>
        <w:t xml:space="preserve">Figura. Buscador de caravana en la barra superior. Lleva directo a la ficha del animal desde cualquier pantalla, sin pasar por ningún listado.</w:t>
      </w:r>
    </w:p>
    <w:p>
      <w:pPr>
        <w:pStyle w:val="Heading5"/>
        <w:jc w:val="center"/>
      </w:pPr>
      <w:r>
        <w:t xml:space="preserve">10. Reportes y notificaciones</w:t>
      </w:r>
    </w:p>
    <w:p>
      <w:pPr>
        <w:pStyle w:val="Heading6"/>
        <w:jc w:val="center"/>
      </w:pPr>
      <w:r>
        <w:t xml:space="preserve">10.1 Los reportes</w:t>
      </w:r>
    </w:p>
    <w:p>
      <w:pPr>
        <w:jc w:val="center"/>
      </w:pPr>
      <w:r>
        <w:rPr>
          <w:b/>
        </w:rPr>
        <w:t xml:space="preserve">Reportes y notificaciones → Productivo, Sanitario, Reproductivo o Genético.</w:t>
      </w:r>
      <w:r>
        <w:t xml:space="preserve"> Los cuatro funcionan igual: se elige el período con </w:t>
      </w:r>
      <w:r>
        <w:rPr>
          <w:b/>
        </w:rPr>
        <w:t xml:space="preserve">Desde</w:t>
      </w:r>
      <w:r>
        <w:t xml:space="preserve"> y </w:t>
      </w:r>
      <w:r>
        <w:rPr>
          <w:b/>
        </w:rPr>
        <w:t xml:space="preserve">Hasta</w:t>
      </w:r>
      <w:r>
        <w:t xml:space="preserve"> —el genético no lleva período, porque la genealogía no depende de fechas— y se presiona uno de tres botones.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Botón</w:t>
            </w:r>
          </w:p>
        </w:tc>
        <w:tc>
          <w:tcPr>
            <w:tcW w:type="dxa" w:w="2000"/>
            <w:shd w:fill="E8EEF7" w:val="clear"/>
          </w:tcPr>
          <w:p>
            <w:r>
              <w:rPr>
                <w:b/>
              </w:rPr>
              <w:t xml:space="preserve">Qué hace</w:t>
            </w:r>
          </w:p>
        </w:tc>
      </w:tr>
      <w:tr>
        <w:tc>
          <w:tcPr>
            <w:tcW w:type="dxa" w:w="2000"/>
            <w:shd w:fill="E8EEF7" w:val="clear"/>
          </w:tcPr>
          <w:p>
            <w:r>
              <w:t xml:space="preserve">Ver en pantalla</w:t>
            </w:r>
          </w:p>
        </w:tc>
        <w:tc>
          <w:tcPr>
            <w:tcW w:type="dxa" w:w="2000"/>
            <w:shd w:fill="E8EEF7" w:val="clear"/>
          </w:tcPr>
          <w:p>
            <w:r>
              <w:t xml:space="preserve">Muestra el reporte en el propio sistema</w:t>
            </w:r>
          </w:p>
        </w:tc>
      </w:tr>
      <w:tr>
        <w:tc>
          <w:tcPr>
            <w:tcW w:type="dxa" w:w="2000"/>
            <w:shd w:fill="E8EEF7" w:val="clear"/>
          </w:tcPr>
          <w:p>
            <w:r>
              <w:t xml:space="preserve">Descargar PDF</w:t>
            </w:r>
          </w:p>
        </w:tc>
        <w:tc>
          <w:tcPr>
            <w:tcW w:type="dxa" w:w="2000"/>
            <w:shd w:fill="E8EEF7" w:val="clear"/>
          </w:tcPr>
          <w:p>
            <w:r>
              <w:t xml:space="preserve">Lo baja como documento, para imprimir o mandar</w:t>
            </w:r>
          </w:p>
        </w:tc>
      </w:tr>
      <w:tr>
        <w:tc>
          <w:tcPr>
            <w:tcW w:type="dxa" w:w="2000"/>
            <w:shd w:fill="E8EEF7" w:val="clear"/>
          </w:tcPr>
          <w:p>
            <w:r>
              <w:t xml:space="preserve">Descargar Excel</w:t>
            </w:r>
          </w:p>
        </w:tc>
        <w:tc>
          <w:tcPr>
            <w:tcW w:type="dxa" w:w="2000"/>
            <w:shd w:fill="E8EEF7" w:val="clear"/>
          </w:tcPr>
          <w:p>
            <w:r>
              <w:t xml:space="preserve">Lo baja como planilla, para trabajar los números</w:t>
            </w:r>
          </w:p>
        </w:tc>
      </w:tr>
    </w:tbl>
    <w:p>
      <w:pPr>
        <w:jc w:val="center"/>
      </w:pPr>
    </w:p>
    <w:p>
      <w:r>
        <w:drawing>
          <wp:inline>
            <wp:extent cx="5760000" cy="13202999"/>
            <wp:docPr id="132" name="Picture 132"/>
            <wp:cNvGraphicFramePr>
              <a:graphicFrameLocks noChangeAspect="1"/>
            </wp:cNvGraphicFramePr>
            <a:graphic>
              <a:graphicData uri="http://schemas.openxmlformats.org/drawingml/2006/picture">
                <pic:pic>
                  <pic:nvPicPr>
                    <pic:cNvPr id="0" name="m7-reportes.png"/>
                    <pic:cNvPicPr/>
                  </pic:nvPicPr>
                  <pic:blipFill>
                    <a:blip r:embed="rId165"/>
                    <a:stretch>
                      <a:fillRect/>
                    </a:stretch>
                  </pic:blipFill>
                  <pic:spPr>
                    <a:xfrm>
                      <a:off x="0" y="0"/>
                      <a:ext cx="5760000" cy="13202999"/>
                    </a:xfrm>
                    <a:prstGeom prst="rect"/>
                  </pic:spPr>
                </pic:pic>
              </a:graphicData>
            </a:graphic>
          </wp:inline>
        </w:drawing>
      </w:r>
    </w:p>
    <w:p>
      <w:pPr>
        <w:jc w:val="center"/>
      </w:pPr>
      <w:r>
        <w:t xml:space="preserve">Figura. Reporte productivo en pantalla, con sus botones de descarga. **Lo que se ve es exactamente lo que sale en el PDF y en la planilla**: los tres reciben el mismo reporte ya armado.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Reporte</w:t>
            </w:r>
          </w:p>
        </w:tc>
        <w:tc>
          <w:tcPr>
            <w:tcW w:type="dxa" w:w="2000"/>
            <w:shd w:fill="E8EEF7" w:val="clear"/>
          </w:tcPr>
          <w:p>
            <w:r>
              <w:rPr>
                <w:b/>
              </w:rPr>
              <w:t xml:space="preserve">Qué trae</w:t>
            </w:r>
          </w:p>
        </w:tc>
      </w:tr>
      <w:tr>
        <w:tc>
          <w:tcPr>
            <w:tcW w:type="dxa" w:w="2000"/>
            <w:shd w:fill="E8EEF7" w:val="clear"/>
          </w:tcPr>
          <w:p>
            <w:r>
              <w:t xml:space="preserve">Productivo</w:t>
            </w:r>
          </w:p>
        </w:tc>
        <w:tc>
          <w:tcPr>
            <w:tcW w:type="dxa" w:w="2000"/>
            <w:shd w:fill="E8EEF7" w:val="clear"/>
          </w:tcPr>
          <w:p>
            <w:r>
              <w:t xml:space="preserve">La producción general del establecimiento y la de cada vaca en ordeñe, con el detalle de los ordeñes y los controles del período</w:t>
            </w:r>
          </w:p>
        </w:tc>
      </w:tr>
      <w:tr>
        <w:tc>
          <w:tcPr>
            <w:tcW w:type="dxa" w:w="2000"/>
            <w:shd w:fill="E8EEF7" w:val="clear"/>
          </w:tcPr>
          <w:p>
            <w:r>
              <w:t xml:space="preserve">Sanitario</w:t>
            </w:r>
          </w:p>
        </w:tc>
        <w:tc>
          <w:tcPr>
            <w:tcW w:type="dxa" w:w="2000"/>
            <w:shd w:fill="E8EEF7" w:val="clear"/>
          </w:tcPr>
          <w:p>
            <w:r>
              <w:t xml:space="preserve">Diagnósticos, tratamientos, vacunaciones y descornes del período, y la situación sanitaria del rodeo al día de la emisión</w:t>
            </w:r>
          </w:p>
        </w:tc>
      </w:tr>
      <w:tr>
        <w:tc>
          <w:tcPr>
            <w:tcW w:type="dxa" w:w="2000"/>
            <w:shd w:fill="E8EEF7" w:val="clear"/>
          </w:tcPr>
          <w:p>
            <w:r>
              <w:t xml:space="preserve">Reproductivo</w:t>
            </w:r>
          </w:p>
        </w:tc>
        <w:tc>
          <w:tcPr>
            <w:tcW w:type="dxa" w:w="2000"/>
            <w:shd w:fill="E8EEF7" w:val="clear"/>
          </w:tcPr>
          <w:p>
            <w:r>
              <w:t xml:space="preserve">Servicios, tactos, partos y secados del período, con los indicadores reproductivos del rodeo</w:t>
            </w:r>
          </w:p>
        </w:tc>
      </w:tr>
      <w:tr>
        <w:tc>
          <w:tcPr>
            <w:tcW w:type="dxa" w:w="2000"/>
            <w:shd w:fill="E8EEF7" w:val="clear"/>
          </w:tcPr>
          <w:p>
            <w:r>
              <w:t xml:space="preserve">Genético</w:t>
            </w:r>
          </w:p>
        </w:tc>
        <w:tc>
          <w:tcPr>
            <w:tcW w:type="dxa" w:w="2000"/>
            <w:shd w:fill="E8EEF7" w:val="clear"/>
          </w:tcPr>
          <w:p>
            <w:r>
              <w:t xml:space="preserve">La genealogía del rodeo y el rendimiento comparado de las líneas paternas</w:t>
            </w:r>
          </w:p>
        </w:tc>
      </w:tr>
    </w:tbl>
    <w:p>
      <w:pPr>
        <w:jc w:val="center"/>
      </w:pPr>
    </w:p>
    <w:p>
      <w:pPr>
        <w:jc w:val="center"/>
      </w:pPr>
      <w:r>
        <w:rPr>
          <w:b/>
        </w:rPr>
        <w:t xml:space="preserve">Un período sin novedades también se reporta.</w:t>
      </w:r>
      <w:r>
        <w:t xml:space="preserve"> Si en las fechas elegidas no hubo, por ejemplo, ningún diagnóstico, el reporte sale igual y esa sección dice </w:t>
      </w:r>
      <w:r>
        <w:rPr>
          <w:i/>
        </w:rPr>
        <w:t xml:space="preserve">«Sin registros en el período»</w:t>
      </w:r>
      <w:r>
        <w:t xml:space="preserve">: deja constancia de que no los hubo. Lo único que el sistema rechaza es un rango al revés, con la fecha </w:t>
      </w:r>
      <w:r>
        <w:rPr>
          <w:i/>
        </w:rPr>
        <w:t xml:space="preserve">Desde</w:t>
      </w:r>
      <w:r>
        <w:t xml:space="preserve"> posterior a </w:t>
      </w:r>
      <w:r>
        <w:rPr>
          <w:i/>
        </w:rPr>
        <w:t xml:space="preserve">Hasta</w:t>
      </w:r>
      <w:r>
        <w:t xml:space="preserve">.</w:t>
      </w:r>
    </w:p>
    <w:p>
      <w:pPr>
        <w:jc w:val="center"/>
      </w:pPr>
      <w:r>
        <w:t xml:space="preserve">Los reportes son la forma de llevar la información fuera del sistema: el dueño los recibe para las decisiones económicas y el veterinario para ajustar los planes.</w:t>
      </w:r>
    </w:p>
    <w:p>
      <w:pPr>
        <w:pStyle w:val="Heading6"/>
        <w:jc w:val="center"/>
      </w:pPr>
      <w:r>
        <w:t xml:space="preserve">10.2 Las notificaciones por Telegram</w:t>
      </w:r>
    </w:p>
    <w:p>
      <w:pPr>
        <w:jc w:val="center"/>
      </w:pPr>
      <w:r>
        <w:t xml:space="preserve">El sistema manda </w:t>
      </w:r>
      <w:r>
        <w:rPr>
          <w:b/>
        </w:rPr>
        <w:t xml:space="preserve">todos los días, a la hora que se elija, un resumen de las tareas pendientes</w:t>
      </w:r>
      <w:r>
        <w:t xml:space="preserve"> a un chat de Telegram. La encargada empieza la jornada sabiendo qué animales necesitan atención sin haber abierto el sistema.</w:t>
      </w:r>
    </w:p>
    <w:p>
      <w:pPr>
        <w:jc w:val="center"/>
      </w:pPr>
      <w:r>
        <w:rPr>
          <w:b/>
        </w:rPr>
        <w:t xml:space="preserve">Los avisos son los mismos que se ven en el tablero de inicio</w:t>
      </w:r>
      <w:r>
        <w:t xml:space="preserve"> y en las pantallas de alerta: la notificación es el canal, no una fuente de información distinta. No llega un mensaje por cada novedad: </w:t>
      </w:r>
      <w:r>
        <w:rPr>
          <w:b/>
        </w:rPr>
        <w:t xml:space="preserve">todo viaja junto, en el resumen del día</w:t>
      </w:r>
      <w:r>
        <w:t xml:space="preserve">.</w:t>
      </w:r>
    </w:p>
    <w:p>
      <w:pPr>
        <w:jc w:val="center"/>
      </w:pPr>
      <w:r>
        <w:rPr>
          <w:b/>
        </w:rPr>
        <w:t xml:space="preserve">Reportes y notificaciones → Notificaciones</w:t>
      </w:r>
      <w:r>
        <w:t xml:space="preserve"> se usa en dos pasos.</w:t>
      </w:r>
    </w:p>
    <w:p>
      <w:pPr>
        <w:jc w:val="center"/>
      </w:pPr>
      <w:r>
        <w:rPr>
          <w:b/>
        </w:rPr>
        <w:t xml:space="preserve">1. Vincular la cuenta.</w:t>
      </w:r>
      <w:r>
        <w:t xml:space="preserve"> Es lo único que no se hace desde el sistema, porque Telegram no deja que un bot inicie una conversación: la persona tiene que escribirle primero.</w:t>
      </w:r>
    </w:p>
    <w:p>
      <w:pPr>
        <w:pStyle w:val="ListParagraph"/>
        <w:jc w:val="center"/>
      </w:pPr>
      <w:r>
        <w:t xml:space="preserve">1.	</w:t>
      </w:r>
      <w:r>
        <w:t xml:space="preserve">En Telegram, buscar el bot del establecimiento y escribirle </w:t>
      </w:r>
      <w:r>
        <w:rPr>
          <w:b/>
        </w:rPr>
        <w:t xml:space="preserve">/start</w:t>
      </w:r>
      <w:r>
        <w:t xml:space="preserve">.</w:t>
      </w:r>
    </w:p>
    <w:p>
      <w:pPr>
        <w:pStyle w:val="ListParagraph"/>
        <w:jc w:val="center"/>
      </w:pPr>
      <w:r>
        <w:t xml:space="preserve">2.	</w:t>
      </w:r>
      <w:r>
        <w:t xml:space="preserve">El bot contesta con un número: el </w:t>
      </w:r>
      <w:r>
        <w:rPr>
          <w:b/>
        </w:rPr>
        <w:t xml:space="preserve">identificador de chat</w:t>
      </w:r>
      <w:r>
        <w:t xml:space="preserve">.</w:t>
      </w:r>
    </w:p>
    <w:p>
      <w:pPr>
        <w:pStyle w:val="ListParagraph"/>
        <w:jc w:val="center"/>
      </w:pPr>
      <w:r>
        <w:t xml:space="preserve">3.	</w:t>
      </w:r>
      <w:r>
        <w:t xml:space="preserve">Copiar ese número en </w:t>
      </w:r>
      <w:r>
        <w:rPr>
          <w:b/>
        </w:rPr>
        <w:t xml:space="preserve">Identificador de chat</w:t>
      </w:r>
      <w:r>
        <w:t xml:space="preserve"> y confirmar la vinculación.</w:t>
      </w:r>
    </w:p>
    <w:p>
      <w:pPr>
        <w:jc w:val="center"/>
      </w:pPr>
      <w:r>
        <w:t xml:space="preserve">El sistema </w:t>
      </w:r>
      <w:r>
        <w:rPr>
          <w:b/>
        </w:rPr>
        <w:t xml:space="preserve">manda un mensaje de prueba a ese chat antes de guardar nada</w:t>
      </w:r>
      <w:r>
        <w:t xml:space="preserve">. Si llega, la cuenta queda vinculada. Si no llega, avisa con el motivo que dio Telegram y </w:t>
      </w:r>
      <w:r>
        <w:rPr>
          <w:b/>
        </w:rPr>
        <w:t xml:space="preserve">conserva la vinculación anterior</w:t>
      </w:r>
      <w:r>
        <w:t xml:space="preserve">, así que un número mal copiado no deja al establecimiento sin avisos.</w:t>
      </w:r>
    </w:p>
    <w:p>
      <w:pPr>
        <w:jc w:val="center"/>
      </w:pPr>
      <w:r>
        <w:t xml:space="preserve">Si la pantalla avisa que </w:t>
      </w:r>
      <w:r>
        <w:rPr>
          <w:i/>
        </w:rPr>
        <w:t xml:space="preserve">el sistema no tiene cargado el token del bot</w:t>
      </w:r>
      <w:r>
        <w:t xml:space="preserve">, es un dato de la instalación y no algo que se configure desde acá.</w:t>
      </w:r>
    </w:p>
    <w:p>
      <w:pPr>
        <w:jc w:val="center"/>
      </w:pPr>
      <w:r>
        <w:rPr>
          <w:b/>
        </w:rPr>
        <w:t xml:space="preserve">2. Elegir qué se recibe y cuándo.</w:t>
      </w:r>
      <w:r>
        <w:t xml:space="preserve"> Recién con la cuenta vinculada aparecen:</w:t>
      </w:r>
    </w:p>
    <w:p>
      <w:pPr>
        <w:pStyle w:val="ListParagraph"/>
        <w:jc w:val="center"/>
      </w:pPr>
      <w:r>
        <w:t xml:space="preserve">•	</w:t>
      </w:r>
      <w:r>
        <w:rPr>
          <w:b/>
        </w:rPr>
        <w:t xml:space="preserve">La hora del resumen diario.</w:t>
      </w:r>
      <w:r>
        <w:t xml:space="preserve"> Lo habitual es antes del ordeñe de la mañana.</w:t>
      </w:r>
    </w:p>
    <w:p>
      <w:pPr>
        <w:pStyle w:val="ListParagraph"/>
        <w:jc w:val="center"/>
      </w:pPr>
      <w:r>
        <w:t xml:space="preserve">•	</w:t>
      </w:r>
      <w:r>
        <w:rPr>
          <w:b/>
        </w:rPr>
        <w:t xml:space="preserve">Los ocho tipos de aviso</w:t>
      </w:r>
      <w:r>
        <w:t xml:space="preserve">, agrupados por módulo, cada uno con su casilla, y </w:t>
      </w:r>
      <w:r>
        <w:rPr>
          <w:b/>
        </w:rPr>
        <w:t xml:space="preserve">Guardar</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E8EEF7" w:val="clear"/>
          </w:tcPr>
          <w:p>
            <w:r>
              <w:rPr>
                <w:b/>
              </w:rPr>
              <w:t xml:space="preserve">Módulo</w:t>
            </w:r>
          </w:p>
        </w:tc>
        <w:tc>
          <w:tcPr>
            <w:tcW w:type="dxa" w:w="2000"/>
            <w:shd w:fill="E8EEF7" w:val="clear"/>
          </w:tcPr>
          <w:p>
            <w:r>
              <w:rPr>
                <w:b/>
              </w:rPr>
              <w:t xml:space="preserve">Avisos</w:t>
            </w:r>
          </w:p>
        </w:tc>
      </w:tr>
      <w:tr>
        <w:tc>
          <w:tcPr>
            <w:tcW w:type="dxa" w:w="2000"/>
            <w:shd w:fill="E8EEF7" w:val="clear"/>
          </w:tcPr>
          <w:p>
            <w:r>
              <w:t xml:space="preserve">Sanidad</w:t>
            </w:r>
          </w:p>
        </w:tc>
        <w:tc>
          <w:tcPr>
            <w:tcW w:type="dxa" w:w="2000"/>
            <w:shd w:fill="E8EEF7" w:val="clear"/>
          </w:tcPr>
          <w:p>
            <w:r>
              <w:t xml:space="preserve">Procedimientos sanitarios pendientes</w:t>
            </w:r>
          </w:p>
        </w:tc>
      </w:tr>
      <w:tr>
        <w:tc>
          <w:tcPr>
            <w:tcW w:type="dxa" w:w="2000"/>
            <w:shd w:fill="E8EEF7" w:val="clear"/>
          </w:tcPr>
          <w:p>
            <w:r>
              <w:t xml:space="preserve">Reproducción</w:t>
            </w:r>
          </w:p>
        </w:tc>
        <w:tc>
          <w:tcPr>
            <w:tcW w:type="dxa" w:w="2000"/>
            <w:shd w:fill="E8EEF7" w:val="clear"/>
          </w:tcPr>
          <w:p>
            <w:r>
              <w:t xml:space="preserve">Partos próximos, tactos pendientes, vacas para servir</w:t>
            </w:r>
          </w:p>
        </w:tc>
      </w:tr>
      <w:tr>
        <w:tc>
          <w:tcPr>
            <w:tcW w:type="dxa" w:w="2000"/>
            <w:shd w:fill="E8EEF7" w:val="clear"/>
          </w:tcPr>
          <w:p>
            <w:r>
              <w:t xml:space="preserve">Producción</w:t>
            </w:r>
          </w:p>
        </w:tc>
        <w:tc>
          <w:tcPr>
            <w:tcW w:type="dxa" w:w="2000"/>
            <w:shd w:fill="E8EEF7" w:val="clear"/>
          </w:tcPr>
          <w:p>
            <w:r>
              <w:t xml:space="preserve">Secados próximos, fin del descarte de leche</w:t>
            </w:r>
          </w:p>
        </w:tc>
      </w:tr>
      <w:tr>
        <w:tc>
          <w:tcPr>
            <w:tcW w:type="dxa" w:w="2000"/>
            <w:shd w:fill="E8EEF7" w:val="clear"/>
          </w:tcPr>
          <w:p>
            <w:r>
              <w:t xml:space="preserve">Insumos</w:t>
            </w:r>
          </w:p>
        </w:tc>
        <w:tc>
          <w:tcPr>
            <w:tcW w:type="dxa" w:w="2000"/>
            <w:shd w:fill="E8EEF7" w:val="clear"/>
          </w:tcPr>
          <w:p>
            <w:r>
              <w:t xml:space="preserve">Stock crítico, partidas por vencer</w:t>
            </w:r>
          </w:p>
        </w:tc>
      </w:tr>
    </w:tbl>
    <w:p>
      <w:pPr>
        <w:jc w:val="center"/>
      </w:pPr>
    </w:p>
    <w:p>
      <w:pPr>
        <w:jc w:val="center"/>
      </w:pPr>
      <w:r>
        <w:rPr>
          <w:b/>
        </w:rPr>
        <w:t xml:space="preserve">Apagar un aviso lo saca del mensaje y nada más</w:t>
      </w:r>
      <w:r>
        <w:t xml:space="preserve">: se sigue viendo en el sistema igual que siempre.</w:t>
      </w:r>
    </w:p>
    <w:p>
      <w:pPr>
        <w:jc w:val="center"/>
      </w:pPr>
      <w:r>
        <w:rPr>
          <w:b/>
        </w:rPr>
        <w:t xml:space="preserve">[FALTA LA CAPTURA: m7-configuracion-bot]</w:t>
      </w:r>
    </w:p>
    <w:p>
      <w:pPr>
        <w:jc w:val="center"/>
      </w:pPr>
      <w:r>
        <w:t xml:space="preserve">Figura. Notificaciones con la cuenta vinculada: el chat, la hora del resumen y los ocho avisos agrupados por módulo, cada uno con su casilla.</w:t>
      </w:r>
    </w:p>
    <w:p>
      <w:pPr>
        <w:jc w:val="center"/>
      </w:pPr>
      <w:r>
        <w:rPr>
          <w:b/>
        </w:rPr>
        <w:t xml:space="preserve">Cómo llega el resumen.</w:t>
      </w:r>
      <w:r>
        <w:t xml:space="preserve"> Un encabezado con la fecha y, debajo, los pendientes agrupados por módulo: cada tipo de aviso con su cantidad y una línea por animal o por insumo. De cada tipo se listan hasta </w:t>
      </w:r>
      <w:r>
        <w:rPr>
          <w:b/>
        </w:rPr>
        <w:t xml:space="preserve">diez</w:t>
      </w:r>
      <w:r>
        <w:t xml:space="preserve">; si hay más, el mensaje lo dice y el resto se ve en el sistema.</w:t>
      </w:r>
    </w:p>
    <w:p>
      <w:pPr>
        <w:jc w:val="center"/>
      </w:pPr>
      <w:r>
        <w:rPr>
          <w:b/>
        </w:rPr>
        <w:t xml:space="preserve">[FALTA LA CAPTURA: m7-resumen-telegram]</w:t>
      </w:r>
    </w:p>
    <w:p>
      <w:pPr>
        <w:jc w:val="center"/>
      </w:pPr>
      <w:r>
        <w:t xml:space="preserve">Figura. El resumen diario recibido en el celular. Es la única captura del manual que no sale del navegador.</w:t>
      </w:r>
    </w:p>
    <w:p>
      <w:pPr>
        <w:jc w:val="center"/>
      </w:pPr>
      <w:r>
        <w:t xml:space="preserve">Tres cosas que conviene saber:</w:t>
      </w:r>
    </w:p>
    <w:p>
      <w:pPr>
        <w:pStyle w:val="ListParagraph"/>
        <w:jc w:val="center"/>
      </w:pPr>
      <w:r>
        <w:t xml:space="preserve">•	</w:t>
      </w:r>
      <w:r>
        <w:rPr>
          <w:b/>
        </w:rPr>
        <w:t xml:space="preserve">Un día sin pendientes también recibe mensaje</w:t>
      </w:r>
      <w:r>
        <w:t xml:space="preserve">, que dice </w:t>
      </w:r>
      <w:r>
        <w:rPr>
          <w:i/>
        </w:rPr>
        <w:t xml:space="preserve">«No hay tareas pendientes»</w:t>
      </w:r>
      <w:r>
        <w:t xml:space="preserve">. Así el silencio no se confunde con una falla del envío.</w:t>
      </w:r>
    </w:p>
    <w:p>
      <w:pPr>
        <w:pStyle w:val="ListParagraph"/>
        <w:jc w:val="center"/>
      </w:pPr>
      <w:r>
        <w:t xml:space="preserve">•	</w:t>
      </w:r>
      <w:r>
        <w:rPr>
          <w:b/>
        </w:rPr>
        <w:t xml:space="preserve">El resumen sale mientras el sistema esté funcionando.</w:t>
      </w:r>
      <w:r>
        <w:t xml:space="preserve"> Si estuvo apagado a la hora configurada, sale cuando vuelve a funcionar, en lugar de saltearse el día.</w:t>
      </w:r>
    </w:p>
    <w:p>
      <w:pPr>
        <w:pStyle w:val="ListParagraph"/>
        <w:jc w:val="center"/>
      </w:pPr>
      <w:r>
        <w:t xml:space="preserve">•	</w:t>
      </w:r>
      <w:r>
        <w:rPr>
          <w:b/>
        </w:rPr>
        <w:t xml:space="preserve">Escribiéndole /resumen al bot</w:t>
      </w:r>
      <w:r>
        <w:t xml:space="preserve"> se pide la lista en cualquier momento. Sólo le contesta al chat vinculado: el resto de la información del tambo está detrás del inicio de sesión.</w:t>
      </w:r>
    </w:p>
    <w:p>
      <w:pPr>
        <w:pStyle w:val="Heading5"/>
        <w:jc w:val="center"/>
      </w:pPr>
      <w:r>
        <w:t xml:space="preserve">11. Usar el sistema desde el celular</w:t>
      </w:r>
    </w:p>
    <w:p>
      <w:pPr>
        <w:jc w:val="center"/>
      </w:pPr>
      <w:r>
        <w:t xml:space="preserve">El sistema se construyó para usarse </w:t>
      </w:r>
      <w:r>
        <w:rPr>
          <w:b/>
        </w:rPr>
        <w:t xml:space="preserve">en el tambo</w:t>
      </w:r>
      <w:r>
        <w:t xml:space="preserve">, que es donde ocurren los eventos que se registran: el celo que se detecta, el parto que se asiste, el ordeñe que se acaba de medir. Funciona en el navegador del teléfono sin instalar nada, y su uso está verificado a partir de los </w:t>
      </w:r>
      <w:r>
        <w:rPr>
          <w:b/>
        </w:rPr>
        <w:t xml:space="preserve">375 píxeles</w:t>
      </w:r>
      <w:r>
        <w:t xml:space="preserve"> de ancho.</w:t>
      </w:r>
    </w:p>
    <w:p>
      <w:r>
        <w:drawing>
          <wp:inline>
            <wp:extent cx="5760000" cy="33500160"/>
            <wp:docPr id="133" name="Picture 133"/>
            <wp:cNvGraphicFramePr>
              <a:graphicFrameLocks noChangeAspect="1"/>
            </wp:cNvGraphicFramePr>
            <a:graphic>
              <a:graphicData uri="http://schemas.openxmlformats.org/drawingml/2006/picture">
                <pic:pic>
                  <pic:nvPicPr>
                    <pic:cNvPr id="0" name="mov-menu.png"/>
                    <pic:cNvPicPr/>
                  </pic:nvPicPr>
                  <pic:blipFill>
                    <a:blip r:embed="rId166"/>
                    <a:stretch>
                      <a:fillRect/>
                    </a:stretch>
                  </pic:blipFill>
                  <pic:spPr>
                    <a:xfrm>
                      <a:off x="0" y="0"/>
                      <a:ext cx="5760000" cy="33500160"/>
                    </a:xfrm>
                    <a:prstGeom prst="rect"/>
                  </pic:spPr>
                </pic:pic>
              </a:graphicData>
            </a:graphic>
          </wp:inline>
        </w:drawing>
      </w:r>
    </w:p>
    <w:p>
      <w:pPr>
        <w:jc w:val="center"/>
      </w:pPr>
      <w:r>
        <w:t xml:space="preserve">Figura. El menú plegado en pantalla angosta: las ocho secciones siguen a un toque de distancia, detrás del botón de menú.</w:t>
      </w:r>
    </w:p>
    <w:p>
      <w:r>
        <w:drawing>
          <wp:inline>
            <wp:extent cx="5760000" cy="69304320"/>
            <wp:docPr id="134" name="Picture 134"/>
            <wp:cNvGraphicFramePr>
              <a:graphicFrameLocks noChangeAspect="1"/>
            </wp:cNvGraphicFramePr>
            <a:graphic>
              <a:graphicData uri="http://schemas.openxmlformats.org/drawingml/2006/picture">
                <pic:pic>
                  <pic:nvPicPr>
                    <pic:cNvPr id="0" name="mov-lista-animales.png"/>
                    <pic:cNvPicPr/>
                  </pic:nvPicPr>
                  <pic:blipFill>
                    <a:blip r:embed="rId167"/>
                    <a:stretch>
                      <a:fillRect/>
                    </a:stretch>
                  </pic:blipFill>
                  <pic:spPr>
                    <a:xfrm>
                      <a:off x="0" y="0"/>
                      <a:ext cx="5760000" cy="69304320"/>
                    </a:xfrm>
                    <a:prstGeom prst="rect"/>
                  </pic:spPr>
                </pic:pic>
              </a:graphicData>
            </a:graphic>
          </wp:inline>
        </w:drawing>
      </w:r>
    </w:p>
    <w:p>
      <w:pPr>
        <w:jc w:val="center"/>
      </w:pPr>
      <w:r>
        <w:t xml:space="preserve">Figura. La lista de animales en el celular: las tablas reacomodan sus columnas para leerse sin desplazamiento horizontal.</w:t>
      </w:r>
    </w:p>
    <w:p>
      <w:r>
        <w:drawing>
          <wp:inline>
            <wp:extent cx="5760000" cy="68106240"/>
            <wp:docPr id="135" name="Picture 135"/>
            <wp:cNvGraphicFramePr>
              <a:graphicFrameLocks noChangeAspect="1"/>
            </wp:cNvGraphicFramePr>
            <a:graphic>
              <a:graphicData uri="http://schemas.openxmlformats.org/drawingml/2006/picture">
                <pic:pic>
                  <pic:nvPicPr>
                    <pic:cNvPr id="0" name="mov-ficha.png"/>
                    <pic:cNvPicPr/>
                  </pic:nvPicPr>
                  <pic:blipFill>
                    <a:blip r:embed="rId168"/>
                    <a:stretch>
                      <a:fillRect/>
                    </a:stretch>
                  </pic:blipFill>
                  <pic:spPr>
                    <a:xfrm>
                      <a:off x="0" y="0"/>
                      <a:ext cx="5760000" cy="68106240"/>
                    </a:xfrm>
                    <a:prstGeom prst="rect"/>
                  </pic:spPr>
                </pic:pic>
              </a:graphicData>
            </a:graphic>
          </wp:inline>
        </w:drawing>
      </w:r>
    </w:p>
    <w:p>
      <w:pPr>
        <w:jc w:val="center"/>
      </w:pPr>
      <w:r>
        <w:t xml:space="preserve">Figura. La ficha de un animal en pantalla angosta, con sus secciones apiladas.</w:t>
      </w:r>
    </w:p>
    <w:p>
      <w:r>
        <w:drawing>
          <wp:inline>
            <wp:extent cx="5760000" cy="80578560"/>
            <wp:docPr id="136" name="Picture 136"/>
            <wp:cNvGraphicFramePr>
              <a:graphicFrameLocks noChangeAspect="1"/>
            </wp:cNvGraphicFramePr>
            <a:graphic>
              <a:graphicData uri="http://schemas.openxmlformats.org/drawingml/2006/picture">
                <pic:pic>
                  <pic:nvPicPr>
                    <pic:cNvPr id="0" name="mov-ordenie.png"/>
                    <pic:cNvPicPr/>
                  </pic:nvPicPr>
                  <pic:blipFill>
                    <a:blip r:embed="rId169"/>
                    <a:stretch>
                      <a:fillRect/>
                    </a:stretch>
                  </pic:blipFill>
                  <pic:spPr>
                    <a:xfrm>
                      <a:off x="0" y="0"/>
                      <a:ext cx="5760000" cy="80578560"/>
                    </a:xfrm>
                    <a:prstGeom prst="rect"/>
                  </pic:spPr>
                </pic:pic>
              </a:graphicData>
            </a:graphic>
          </wp:inline>
        </w:drawing>
      </w:r>
    </w:p>
    <w:p>
      <w:pPr>
        <w:jc w:val="center"/>
      </w:pPr>
      <w:r>
        <w:t xml:space="preserve">Figura. Carga del ordeñe por lote desde el celular. **Es el caso de uso móvil real**: se anota en el momento, al lado del tanque.</w:t>
      </w:r>
    </w:p>
    <w:p>
      <w:r>
        <w:drawing>
          <wp:inline>
            <wp:extent cx="5760000" cy="12472320"/>
            <wp:docPr id="137" name="Picture 137"/>
            <wp:cNvGraphicFramePr>
              <a:graphicFrameLocks noChangeAspect="1"/>
            </wp:cNvGraphicFramePr>
            <a:graphic>
              <a:graphicData uri="http://schemas.openxmlformats.org/drawingml/2006/picture">
                <pic:pic>
                  <pic:nvPicPr>
                    <pic:cNvPr id="0" name="mov-celo.png"/>
                    <pic:cNvPicPr/>
                  </pic:nvPicPr>
                  <pic:blipFill>
                    <a:blip r:embed="rId170"/>
                    <a:stretch>
                      <a:fillRect/>
                    </a:stretch>
                  </pic:blipFill>
                  <pic:spPr>
                    <a:xfrm>
                      <a:off x="0" y="0"/>
                      <a:ext cx="5760000" cy="12472320"/>
                    </a:xfrm>
                    <a:prstGeom prst="rect"/>
                  </pic:spPr>
                </pic:pic>
              </a:graphicData>
            </a:graphic>
          </wp:inline>
        </w:drawing>
      </w:r>
    </w:p>
    <w:p>
      <w:pPr>
        <w:jc w:val="center"/>
      </w:pPr>
      <w:r>
        <w:t xml:space="preserve">Figura. Registro de un celo desde el celular. Igual que el ordeñe, se carga cuando se observa y no un rato después.</w:t>
      </w:r>
    </w:p>
    <w:p>
      <w:r>
        <w:drawing>
          <wp:inline>
            <wp:extent cx="5760000" cy="12472320"/>
            <wp:docPr id="138" name="Picture 138"/>
            <wp:cNvGraphicFramePr>
              <a:graphicFrameLocks noChangeAspect="1"/>
            </wp:cNvGraphicFramePr>
            <a:graphic>
              <a:graphicData uri="http://schemas.openxmlformats.org/drawingml/2006/picture">
                <pic:pic>
                  <pic:nvPicPr>
                    <pic:cNvPr id="0" name="mov-alertas.png"/>
                    <pic:cNvPicPr/>
                  </pic:nvPicPr>
                  <pic:blipFill>
                    <a:blip r:embed="rId171"/>
                    <a:stretch>
                      <a:fillRect/>
                    </a:stretch>
                  </pic:blipFill>
                  <pic:spPr>
                    <a:xfrm>
                      <a:off x="0" y="0"/>
                      <a:ext cx="5760000" cy="12472320"/>
                    </a:xfrm>
                    <a:prstGeom prst="rect"/>
                  </pic:spPr>
                </pic:pic>
              </a:graphicData>
            </a:graphic>
          </wp:inline>
        </w:drawing>
      </w:r>
    </w:p>
    <w:p>
      <w:pPr>
        <w:jc w:val="center"/>
      </w:pPr>
      <w:r>
        <w:t xml:space="preserve">Figura. Una pantalla de alertas en el celular, para revisarla mientras se recorre el rodeo.</w:t>
      </w:r>
    </w:p>
    <w:p>
      <w:r>
        <w:drawing>
          <wp:inline>
            <wp:extent cx="5760000" cy="13440000"/>
            <wp:docPr id="139" name="Picture 139"/>
            <wp:cNvGraphicFramePr>
              <a:graphicFrameLocks noChangeAspect="1"/>
            </wp:cNvGraphicFramePr>
            <a:graphic>
              <a:graphicData uri="http://schemas.openxmlformats.org/drawingml/2006/picture">
                <pic:pic>
                  <pic:nvPicPr>
                    <pic:cNvPr id="0" name="mov-linaje.png"/>
                    <pic:cNvPicPr/>
                  </pic:nvPicPr>
                  <pic:blipFill>
                    <a:blip r:embed="rId172"/>
                    <a:stretch>
                      <a:fillRect/>
                    </a:stretch>
                  </pic:blipFill>
                  <pic:spPr>
                    <a:xfrm>
                      <a:off x="0" y="0"/>
                      <a:ext cx="5760000" cy="13440000"/>
                    </a:xfrm>
                    <a:prstGeom prst="rect"/>
                  </pic:spPr>
                </pic:pic>
              </a:graphicData>
            </a:graphic>
          </wp:inline>
        </w:drawing>
      </w:r>
    </w:p>
    <w:p>
      <w:pPr>
        <w:jc w:val="center"/>
      </w:pPr>
      <w:r>
        <w:t xml:space="preserve">Figura. El árbol genealógico en pantalla angosta, con los controles de acercar, alejar y recentrar.</w:t>
      </w:r>
    </w:p>
    <w:p>
      <w:pPr>
        <w:jc w:val="center"/>
      </w:pPr>
      <w:r>
        <w:rPr>
          <w:b/>
        </w:rPr>
        <w:t xml:space="preserve">Un consejo de uso.</w:t>
      </w:r>
      <w:r>
        <w:t xml:space="preserve"> Lo que se carga en el momento es lo que queda bien cargado. El sistema está pensado para que anotar un evento lleve menos tiempo que apuntarlo en el cuaderno para pasarlo después — y ése es, al final, el punto de todo esto.</w:t>
      </w:r>
    </w:p>
    <w:bookmarkEnd w:id="9001"/>
    <w:p>
      <w:pPr>
        <w:pStyle w:val="Heading2"/>
        <w:spacing w:after="100" w:before="240"/>
      </w:pPr>
      <w:r>
        <w:rPr>
          <w:b/>
          <w:bCs/>
          <w:color w:val="1F3864"/>
        </w:rPr>
        <w:t xml:space="preserve">2.5  Deployment</w:t>
      </w:r>
    </w:p>
    <w:p>
      <w:pPr>
        <w:jc w:val="center"/>
      </w:pPr>
      <w:r>
        <w:t xml:space="preserve">El sistema es una aplicación web y se despliega en el servicio de hosting compartido </w:t>
      </w:r>
      <w:r>
        <w:rPr>
          <w:b/>
        </w:rPr>
        <w:t xml:space="preserve">SmarterASP.NET</w:t>
      </w:r>
      <w:r>
        <w:t xml:space="preserve">, elegido en el anteproyecto por su compatibilidad nativa con .NET, su soporte de MySQL y un costo de aproximadamente </w:t>
      </w:r>
      <w:r>
        <w:rPr>
          <w:b/>
        </w:rPr>
        <w:t xml:space="preserve">U$S 2,95 mensuales</w:t>
      </w:r>
      <w:r>
        <w:t xml:space="preserve">, acorde a un establecimiento con una sola usuaria.</w:t>
      </w:r>
    </w:p>
    <w:p>
      <w:pPr>
        <w:jc w:val="center"/>
      </w:pPr>
      <w:r>
        <w:t xml:space="preserve">Para funcionar, el servidor necesita </w:t>
      </w:r>
      <w:r>
        <w:rPr>
          <w:b/>
        </w:rPr>
        <w:t xml:space="preserve">.NET 10</w:t>
      </w:r>
      <w:r>
        <w:t xml:space="preserve"> y un motor </w:t>
      </w:r>
      <w:r>
        <w:rPr>
          <w:b/>
        </w:rPr>
        <w:t xml:space="preserve">MySQL</w:t>
      </w:r>
      <w:r>
        <w:t xml:space="preserve">. La aplicación usa tres bibliotecas externas, todas resueltas por el gestor de paquetes al publicar: </w:t>
      </w:r>
      <w:r>
        <w:rPr>
          <w:b/>
        </w:rPr>
        <w:t xml:space="preserve">MySql.Data</w:t>
      </w:r>
      <w:r>
        <w:t xml:space="preserve"> para el acceso a datos, </w:t>
      </w:r>
      <w:r>
        <w:rPr>
          <w:b/>
        </w:rPr>
        <w:t xml:space="preserve">QuestPDF</w:t>
      </w:r>
      <w:r>
        <w:t xml:space="preserve"> para los reportes en PDF y </w:t>
      </w:r>
      <w:r>
        <w:rPr>
          <w:b/>
        </w:rPr>
        <w:t xml:space="preserve">ClosedXML</w:t>
      </w:r>
      <w:r>
        <w:t xml:space="preserve"> para los reportes en Excel. La base se crea con los dos scripts de </w:t>
      </w:r>
      <w:r>
        <w:rPr>
          <w:rFonts w:ascii="Consolas" w:hAnsi="Consolas" w:cs="Consolas"/>
        </w:rPr>
        <w:t xml:space="preserve">bd/</w:t>
      </w:r>
      <w:r>
        <w:t xml:space="preserve">: uno arma las tablas y los datos semilla, el otro carga un rodeo de prueba.</w:t>
      </w:r>
    </w:p>
    <w:p>
      <w:pPr>
        <w:jc w:val="center"/>
      </w:pPr>
      <w:r>
        <w:t xml:space="preserve">La cadena de conexión y las credenciales de acceso </w:t>
      </w:r>
      <w:r>
        <w:rPr>
          <w:b/>
        </w:rPr>
        <w:t xml:space="preserve">no se escriben en el código</w:t>
      </w:r>
      <w:r>
        <w:t xml:space="preserve">: se leen de la configuración de la aplicación, que en producción se carga desde el panel del hosting y en desarrollo desde el almacén de secretos local. Esto vale tanto para el acceso a la base como para el token del bot de Telegram.</w:t>
      </w:r>
    </w:p>
    <w:p>
      <w:pPr>
        <w:jc w:val="center"/>
      </w:pPr>
      <w:r>
        <w:t xml:space="preserve">Del lado de quien usa el sistema no hay nada que instalar. Alcanza con </w:t>
      </w:r>
      <w:r>
        <w:rPr>
          <w:b/>
        </w:rPr>
        <w:t xml:space="preserve">un navegador moderno —Google Chrome, Mozilla Firefox o Microsoft Edge en versiones actualizadas—</w:t>
      </w:r>
      <w:r>
        <w:t xml:space="preserve"> y conexión a internet. El sistema es responsive y su uso está verificado </w:t>
      </w:r>
      <w:r>
        <w:rPr>
          <w:b/>
        </w:rPr>
        <w:t xml:space="preserve">a partir de los 375 píxeles de ancho</w:t>
      </w:r>
      <w:r>
        <w:t xml:space="preserve">, de modo que la encargada puede cargar los datos desde el celular en el propio tambo, que es donde ocurren los eventos que se registran: el celo que se detecta, el parto que se asiste, el ordeñe que se acaba de medir.</w:t>
      </w:r>
    </w:p>
    <w:p>
      <w:pPr>
        <w:jc w:val="center"/>
      </w:pPr>
      <w:r>
        <w:rPr>
          <w:b/>
        </w:rPr>
        <w:t xml:space="preserve">Operar el sistema no requiere formación técnica.</w:t>
      </w:r>
      <w:r>
        <w:t xml:space="preserve"> La usuaria es la encargada del establecimiento, que conoce el trabajo que el sistema representa; lo que necesita es saber dónde se anota cada cosa, y eso lo cubren el manual de usuario de la sección 2.4 y la capacitación prevista en el plan correspondiente. El sistema no exige administrar usuarios, permisos ni copias locales: hay una única versión centralizada en el hosting y toda la información vive ahí.</w:t>
      </w:r>
    </w:p>
    <w:p>
      <w:pPr>
        <w:pStyle w:val="Heading2"/>
        <w:spacing w:after="100" w:before="240"/>
      </w:pPr>
      <w:r>
        <w:rPr>
          <w:b/>
          <w:bCs/>
          <w:color w:val="1F3864"/>
        </w:rPr>
        <w:t xml:space="preserve">2.6  Política de Seguridad y Respaldos</w:t>
      </w:r>
    </w:p>
    <w:p>
      <w:pPr>
        <w:pStyle w:val="Heading5"/>
        <w:jc w:val="center"/>
      </w:pPr>
      <w:r>
        <w:t xml:space="preserve">Acceso</w:t>
      </w:r>
    </w:p>
    <w:p>
      <w:pPr>
        <w:jc w:val="center"/>
      </w:pPr>
      <w:r>
        <w:t xml:space="preserve">El sistema </w:t>
      </w:r>
      <w:r>
        <w:rPr>
          <w:b/>
        </w:rPr>
        <w:t xml:space="preserve">restringe el acceso mediante un único par de credenciales fijas</w:t>
      </w:r>
      <w:r>
        <w:t xml:space="preserve">, correspondiente a la encargada del establecimiento. No administra múltiples usuarios ni perfiles de permisos, y esto es una decisión de alcance, no una omisión: el establecimiento tiene una sola persona a cargo de los registros, y un esquema de roles habría agregado complejidad sin resolver ningún problema real.</w:t>
      </w:r>
    </w:p>
    <w:p>
      <w:pPr>
        <w:jc w:val="center"/>
      </w:pPr>
      <w:r>
        <w:t xml:space="preserve">La consecuencia hay que decirla con todas las letras: </w:t>
      </w:r>
      <w:r>
        <w:rPr>
          <w:b/>
        </w:rPr>
        <w:t xml:space="preserve">quien tiene esas credenciales puede hacer todo lo que el sistema permite</w:t>
      </w:r>
      <w:r>
        <w:t xml:space="preserve">, y no queda registro de quién hizo cada cosa, porque el sistema asume que siempre es la misma persona. Si en el futuro el tambo incorpora personal que también cargue datos, el esquema de acceso es lo primero que habría que revisar.</w:t>
      </w:r>
    </w:p>
    <w:p>
      <w:pPr>
        <w:jc w:val="center"/>
      </w:pPr>
      <w:r>
        <w:rPr>
          <w:b/>
        </w:rPr>
        <w:t xml:space="preserve">Todo el sitio está detrás del inicio de sesión</w:t>
      </w:r>
      <w:r>
        <w:t xml:space="preserve">, y no pantalla por pantalla sino por configuración: la aplicación exige autenticación para la carpeta raíz completa y declara como excepción únicamente la propia pantalla de inicio de sesión y la de error. La sesión se sostiene con una cookie de autenticación. La consecuencia es la que se busca: escribir en el navegador la dirección de cualquier pantalla interna sin haber iniciado sesión lleva al login, y lo mismo pasa al volver atrás con el navegador después de cerrar la sesión. No hay forma de olvidarse de proteger una pantalla nueva —queda protegida por estar donde está—.</w:t>
      </w:r>
    </w:p>
    <w:p>
      <w:pPr>
        <w:pStyle w:val="Heading5"/>
        <w:jc w:val="center"/>
      </w:pPr>
      <w:r>
        <w:t xml:space="preserve">Dónde viven los secretos</w:t>
      </w:r>
    </w:p>
    <w:p>
      <w:pPr>
        <w:jc w:val="center"/>
      </w:pPr>
      <w:r>
        <w:t xml:space="preserve">Ni las credenciales de acceso ni la cadena de conexión a la base están escritas en el código. Se leen de la configuración de la aplicación, que se provee desde afuera del repositorio: </w:t>
      </w:r>
      <w:r>
        <w:rPr>
          <w:b/>
        </w:rPr>
        <w:t xml:space="preserve">el panel del hosting en producción y el almacén de secretos local en desarrollo</w:t>
      </w:r>
      <w:r>
        <w:t xml:space="preserve">. Lo mismo vale para el token del bot de Telegram, que da control sobre el canal por el que el sistema envía las alertas.</w:t>
      </w:r>
    </w:p>
    <w:p>
      <w:pPr>
        <w:jc w:val="center"/>
      </w:pPr>
      <w:r>
        <w:t xml:space="preserve">El repositorio versiona únicamente un archivo de configuración con los marcadores de cada valor, sin los valores. Así, el código se puede clonar y publicar sin que ningún secreto viaje con él.</w:t>
      </w:r>
    </w:p>
    <w:p>
      <w:pPr>
        <w:pStyle w:val="Heading5"/>
        <w:jc w:val="center"/>
      </w:pPr>
      <w:r>
        <w:t xml:space="preserve">Integridad de la información</w:t>
      </w:r>
    </w:p>
    <w:p>
      <w:pPr>
        <w:jc w:val="center"/>
      </w:pPr>
      <w:r>
        <w:rPr>
          <w:b/>
        </w:rPr>
        <w:t xml:space="preserve">Ninguna consulta se arma pegando texto.</w:t>
      </w:r>
      <w:r>
        <w:t xml:space="preserve"> Las 78 variables que la aplicación envía a la base viajan como parámetros con nombre, y hay un único punto en todo el sistema donde un valor se carga en un comando SQL. No existe, por construcción, la posibilidad de que un dato escrito en un formulario altere la consulta que se ejecuta.</w:t>
      </w:r>
    </w:p>
    <w:p>
      <w:pPr>
        <w:jc w:val="center"/>
      </w:pPr>
      <w:r>
        <w:rPr>
          <w:b/>
        </w:rPr>
        <w:t xml:space="preserve">Las operaciones que escriben en más de una tabla se resuelven dentro de una transacción.</w:t>
      </w:r>
      <w:r>
        <w:t xml:space="preserve"> Es lo que exige el RNF de Fiabilidad y lo que el dominio necesita: dar de alta un animal escribe en </w:t>
      </w:r>
      <w:r>
        <w:rPr>
          <w:rFonts w:ascii="Consolas" w:hAnsi="Consolas" w:cs="Consolas"/>
        </w:rPr>
        <w:t xml:space="preserve">animales</w:t>
      </w:r>
      <w:r>
        <w:t xml:space="preserve"> y en </w:t>
      </w:r>
      <w:r>
        <w:rPr>
          <w:rFonts w:ascii="Consolas" w:hAnsi="Consolas" w:cs="Consolas"/>
        </w:rPr>
        <w:t xml:space="preserve">hembras</w:t>
      </w:r>
      <w:r>
        <w:t xml:space="preserve"> o </w:t>
      </w:r>
      <w:r>
        <w:rPr>
          <w:rFonts w:ascii="Consolas" w:hAnsi="Consolas" w:cs="Consolas"/>
        </w:rPr>
        <w:t xml:space="preserve">machos</w:t>
      </w:r>
      <w:r>
        <w:t xml:space="preserve">; registrar un parto escribe el parto, abre la lactancia, da de alta la cría y actualiza el estado de la madre. Si algo falla a mitad de camino, no queda media operación guardada.</w:t>
      </w:r>
    </w:p>
    <w:p>
      <w:pPr>
        <w:pStyle w:val="Heading5"/>
        <w:jc w:val="center"/>
      </w:pPr>
      <w:r>
        <w:t xml:space="preserve">Respaldos</w:t>
      </w:r>
    </w:p>
    <w:p>
      <w:pPr>
        <w:jc w:val="center"/>
      </w:pPr>
      <w:r>
        <w:t xml:space="preserve">La información del establecimiento —el rodeo, la producción, la sanidad y el stock— es el activo que el sistema cuida, y es irrecuperable si se pierde: son años de registros que nadie tiene en otro lado.</w:t>
      </w:r>
    </w:p>
    <w:p>
      <w:pPr>
        <w:jc w:val="center"/>
      </w:pPr>
      <w:r>
        <w:t xml:space="preserve">El servicio de hosting realiza </w:t>
      </w:r>
      <w:r>
        <w:rPr>
          <w:b/>
        </w:rPr>
        <w:t xml:space="preserve">respaldos automáticos</w:t>
      </w:r>
      <w:r>
        <w:t xml:space="preserve">, que es el control preventivo comprometido en el riesgo </w:t>
      </w:r>
      <w:r>
        <w:rPr>
          <w:b/>
        </w:rPr>
        <w:t xml:space="preserve">R9</w:t>
      </w:r>
      <w:r>
        <w:t xml:space="preserve"> del análisis de riesgos. Sobre esa base, las recomendaciones a la encargada son dos:</w:t>
      </w:r>
    </w:p>
    <w:p>
      <w:pPr>
        <w:pStyle w:val="ListParagraph"/>
        <w:jc w:val="center"/>
      </w:pPr>
      <w:r>
        <w:t xml:space="preserve">•	</w:t>
      </w:r>
      <w:r>
        <w:rPr>
          <w:b/>
        </w:rPr>
        <w:t xml:space="preserve">Periodicidad.</w:t>
      </w:r>
      <w:r>
        <w:t xml:space="preserve"> Un respaldo diario, tomado de madrugada, que es cuando el sistema no se está usando. La operativa del tambo empieza con el ordeñe de la mañana, así que a esa hora no hay nadie cargando datos y la copia sale consistente.</w:t>
      </w:r>
    </w:p>
    <w:p>
      <w:pPr>
        <w:pStyle w:val="ListParagraph"/>
        <w:jc w:val="center"/>
      </w:pPr>
      <w:r>
        <w:t xml:space="preserve">•	</w:t>
      </w:r>
      <w:r>
        <w:rPr>
          <w:b/>
        </w:rPr>
        <w:t xml:space="preserve">Dónde queda cada copia.</w:t>
      </w:r>
      <w:r>
        <w:t xml:space="preserve"> Dos copias, y no en el mismo lugar: la del hosting, y una descarga periódica guardada en una computadora del establecimiento. Un respaldo que vive únicamente en el servidor no protege del escenario en que el problema es el servidor.</w:t>
      </w:r>
    </w:p>
    <w:p>
      <w:pPr>
        <w:jc w:val="center"/>
      </w:pPr>
      <w:r>
        <w:t xml:space="preserve">La restauración se hace con los mismos scripts de </w:t>
      </w:r>
      <w:r>
        <w:rPr>
          <w:rFonts w:ascii="Consolas" w:hAnsi="Consolas" w:cs="Consolas"/>
        </w:rPr>
        <w:t xml:space="preserve">bd/</w:t>
      </w:r>
      <w:r>
        <w:t xml:space="preserve"> que crean la base, cargando encima el respaldo más reciente.</w:t>
      </w:r>
    </w:p>
    <w:p>
      <w:pPr>
        <w:pStyle w:val="Heading2"/>
        <w:spacing w:after="100" w:before="240"/>
      </w:pPr>
      <w:r>
        <w:rPr>
          <w:b/>
          <w:bCs/>
          <w:color w:val="1F3864"/>
        </w:rPr>
        <w:t xml:space="preserve">2.7  Plan de contingencia</w:t>
      </w:r>
    </w:p>
    <w:p>
      <w:pPr>
        <w:jc w:val="center"/>
      </w:pPr>
      <w:r>
        <w:t xml:space="preserve">El plan de contingencia a aplicar durante el desarrollo del sistema quedó descrito en el análisis y plan de riesgo del anteproyecto, donde cada riesgo identificado tiene sus controles preventivos y correctivos. Dos de esos riesgos siguen vigentes una vez que el sistema está en producción, y por eso se retoman acá. </w:t>
      </w:r>
      <w:r>
        <w:rPr>
          <w:b/>
        </w:rPr>
        <w:t xml:space="preserve">R9 —falla del servicio de hosting o pérdida de información—</w:t>
      </w:r>
      <w:r>
        <w:t xml:space="preserve"> se cubre con los respaldos descritos en la sección anterior: la copia diaria del hosting más la copia local del establecimiento permiten volver a levantar el sistema sobre otro servidor con los scripts de </w:t>
      </w:r>
      <w:r>
        <w:rPr>
          <w:rFonts w:ascii="Consolas" w:hAnsi="Consolas" w:cs="Consolas"/>
        </w:rPr>
        <w:t xml:space="preserve">bd/</w:t>
      </w:r>
      <w:r>
        <w:t xml:space="preserve"> y el último respaldo disponible. </w:t>
      </w:r>
      <w:r>
        <w:rPr>
          <w:b/>
        </w:rPr>
        <w:t xml:space="preserve">R6 —dependencia del servicio de Telegram—</w:t>
      </w:r>
      <w:r>
        <w:t xml:space="preserve"> no interrumpe la operación: las notificaciones son un aviso adicional y no la única vía de acceso a la información. Si el servicio deja de responder, las mismas alertas que el bot envía siguen visibles en el tablero de inicio y en las pantallas de alertas de cada módulo, que es de donde el bot las toma.</w:t>
      </w:r>
    </w:p>
    <w:p>
      <w:pPr>
        <w:jc w:val="center"/>
      </w:pPr>
      <w:r>
        <w:t xml:space="preserve">Para los problemas que puedan surgir después de la entrega, el equipo de desarrollo queda a disposición del establecimiento para resolverlos hasta que el sistema se encuentre completamente operativo y la encargada trabaje con él con autonomía.</w:t>
      </w:r>
    </w:p>
    <w:p>
      <w:pPr>
        <w:pStyle w:val="Heading2"/>
        <w:spacing w:after="100" w:before="240"/>
      </w:pPr>
      <w:r>
        <w:rPr>
          <w:b/>
          <w:bCs/>
          <w:color w:val="1F3864"/>
        </w:rPr>
        <w:t xml:space="preserve">2.8  Grado de satisfacción del cliente</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2.9  Conclusiones</w:t>
      </w:r>
    </w:p>
    <w:p>
      <w:pPr>
        <w:pStyle w:val="Heading5"/>
        <w:jc w:val="center"/>
      </w:pPr>
      <w:r>
        <w:t xml:space="preserve">Dinámica del equipo de trabajo</w:t>
      </w:r>
    </w:p>
    <w:p>
      <w:pPr>
        <w:jc w:val="center"/>
      </w:pPr>
      <w:r>
        <w:t xml:space="preserve">[COMPLETAR: si habían trabajado juntos antes, cómo se repartieron las tareas, si el reparto funcionó, y cómo resolvieron los desacuerdos cuando aparecieron.]</w:t>
      </w:r>
    </w:p>
    <w:p>
      <w:pPr>
        <w:jc w:val="center"/>
      </w:pPr>
      <w:r>
        <w:t xml:space="preserve">Lo que sí quedó asentado es la forma de trabajo: el desarrollo se dividió en </w:t>
      </w:r>
      <w:r>
        <w:rPr>
          <w:b/>
        </w:rPr>
        <w:t xml:space="preserve">seis incrementos</w:t>
      </w:r>
      <w:r>
        <w:t xml:space="preserve">, cada uno con su conjunto de funcionalidades y sus pruebas, y el trabajo se hizo sobre los mismos módulos con revisión cruzada, tal como se planificó en el anteproyecto. Los módulos no se repartieron por integrante, y esa decisión tuvo una consecuencia visible: </w:t>
      </w:r>
      <w:r>
        <w:rPr>
          <w:b/>
        </w:rPr>
        <w:t xml:space="preserve">las reglas de negocio que cruzan módulos</w:t>
      </w:r>
      <w:r>
        <w:t xml:space="preserve"> —el tratamiento que saca a la vaca del tanque de leche, el parto que abre una lactancia y da de alta la cría— quedaron coherentes, porque nadie tuvo que adivinar qué hacía el módulo del otro.</w:t>
      </w:r>
    </w:p>
    <w:p>
      <w:pPr>
        <w:pStyle w:val="Heading5"/>
        <w:jc w:val="center"/>
      </w:pPr>
      <w:r>
        <w:t xml:space="preserve">Relación con el cliente</w:t>
      </w:r>
    </w:p>
    <w:p>
      <w:pPr>
        <w:jc w:val="center"/>
      </w:pPr>
      <w:r>
        <w:t xml:space="preserve">[COMPLETAR: cómo fue el contacto con la encargada a lo largo de las iteraciones, con qué frecuencia, por qué medios, y cómo se resolvieron las diferencias de criterio. El relato extendido va en la sección 2.8.]</w:t>
      </w:r>
    </w:p>
    <w:p>
      <w:pPr>
        <w:jc w:val="center"/>
      </w:pPr>
      <w:r>
        <w:t xml:space="preserve">Hay un hecho concreto que conviene dejar escrito acá porque cambió el sistema: </w:t>
      </w:r>
      <w:r>
        <w:rPr>
          <w:b/>
        </w:rPr>
        <w:t xml:space="preserve">el relevamiento sobre lo que se carga todos los días</w:t>
      </w:r>
      <w:r>
        <w:t xml:space="preserve"> mostró que los cuatro eventos reproductivos —celo, servicio, tacto y parto— se anotan a diario, uno por animal, y que llegar a cada uno costaba cuatro clics de menú. De ahí salió el </w:t>
      </w:r>
      <w:r>
        <w:rPr>
          <w:b/>
        </w:rPr>
        <w:t xml:space="preserve">registro rápido del tablero</w:t>
      </w:r>
      <w:r>
        <w:t xml:space="preserve">, que resuelve dos de esos eventos en la propia pantalla de inicio y abre el formulario completo de los otros dos con la caravana ya cargada. No es una funcionalidad que estuviera en el anteproyecto: salió de mirar cómo se trabaja.</w:t>
      </w:r>
    </w:p>
    <w:p>
      <w:pPr>
        <w:pStyle w:val="Heading5"/>
        <w:jc w:val="center"/>
      </w:pPr>
      <w:r>
        <w:t xml:space="preserve">Relación con el tutor</w:t>
      </w:r>
    </w:p>
    <w:p>
      <w:pPr>
        <w:jc w:val="center"/>
      </w:pPr>
      <w:r>
        <w:t xml:space="preserve">[COMPLETAR: cómo fue el acompañamiento a lo largo del proyecto.]</w:t>
      </w:r>
    </w:p>
    <w:p>
      <w:pPr>
        <w:jc w:val="center"/>
      </w:pPr>
      <w:r>
        <w:t xml:space="preserve">Queda registrada una intervención que cambió el sistema: el </w:t>
      </w:r>
      <w:r>
        <w:rPr>
          <w:b/>
        </w:rPr>
        <w:t xml:space="preserve">20/08/2026 el tutor pidió rehacer la pantalla de inicio</w:t>
      </w:r>
      <w:r>
        <w:t xml:space="preserve">, y el rediseño quedó hecho el 22/08. El tablero pasó de ser un resumen a ser el lugar donde se carga lo del día. Y conservó la decisión que lo hace confiable: </w:t>
      </w:r>
      <w:r>
        <w:rPr>
          <w:b/>
        </w:rPr>
        <w:t xml:space="preserve">el tablero no calcula nada propio</w:t>
      </w:r>
      <w:r>
        <w:t xml:space="preserve">, junta las listas de trabajo y las alertas que ya viven en la capa de dominio. Si calculara por su cuenta, discreparía con los módulos —y, desde que existe el resumen diario, discreparía además con el mensaje que la encargada lee a la mañana en el teléfono.</w:t>
      </w:r>
    </w:p>
    <w:p>
      <w:pPr>
        <w:pStyle w:val="Heading5"/>
        <w:jc w:val="center"/>
      </w:pPr>
      <w:r>
        <w:t xml:space="preserve">Riesgos</w:t>
      </w:r>
    </w:p>
    <w:p>
      <w:pPr>
        <w:jc w:val="center"/>
      </w:pPr>
      <w:r>
        <w:t xml:space="preserve">En la primera etapa del proyecto se analizaron catorce situaciones adversas que podían darse durante el desarrollo y se planificó qué medidas tomar ante cada una. A continuación se evalúa una por una: si se dio, y en caso afirmativo cómo se resolvió.</w:t>
      </w:r>
    </w:p>
    <w:p>
      <w:pPr>
        <w:jc w:val="center"/>
      </w:pPr>
      <w:r>
        <w:rPr>
          <w:b/>
        </w:rPr>
        <w:t xml:space="preserve">R1 — Subestimación del tamaño del proyecto. Se dio.</w:t>
      </w:r>
      <w:r>
        <w:t xml:space="preserve"> Es el riesgo que más se notó. El catálogo de casos de uso pasó de </w:t>
      </w:r>
      <w:r>
        <w:rPr>
          <w:b/>
        </w:rPr>
        <w:t xml:space="preserve">treinta y cinco a cuarenta y nueve</w:t>
      </w:r>
      <w:r>
        <w:t xml:space="preserve"> al detallar los módulos: quince casos de uso nuevos que describían cosas que el usuario podía hacer y que ninguno de los anteriores cubría —la corrección y eliminación de registros ya cargados, el tablero, los indicadores, las candidatas a descarte, la ficha integral—. El control preventivo previsto, dividir el desarrollo en incrementos controlados, es el que absorbió el crecimiento: los casos de uso nuevos se concentraron en la cuarta y la quinta iteración, sin obligar a rehacer lo construido antes.</w:t>
      </w:r>
    </w:p>
    <w:p>
      <w:pPr>
        <w:jc w:val="center"/>
      </w:pPr>
      <w:r>
        <w:rPr>
          <w:b/>
        </w:rPr>
        <w:t xml:space="preserve">R2 — Errores en la especificación o interpretación de requerimientos. Se dio, y fue el hallazgo más importante del proyecto.</w:t>
      </w:r>
      <w:r>
        <w:t xml:space="preserve"> Al terminar el sistema se hizo una </w:t>
      </w:r>
      <w:r>
        <w:rPr>
          <w:b/>
        </w:rPr>
        <w:t xml:space="preserve">auditoría de tres vías</w:t>
      </w:r>
      <w:r>
        <w:t xml:space="preserve"> —requerimiento contra caso de uso contra código—, que encontró </w:t>
      </w:r>
      <w:r>
        <w:rPr>
          <w:b/>
        </w:rPr>
        <w:t xml:space="preserve">catorce divergencias</w:t>
      </w:r>
      <w:r>
        <w:t xml:space="preserve">. No eran errores de programación: eran lugares donde el documento decía una cosa y el sistema hacía otra, casi siempre porque el sistema había aprendido algo que el documento no registró. Los casos más claros: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w:t>
            </w:r>
          </w:p>
        </w:tc>
        <w:tc>
          <w:tcPr>
            <w:tcW w:type="dxa" w:w="2000"/>
            <w:shd w:fill="E8EEF7" w:val="clear"/>
          </w:tcPr>
          <w:p>
            <w:r>
              <w:rPr>
                <w:b/>
              </w:rPr>
              <w:t xml:space="preserve">Qué decía el documento</w:t>
            </w:r>
          </w:p>
        </w:tc>
        <w:tc>
          <w:tcPr>
            <w:tcW w:type="dxa" w:w="2000"/>
            <w:shd w:fill="E8EEF7" w:val="clear"/>
          </w:tcPr>
          <w:p>
            <w:r>
              <w:rPr>
                <w:b/>
              </w:rPr>
              <w:t xml:space="preserve">Qué hacía el sistema</w:t>
            </w:r>
          </w:p>
        </w:tc>
        <w:tc>
          <w:tcPr>
            <w:tcW w:type="dxa" w:w="2000"/>
            <w:shd w:fill="E8EEF7" w:val="clear"/>
          </w:tcPr>
          <w:p>
            <w:r>
              <w:rPr>
                <w:b/>
              </w:rPr>
              <w:t xml:space="preserve">Cómo se resolvió</w:t>
            </w:r>
          </w:p>
        </w:tc>
      </w:tr>
      <w:tr>
        <w:tc>
          <w:tcPr>
            <w:tcW w:type="dxa" w:w="2000"/>
            <w:shd w:fill="E8EEF7" w:val="clear"/>
          </w:tcPr>
          <w:p>
            <w:r>
              <w:t xml:space="preserve">H1</w:t>
            </w:r>
          </w:p>
        </w:tc>
        <w:tc>
          <w:tcPr>
            <w:tcW w:type="dxa" w:w="2000"/>
            <w:shd w:fill="E8EEF7" w:val="clear"/>
          </w:tcPr>
          <w:p>
            <w:r>
              <w:t xml:space="preserve">RF3.10 daba la misma edad mínima al celo y al servicio</w:t>
            </w:r>
          </w:p>
        </w:tc>
        <w:tc>
          <w:tcPr>
            <w:tcW w:type="dxa" w:w="2000"/>
            <w:shd w:fill="E8EEF7" w:val="clear"/>
          </w:tcPr>
          <w:p>
            <w:r>
              <w:t xml:space="preserve">Usa nueve meses fijos para el celo y el parámetro configurable para el servicio</w:t>
            </w:r>
          </w:p>
        </w:tc>
        <w:tc>
          <w:tcPr>
            <w:tcW w:type="dxa" w:w="2000"/>
            <w:shd w:fill="E8EEF7" w:val="clear"/>
          </w:tcPr>
          <w:p>
            <w:r>
              <w:t xml:space="preserve">Se corrigió el requerimiento: el sistema tenía razón</w:t>
            </w:r>
          </w:p>
        </w:tc>
      </w:tr>
      <w:tr>
        <w:tc>
          <w:tcPr>
            <w:tcW w:type="dxa" w:w="2000"/>
            <w:shd w:fill="E8EEF7" w:val="clear"/>
          </w:tcPr>
          <w:p>
            <w:r>
              <w:t xml:space="preserve">H5</w:t>
            </w:r>
          </w:p>
        </w:tc>
        <w:tc>
          <w:tcPr>
            <w:tcW w:type="dxa" w:w="2000"/>
            <w:shd w:fill="E8EEF7" w:val="clear"/>
          </w:tcPr>
          <w:p>
            <w:r>
              <w:t xml:space="preserve">El documento decía «novilla»</w:t>
            </w:r>
          </w:p>
        </w:tc>
        <w:tc>
          <w:tcPr>
            <w:tcW w:type="dxa" w:w="2000"/>
            <w:shd w:fill="E8EEF7" w:val="clear"/>
          </w:tcPr>
          <w:p>
            <w:r>
              <w:t xml:space="preserve">La pantalla decía «vaquillona»</w:t>
            </w:r>
          </w:p>
        </w:tc>
        <w:tc>
          <w:tcPr>
            <w:tcW w:type="dxa" w:w="2000"/>
            <w:shd w:fill="E8EEF7" w:val="clear"/>
          </w:tcPr>
          <w:p>
            <w:r>
              <w:t xml:space="preserve">Se renombró en el código y en la base el 08/09, porque «vaquillona» es la palabra del tambo</w:t>
            </w:r>
          </w:p>
        </w:tc>
      </w:tr>
      <w:tr>
        <w:tc>
          <w:tcPr>
            <w:tcW w:type="dxa" w:w="2000"/>
            <w:shd w:fill="E8EEF7" w:val="clear"/>
          </w:tcPr>
          <w:p>
            <w:r>
              <w:t xml:space="preserve">H7</w:t>
            </w:r>
          </w:p>
        </w:tc>
        <w:tc>
          <w:tcPr>
            <w:tcW w:type="dxa" w:w="2000"/>
            <w:shd w:fill="E8EEF7" w:val="clear"/>
          </w:tcPr>
          <w:p>
            <w:r>
              <w:t xml:space="preserve">RF1.7 sugería recorrer toda la genealogía</w:t>
            </w:r>
          </w:p>
        </w:tc>
        <w:tc>
          <w:tcPr>
            <w:tcW w:type="dxa" w:w="2000"/>
            <w:shd w:fill="E8EEF7" w:val="clear"/>
          </w:tcPr>
          <w:p>
            <w:r>
              <w:t xml:space="preserve">Llega hasta los abuelos</w:t>
            </w:r>
          </w:p>
        </w:tc>
        <w:tc>
          <w:tcPr>
            <w:tcW w:type="dxa" w:w="2000"/>
            <w:shd w:fill="E8EEF7" w:val="clear"/>
          </w:tcPr>
          <w:p>
            <w:r>
              <w:t xml:space="preserve">Se acotó el requerimiento y se agregó la limitación al alcance</w:t>
            </w:r>
          </w:p>
        </w:tc>
      </w:tr>
      <w:tr>
        <w:tc>
          <w:tcPr>
            <w:tcW w:type="dxa" w:w="2000"/>
            <w:shd w:fill="E8EEF7" w:val="clear"/>
          </w:tcPr>
          <w:p>
            <w:r>
              <w:t xml:space="preserve">H12</w:t>
            </w:r>
          </w:p>
        </w:tc>
        <w:tc>
          <w:tcPr>
            <w:tcW w:type="dxa" w:w="2000"/>
            <w:shd w:fill="E8EEF7" w:val="clear"/>
          </w:tcPr>
          <w:p>
            <w:r>
              <w:t xml:space="preserve">RF1.14 hablaba de «la edad mínima al servicio»</w:t>
            </w:r>
          </w:p>
        </w:tc>
        <w:tc>
          <w:tcPr>
            <w:tcW w:type="dxa" w:w="2000"/>
            <w:shd w:fill="E8EEF7" w:val="clear"/>
          </w:tcPr>
          <w:p>
            <w:r>
              <w:t xml:space="preserve">Exige esa edad más los nueve meses de gestación</w:t>
            </w:r>
          </w:p>
        </w:tc>
        <w:tc>
          <w:tcPr>
            <w:tcW w:type="dxa" w:w="2000"/>
            <w:shd w:fill="E8EEF7" w:val="clear"/>
          </w:tcPr>
          <w:p>
            <w:r>
              <w:t xml:space="preserve">Se corrigió el requerimiento</w:t>
            </w:r>
          </w:p>
        </w:tc>
      </w:tr>
      <w:tr>
        <w:tc>
          <w:tcPr>
            <w:tcW w:type="dxa" w:w="2000"/>
            <w:shd w:fill="E8EEF7" w:val="clear"/>
          </w:tcPr>
          <w:p>
            <w:r>
              <w:t xml:space="preserve">H14</w:t>
            </w:r>
          </w:p>
        </w:tc>
        <w:tc>
          <w:tcPr>
            <w:tcW w:type="dxa" w:w="2000"/>
            <w:shd w:fill="E8EEF7" w:val="clear"/>
          </w:tcPr>
          <w:p>
            <w:r>
              <w:t xml:space="preserve">CU44 a CU47 prometían no generar el reporte de un período vacío</w:t>
            </w:r>
          </w:p>
        </w:tc>
        <w:tc>
          <w:tcPr>
            <w:tcW w:type="dxa" w:w="2000"/>
            <w:shd w:fill="E8EEF7" w:val="clear"/>
          </w:tcPr>
          <w:p>
            <w:r>
              <w:t xml:space="preserve">Lo genera igual, con las secciones vacías rotuladas</w:t>
            </w:r>
          </w:p>
        </w:tc>
        <w:tc>
          <w:tcPr>
            <w:tcW w:type="dxa" w:w="2000"/>
            <w:shd w:fill="E8EEF7" w:val="clear"/>
          </w:tcPr>
          <w:p>
            <w:r>
              <w:t xml:space="preserve">Se corrigió el caso de uso</w:t>
            </w:r>
          </w:p>
        </w:tc>
      </w:tr>
    </w:tbl>
    <w:p>
      <w:pPr>
        <w:jc w:val="center"/>
      </w:pPr>
    </w:p>
    <w:p>
      <w:pPr>
        <w:jc w:val="center"/>
      </w:pPr>
      <w:r>
        <w:rPr>
          <w:b/>
        </w:rPr>
        <w:t xml:space="preserve">Trece de los catorce hallazgos quedaron cerrados.</w:t>
      </w:r>
      <w:r>
        <w:t xml:space="preserve"> El criterio fue siempre el mismo, y vale la pena decirlo porque es lo que un tribunal pregunta: </w:t>
      </w:r>
      <w:r>
        <w:rPr>
          <w:b/>
        </w:rPr>
        <w:t xml:space="preserve">cuando el documento y el sistema discrepaban, se revisó cuál de los dos tenía razón, y en la mayoría de los casos la tenía el sistema</w:t>
      </w:r>
      <w:r>
        <w:t xml:space="preserve">, porque describía la operativa real del tambo. La corrección fue del documento, no del código —salvo en H5, donde se cambiaron los dos lados—. </w:t>
      </w:r>
      <w:r>
        <w:rPr>
          <w:b/>
        </w:rPr>
        <w:t xml:space="preserve">H6, el único que quedaba abierto, se cerró el 15/09</w:t>
      </w:r>
      <w:r>
        <w:t xml:space="preserve">: las credenciales y la cadena de conexión salieron del archivo versionado y se cargan desde afuera del repositorio, que es lo que el requerimiento no funcional de Seguridad pedía desde el principio y lo que la sección 2.6 afirma.</w:t>
      </w:r>
    </w:p>
    <w:p>
      <w:pPr>
        <w:jc w:val="center"/>
      </w:pPr>
      <w:r>
        <w:t xml:space="preserve">El mismo trabajo dio lugar a </w:t>
      </w:r>
      <w:r>
        <w:rPr>
          <w:b/>
        </w:rPr>
        <w:t xml:space="preserve">tres versiones sucesivas del anteproyecto</w:t>
      </w:r>
      <w:r>
        <w:t xml:space="preserve">: la v6, que incorporó los veinte requerimientos que el sistema había ganado; la v7, que quitó lo que no se podía verificar; y la v8, que aplicó los hallazgos de la auditoría.</w:t>
      </w:r>
    </w:p>
    <w:p>
      <w:pPr>
        <w:jc w:val="center"/>
      </w:pPr>
      <w:r>
        <w:rPr>
          <w:b/>
        </w:rPr>
        <w:t xml:space="preserve">Y el riesgo volvió a aparecer al ejecutar las pruebas</w:t>
      </w:r>
      <w:r>
        <w:t xml:space="preserve">, que es el dato que más vale la pena contar, porque muestra que la auditoría no había agotado el problema. Correr los ciento diez casos de la sección 2.3 sobre el sistema andando encontró </w:t>
      </w:r>
      <w:r>
        <w:rPr>
          <w:b/>
        </w:rPr>
        <w:t xml:space="preserve">tres divergencias más del mismo tipo</w:t>
      </w:r>
      <w:r>
        <w:t xml:space="preserve">, y en dos de ellas el equivocado volvió a ser 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Qué esperaba la prueba</w:t>
            </w:r>
          </w:p>
        </w:tc>
        <w:tc>
          <w:tcPr>
            <w:tcW w:type="dxa" w:w="2000"/>
            <w:shd w:fill="E8EEF7" w:val="clear"/>
          </w:tcPr>
          <w:p>
            <w:r>
              <w:rPr>
                <w:b/>
              </w:rPr>
              <w:t xml:space="preserve">Qué hace el sistema</w:t>
            </w:r>
          </w:p>
        </w:tc>
        <w:tc>
          <w:tcPr>
            <w:tcW w:type="dxa" w:w="2000"/>
            <w:shd w:fill="E8EEF7" w:val="clear"/>
          </w:tcPr>
          <w:p>
            <w:r>
              <w:rPr>
                <w:b/>
              </w:rPr>
              <w:t xml:space="preserve">Cómo se resolvió</w:t>
            </w:r>
          </w:p>
        </w:tc>
      </w:tr>
      <w:tr>
        <w:tc>
          <w:tcPr>
            <w:tcW w:type="dxa" w:w="2000"/>
            <w:shd w:fill="E8EEF7" w:val="clear"/>
          </w:tcPr>
          <w:p>
            <w:r>
              <w:t xml:space="preserve">Combinar el filtro de categoría </w:t>
            </w:r>
            <w:r>
              <w:rPr>
                <w:i/>
              </w:rPr>
              <w:t xml:space="preserve">Vaca</w:t>
            </w:r>
            <w:r>
              <w:t xml:space="preserve"> con un estado </w:t>
            </w:r>
            <w:r>
              <w:rPr>
                <w:i/>
              </w:rPr>
              <w:t xml:space="preserve">En lactancia</w:t>
            </w:r>
          </w:p>
        </w:tc>
        <w:tc>
          <w:tcPr>
            <w:tcW w:type="dxa" w:w="2000"/>
            <w:shd w:fill="E8EEF7" w:val="clear"/>
          </w:tcPr>
          <w:p>
            <w:r>
              <w:t xml:space="preserve">El filtro de estado es activo contra inactivo: no existe un filtro por estado productivo</w:t>
            </w:r>
          </w:p>
        </w:tc>
        <w:tc>
          <w:tcPr>
            <w:tcW w:type="dxa" w:w="2000"/>
            <w:shd w:fill="E8EEF7" w:val="clear"/>
          </w:tcPr>
          <w:p>
            <w:r>
              <w:t xml:space="preserve">Se corrigió la prueba y el pie de figura del manual. El sistema cumple RF1.10</w:t>
            </w:r>
          </w:p>
        </w:tc>
      </w:tr>
      <w:tr>
        <w:tc>
          <w:tcPr>
            <w:tcW w:type="dxa" w:w="2000"/>
            <w:shd w:fill="E8EEF7" w:val="clear"/>
          </w:tcPr>
          <w:p>
            <w:r>
              <w:t xml:space="preserve">Que una hembra sin partos pasara a </w:t>
            </w:r>
            <w:r>
              <w:rPr>
                <w:i/>
              </w:rPr>
              <w:t xml:space="preserve">Vaquillona</w:t>
            </w:r>
            <w:r>
              <w:t xml:space="preserve"> un día después de la edad de cambio</w:t>
            </w:r>
          </w:p>
        </w:tc>
        <w:tc>
          <w:tcPr>
            <w:tcW w:type="dxa" w:w="2000"/>
            <w:shd w:fill="E8EEF7" w:val="clear"/>
          </w:tcPr>
          <w:p>
            <w:r>
              <w:t xml:space="preserve">Compara </w:t>
            </w:r>
            <w:r>
              <w:rPr>
                <w:b/>
              </w:rPr>
              <w:t xml:space="preserve">meses cumplidos</w:t>
            </w:r>
            <w:r>
              <w:t xml:space="preserve">: a los 12 meses y 20 días sigue siendo </w:t>
            </w:r>
            <w:r>
              <w:rPr>
                <w:i/>
              </w:rPr>
              <w:t xml:space="preserve">Ternera</w:t>
            </w:r>
            <w:r>
              <w:t xml:space="preserve"> y recién cambia al cumplir 13</w:t>
            </w:r>
          </w:p>
        </w:tc>
        <w:tc>
          <w:tcPr>
            <w:tcW w:type="dxa" w:w="2000"/>
            <w:shd w:fill="E8EEF7" w:val="clear"/>
          </w:tcPr>
          <w:p>
            <w:r>
              <w:t xml:space="preserve">Se corrigió la prueba. Queda decidir si RF1.8, que dice «vaquillona desde esa edad», se redacta en los mismos términos</w:t>
            </w:r>
          </w:p>
        </w:tc>
      </w:tr>
      <w:tr>
        <w:tc>
          <w:tcPr>
            <w:tcW w:type="dxa" w:w="2000"/>
            <w:shd w:fill="E8EEF7" w:val="clear"/>
          </w:tcPr>
          <w:p>
            <w:r>
              <w:t xml:space="preserve">Que el rechazo por litros fuera de rango repitiera el tope configurado</w:t>
            </w:r>
          </w:p>
        </w:tc>
        <w:tc>
          <w:tcPr>
            <w:tcW w:type="dxa" w:w="2000"/>
            <w:shd w:fill="E8EEF7" w:val="clear"/>
          </w:tcPr>
          <w:p>
            <w:r>
              <w:t xml:space="preserve">Rechaza bien, pero el mensaje no trae el tope</w:t>
            </w:r>
          </w:p>
        </w:tc>
        <w:tc>
          <w:tcPr>
            <w:tcW w:type="dxa" w:w="2000"/>
            <w:shd w:fill="E8EEF7" w:val="clear"/>
          </w:tcPr>
          <w:p>
            <w:r>
              <w:t xml:space="preserve">Sin corregir: es el texto del mensaje, no el control</w:t>
            </w:r>
          </w:p>
        </w:tc>
      </w:tr>
    </w:tbl>
    <w:p>
      <w:pPr>
        <w:jc w:val="center"/>
      </w:pPr>
    </w:p>
    <w:p>
      <w:pPr>
        <w:jc w:val="center"/>
      </w:pPr>
      <w:r>
        <w:t xml:space="preserve">La segunda es la que más enseña. </w:t>
      </w:r>
      <w:r>
        <w:rPr>
          <w:b/>
        </w:rPr>
        <w:t xml:space="preserve">Nadie había mirado nunca el límite exacto</w:t>
      </w:r>
      <w:r>
        <w:t xml:space="preserve">: el requerimiento decía «desde esa edad», el caso de uso lo repetía y el código comparaba meses cumplidos con un «mayor que». Las tres redacciones convivieron seis meses sin que la diferencia se notara, porque </w:t>
      </w:r>
      <w:r>
        <w:rPr>
          <w:b/>
        </w:rPr>
        <w:t xml:space="preserve">ninguna prueba había pisado el borde</w:t>
      </w:r>
      <w:r>
        <w:t xml:space="preserve">. Recién al escribir el caso de prueba —y ejecutarlo a los 12, a los 12 más un día, a los 12 más veinte días, a los 13 y a los 13 más un día— la diferencia apareció.</w:t>
      </w:r>
    </w:p>
    <w:p>
      <w:pPr>
        <w:jc w:val="center"/>
      </w:pPr>
      <w:r>
        <w:t xml:space="preserve">La ejecución dejó además un hallazgo de otra clase: </w:t>
      </w:r>
      <w:r>
        <w:rPr>
          <w:b/>
        </w:rPr>
        <w:t xml:space="preserve">una validación del código que no se puede alcanzar desde la pantalla</w:t>
      </w:r>
      <w:r>
        <w:t xml:space="preserve">. La verificación de consanguinidad se defiende de que alguien compare un animal contra sí mismo, pero busca la hembra entre las hembras y el reproductor entre los machos, que son conjuntos disjuntos: la comparación nunca se cumple. No es un error —el sistema no hace nada malo— pero es código que nadie va a ejecutar nunca, y saberlo vale más que suponer que está probado.</w:t>
      </w:r>
    </w:p>
    <w:p>
      <w:pPr>
        <w:jc w:val="center"/>
      </w:pPr>
      <w:r>
        <w:rPr>
          <w:b/>
        </w:rPr>
        <w:t xml:space="preserve">R3 — Falta de experiencia en desarrollos de gran escala. Se dio, y era esperable.</w:t>
      </w:r>
      <w:r>
        <w:t xml:space="preserve"> [COMPLETAR: qué costó aprender y cómo se resolvió.] Quedó a la vista en el propio proceso: varias decisiones de arquitectura se tomaron sobre la marcha y se corrigieron después —la caché de la capa de dominio, que era compartida por todo el proceso y pasó a vivir en cada instancia, es el ejemplo más claro—.</w:t>
      </w:r>
    </w:p>
    <w:p>
      <w:pPr>
        <w:jc w:val="center"/>
      </w:pPr>
      <w:r>
        <w:rPr>
          <w:b/>
        </w:rPr>
        <w:t xml:space="preserve">R4 — Retrasos en el desarrollo. [COMPLETAR: si se dio, en qué iteración, y cómo se recuperó.]</w:t>
      </w:r>
    </w:p>
    <w:p>
      <w:pPr>
        <w:jc w:val="center"/>
      </w:pPr>
      <w:r>
        <w:rPr>
          <w:b/>
        </w:rPr>
        <w:t xml:space="preserve">R5 — Funcionalidades de alta complejidad. Se dio, y se resolvió acotando en vez de prometer.</w:t>
      </w:r>
      <w:r>
        <w:t xml:space="preserve"> Tres reglas del tambo resultaron más caras de lo previsto, y en los tres casos se optó por una versión acotada, </w:t>
      </w:r>
      <w:r>
        <w:rPr>
          <w:b/>
        </w:rPr>
        <w:t xml:space="preserve">verificable y declarada como limitación</w:t>
      </w:r>
      <w:r>
        <w:t xml:space="preserve"> antes que por una completa que no se pudiera garantizar: la verificación de consanguinidad llega hasta los abuelos y no a la genealogía entera; la proyección de producción a 305 días es lineal y no modela la curva de lactancia; y los umbrales de descarte son criterios fijos y no parámetros configurables. </w:t>
      </w:r>
      <w:r>
        <w:rPr>
          <w:b/>
        </w:rPr>
        <w:t xml:space="preserve">Las tres están escritas en las limitaciones del alcance</w:t>
      </w:r>
      <w:r>
        <w:t xml:space="preserve">, que es lo que las convierte en una decisión y no en una deuda.</w:t>
      </w:r>
    </w:p>
    <w:p>
      <w:pPr>
        <w:jc w:val="center"/>
      </w:pPr>
      <w:r>
        <w:t xml:space="preserve">La de la consanguinidad dejó además una enseñanza sobre cómo se prueba un límite. Decir que la verificación llega hasta los abuelos no se demuestra con un caso que dé positivo: se demuestra con </w:t>
      </w:r>
      <w:r>
        <w:rPr>
          <w:b/>
        </w:rPr>
        <w:t xml:space="preserve">el que tiene que dar negativo</w:t>
      </w:r>
      <w:r>
        <w:t xml:space="preserve">, dos primos cuyo ancestro común es el bisabuelo. Para poder correrlo hubo que agregar al rodeo de prueba una línea de cuatro generaciones, porque con tres no alcanza. El caso da negativo, como corresponde, y recién ahí la limitación deja de ser una afirmación del documento y pasa a ser un resultado.</w:t>
      </w:r>
    </w:p>
    <w:p>
      <w:pPr>
        <w:jc w:val="center"/>
      </w:pPr>
      <w:r>
        <w:rPr>
          <w:b/>
        </w:rPr>
        <w:t xml:space="preserve">R6 — Dependencia de servicios externos de notificación. No se dio, y está cubierto.</w:t>
      </w:r>
      <w:r>
        <w:t xml:space="preserve"> El bot de Telegram funcionó, y el diseño no depende de él: las alertas que el bot envía son las mismas que se ven en el tablero y en las pantallas de cada módulo, de donde el bot las toma. Si el servicio dejara de responder, no se pierde información ni se interrumpe la operación. El plan de contingencia de 2.7 lo retoma.</w:t>
      </w:r>
    </w:p>
    <w:p>
      <w:pPr>
        <w:jc w:val="center"/>
      </w:pPr>
      <w:r>
        <w:rPr>
          <w:b/>
        </w:rPr>
        <w:t xml:space="preserve">R7 — Resistencia al cambio por parte de la usuaria. [COMPLETAR: si apareció.]</w:t>
      </w:r>
      <w:r>
        <w:t xml:space="preserve"> El control preventivo previsto —mantener una operativa parecida a la actual— se aplicó desde el diseño: el sistema se organiza en el orden en que ocurre el trabajo del tambo y no en el orden en que se construyó el software.</w:t>
      </w:r>
    </w:p>
    <w:p>
      <w:pPr>
        <w:jc w:val="center"/>
      </w:pPr>
      <w:r>
        <w:rPr>
          <w:b/>
        </w:rPr>
        <w:t xml:space="preserve">R8 — Errores durante la migración de datos ganaderos. No se dio, porque no hubo migración automática.</w:t>
      </w:r>
      <w:r>
        <w:t xml:space="preserve"> Es una limitación declarada en el alcance desde el anteproyecto: la carga inicial del rodeo se hace a mano. Se evitó el riesgo, no se lo resolvió, y conviene decirlo así.</w:t>
      </w:r>
    </w:p>
    <w:p>
      <w:pPr>
        <w:jc w:val="center"/>
      </w:pPr>
      <w:r>
        <w:rPr>
          <w:b/>
        </w:rPr>
        <w:t xml:space="preserve">R9 — Fallas del hosting o pérdida de información. No se dio.</w:t>
      </w:r>
      <w:r>
        <w:t xml:space="preserve"> El control preventivo —los respaldos automáticos del servicio— está descrito en 2.6, junto con la recomendación de una segunda copia fuera del servidor. [COMPLETAR: si hubo algún episodio durante el despliegue.]</w:t>
      </w:r>
    </w:p>
    <w:p>
      <w:pPr>
        <w:jc w:val="center"/>
      </w:pPr>
      <w:r>
        <w:rPr>
          <w:b/>
        </w:rPr>
        <w:t xml:space="preserve">R10 — Falta de comunicación entre los integrantes. [COMPLETAR.]</w:t>
      </w:r>
    </w:p>
    <w:p>
      <w:pPr>
        <w:jc w:val="center"/>
      </w:pPr>
      <w:r>
        <w:rPr>
          <w:b/>
        </w:rPr>
        <w:t xml:space="preserve">R11 — Abandono del proyecto por parte de un integrante. [COMPLETAR: lo esperable es que no se haya dado.]</w:t>
      </w:r>
    </w:p>
    <w:p>
      <w:pPr>
        <w:jc w:val="center"/>
      </w:pPr>
      <w:r>
        <w:rPr>
          <w:b/>
        </w:rPr>
        <w:t xml:space="preserve">R12 — Pérdida de interés o disponibilidad del cliente. [COMPLETAR.]</w:t>
      </w:r>
    </w:p>
    <w:p>
      <w:pPr>
        <w:jc w:val="center"/>
      </w:pPr>
      <w:r>
        <w:rPr>
          <w:b/>
        </w:rPr>
        <w:t xml:space="preserve">R13 — El sistema no cumple las expectativas del cliente. [COMPLETAR: qué dijo la encargada al ver el sistema terminado; el relato va en 2.8.]</w:t>
      </w:r>
      <w:r>
        <w:t xml:space="preserve"> El control preventivo funcionó al menos una vez de forma comprobable: el rediseño del tablero salió de un relevamiento sobre lo que se carga todos los días, no de una suposición del equipo.</w:t>
      </w:r>
    </w:p>
    <w:p>
      <w:pPr>
        <w:jc w:val="center"/>
      </w:pPr>
      <w:r>
        <w:rPr>
          <w:b/>
        </w:rPr>
        <w:t xml:space="preserve">R14 — Interfaz de usuario poco intuitiva. Se dio, y se corrigió.</w:t>
      </w:r>
      <w:r>
        <w:t xml:space="preserve"> La primera pantalla de inicio era un resumen que no servía para trabajar, y hubo que rehacerla. Además se tomaron medidas que el anteproyecto no preveía y que se convirtieron en criterios de verificación de los requerimientos no funcionales: el cumplimiento de las pautas </w:t>
      </w:r>
      <w:r>
        <w:rPr>
          <w:b/>
        </w:rPr>
        <w:t xml:space="preserve">WCAG 2.1 en nivel AA</w:t>
      </w:r>
      <w:r>
        <w:t xml:space="preserve">, verificando contrastes y evitando que el color sea el único medio para transmitir información, y el </w:t>
      </w:r>
      <w:r>
        <w:rPr>
          <w:b/>
        </w:rPr>
        <w:t xml:space="preserve">uso desde el celular verificado a partir de los 375 píxeles de ancho</w:t>
      </w:r>
      <w:r>
        <w:t xml:space="preserve">, que es la condición real de uso: los eventos se registran en el tambo.</w:t>
      </w:r>
    </w:p>
    <w:p>
      <w:pPr>
        <w:pStyle w:val="Heading5"/>
        <w:jc w:val="center"/>
      </w:pPr>
      <w:r>
        <w:t xml:space="preserve">Metodología utilizada</w:t>
      </w:r>
    </w:p>
    <w:p>
      <w:pPr>
        <w:jc w:val="center"/>
      </w:pPr>
      <w:r>
        <w:t xml:space="preserve">El desarrollo se organizó en seis incrementos funcionales, cada uno con sus pruebas, con validaciones con la encargada entre uno y otro. Fue la decisión correcta, y por una razón concreta que se puede señalar: </w:t>
      </w:r>
      <w:r>
        <w:rPr>
          <w:b/>
        </w:rPr>
        <w:t xml:space="preserve">los quince casos de uso nuevos aparecieron a mitad de camino</w:t>
      </w:r>
      <w:r>
        <w:t xml:space="preserve">, y un modelo que no admitiera revisar el alcance entre iteraciones habría obligado a elegir entre entregar lo planificado —sabiendo que le faltaba— o rehacer el diseño entero.</w:t>
      </w:r>
    </w:p>
    <w:p>
      <w:pPr>
        <w:jc w:val="center"/>
      </w:pPr>
      <w:r>
        <w:t xml:space="preserve">El orden de los incrementos también resultó acertado y no fue casual: producción y reproducción se abordaron </w:t>
      </w:r>
      <w:r>
        <w:rPr>
          <w:b/>
        </w:rPr>
        <w:t xml:space="preserve">juntas</w:t>
      </w:r>
      <w:r>
        <w:t xml:space="preserve">, porque el estado productivo de una hembra depende de sus partos y de sus secados, y separarlas obligaba a construir dos veces la misma lógica de estados. Lo mismo con sanidad e insumos, que dependen entre sí porque todo tratamiento consume stock.</w:t>
      </w:r>
    </w:p>
    <w:p>
      <w:pPr>
        <w:jc w:val="center"/>
      </w:pPr>
      <w:r>
        <w:t xml:space="preserve">Lo que el modelo no resolvió solo es lo que corrigió la auditoría: </w:t>
      </w:r>
      <w:r>
        <w:rPr>
          <w:b/>
        </w:rPr>
        <w:t xml:space="preserve">iterar sobre el sistema no mantiene el documento al día</w:t>
      </w:r>
      <w:r>
        <w:t xml:space="preserve">. El anteproyecto quedó describiendo un sistema anterior al que se estaba construyendo, y hubo que hacer una pasada completa al final para alinear los dos. Si hubiera que hacerlo de nuevo, la revisión del documento sería parte de cada iteración y no una etapa final.</w:t>
      </w:r>
    </w:p>
    <w:p>
      <w:pPr>
        <w:jc w:val="center"/>
      </w:pPr>
      <w:r>
        <w:t xml:space="preserve">Con las pruebas pasó lo mismo, y es la segunda lección. Cada iteración terminaba con pruebas funcionales, pero </w:t>
      </w:r>
      <w:r>
        <w:rPr>
          <w:b/>
        </w:rPr>
        <w:t xml:space="preserve">el protocolo completo se escribió y se ejecutó al final</w:t>
      </w:r>
      <w:r>
        <w:t xml:space="preserve">, y ahí aparecieron tres divergencias que seis meses de uso no habían mostrado. La razón es sencilla: probar mientras se construye verifica que lo que se acaba de hacer funciona; escribir el caso de prueba obliga a decir </w:t>
      </w:r>
      <w:r>
        <w:rPr>
          <w:b/>
        </w:rPr>
        <w:t xml:space="preserve">qué tendría que pasar</w:t>
      </w:r>
      <w:r>
        <w:t xml:space="preserve">, y es ahí donde se ve que el documento y el sistema no dicen lo mismo. Las dos cosas hacen falta, y la segunda llegó tarde.</w:t>
      </w:r>
    </w:p>
    <w:p>
      <w:pPr>
        <w:pStyle w:val="Heading5"/>
        <w:jc w:val="center"/>
      </w:pPr>
      <w:r>
        <w:t xml:space="preserve">Herramientas utilizadas</w:t>
      </w:r>
    </w:p>
    <w:p>
      <w:pPr>
        <w:jc w:val="center"/>
      </w:pPr>
      <w:r>
        <w:rPr>
          <w:b/>
        </w:rPr>
        <w:t xml:space="preserve">ASP.NET Core con Razor Pages</w:t>
      </w:r>
      <w:r>
        <w:t xml:space="preserve"> cumplió lo que se esperaba de él al elegirlo: el modelo de una página por pantalla se corresponde uno a uno con los casos de uso, lo que hizo que encontrar el código de una funcionalidad fuera inmediato. La separación en tres capas —presentación, dominio y persistencia— se sostuvo durante todo el proyecto.</w:t>
      </w:r>
    </w:p>
    <w:p>
      <w:pPr>
        <w:jc w:val="center"/>
      </w:pPr>
      <w:r>
        <w:rPr>
          <w:b/>
        </w:rPr>
        <w:t xml:space="preserve">MySQL</w:t>
      </w:r>
      <w:r>
        <w:t xml:space="preserve"> se comportó como se esperaba. La decisión de resolver dentro de una transacción toda operación que escribe en más de una tabla resultó imprescindible, y no por prolijidad: un parto escribe el parto, abre la lactancia, da de alta la cría y actualiza el estado de la madre. Sin transacción, un fallo a mitad de camino deja un rodeo con datos imposibles.</w:t>
      </w:r>
    </w:p>
    <w:p>
      <w:pPr>
        <w:jc w:val="center"/>
      </w:pPr>
      <w:r>
        <w:rPr>
          <w:b/>
        </w:rPr>
        <w:t xml:space="preserve">Consultas parametrizadas en un único punto.</w:t>
      </w:r>
      <w:r>
        <w:t xml:space="preserve"> Las setenta y ocho variables que la aplicación envía a la base viajan como parámetros con nombre, y hay un solo lugar en todo el sistema donde un valor se carga en un comando SQL. Costó disciplina al principio y eliminó por construcción una clase entera de problemas.</w:t>
      </w:r>
    </w:p>
    <w:p>
      <w:pPr>
        <w:jc w:val="center"/>
      </w:pPr>
      <w:r>
        <w:rPr>
          <w:b/>
        </w:rPr>
        <w:t xml:space="preserve">El bot de Telegram</w:t>
      </w:r>
      <w:r>
        <w:t xml:space="preserve"> resultó la mejor decisión de la última iteración, y no por lo técnico: es lo que hace que el sistema alcance a la usuaria sin que ella lo abra. El resumen diario llega al teléfono a la hora configurada con las tareas del día.</w:t>
      </w:r>
    </w:p>
    <w:p>
      <w:pPr>
        <w:jc w:val="center"/>
      </w:pPr>
      <w:r>
        <w:rPr>
          <w:b/>
        </w:rPr>
        <w:t xml:space="preserve">QuestPDF y ClosedXML</w:t>
      </w:r>
      <w:r>
        <w:t xml:space="preserve"> resolvieron los reportes en PDF y planilla sin fricción.</w:t>
      </w:r>
    </w:p>
    <w:p>
      <w:pPr>
        <w:jc w:val="center"/>
      </w:pPr>
      <w:r>
        <w:rPr>
          <w:b/>
        </w:rPr>
        <w:t xml:space="preserve">Git y GitHub</w:t>
      </w:r>
      <w:r>
        <w:t xml:space="preserve"> [COMPLETAR: si el equipo tenía experiencia previa; en qué ayudó concretamente].</w:t>
      </w:r>
    </w:p>
    <w:p>
      <w:pPr>
        <w:pStyle w:val="Heading5"/>
        <w:jc w:val="center"/>
      </w:pPr>
      <w:r>
        <w:t xml:space="preserve">Trabajo colaborativo</w:t>
      </w:r>
    </w:p>
    <w:p>
      <w:pPr>
        <w:jc w:val="center"/>
      </w:pPr>
      <w:r>
        <w:t xml:space="preserve">[COMPLETAR: cómo se coordinaron en el día a día, qué medios usaron, y qué aprendieron sobre trabajar de a dos sobre el mismo código.]</w:t>
      </w:r>
    </w:p>
    <w:p>
      <w:pPr>
        <w:jc w:val="center"/>
      </w:pPr>
      <w:r>
        <w:t xml:space="preserve">Del repositorio se desprende una práctica que conviene contar: </w:t>
      </w:r>
      <w:r>
        <w:rPr>
          <w:b/>
        </w:rPr>
        <w:t xml:space="preserve">el trabajo se hizo en ramas por funcionalidad que se integraban a `master` mediante solicitudes de incorporación</w:t>
      </w:r>
      <w:r>
        <w:t xml:space="preserve">, lo que dejó cada incremento asociado a un conjunto de cambios identificable. Es también lo que permitió hacer la auditoría final: se pudo reconstruir cuándo y por qué cada regla del sistema quedó como quedó.</w:t>
      </w:r>
    </w:p>
    <w:p>
      <w:pPr>
        <w:pStyle w:val="Heading5"/>
        <w:jc w:val="center"/>
      </w:pPr>
      <w:r>
        <w:t xml:space="preserve">Producto final</w:t>
      </w:r>
    </w:p>
    <w:p>
      <w:pPr>
        <w:jc w:val="center"/>
      </w:pPr>
      <w:r>
        <w:t xml:space="preserve">El sistema quedó terminado: </w:t>
      </w:r>
      <w:r>
        <w:rPr>
          <w:b/>
        </w:rPr>
        <w:t xml:space="preserve">los siete módulos, los cuarenta y nueve casos de uso, y la compilación sin errores</w:t>
      </w:r>
      <w:r>
        <w:t xml:space="preserve">. De los ciento diez casos de prueba de la sección 2.3, ochenta y cinco se ejecutaron con el resultado esperado y </w:t>
      </w:r>
      <w:r>
        <w:rPr>
          <w:b/>
        </w:rPr>
        <w:t xml:space="preserve">ninguno dejó al sistema haciendo algo incorrecto</w:t>
      </w:r>
      <w:r>
        <w:t xml:space="preserve">: las tres diferencias que aparecieron eran del documento en dos casos y del texto de un mensaje en el tercero. Cubre lo que el anteproyecto se propuso —centralizar en un único lugar la información del rodeo que hoy se lleva en cuadernos y pizarrones— y lo hace con una propiedad que no estaba pedida y que resultó ser lo más valioso: </w:t>
      </w:r>
      <w:r>
        <w:rPr>
          <w:b/>
        </w:rPr>
        <w:t xml:space="preserve">cada dato se carga una sola vez y el sistema propaga sus consecuencias</w:t>
      </w:r>
      <w:r>
        <w:t xml:space="preserve">. Un tratamiento saca a la vaca del tanque de leche; un parto abre una lactancia, da de alta la cría y actualiza la categoría de la madre; una inseminación descuenta una pajuela del stock. Eso es lo que distingue al sistema de una planilla mejor organizada.</w:t>
      </w:r>
    </w:p>
    <w:p>
      <w:pPr>
        <w:jc w:val="center"/>
      </w:pPr>
      <w:r>
        <w:t xml:space="preserve">Sobre el cumplimiento de los objetivos específicos, las pruebas de la sección 2.3 permiten decir algo concreto y no una impresión general, porque los objetivos están redactados para verificarse contra una pantalla o un comportamiento.</w:t>
      </w:r>
    </w:p>
    <w:p>
      <w:pPr>
        <w:jc w:val="center"/>
      </w:pPr>
      <w:r>
        <w:rPr>
          <w:b/>
        </w:rPr>
        <w:t xml:space="preserve">Se pueden dar por cumplidos contra la evidencia ejecutada</w:t>
      </w:r>
      <w:r>
        <w:t xml:space="preserve">: la centralización del rodeo en un único repositorio y la consulta de la información histórica en una sola pantalla, verificadas en la ficha integral, que reúne datos, linaje, sanidad, reproducción y producción a partir del número de caravana; la reducción de los errores de transcripción, verificada en los valores que el sistema calcula y nadie escribe —la categoría propuesta, la fecha probable de parto, el fin del descarte de leche, el número de lactancia—; el seguimiento del ciclo reproductivo completo, con celo, servicio, tacto y parto encadenados y el estado de la hembra actualizándose solo; el control de insumos, con el descuento al aplicarlos, la alerta de stock mínimo y el aviso de vencimiento por partida; y la reducción de la carga operativa del registro diario, que es lo que verifican las cuatro pruebas de integración: el dato se carga una vez y el sistema propaga sus consecuencias.</w:t>
      </w:r>
    </w:p>
    <w:p>
      <w:pPr>
        <w:jc w:val="center"/>
      </w:pPr>
      <w:r>
        <w:rPr>
          <w:b/>
        </w:rPr>
        <w:t xml:space="preserve">Queda por verificar con la encargada</w:t>
      </w:r>
      <w:r>
        <w:t xml:space="preserve"> el objetivo que depende de su uso y no del sistema: que la información disponible mejore efectivamente sus decisiones. Eso sale de la sesión de trabajo que se relata en la sección 2.8, y no de una prueba funcional.</w:t>
      </w:r>
    </w:p>
    <w:p>
      <w:pPr>
        <w:jc w:val="center"/>
      </w:pPr>
      <w:r>
        <w:t xml:space="preserve">[COMPLETAR: si la sesión con la encargada confirmó ese último punto.]</w:t>
      </w:r>
    </w:p>
    <w:p>
      <w:pPr>
        <w:pStyle w:val="Heading5"/>
        <w:jc w:val="center"/>
      </w:pPr>
      <w:r>
        <w:t xml:space="preserve">Puntos a mejorar</w:t>
      </w:r>
    </w:p>
    <w:p>
      <w:pPr>
        <w:jc w:val="center"/>
      </w:pPr>
      <w:r>
        <w:rPr>
          <w:b/>
        </w:rPr>
        <w:t xml:space="preserve">Las pruebas son funcionales y manuales, y no hay pruebas automatizadas.</w:t>
      </w:r>
      <w:r>
        <w:t xml:space="preserve"> Fue una decisión, no un olvido, y el plan de testing del anteproyecto promete exactamente eso —pruebas de caja negra sobre cada funcionalidad, documentadas con sus datos, su resultado esperado y su resultado obtenido—; de hecho, la mención a pruebas de caja blanca se quitó del plan justamente para no comprometer algo que el proyecto no iba a hacer. Pero el costo está y hay que nombrarlo: </w:t>
      </w:r>
      <w:r>
        <w:rPr>
          <w:b/>
        </w:rPr>
        <w:t xml:space="preserve">cada cambio obliga a repetir el recorrido a mano</w:t>
      </w:r>
      <w:r>
        <w:t xml:space="preserve">, y las reglas que cruzan módulos son las que más se benefician de una prueba que se corra sola. Es lo primero que agregaría el equipo si el sistema siguiera creciendo.</w:t>
      </w:r>
    </w:p>
    <w:p>
      <w:pPr>
        <w:jc w:val="center"/>
      </w:pPr>
      <w:r>
        <w:rPr>
          <w:b/>
        </w:rPr>
        <w:t xml:space="preserve">El documento se atrasó respecto del sistema.</w:t>
      </w:r>
      <w:r>
        <w:t xml:space="preserve"> Ya está dicho en Metodología, y es el punto a mejorar más honesto del proyecto: hubo que hacer una auditoría de tres vías al final para alinear requerimientos, casos de uso y código, y encontró catorce divergencias. Ninguna era grave por separado; juntas describían un sistema distinto del que había.</w:t>
      </w:r>
    </w:p>
    <w:p>
      <w:pPr>
        <w:jc w:val="center"/>
      </w:pPr>
      <w:r>
        <w:rPr>
          <w:b/>
        </w:rPr>
        <w:t xml:space="preserve">El paginado de los listados se resuelve en el navegador.</w:t>
      </w:r>
      <w:r>
        <w:t xml:space="preserve"> Alcanza para el volumen de un establecimiento de esta escala, y está declarado como limitación, pero no escala: con años de registros acumulados habría que paginar contra la base.</w:t>
      </w:r>
    </w:p>
    <w:p>
      <w:pPr>
        <w:jc w:val="center"/>
      </w:pPr>
      <w:r>
        <w:rPr>
          <w:b/>
        </w:rPr>
        <w:t xml:space="preserve">La proyección de producción a 305 días es lineal.</w:t>
      </w:r>
      <w:r>
        <w:t xml:space="preserve"> Es la limitación que más se nota en el uso real, porque la curva de lactancia no es una recta y la estimación se aleja hacia el final del período.</w:t>
      </w:r>
    </w:p>
    <w:p>
      <w:pPr>
        <w:jc w:val="center"/>
      </w:pPr>
      <w:r>
        <w:rPr>
          <w:b/>
        </w:rPr>
        <w:t xml:space="preserve">La validación está escrita dos veces y no dice lo mismo en los dos lados.</w:t>
      </w:r>
      <w:r>
        <w:t xml:space="preserve"> Al ejecutar las pruebas, treinta y un casos terminaron con el mensaje del navegador y no con el del sistema: el campo declara que es obligatorio, o que tiene un mínimo, y el formulario nunca llega al servidor. La validación del servidor existe igual, que es lo correcto, pero </w:t>
      </w:r>
      <w:r>
        <w:rPr>
          <w:b/>
        </w:rPr>
        <w:t xml:space="preserve">la usuaria ve un mensaje distinto del que el documento describe</w:t>
      </w:r>
      <w:r>
        <w:t xml:space="preserve">, y en inglés cuando el navegador está en inglés. Unificar los dos textos es barato y se nota.</w:t>
      </w:r>
    </w:p>
    <w:p>
      <w:pPr>
        <w:jc w:val="center"/>
      </w:pPr>
      <w:r>
        <w:rPr>
          <w:b/>
        </w:rPr>
        <w:t xml:space="preserve">No hay registro de quién hizo cada cosa.</w:t>
      </w:r>
      <w:r>
        <w:t xml:space="preserve"> El sistema tiene un único par de credenciales —es una decisión de alcance, porque hay una sola persona a cargo de los registros— pero la consecuencia es que no queda traza de las modificaciones. Si el tambo incorpora personal que también cargue datos, el esquema de acceso es lo primero que habría que revisar.</w:t>
      </w:r>
    </w:p>
    <w:p>
      <w:pPr>
        <w:pStyle w:val="Heading5"/>
        <w:jc w:val="center"/>
      </w:pPr>
      <w:r>
        <w:t xml:space="preserve">Conclusión final</w:t>
      </w:r>
    </w:p>
    <w:p>
      <w:pPr>
        <w:jc w:val="center"/>
      </w:pPr>
      <w:r>
        <w:t xml:space="preserve">[COMPLETAR: el cierre es de los autores. Lo que sigue es el material con el que se puede escribir.]</w:t>
      </w:r>
    </w:p>
    <w:p>
      <w:pPr>
        <w:jc w:val="center"/>
      </w:pPr>
      <w:r>
        <w:t xml:space="preserve">El proyecto entregó un sistema completo y en funcionamiento para un establecimiento que hasta hoy trabaja con cuadernos y pizarrones, y lo entregó con la documentación que permite mantenerlo: los requerimientos, los casos de uso, el modelo de datos, los diagramas y el manual.</w:t>
      </w:r>
    </w:p>
    <w:p>
      <w:pPr>
        <w:jc w:val="center"/>
      </w:pPr>
      <w:r>
        <w:t xml:space="preserve">Lo que el equipo se lleva no es el sistema. Es haber recorrido el ciclo completo —relevar, especificar, diseñar, construir, probar y documentar— y haber descubierto en el camino que </w:t>
      </w:r>
      <w:r>
        <w:rPr>
          <w:b/>
        </w:rPr>
        <w:t xml:space="preserve">la parte difícil no es escribir el código</w:t>
      </w:r>
      <w:r>
        <w:t xml:space="preserve">. La parte difícil es que lo que el documento dice y lo que el sistema hace sigan siendo lo mismo al final de seis iteraciones; y que las reglas del negocio que uno cree entender después de una entrevista casi nunca son las reglas que el trabajo real tiene.</w:t>
      </w:r>
    </w:p>
    <w:p w:rsidR="00000000" w:rsidDel="00000000" w:rsidP="00000000" w:rsidRDefault="00000000" w:rsidRPr="00000000" w14:paraId="0000042D">
      <w:pPr>
        <w:pStyle w:val="Heading2"/>
        <w:spacing w:after="0" w:before="0" w:line="276" w:lineRule="auto"/>
        <w:ind w:firstLine="0"/>
        <w:rPr/>
      </w:pPr>
      <w:bookmarkStart w:colFirst="0" w:colLast="0" w:name="_3zlqsiy5t3rz" w:id="154"/>
      <w:bookmarkEnd w:id="154"/>
      <w:r>
        <w:rPr>
          <w:rtl w:val="0"/>
        </w:rPr>
        <w:t xml:space="preserve">GLOSARIO</w:t>
      </w:r>
    </w:p>
    <w:p w:rsidR="00000000" w:rsidDel="00000000" w:rsidP="00000000" w:rsidRDefault="00000000" w:rsidRPr="00000000" w14:paraId="0000042E">
      <w:pPr>
        <w:numPr>
          <w:ilvl w:val="0"/>
          <w:numId w:val="37"/>
        </w:numPr>
        <w:spacing w:after="0" w:afterAutospacing="0"/>
        <w:ind w:left="720" w:hanging="360"/>
      </w:pPr>
      <w:r>
        <w:rPr>
          <w:rtl w:val="0"/>
        </w:rPr>
        <w:t xml:space="preserve">Framework: estructura o conjunto de herramientas y componentes reutilizables que facilitan el desarrollo de aplicaciones de software. </w:t>
      </w:r>
    </w:p>
    <w:p w:rsidR="00000000" w:rsidDel="00000000" w:rsidP="00000000" w:rsidRDefault="00000000" w:rsidRPr="00000000" w14:paraId="0000042F">
      <w:pPr>
        <w:numPr>
          <w:ilvl w:val="0"/>
          <w:numId w:val="37"/>
        </w:numPr>
        <w:spacing w:after="0" w:afterAutospacing="0" w:before="0" w:beforeAutospacing="0"/>
        <w:ind w:left="720" w:hanging="360"/>
      </w:pPr>
      <w:r>
        <w:rPr>
          <w:rtl w:val="0"/>
        </w:rPr>
        <w:t xml:space="preserve">Bootstrap: framework CSS utilizado para facilitar el diseño visual y adaptable de la interfaz del sistema.</w:t>
      </w:r>
    </w:p>
    <w:p w:rsidR="00000000" w:rsidDel="00000000" w:rsidP="00000000" w:rsidRDefault="00000000" w:rsidRPr="00000000" w14:paraId="00000430">
      <w:pPr>
        <w:numPr>
          <w:ilvl w:val="0"/>
          <w:numId w:val="37"/>
        </w:numPr>
        <w:spacing w:after="0" w:afterAutospacing="0" w:before="0" w:beforeAutospacing="0"/>
        <w:ind w:left="720" w:hanging="360"/>
      </w:pPr>
      <w:r>
        <w:rPr>
          <w:rtl w:val="0"/>
        </w:rPr>
        <w:t xml:space="preserve">CSS3: lenguaje utilizado para definir estilos y diseño visual de páginas web.</w:t>
      </w:r>
    </w:p>
    <w:p w:rsidR="00000000" w:rsidDel="00000000" w:rsidP="00000000" w:rsidRDefault="00000000" w:rsidRPr="00000000" w14:paraId="00000431">
      <w:pPr>
        <w:numPr>
          <w:ilvl w:val="0"/>
          <w:numId w:val="37"/>
        </w:numPr>
        <w:spacing w:after="0" w:afterAutospacing="0" w:before="0" w:beforeAutospacing="0"/>
        <w:ind w:left="720" w:hanging="360"/>
      </w:pPr>
      <w:r>
        <w:rPr>
          <w:rtl w:val="0"/>
        </w:rPr>
        <w:t xml:space="preserve">Git: sistema de control de versiones utilizado para administrar los cambios realizados sobre el proyecto.</w:t>
      </w:r>
    </w:p>
    <w:p w:rsidR="00000000" w:rsidDel="00000000" w:rsidP="00000000" w:rsidRDefault="00000000" w:rsidRPr="00000000" w14:paraId="00000432">
      <w:pPr>
        <w:numPr>
          <w:ilvl w:val="0"/>
          <w:numId w:val="37"/>
        </w:numPr>
        <w:spacing w:after="0" w:afterAutospacing="0" w:before="0" w:beforeAutospacing="0"/>
        <w:ind w:left="720" w:hanging="360"/>
      </w:pPr>
      <w:r>
        <w:rPr>
          <w:rtl w:val="0"/>
        </w:rPr>
        <w:t xml:space="preserve">GitHub: plataforma utilizada para almacenar y sincronizar el repositorio remoto del sistema.</w:t>
      </w:r>
    </w:p>
    <w:p w:rsidR="00000000" w:rsidDel="00000000" w:rsidP="00000000" w:rsidRDefault="00000000" w:rsidRPr="00000000" w14:paraId="00000433">
      <w:pPr>
        <w:numPr>
          <w:ilvl w:val="0"/>
          <w:numId w:val="37"/>
        </w:numPr>
        <w:spacing w:after="0" w:afterAutospacing="0" w:before="0" w:beforeAutospacing="0"/>
        <w:ind w:left="720" w:hanging="360"/>
      </w:pPr>
      <w:r>
        <w:rPr>
          <w:rtl w:val="0"/>
        </w:rPr>
        <w:t xml:space="preserve">HTML5: lenguaje de marcado utilizado para la estructura y contenido de la aplicación web.</w:t>
      </w:r>
    </w:p>
    <w:p w:rsidR="00000000" w:rsidDel="00000000" w:rsidP="00000000" w:rsidRDefault="00000000" w:rsidRPr="00000000" w14:paraId="00000434">
      <w:pPr>
        <w:numPr>
          <w:ilvl w:val="0"/>
          <w:numId w:val="37"/>
        </w:numPr>
        <w:spacing w:after="0" w:afterAutospacing="0" w:before="0" w:beforeAutospacing="0"/>
        <w:ind w:left="720" w:hanging="360"/>
      </w:pPr>
      <w:r>
        <w:rPr>
          <w:rtl w:val="0"/>
        </w:rPr>
        <w:t xml:space="preserve">Iteración: período de desarrollo donde se implementa un conjunto específico de funcionalidades del sistema.</w:t>
      </w:r>
    </w:p>
    <w:p w:rsidR="00000000" w:rsidDel="00000000" w:rsidP="00000000" w:rsidRDefault="00000000" w:rsidRPr="00000000" w14:paraId="00000435">
      <w:pPr>
        <w:numPr>
          <w:ilvl w:val="0"/>
          <w:numId w:val="37"/>
        </w:numPr>
        <w:spacing w:after="0" w:afterAutospacing="0" w:before="0" w:beforeAutospacing="0"/>
        <w:ind w:left="720" w:hanging="360"/>
      </w:pPr>
      <w:r>
        <w:rPr>
          <w:rtl w:val="0"/>
        </w:rPr>
        <w:t xml:space="preserve">JavaScript: lenguaje de programación utilizado para desarrollar funcionalidades dinámicas e interactivas en la aplicación web.</w:t>
      </w:r>
    </w:p>
    <w:p w:rsidR="00000000" w:rsidDel="00000000" w:rsidP="00000000" w:rsidRDefault="00000000" w:rsidRPr="00000000" w14:paraId="00000436">
      <w:pPr>
        <w:numPr>
          <w:ilvl w:val="0"/>
          <w:numId w:val="37"/>
        </w:numPr>
        <w:spacing w:after="0" w:afterAutospacing="0" w:before="0" w:beforeAutospacing="0"/>
        <w:ind w:left="720" w:hanging="360"/>
      </w:pPr>
      <w:r>
        <w:rPr>
          <w:rtl w:val="0"/>
        </w:rPr>
        <w:t xml:space="preserve">SCM: (Software Configuration Management) gestión encargada de controlar y administrar los componentes del proyecto.</w:t>
      </w:r>
    </w:p>
    <w:p w:rsidR="00000000" w:rsidDel="00000000" w:rsidP="00000000" w:rsidRDefault="00000000" w:rsidRPr="00000000" w14:paraId="00000437">
      <w:pPr>
        <w:numPr>
          <w:ilvl w:val="0"/>
          <w:numId w:val="37"/>
        </w:numPr>
        <w:spacing w:after="0" w:afterAutospacing="0" w:before="0" w:beforeAutospacing="0"/>
        <w:ind w:left="720" w:hanging="360"/>
      </w:pPr>
      <w:r>
        <w:rPr>
          <w:rtl w:val="0"/>
        </w:rPr>
        <w:t xml:space="preserve">SQA: (Software Quality Assurance) conjunto de actividades destinadas a garantizar la calidad del software desarrollado.</w:t>
      </w:r>
    </w:p>
    <w:p w:rsidR="00000000" w:rsidDel="00000000" w:rsidP="00000000" w:rsidRDefault="00000000" w:rsidRPr="00000000" w14:paraId="00000438">
      <w:pPr>
        <w:numPr>
          <w:ilvl w:val="0"/>
          <w:numId w:val="37"/>
        </w:numPr>
        <w:spacing w:after="0" w:afterAutospacing="0" w:before="0" w:beforeAutospacing="0"/>
        <w:ind w:left="720" w:hanging="360"/>
      </w:pPr>
      <w:r>
        <w:rPr>
          <w:rtl w:val="0"/>
        </w:rPr>
        <w:t xml:space="preserve">MySQL: sistema de gestión de bases de datos utilizado para almacenar y administrar la información del sistema.</w:t>
      </w:r>
    </w:p>
    <w:p w:rsidR="00000000" w:rsidDel="00000000" w:rsidP="00000000" w:rsidRDefault="00000000" w:rsidRPr="00000000" w14:paraId="00000439">
      <w:pPr>
        <w:numPr>
          <w:ilvl w:val="0"/>
          <w:numId w:val="37"/>
        </w:numPr>
        <w:spacing w:after="0" w:afterAutospacing="0" w:before="0" w:beforeAutospacing="0"/>
        <w:ind w:left="720" w:hanging="360"/>
      </w:pPr>
      <w:r>
        <w:rPr>
          <w:rtl w:val="0"/>
        </w:rPr>
        <w:t xml:space="preserve">Testing: proceso de pruebas realizado para verificar el correcto funcionamiento del sistema.</w:t>
      </w:r>
    </w:p>
    <w:p w:rsidR="00000000" w:rsidDel="00000000" w:rsidP="00000000" w:rsidRDefault="00000000" w:rsidRPr="00000000" w14:paraId="0000043A">
      <w:pPr>
        <w:numPr>
          <w:ilvl w:val="0"/>
          <w:numId w:val="37"/>
        </w:numPr>
        <w:spacing w:after="0" w:afterAutospacing="0" w:before="0" w:beforeAutospacing="0"/>
        <w:ind w:left="720" w:hanging="360"/>
      </w:pPr>
      <w:r>
        <w:rPr>
          <w:rtl w:val="0"/>
        </w:rPr>
        <w:t xml:space="preserve">UML: lenguaje de modelado utilizado para representar gráficamente distintos componentes y procesos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Versionado: proceso mediante el cual se controlan las diferentes versiones del sistema durante el desarrollo.</w:t>
      </w:r>
    </w:p>
    <w:p w:rsidR="00000000" w:rsidDel="00000000" w:rsidP="00000000" w:rsidRDefault="00000000" w:rsidRPr="00000000" w14:paraId="0000043C">
      <w:pPr>
        <w:pStyle w:val="Heading2"/>
        <w:rPr/>
      </w:pPr>
      <w:bookmarkStart w:colFirst="0" w:colLast="0" w:name="_sh4qrl423pu7" w:id="155"/>
      <w:bookmarkEnd w:id="155"/>
      <w:r>
        <w:br w:type="page"/>
      </w:r>
      <w:r>
        <w:rPr>
          <w:rtl w:val="0"/>
        </w:rPr>
      </w:r>
    </w:p>
    <w:p w:rsidR="00000000" w:rsidDel="00000000" w:rsidP="00000000" w:rsidRDefault="00000000" w:rsidRPr="00000000" w14:paraId="0000043D">
      <w:pPr>
        <w:pStyle w:val="Heading2"/>
        <w:rPr/>
      </w:pPr>
      <w:bookmarkStart w:colFirst="0" w:colLast="0" w:name="_t1u91xt607de" w:id="156"/>
      <w:bookmarkEnd w:id="156"/>
      <w:r>
        <w:rPr>
          <w:rtl w:val="0"/>
        </w:rPr>
        <w:t xml:space="preserve">BIBLIOGRAFÍA</w:t>
      </w:r>
    </w:p>
    <w:p w:rsidR="00000000" w:rsidDel="00000000" w:rsidP="00000000" w:rsidRDefault="00000000" w:rsidRPr="00000000" w14:paraId="0000043E">
      <w:pPr>
        <w:numPr>
          <w:ilvl w:val="0"/>
          <w:numId w:val="18"/>
        </w:numPr>
        <w:spacing w:after="0" w:afterAutospacing="0"/>
        <w:ind w:left="720" w:hanging="360"/>
      </w:pPr>
      <w:r>
        <w:rPr>
          <w:rtl w:val="0"/>
        </w:rPr>
        <w:t xml:space="preserve">Bootstrap Team. Documentación oficial de Bootstrap [en línea].</w:t>
        <w:br w:type="textWrapping"/>
        <w:t xml:space="preserve"> Disponible en internet: https://getbootstrap.com/docs/. Utilizada como referencia para el diseño responsive y la construcción de la interfaz. Último acceso: mayo de 2026.</w:t>
      </w:r>
    </w:p>
    <w:p w:rsidR="00000000" w:rsidDel="00000000" w:rsidP="00000000" w:rsidRDefault="00000000" w:rsidRPr="00000000" w14:paraId="0000043F">
      <w:pPr>
        <w:numPr>
          <w:ilvl w:val="0"/>
          <w:numId w:val="18"/>
        </w:numPr>
        <w:spacing w:after="0" w:afterAutospacing="0" w:before="0" w:beforeAutospacing="0"/>
        <w:ind w:left="720" w:hanging="360"/>
      </w:pPr>
      <w:r>
        <w:rPr>
          <w:rtl w:val="0"/>
        </w:rPr>
        <w:t xml:space="preserve">Elmasri, Ramez; Navathe, Shamkant B. Fundamentos de sistemas de bases de datos.</w:t>
        <w:br w:type="textWrapping"/>
        <w:t xml:space="preserve"> 5.ª ed. Madrid: Pearson Addison-Wesley, 2007. Utilizado como referencia para el modelo entidad-relación, la normalización y las restricciones de integridad.</w:t>
      </w:r>
    </w:p>
    <w:p w:rsidR="00000000" w:rsidDel="00000000" w:rsidP="00000000" w:rsidRDefault="00000000" w:rsidRPr="00000000" w14:paraId="00000440">
      <w:pPr>
        <w:numPr>
          <w:ilvl w:val="0"/>
          <w:numId w:val="18"/>
        </w:numPr>
        <w:spacing w:after="0" w:afterAutospacing="0" w:before="0" w:beforeAutospacing="0"/>
        <w:ind w:left="720" w:hanging="360"/>
      </w:pPr>
      <w:r>
        <w:rPr>
          <w:rtl w:val="0"/>
        </w:rPr>
        <w:t xml:space="preserve">Microsoft. Documentación oficial de .NET [en línea].</w:t>
        <w:br w:type="textWrapping"/>
        <w:t xml:space="preserve"> Disponible en internet: https://learn.microsoft.com/dotnet/. Utilizada como referencia para la arquitectura, el desarrollo del backend, el acceso a datos y la configuración del sistema. Último acceso: mayo de 2026.</w:t>
      </w:r>
    </w:p>
    <w:p w:rsidR="00000000" w:rsidDel="00000000" w:rsidP="00000000" w:rsidRDefault="00000000" w:rsidRPr="00000000" w14:paraId="00000441">
      <w:pPr>
        <w:numPr>
          <w:ilvl w:val="0"/>
          <w:numId w:val="18"/>
        </w:numPr>
        <w:spacing w:after="0" w:afterAutospacing="0" w:before="0" w:beforeAutospacing="0"/>
        <w:ind w:left="720" w:hanging="360"/>
      </w:pPr>
      <w:r>
        <w:rPr>
          <w:rtl w:val="0"/>
        </w:rPr>
        <w:t xml:space="preserve">Microsoft. Documentación oficial de Visual Studio [en línea].</w:t>
        <w:br w:type="textWrapping"/>
        <w:t xml:space="preserve"> Disponible en internet: https://learn.microsoft.com/visualstudio/. Utilizada como referencia para el entorno de desarrollo. Último acceso: mayo de 2026.</w:t>
      </w:r>
    </w:p>
    <w:p w:rsidR="00000000" w:rsidDel="00000000" w:rsidP="00000000" w:rsidRDefault="00000000" w:rsidRPr="00000000" w14:paraId="00000442">
      <w:pPr>
        <w:numPr>
          <w:ilvl w:val="0"/>
          <w:numId w:val="18"/>
        </w:numPr>
        <w:spacing w:after="0" w:afterAutospacing="0" w:before="0" w:beforeAutospacing="0"/>
        <w:ind w:left="720" w:hanging="360"/>
      </w:pPr>
      <w:r>
        <w:rPr>
          <w:rtl w:val="0"/>
        </w:rPr>
        <w:t xml:space="preserve">Oracle Corporation. MySQL Reference Manual [en línea].</w:t>
        <w:br w:type="textWrapping"/>
        <w:t xml:space="preserve"> Disponible en internet: https://dev.mysql.com/doc/. Utilizado como referencia para el modelado, la administración y las consultas de la base de datos. Último acceso: mayo de 2026.</w:t>
      </w:r>
    </w:p>
    <w:p w:rsidR="00000000" w:rsidDel="00000000" w:rsidP="00000000" w:rsidRDefault="00000000" w:rsidRPr="00000000" w14:paraId="00000443">
      <w:pPr>
        <w:numPr>
          <w:ilvl w:val="0"/>
          <w:numId w:val="18"/>
        </w:numPr>
        <w:spacing w:after="0" w:afterAutospacing="0" w:before="0" w:beforeAutospacing="0"/>
        <w:ind w:left="720" w:hanging="360"/>
      </w:pPr>
      <w:r>
        <w:rPr>
          <w:rtl w:val="0"/>
        </w:rPr>
        <w:t xml:space="preserve">Pressman, Roger S. Ingeniería del software. Un enfoque práctico.</w:t>
        <w:br w:type="textWrapping"/>
        <w:t xml:space="preserve"> 7.ª ed. México: McGraw-Hill, 2010. Utilizado como referencia para el análisis y la clasificación de riesgos, los modelos de ciclo de vida, el plan de aseguramiento de la calidad, los tipos de prueba y la estimación por puntos de función.</w:t>
      </w:r>
    </w:p>
    <w:p w:rsidR="00000000" w:rsidDel="00000000" w:rsidP="00000000" w:rsidRDefault="00000000" w:rsidRPr="00000000" w14:paraId="0000043E">
      <w:pPr>
        <w:numPr>
          <w:ilvl w:val="0"/>
          <w:numId w:val="18"/>
        </w:numPr>
        <w:spacing w:after="0" w:afterAutospacing="0"/>
        <w:ind w:left="720" w:hanging="360"/>
      </w:pPr>
      <w:r>
        <w:rPr>
          <w:rtl w:val="0"/>
        </w:rPr>
        <w:t xml:space="preserve">SmarterASP.NET. Sitio oficial del servicio de hosting [en línea].</w:t>
        <w:br w:type="textWrapping"/>
        <w:t xml:space="preserve"> Disponible en internet: https://www.smarterasp.net/. Utilizado como referencia para el despliegue del sistema. Último acceso: mayo de 2026.</w:t>
      </w:r>
    </w:p>
    <w:p w:rsidR="00000000" w:rsidDel="00000000" w:rsidP="00000000" w:rsidRDefault="00000000" w:rsidRPr="00000000" w14:paraId="0000043E">
      <w:pPr>
        <w:numPr>
          <w:ilvl w:val="0"/>
          <w:numId w:val="18"/>
        </w:numPr>
        <w:spacing w:after="0" w:afterAutospacing="0"/>
        <w:ind w:left="720" w:hanging="360"/>
      </w:pPr>
      <w:r>
        <w:rPr>
          <w:rtl w:val="0"/>
        </w:rPr>
        <w:t xml:space="preserve">Telegram. Telegram Bot API [en línea].</w:t>
        <w:br w:type="textWrapping"/>
        <w:t xml:space="preserve"> Disponible en internet: https://core.telegram.org/bots/api. Utilizada como referencia para la integración de las notificaciones. Último acceso: mayo de 2026.</w:t>
      </w:r>
    </w:p>
    <w:p w:rsidR="00000000" w:rsidDel="00000000" w:rsidP="00000000" w:rsidRDefault="00000000" w:rsidRPr="00000000" w14:paraId="00000444">
      <w:pPr>
        <w:numPr>
          <w:ilvl w:val="0"/>
          <w:numId w:val="18"/>
        </w:numPr>
        <w:spacing w:after="0" w:afterAutospacing="0" w:before="0" w:beforeAutospacing="0"/>
        <w:ind w:left="720" w:hanging="360"/>
      </w:pPr>
      <w:r>
        <w:rPr>
          <w:rtl w:val="0"/>
        </w:rPr>
        <w:t xml:space="preserve">Materiales académicos proporcionados por docentes de la carrera Analista Programador mediante la plataforma Moodle institucional del Instituto CTC Rosario, correspondientes a las asignaturas:</w:t>
      </w:r>
    </w:p>
    <w:p w:rsidR="00000000" w:rsidDel="00000000" w:rsidP="00000000" w:rsidRDefault="00000000" w:rsidRPr="00000000" w14:paraId="00000445">
      <w:pPr>
        <w:numPr>
          <w:ilvl w:val="1"/>
          <w:numId w:val="18"/>
        </w:numPr>
        <w:spacing w:after="0" w:afterAutospacing="0" w:before="0" w:beforeAutospacing="0"/>
        <w:ind w:left="1440" w:hanging="360"/>
      </w:pPr>
      <w:r>
        <w:rPr>
          <w:rtl w:val="0"/>
        </w:rPr>
        <w:t xml:space="preserve">Ingeniería de Software.</w:t>
      </w:r>
    </w:p>
    <w:p w:rsidR="00000000" w:rsidDel="00000000" w:rsidP="00000000" w:rsidRDefault="00000000" w:rsidRPr="00000000" w14:paraId="00000446">
      <w:pPr>
        <w:numPr>
          <w:ilvl w:val="1"/>
          <w:numId w:val="18"/>
        </w:numPr>
        <w:spacing w:after="0" w:afterAutospacing="0" w:before="0" w:beforeAutospacing="0"/>
        <w:ind w:left="1440" w:hanging="360"/>
      </w:pPr>
      <w:r>
        <w:rPr>
          <w:rtl w:val="0"/>
        </w:rPr>
        <w:t xml:space="preserve">Base de Datos I.</w:t>
      </w:r>
    </w:p>
    <w:p w:rsidR="00000000" w:rsidDel="00000000" w:rsidP="00000000" w:rsidRDefault="00000000" w:rsidRPr="00000000" w14:paraId="00000447">
      <w:pPr>
        <w:numPr>
          <w:ilvl w:val="1"/>
          <w:numId w:val="18"/>
        </w:numPr>
        <w:spacing w:after="0" w:afterAutospacing="0" w:before="0" w:beforeAutospacing="0"/>
        <w:ind w:left="1440" w:hanging="360"/>
      </w:pPr>
      <w:r>
        <w:rPr>
          <w:rtl w:val="0"/>
        </w:rPr>
        <w:t xml:space="preserve">Base de Datos II.</w:t>
      </w:r>
    </w:p>
    <w:p w:rsidR="00000000" w:rsidDel="00000000" w:rsidP="00000000" w:rsidRDefault="00000000" w:rsidRPr="00000000" w14:paraId="00000448">
      <w:pPr>
        <w:numPr>
          <w:ilvl w:val="1"/>
          <w:numId w:val="18"/>
        </w:numPr>
        <w:spacing w:after="0" w:afterAutospacing="0" w:before="0" w:beforeAutospacing="0"/>
        <w:ind w:left="1440" w:hanging="360"/>
      </w:pPr>
      <w:r>
        <w:rPr>
          <w:rtl w:val="0"/>
        </w:rPr>
        <w:t xml:space="preserve">Programación II.</w:t>
      </w:r>
    </w:p>
    <w:p w:rsidR="00000000" w:rsidDel="00000000" w:rsidP="00000000" w:rsidRDefault="00000000" w:rsidRPr="00000000" w14:paraId="00000449">
      <w:pPr>
        <w:numPr>
          <w:ilvl w:val="1"/>
          <w:numId w:val="18"/>
        </w:numPr>
        <w:spacing w:before="0" w:beforeAutospacing="0"/>
        <w:ind w:left="1440" w:hanging="360"/>
      </w:pPr>
      <w:r>
        <w:rPr>
          <w:rtl w:val="0"/>
        </w:rPr>
        <w:t xml:space="preserve">Programación III.</w:t>
      </w:r>
    </w:p>
    <w:p w:rsidR="00000000" w:rsidDel="00000000" w:rsidP="00000000" w:rsidRDefault="00000000" w:rsidRPr="00000000" w14:paraId="0000044A">
      <w:pPr>
        <w:rPr/>
      </w:pP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ANEXO</w:t>
      </w:r>
    </w:p>
    <w:p w:rsidR="00000000" w:rsidDel="00000000" w:rsidP="00000000" w:rsidRDefault="00000000" w:rsidRPr="00000000" w14:paraId="00000044">
      <w:pPr>
        <w:rPr/>
      </w:pPr>
      <w:r>
        <w:rPr>
          <w:rtl w:val="0"/>
        </w:rPr>
        <w:t xml:space="preserve">Se adjuntan los registros con los que el establecimiento lleva hoy la informacion del rodeo: el cuaderno de ordenie, el cuaderno de eventos reproductivos y sanitarios, y el pizarron de la sala. Son el punto de partida del problema que este proyecto resuelve.</w:t>
      </w:r>
    </w:p>
    <w:p w:rsidR="00000000" w:rsidDel="00000000" w:rsidP="00000000" w:rsidRDefault="00000000" w:rsidRPr="00000000" w14:paraId="00000044">
      <w:pPr>
        <w:rPr/>
      </w:pPr>
      <w:r>
        <w:rPr>
          <w:rtl w:val="0"/>
        </w:rPr>
        <w:t xml:space="preserve">[COMPLETAR: las fotografias de los cuadernos y del pizarron, que tienen que sacar los autores.]</w:t>
      </w:r>
    </w:p>
    <w:sectPr>
      <w:headerReference r:id="rId21" w:type="first"/>
      <w:footerReference r:id="rId22" w:type="default"/>
      <w:footerReference r:id="rId23" w:type="first"/>
      <w:type w:val="nextPage"/>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erasp.net?utm_source=chatgpt.com"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hyperlink" Target="https://getbootstrap.com/docs/?utm_source=chatgpt.com" TargetMode="External"/><Relationship Id="rId16" Type="http://schemas.openxmlformats.org/officeDocument/2006/relationships/hyperlink" Target="https://learn.microsoft.com/dotnet/?utm_source=chatgpt.com" TargetMode="External"/><Relationship Id="rId5" Type="http://schemas.openxmlformats.org/officeDocument/2006/relationships/styles" Target="styles.xml"/><Relationship Id="rId19" Type="http://schemas.openxmlformats.org/officeDocument/2006/relationships/hyperlink" Target="https://visualstudio.microsoft.com/?utm_source=chatgpt.com" TargetMode="External"/><Relationship Id="rId6" Type="http://schemas.openxmlformats.org/officeDocument/2006/relationships/image" Target="media/image7.png"/><Relationship Id="rId18" Type="http://schemas.openxmlformats.org/officeDocument/2006/relationships/hyperlink" Target="https://core.telegram.org/bots/api?utm_source=chatgpt.com" TargetMode="External"/><Relationship Id="rId7" Type="http://schemas.openxmlformats.org/officeDocument/2006/relationships/image" Target="media/image1.png"/><Relationship Id="rId8" Type="http://schemas.openxmlformats.org/officeDocument/2006/relationships/header" Target="header1.xml"/><Relationship Id="rId24" Type="http://schemas.openxmlformats.org/officeDocument/2006/relationships/image" Target="media/image1_2.png"/><Relationship Id="rId25" Type="http://schemas.openxmlformats.org/officeDocument/2006/relationships/image" Target="media/image4.png"/><Relationship Id="rId26" Type="http://schemas.openxmlformats.org/officeDocument/2006/relationships/image" Target="media/image8.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148.png"/><Relationship Id="rId87" Type="http://schemas.openxmlformats.org/officeDocument/2006/relationships/image" Target="media/image80.png"/><Relationship Id="rId88" Type="http://schemas.openxmlformats.org/officeDocument/2006/relationships/image" Target="media/image149.png"/><Relationship Id="rId89" Type="http://schemas.openxmlformats.org/officeDocument/2006/relationships/image" Target="media/image82.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9.png"/><Relationship Id="rId93" Type="http://schemas.openxmlformats.org/officeDocument/2006/relationships/image" Target="media/image93.png"/><Relationship Id="rId94" Type="http://schemas.openxmlformats.org/officeDocument/2006/relationships/image" Target="media/image95.png"/><Relationship Id="rId95" Type="http://schemas.openxmlformats.org/officeDocument/2006/relationships/image" Target="media/image150.png"/><Relationship Id="rId96" Type="http://schemas.openxmlformats.org/officeDocument/2006/relationships/image" Target="media/image151.png"/><Relationship Id="rId97" Type="http://schemas.openxmlformats.org/officeDocument/2006/relationships/image" Target="media/image107.png"/><Relationship Id="rId98" Type="http://schemas.openxmlformats.org/officeDocument/2006/relationships/image" Target="media/image108.png"/><Relationship Id="rId99" Type="http://schemas.openxmlformats.org/officeDocument/2006/relationships/image" Target="media/image152.png"/><Relationship Id="rId100" Type="http://schemas.openxmlformats.org/officeDocument/2006/relationships/image" Target="media/image111.png"/><Relationship Id="rId101" Type="http://schemas.openxmlformats.org/officeDocument/2006/relationships/image" Target="media/image112.png"/><Relationship Id="rId102" Type="http://schemas.openxmlformats.org/officeDocument/2006/relationships/image" Target="media/image153.png"/><Relationship Id="rId103" Type="http://schemas.openxmlformats.org/officeDocument/2006/relationships/image" Target="media/image154.png"/><Relationship Id="rId104" Type="http://schemas.openxmlformats.org/officeDocument/2006/relationships/image" Target="media/image155.png"/><Relationship Id="rId105" Type="http://schemas.openxmlformats.org/officeDocument/2006/relationships/image" Target="media/image156.png"/><Relationship Id="rId106" Type="http://schemas.openxmlformats.org/officeDocument/2006/relationships/image" Target="media/image157.png"/><Relationship Id="rId107" Type="http://schemas.openxmlformats.org/officeDocument/2006/relationships/image" Target="media/image130.png"/><Relationship Id="rId108" Type="http://schemas.openxmlformats.org/officeDocument/2006/relationships/image" Target="media/image131.png"/><Relationship Id="rId109" Type="http://schemas.openxmlformats.org/officeDocument/2006/relationships/image" Target="media/image133.png"/><Relationship Id="rId110" Type="http://schemas.openxmlformats.org/officeDocument/2006/relationships/image" Target="media/image135.png"/><Relationship Id="rId111" Type="http://schemas.openxmlformats.org/officeDocument/2006/relationships/image" Target="media/image158.png"/><Relationship Id="rId112" Type="http://schemas.openxmlformats.org/officeDocument/2006/relationships/image" Target="media/image137.png"/><Relationship Id="rId113" Type="http://schemas.openxmlformats.org/officeDocument/2006/relationships/image" Target="media/image138.png"/><Relationship Id="rId114" Type="http://schemas.openxmlformats.org/officeDocument/2006/relationships/image" Target="media/image159.png"/><Relationship Id="rId115" Type="http://schemas.openxmlformats.org/officeDocument/2006/relationships/image" Target="media/image160.png"/><Relationship Id="rId116" Type="http://schemas.openxmlformats.org/officeDocument/2006/relationships/image" Target="media/image72.png"/><Relationship Id="rId117" Type="http://schemas.openxmlformats.org/officeDocument/2006/relationships/image" Target="media/image74.png"/><Relationship Id="rId118" Type="http://schemas.openxmlformats.org/officeDocument/2006/relationships/image" Target="media/image75.png"/><Relationship Id="rId119" Type="http://schemas.openxmlformats.org/officeDocument/2006/relationships/image" Target="media/image76.png"/><Relationship Id="rId120" Type="http://schemas.openxmlformats.org/officeDocument/2006/relationships/image" Target="media/image77.png"/><Relationship Id="rId121" Type="http://schemas.openxmlformats.org/officeDocument/2006/relationships/image" Target="media/image78.png"/><Relationship Id="rId122" Type="http://schemas.openxmlformats.org/officeDocument/2006/relationships/image" Target="media/image79.png"/><Relationship Id="rId123" Type="http://schemas.openxmlformats.org/officeDocument/2006/relationships/image" Target="media/image81.png"/><Relationship Id="rId124" Type="http://schemas.openxmlformats.org/officeDocument/2006/relationships/image" Target="media/image83.png"/><Relationship Id="rId125" Type="http://schemas.openxmlformats.org/officeDocument/2006/relationships/image" Target="media/image86.png"/><Relationship Id="rId126" Type="http://schemas.openxmlformats.org/officeDocument/2006/relationships/image" Target="media/image87.png"/><Relationship Id="rId127" Type="http://schemas.openxmlformats.org/officeDocument/2006/relationships/image" Target="media/image88.png"/><Relationship Id="rId128" Type="http://schemas.openxmlformats.org/officeDocument/2006/relationships/image" Target="media/image91.png"/><Relationship Id="rId129" Type="http://schemas.openxmlformats.org/officeDocument/2006/relationships/image" Target="media/image92.png"/><Relationship Id="rId130" Type="http://schemas.openxmlformats.org/officeDocument/2006/relationships/image" Target="media/image94.png"/><Relationship Id="rId131" Type="http://schemas.openxmlformats.org/officeDocument/2006/relationships/image" Target="media/image96.png"/><Relationship Id="rId132" Type="http://schemas.openxmlformats.org/officeDocument/2006/relationships/image" Target="media/image97.png"/><Relationship Id="rId133" Type="http://schemas.openxmlformats.org/officeDocument/2006/relationships/image" Target="media/image98.png"/><Relationship Id="rId134" Type="http://schemas.openxmlformats.org/officeDocument/2006/relationships/image" Target="media/image99.png"/><Relationship Id="rId135" Type="http://schemas.openxmlformats.org/officeDocument/2006/relationships/image" Target="media/image100.png"/><Relationship Id="rId136" Type="http://schemas.openxmlformats.org/officeDocument/2006/relationships/image" Target="media/image101.png"/><Relationship Id="rId137" Type="http://schemas.openxmlformats.org/officeDocument/2006/relationships/image" Target="media/image102.png"/><Relationship Id="rId138" Type="http://schemas.openxmlformats.org/officeDocument/2006/relationships/image" Target="media/image103.png"/><Relationship Id="rId139" Type="http://schemas.openxmlformats.org/officeDocument/2006/relationships/image" Target="media/image104.png"/><Relationship Id="rId140" Type="http://schemas.openxmlformats.org/officeDocument/2006/relationships/image" Target="media/image105.png"/><Relationship Id="rId141" Type="http://schemas.openxmlformats.org/officeDocument/2006/relationships/image" Target="media/image106.png"/><Relationship Id="rId142" Type="http://schemas.openxmlformats.org/officeDocument/2006/relationships/image" Target="media/image109.png"/><Relationship Id="rId143" Type="http://schemas.openxmlformats.org/officeDocument/2006/relationships/image" Target="media/image110.png"/><Relationship Id="rId144" Type="http://schemas.openxmlformats.org/officeDocument/2006/relationships/image" Target="media/image113.png"/><Relationship Id="rId145" Type="http://schemas.openxmlformats.org/officeDocument/2006/relationships/image" Target="media/image114.png"/><Relationship Id="rId146" Type="http://schemas.openxmlformats.org/officeDocument/2006/relationships/image" Target="media/image115.png"/><Relationship Id="rId147" Type="http://schemas.openxmlformats.org/officeDocument/2006/relationships/image" Target="media/image116.png"/><Relationship Id="rId148" Type="http://schemas.openxmlformats.org/officeDocument/2006/relationships/image" Target="media/image117.png"/><Relationship Id="rId149" Type="http://schemas.openxmlformats.org/officeDocument/2006/relationships/image" Target="media/image118.png"/><Relationship Id="rId150" Type="http://schemas.openxmlformats.org/officeDocument/2006/relationships/image" Target="media/image119.png"/><Relationship Id="rId151" Type="http://schemas.openxmlformats.org/officeDocument/2006/relationships/image" Target="media/image120.png"/><Relationship Id="rId152" Type="http://schemas.openxmlformats.org/officeDocument/2006/relationships/image" Target="media/image121.png"/><Relationship Id="rId153" Type="http://schemas.openxmlformats.org/officeDocument/2006/relationships/image" Target="media/image122.png"/><Relationship Id="rId154" Type="http://schemas.openxmlformats.org/officeDocument/2006/relationships/image" Target="media/image123.png"/><Relationship Id="rId155" Type="http://schemas.openxmlformats.org/officeDocument/2006/relationships/image" Target="media/image124.png"/><Relationship Id="rId156" Type="http://schemas.openxmlformats.org/officeDocument/2006/relationships/image" Target="media/image125.png"/><Relationship Id="rId157" Type="http://schemas.openxmlformats.org/officeDocument/2006/relationships/image" Target="media/image126.png"/><Relationship Id="rId158" Type="http://schemas.openxmlformats.org/officeDocument/2006/relationships/image" Target="media/image127.png"/><Relationship Id="rId159" Type="http://schemas.openxmlformats.org/officeDocument/2006/relationships/image" Target="media/image128.png"/><Relationship Id="rId160" Type="http://schemas.openxmlformats.org/officeDocument/2006/relationships/image" Target="media/image129.png"/><Relationship Id="rId161" Type="http://schemas.openxmlformats.org/officeDocument/2006/relationships/image" Target="media/image132.png"/><Relationship Id="rId162" Type="http://schemas.openxmlformats.org/officeDocument/2006/relationships/image" Target="media/image134.png"/><Relationship Id="rId163" Type="http://schemas.openxmlformats.org/officeDocument/2006/relationships/image" Target="media/image136.png"/><Relationship Id="rId164" Type="http://schemas.openxmlformats.org/officeDocument/2006/relationships/image" Target="media/image139.png"/><Relationship Id="rId165" Type="http://schemas.openxmlformats.org/officeDocument/2006/relationships/image" Target="media/image140.png"/><Relationship Id="rId166" Type="http://schemas.openxmlformats.org/officeDocument/2006/relationships/image" Target="media/image141.png"/><Relationship Id="rId167" Type="http://schemas.openxmlformats.org/officeDocument/2006/relationships/image" Target="media/image142.png"/><Relationship Id="rId168" Type="http://schemas.openxmlformats.org/officeDocument/2006/relationships/image" Target="media/image143.png"/><Relationship Id="rId169" Type="http://schemas.openxmlformats.org/officeDocument/2006/relationships/image" Target="media/image144.png"/><Relationship Id="rId170" Type="http://schemas.openxmlformats.org/officeDocument/2006/relationships/image" Target="media/image145.png"/><Relationship Id="rId171" Type="http://schemas.openxmlformats.org/officeDocument/2006/relationships/image" Target="media/image146.png"/><Relationship Id="rId172" Type="http://schemas.openxmlformats.org/officeDocument/2006/relationships/image" Target="media/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