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B9910" w14:textId="7F9C3566" w:rsidR="001009C4" w:rsidRDefault="001009C4">
      <w:r>
        <w:t>IL COSTO DI ACCESSO E DI 5 EURO BISOGNA METTERE COSTO NAVETTA E GUIDA CHE COSTA 40 EURO PER GRUPPO ANCHE DA 50 PERSONE E SEMPRE 40 EURO. SONO 42 BOTTEGHE ETNOGRAFICHE PIETRE SASSI E OPERE SCOLPITE DA PIETRINI</w:t>
      </w:r>
    </w:p>
    <w:sectPr w:rsidR="001009C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C4"/>
    <w:rsid w:val="001009C4"/>
    <w:rsid w:val="0086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AFEA10"/>
  <w15:chartTrackingRefBased/>
  <w15:docId w15:val="{F794C2A6-16A6-494A-8B47-F9DBE4E71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00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00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00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00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00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00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00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00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00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00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00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00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009C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009C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009C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009C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009C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009C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00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00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00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00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00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009C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009C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009C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00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009C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00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155</Characters>
  <Application>Microsoft Office Word</Application>
  <DocSecurity>0</DocSecurity>
  <Lines>7</Lines>
  <Paragraphs>9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Alacqua Genovese</dc:creator>
  <cp:keywords/>
  <dc:description/>
  <cp:lastModifiedBy>Giovanni Alacqua Genovese</cp:lastModifiedBy>
  <cp:revision>1</cp:revision>
  <dcterms:created xsi:type="dcterms:W3CDTF">2026-03-16T21:39:00Z</dcterms:created>
  <dcterms:modified xsi:type="dcterms:W3CDTF">2026-03-16T21:39:00Z</dcterms:modified>
</cp:coreProperties>
</file>