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ahoma" w:cs="Tahoma" w:eastAsia="Tahoma" w:hAnsi="Tahoma"/>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Manual De Configuración Base de Datos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Fonts w:ascii="Tahoma" w:cs="Tahoma" w:eastAsia="Tahoma" w:hAnsi="Tahoma"/>
          <w:sz w:val="24"/>
          <w:szCs w:val="24"/>
          <w:rtl w:val="0"/>
        </w:rPr>
        <w:t xml:space="preserve">MercaExtra</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both"/>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both"/>
              <w:rPr>
                <w:rFonts w:ascii="Arial" w:cs="Arial" w:eastAsia="Arial" w:hAnsi="Arial"/>
              </w:rPr>
            </w:pPr>
            <w:r w:rsidDel="00000000" w:rsidR="00000000" w:rsidRPr="00000000">
              <w:rPr>
                <w:rFonts w:ascii="Arial" w:cs="Arial" w:eastAsia="Arial" w:hAnsi="Arial"/>
                <w:rtl w:val="0"/>
              </w:rPr>
              <w:t xml:space="preserve">25/06/2021</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jc w:val="both"/>
              <w:rPr>
                <w:rFonts w:ascii="Arial" w:cs="Arial" w:eastAsia="Arial" w:hAnsi="Arial"/>
              </w:rPr>
            </w:pPr>
            <w:r w:rsidDel="00000000" w:rsidR="00000000" w:rsidRPr="00000000">
              <w:rPr>
                <w:rFonts w:ascii="Arial" w:cs="Arial" w:eastAsia="Arial" w:hAnsi="Arial"/>
                <w:rtl w:val="0"/>
              </w:rPr>
              <w:t xml:space="preserve">Santiago Quintero</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jc w:val="both"/>
              <w:rPr>
                <w:rFonts w:ascii="Arial" w:cs="Arial" w:eastAsia="Arial" w:hAnsi="Arial"/>
              </w:rPr>
            </w:pPr>
            <w:r w:rsidDel="00000000" w:rsidR="00000000" w:rsidRPr="00000000">
              <w:rPr>
                <w:rFonts w:ascii="Arial" w:cs="Arial" w:eastAsia="Arial" w:hAnsi="Arial"/>
                <w:rtl w:val="0"/>
              </w:rPr>
              <w:t xml:space="preserve">27/06/2021</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jc w:val="both"/>
              <w:rPr>
                <w:rFonts w:ascii="Arial" w:cs="Arial" w:eastAsia="Arial" w:hAnsi="Arial"/>
              </w:rPr>
            </w:pPr>
            <w:r w:rsidDel="00000000" w:rsidR="00000000" w:rsidRPr="00000000">
              <w:rPr>
                <w:rFonts w:ascii="Arial" w:cs="Arial" w:eastAsia="Arial" w:hAnsi="Arial"/>
                <w:rtl w:val="0"/>
              </w:rPr>
              <w:t xml:space="preserve">Maria Gonzalez</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&lt;dd/mm/aa&gt;</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1.3</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31/03/2022</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Sebastian Ortegon</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06/06/2022</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Santiago</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Quintero</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30"/>
                <w:szCs w:val="30"/>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Creación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1.3</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actualizó Modelo relacional, el script Base de datos y el punto de configuración de la base de datos </w:t>
            </w: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9">
      <w:pPr>
        <w:keepNext w:val="1"/>
        <w:keepLines w:val="1"/>
        <w:pBdr>
          <w:top w:space="0" w:sz="0" w:val="nil"/>
          <w:left w:space="0" w:sz="0" w:val="nil"/>
          <w:bottom w:space="0" w:sz="0" w:val="nil"/>
          <w:right w:space="0" w:sz="0" w:val="nil"/>
          <w:between w:space="0" w:sz="0" w:val="nil"/>
        </w:pBdr>
        <w:spacing w:after="0" w:before="480" w:lineRule="auto"/>
        <w:jc w:val="both"/>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color w:val="000000"/>
            </w:rPr>
          </w:pPr>
          <w:bookmarkStart w:colFirst="0" w:colLast="0" w:name="_heading=h.1fob9te" w:id="2"/>
          <w:bookmarkEnd w:id="2"/>
          <w:r w:rsidDel="00000000" w:rsidR="00000000" w:rsidRPr="00000000">
            <w:fldChar w:fldCharType="begin"/>
            <w:instrText xml:space="preserve"> TOC \h \u \z </w:instrText>
            <w:fldChar w:fldCharType="separate"/>
          </w:r>
          <w:hyperlink w:anchor="_heading=h.3znysh7">
            <w:r w:rsidDel="00000000" w:rsidR="00000000" w:rsidRPr="00000000">
              <w:rPr>
                <w:rFonts w:ascii="Arial" w:cs="Arial" w:eastAsia="Arial" w:hAnsi="Arial"/>
                <w:color w:val="000000"/>
                <w:rtl w:val="0"/>
              </w:rPr>
              <w:t xml:space="preserve">1.  Introducción</w:t>
            </w:r>
          </w:hyperlink>
          <w:hyperlink w:anchor="_heading=h.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color w:val="000000"/>
            </w:rPr>
          </w:pPr>
          <w:hyperlink w:anchor="_heading=h.2et92p0">
            <w:r w:rsidDel="00000000" w:rsidR="00000000" w:rsidRPr="00000000">
              <w:rPr>
                <w:rFonts w:ascii="Arial" w:cs="Arial" w:eastAsia="Arial" w:hAnsi="Arial"/>
                <w:color w:val="000000"/>
                <w:rtl w:val="0"/>
              </w:rPr>
              <w:t xml:space="preserve">2.  Alcance</w:t>
            </w:r>
          </w:hyperlink>
          <w:hyperlink w:anchor="_heading=h.2et92p0">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color w:val="000000"/>
            </w:rPr>
          </w:pPr>
          <w:hyperlink w:anchor="_heading=h.2et92p0">
            <w:r w:rsidDel="00000000" w:rsidR="00000000" w:rsidRPr="00000000">
              <w:rPr>
                <w:rFonts w:ascii="Arial" w:cs="Arial" w:eastAsia="Arial" w:hAnsi="Arial"/>
                <w:color w:val="000000"/>
                <w:rtl w:val="0"/>
              </w:rPr>
              <w:t xml:space="preserve">3. Responsables e involucrados</w:t>
            </w:r>
          </w:hyperlink>
          <w:hyperlink w:anchor="_heading=h.2et92p0">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rPr>
          </w:pPr>
          <w:hyperlink w:anchor="_heading=h.tyjcwt">
            <w:r w:rsidDel="00000000" w:rsidR="00000000" w:rsidRPr="00000000">
              <w:rPr>
                <w:rFonts w:ascii="Arial" w:cs="Arial" w:eastAsia="Arial" w:hAnsi="Arial"/>
                <w:color w:val="000000"/>
                <w:rtl w:val="0"/>
              </w:rPr>
              <w:t xml:space="preserve">4.</w:t>
            </w:r>
          </w:hyperlink>
          <w:hyperlink w:anchor="_heading=h.1t3h5sf">
            <w:r w:rsidDel="00000000" w:rsidR="00000000" w:rsidRPr="00000000">
              <w:rPr>
                <w:rFonts w:ascii="Arial" w:cs="Arial" w:eastAsia="Arial" w:hAnsi="Arial"/>
                <w:color w:val="cc0000"/>
                <w:rtl w:val="0"/>
              </w:rPr>
              <w:t xml:space="preserve"> </w:t>
            </w:r>
          </w:hyperlink>
          <w:hyperlink w:anchor="_heading=h.1t3h5sf">
            <w:r w:rsidDel="00000000" w:rsidR="00000000" w:rsidRPr="00000000">
              <w:rPr>
                <w:rFonts w:ascii="Arial" w:cs="Arial" w:eastAsia="Arial" w:hAnsi="Arial"/>
                <w:rtl w:val="0"/>
              </w:rPr>
              <w:t xml:space="preserve">Modelo Relacional.</w:t>
            </w:r>
          </w:hyperlink>
          <w:hyperlink w:anchor="_heading=h.tyjcwt">
            <w:r w:rsidDel="00000000" w:rsidR="00000000" w:rsidRPr="00000000">
              <w:rPr>
                <w:rtl w:val="0"/>
              </w:rPr>
              <w:tab/>
              <w:t xml:space="preserve">4</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rPr>
          </w:pPr>
          <w:hyperlink w:anchor="_heading=h.3dy6vkm">
            <w:r w:rsidDel="00000000" w:rsidR="00000000" w:rsidRPr="00000000">
              <w:rPr>
                <w:rFonts w:ascii="Arial" w:cs="Arial" w:eastAsia="Arial" w:hAnsi="Arial"/>
                <w:rtl w:val="0"/>
              </w:rPr>
              <w:t xml:space="preserve">5. Diccionario de Datos.</w:t>
            </w:r>
          </w:hyperlink>
          <w:hyperlink w:anchor="_heading=h.3dy6vkm">
            <w:r w:rsidDel="00000000" w:rsidR="00000000" w:rsidRPr="00000000">
              <w:rPr>
                <w:rtl w:val="0"/>
              </w:rPr>
              <w:tab/>
              <w:t xml:space="preserve">4</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rPr>
          </w:pPr>
          <w:hyperlink w:anchor="_heading=h.1t3h5sf">
            <w:r w:rsidDel="00000000" w:rsidR="00000000" w:rsidRPr="00000000">
              <w:rPr>
                <w:rFonts w:ascii="Arial" w:cs="Arial" w:eastAsia="Arial" w:hAnsi="Arial"/>
                <w:rtl w:val="0"/>
              </w:rPr>
              <w:t xml:space="preserve">6.</w:t>
            </w:r>
          </w:hyperlink>
          <w:hyperlink w:anchor="_heading=h.tyjcwt">
            <w:r w:rsidDel="00000000" w:rsidR="00000000" w:rsidRPr="00000000">
              <w:rPr>
                <w:rFonts w:ascii="Arial" w:cs="Arial" w:eastAsia="Arial" w:hAnsi="Arial"/>
                <w:rtl w:val="0"/>
              </w:rPr>
              <w:t xml:space="preserve"> Modelo Entidad Relación (MER)</w:t>
            </w:r>
          </w:hyperlink>
          <w:hyperlink w:anchor="_heading=h.1t3h5sf">
            <w:r w:rsidDel="00000000" w:rsidR="00000000" w:rsidRPr="00000000">
              <w:rPr>
                <w:color w:val="cc0000"/>
                <w:rtl w:val="0"/>
              </w:rPr>
              <w:tab/>
            </w:r>
          </w:hyperlink>
          <w:r w:rsidDel="00000000" w:rsidR="00000000" w:rsidRPr="00000000">
            <w:fldChar w:fldCharType="begin"/>
            <w:instrText xml:space="preserve"> PAGEREF _heading=h.1t3h5sf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color w:val="202124"/>
            </w:rPr>
          </w:pPr>
          <w:hyperlink w:anchor="_heading=h.4d34og8">
            <w:r w:rsidDel="00000000" w:rsidR="00000000" w:rsidRPr="00000000">
              <w:rPr>
                <w:rFonts w:ascii="Arial" w:cs="Arial" w:eastAsia="Arial" w:hAnsi="Arial"/>
                <w:color w:val="202124"/>
                <w:rtl w:val="0"/>
              </w:rPr>
              <w:t xml:space="preserve">7. Justificación Motor Seleccionado</w:t>
            </w:r>
          </w:hyperlink>
          <w:hyperlink w:anchor="_heading=h.4d34og8">
            <w:r w:rsidDel="00000000" w:rsidR="00000000" w:rsidRPr="00000000">
              <w:rPr>
                <w:color w:val="cc0000"/>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2021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color w:val="202124"/>
            </w:rPr>
          </w:pPr>
          <w:hyperlink w:anchor="_heading=h.2s8eyo1">
            <w:r w:rsidDel="00000000" w:rsidR="00000000" w:rsidRPr="00000000">
              <w:rPr>
                <w:rFonts w:ascii="Arial" w:cs="Arial" w:eastAsia="Arial" w:hAnsi="Arial"/>
                <w:color w:val="202124"/>
                <w:rtl w:val="0"/>
              </w:rPr>
              <w:t xml:space="preserve">8. Requisitos de Configuración</w:t>
            </w:r>
          </w:hyperlink>
          <w:hyperlink w:anchor="_heading=h.2s8eyo1">
            <w:r w:rsidDel="00000000" w:rsidR="00000000" w:rsidRPr="00000000">
              <w:rPr>
                <w:color w:val="202124"/>
                <w:rtl w:val="0"/>
              </w:rPr>
              <w:tab/>
              <w:t xml:space="preserve">4</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color w:val="202124"/>
            </w:rPr>
          </w:pPr>
          <w:hyperlink w:anchor="_heading=h.17dp8vu">
            <w:r w:rsidDel="00000000" w:rsidR="00000000" w:rsidRPr="00000000">
              <w:rPr>
                <w:rFonts w:ascii="Arial" w:cs="Arial" w:eastAsia="Arial" w:hAnsi="Arial"/>
                <w:color w:val="202124"/>
                <w:rtl w:val="0"/>
              </w:rPr>
              <w:t xml:space="preserve">9. Scripts</w:t>
            </w:r>
          </w:hyperlink>
          <w:hyperlink w:anchor="_heading=h.17dp8vu">
            <w:r w:rsidDel="00000000" w:rsidR="00000000" w:rsidRPr="00000000">
              <w:rPr>
                <w:color w:val="202124"/>
                <w:rtl w:val="0"/>
              </w:rPr>
              <w:tab/>
              <w:t xml:space="preserve">4</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color w:val="202124"/>
            </w:rPr>
          </w:pPr>
          <w:hyperlink w:anchor="_heading=h.3rdcrjn">
            <w:r w:rsidDel="00000000" w:rsidR="00000000" w:rsidRPr="00000000">
              <w:rPr>
                <w:rFonts w:ascii="Arial" w:cs="Arial" w:eastAsia="Arial" w:hAnsi="Arial"/>
                <w:color w:val="202124"/>
                <w:rtl w:val="0"/>
              </w:rPr>
              <w:t xml:space="preserve">10. Configuración y Ejecución de la Base de Datos</w:t>
            </w:r>
          </w:hyperlink>
          <w:hyperlink w:anchor="_heading=h.3rdcrjn">
            <w:r w:rsidDel="00000000" w:rsidR="00000000" w:rsidRPr="00000000">
              <w:rPr>
                <w:color w:val="202124"/>
                <w:rtl w:val="0"/>
              </w:rPr>
              <w:tab/>
              <w:t xml:space="preserve">4</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pos="8494"/>
            </w:tabs>
            <w:spacing w:after="100" w:lineRule="auto"/>
            <w:jc w:val="both"/>
            <w:rPr>
              <w:rFonts w:ascii="Cambria" w:cs="Cambria" w:eastAsia="Cambria" w:hAnsi="Cambria"/>
              <w:color w:val="000000"/>
            </w:rPr>
          </w:pPr>
          <w:hyperlink w:anchor="_heading=h.26in1rg">
            <w:r w:rsidDel="00000000" w:rsidR="00000000" w:rsidRPr="00000000">
              <w:rPr>
                <w:rFonts w:ascii="Arial" w:cs="Arial" w:eastAsia="Arial" w:hAnsi="Arial"/>
                <w:color w:val="202124"/>
                <w:rtl w:val="0"/>
              </w:rPr>
              <w:t xml:space="preserve">11. Otras Consideraciones</w:t>
            </w:r>
          </w:hyperlink>
          <w:hyperlink w:anchor="_heading=h.26in1rg">
            <w:r w:rsidDel="00000000" w:rsidR="00000000" w:rsidRPr="00000000">
              <w:rPr>
                <w:color w:val="cc0000"/>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pos="8494"/>
            </w:tabs>
            <w:spacing w:after="100" w:lineRule="auto"/>
            <w:jc w:val="both"/>
            <w:rPr>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color w:val="202124"/>
          <w:highlight w:val="whit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r>
      <w:r w:rsidDel="00000000" w:rsidR="00000000" w:rsidRPr="00000000">
        <w:rPr>
          <w:rtl w:val="0"/>
        </w:rPr>
      </w:r>
    </w:p>
    <w:p w:rsidR="00000000" w:rsidDel="00000000" w:rsidP="00000000" w:rsidRDefault="00000000" w:rsidRPr="00000000" w14:paraId="000000A5">
      <w:pPr>
        <w:tabs>
          <w:tab w:val="left" w:pos="5460"/>
        </w:tabs>
        <w:spacing w:after="240" w:before="240" w:line="360" w:lineRule="auto"/>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El siguiente documento está compuesto por el alcance que este aplicativo tendrá, los responsables e involucrados en el, mostraremos el Modelo relacional detalladamente, también agregamos un diccionario de datos, el Modelo entidad relación que está detalladamente, encontraremos la justificación bien elaborada del Motor que seleccionamos para desarrollar nuestro aplicativo por parte de la base de datos,  los requisitos de configuración, los scripts, mostraremos la ejecución  y configuración de la bases de datos y otras consideraciones que se relacionan a la configuración de bases de datos </w:t>
      </w:r>
    </w:p>
    <w:p w:rsidR="00000000" w:rsidDel="00000000" w:rsidP="00000000" w:rsidRDefault="00000000" w:rsidRPr="00000000" w14:paraId="000000A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Responsables e involucrados</w:t>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8">
      <w:pP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bl>
      <w:tblPr>
        <w:tblStyle w:val="Table3"/>
        <w:tblW w:w="7575.0" w:type="dxa"/>
        <w:jc w:val="left"/>
        <w:tblInd w:w="764.0" w:type="dxa"/>
        <w:tblLayout w:type="fixed"/>
        <w:tblLook w:val="0000"/>
      </w:tblPr>
      <w:tblGrid>
        <w:gridCol w:w="1920"/>
        <w:gridCol w:w="3615"/>
        <w:gridCol w:w="2040"/>
        <w:tblGridChange w:id="0">
          <w:tblGrid>
            <w:gridCol w:w="1920"/>
            <w:gridCol w:w="3615"/>
            <w:gridCol w:w="2040"/>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9">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A">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B">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C">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Sebastián Ortegón</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D">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E">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Desarrollador/documentación/diseñador</w:t>
            </w:r>
          </w:p>
        </w:tc>
      </w:tr>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F">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Santiago Quintero</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0">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1">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Desarrollador/documentación/diseñador</w:t>
            </w:r>
          </w:p>
        </w:tc>
      </w:tr>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2">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Karol León</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3">
            <w:pPr>
              <w:spacing w:after="0"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4">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Diseñador/documentación</w:t>
            </w:r>
          </w:p>
        </w:tc>
      </w:tr>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5">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María Gonzalez</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6">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7">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Diseñador/Documentación/</w:t>
            </w:r>
          </w:p>
        </w:tc>
      </w:tr>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8">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Tatiana Ramírez</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9">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A">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Diseñador/documentación</w:t>
            </w:r>
          </w:p>
        </w:tc>
      </w:tr>
    </w:tbl>
    <w:p w:rsidR="00000000" w:rsidDel="00000000" w:rsidP="00000000" w:rsidRDefault="00000000" w:rsidRPr="00000000" w14:paraId="000000BB">
      <w:pPr>
        <w:spacing w:after="16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p0xlcfp5zqu3"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Entidad Relación (MER)</w:t>
      </w:r>
      <w:r w:rsidDel="00000000" w:rsidR="00000000" w:rsidRPr="00000000">
        <w:rPr>
          <w:rtl w:val="0"/>
        </w:rPr>
      </w:r>
    </w:p>
    <w:p w:rsidR="00000000" w:rsidDel="00000000" w:rsidP="00000000" w:rsidRDefault="00000000" w:rsidRPr="00000000" w14:paraId="000000BF">
      <w:pPr>
        <w:jc w:val="both"/>
        <w:rPr/>
      </w:pPr>
      <w:r w:rsidDel="00000000" w:rsidR="00000000" w:rsidRPr="00000000">
        <w:rPr/>
        <w:drawing>
          <wp:inline distB="114300" distT="114300" distL="114300" distR="114300">
            <wp:extent cx="5399730" cy="39878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9973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3dy6vkm" w:id="5"/>
      <w:bookmarkEnd w:id="5"/>
      <w:r w:rsidDel="00000000" w:rsidR="00000000" w:rsidRPr="00000000">
        <w:rPr>
          <w:rtl w:val="0"/>
        </w:rPr>
      </w:r>
    </w:p>
    <w:p w:rsidR="00000000" w:rsidDel="00000000" w:rsidP="00000000" w:rsidRDefault="00000000" w:rsidRPr="00000000" w14:paraId="000000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dl0mpa63hytx" w:id="6"/>
      <w:bookmarkEnd w:id="6"/>
      <w:r w:rsidDel="00000000" w:rsidR="00000000" w:rsidRPr="00000000">
        <w:rPr>
          <w:rtl w:val="0"/>
        </w:rPr>
      </w:r>
    </w:p>
    <w:p w:rsidR="00000000" w:rsidDel="00000000" w:rsidP="00000000" w:rsidRDefault="00000000" w:rsidRPr="00000000" w14:paraId="000000C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9ohqlppvgje8" w:id="7"/>
      <w:bookmarkEnd w:id="7"/>
      <w:r w:rsidDel="00000000" w:rsidR="00000000" w:rsidRPr="00000000">
        <w:rPr>
          <w:rtl w:val="0"/>
        </w:rPr>
      </w:r>
    </w:p>
    <w:p w:rsidR="00000000" w:rsidDel="00000000" w:rsidP="00000000" w:rsidRDefault="00000000" w:rsidRPr="00000000" w14:paraId="000000C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tp9pw41u3ye" w:id="8"/>
      <w:bookmarkEnd w:id="8"/>
      <w:r w:rsidDel="00000000" w:rsidR="00000000" w:rsidRPr="00000000">
        <w:rPr>
          <w:rtl w:val="0"/>
        </w:rPr>
      </w:r>
    </w:p>
    <w:p w:rsidR="00000000" w:rsidDel="00000000" w:rsidP="00000000" w:rsidRDefault="00000000" w:rsidRPr="00000000" w14:paraId="000000C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fjm9gtwkuhj" w:id="9"/>
      <w:bookmarkEnd w:id="9"/>
      <w:r w:rsidDel="00000000" w:rsidR="00000000" w:rsidRPr="00000000">
        <w:rPr>
          <w:rtl w:val="0"/>
        </w:rPr>
      </w:r>
    </w:p>
    <w:p w:rsidR="00000000" w:rsidDel="00000000" w:rsidP="00000000" w:rsidRDefault="00000000" w:rsidRPr="00000000" w14:paraId="000000C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9iz73r7d743h" w:id="10"/>
      <w:bookmarkEnd w:id="10"/>
      <w:r w:rsidDel="00000000" w:rsidR="00000000" w:rsidRPr="00000000">
        <w:rPr>
          <w:rtl w:val="0"/>
        </w:rPr>
      </w:r>
    </w:p>
    <w:p w:rsidR="00000000" w:rsidDel="00000000" w:rsidP="00000000" w:rsidRDefault="00000000" w:rsidRPr="00000000" w14:paraId="000000C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8fxrfd98qj4c"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Diccionario de Datos.</w:t>
      </w:r>
      <w:r w:rsidDel="00000000" w:rsidR="00000000" w:rsidRPr="00000000">
        <w:rPr>
          <w:rtl w:val="0"/>
        </w:rPr>
      </w:r>
    </w:p>
    <w:p w:rsidR="00000000" w:rsidDel="00000000" w:rsidP="00000000" w:rsidRDefault="00000000" w:rsidRPr="00000000" w14:paraId="000000C7">
      <w:pPr>
        <w:ind w:left="708" w:firstLine="0"/>
        <w:jc w:val="both"/>
        <w:rPr>
          <w:rFonts w:ascii="Arial" w:cs="Arial" w:eastAsia="Arial" w:hAnsi="Arial"/>
          <w:i w:val="1"/>
          <w:color w:val="0000ff"/>
          <w:sz w:val="20"/>
          <w:szCs w:val="20"/>
        </w:rPr>
      </w:pPr>
      <w:r w:rsidDel="00000000" w:rsidR="00000000" w:rsidRPr="00000000">
        <w:rPr>
          <w:rtl w:val="0"/>
        </w:rPr>
      </w:r>
    </w:p>
    <w:tbl>
      <w:tblPr>
        <w:tblStyle w:val="Table4"/>
        <w:tblW w:w="8503.51181102362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5.788103219772"/>
        <w:gridCol w:w="4237.723707803852"/>
        <w:tblGridChange w:id="0">
          <w:tblGrid>
            <w:gridCol w:w="4265.788103219772"/>
            <w:gridCol w:w="4237.72370780385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C8">
            <w:pPr>
              <w:spacing w:after="0" w:before="240" w:line="276" w:lineRule="auto"/>
              <w:ind w:firstLine="700"/>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Nombre de la tabla</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C9">
            <w:pPr>
              <w:spacing w:after="0" w:before="240" w:line="276" w:lineRule="auto"/>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Observaciones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Se registra allí una factura, la cual será entregada a un cliente.</w:t>
            </w:r>
          </w:p>
        </w:tc>
      </w:tr>
      <w:tr>
        <w:trPr>
          <w:cantSplit w:val="0"/>
          <w:trHeight w:val="13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before="240" w:line="276" w:lineRule="auto"/>
              <w:ind w:firstLine="700"/>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240" w:line="276" w:lineRule="auto"/>
              <w:jc w:val="both"/>
              <w:rPr>
                <w:rFonts w:ascii="Arial" w:cs="Arial" w:eastAsia="Arial" w:hAnsi="Arial"/>
                <w:i w:val="1"/>
                <w:color w:val="202124"/>
                <w:sz w:val="24"/>
                <w:szCs w:val="24"/>
              </w:rPr>
            </w:pPr>
            <w:r w:rsidDel="00000000" w:rsidR="00000000" w:rsidRPr="00000000">
              <w:rPr>
                <w:rFonts w:ascii="Arial" w:cs="Arial" w:eastAsia="Arial" w:hAnsi="Arial"/>
                <w:i w:val="1"/>
                <w:color w:val="202124"/>
                <w:sz w:val="24"/>
                <w:szCs w:val="24"/>
                <w:rtl w:val="0"/>
              </w:rPr>
              <w:t xml:space="preserve">En la factura irán todos los datos de los productos vendidos, al igual el precio total de la factura y datos correspondientes al valor pagado.</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240" w:line="276" w:lineRule="auto"/>
              <w:ind w:firstLine="70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Se registran los productos disponibles de la tienda con sus respectivas cantidades y categorías.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240" w:line="276" w:lineRule="auto"/>
              <w:ind w:firstLine="70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Notificación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Se usará para crear notificaciones según el estado de un pedido.</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before="240" w:line="276" w:lineRule="auto"/>
              <w:ind w:firstLine="70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Empleado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En caso de que la tienda cuente con un empleado el cual usará el aplicativo, será registrado en esta tabla.</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240" w:line="276" w:lineRule="auto"/>
              <w:ind w:firstLine="70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Domiciliario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Si la tienda cuenta con un </w:t>
            </w:r>
            <w:r w:rsidDel="00000000" w:rsidR="00000000" w:rsidRPr="00000000">
              <w:rPr>
                <w:rFonts w:ascii="Arial" w:cs="Arial" w:eastAsia="Arial" w:hAnsi="Arial"/>
                <w:i w:val="1"/>
                <w:sz w:val="24"/>
                <w:szCs w:val="24"/>
                <w:rtl w:val="0"/>
              </w:rPr>
              <w:t xml:space="preserve">domiciliario</w:t>
            </w:r>
            <w:r w:rsidDel="00000000" w:rsidR="00000000" w:rsidRPr="00000000">
              <w:rPr>
                <w:rFonts w:ascii="Arial" w:cs="Arial" w:eastAsia="Arial" w:hAnsi="Arial"/>
                <w:i w:val="1"/>
                <w:sz w:val="24"/>
                <w:szCs w:val="24"/>
                <w:rtl w:val="0"/>
              </w:rPr>
              <w:t xml:space="preserve"> propio, irá registrado en esta sección.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240" w:line="276" w:lineRule="auto"/>
              <w:ind w:firstLine="70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La caja diaria será una tabla la cual permite el registro del valor total vendido en el día.</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240" w:line="276" w:lineRule="auto"/>
              <w:ind w:firstLine="70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Categoría 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Aquí irán registradas las categorías de cada producto</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240" w:line="276" w:lineRule="auto"/>
              <w:ind w:firstLine="70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Compra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Se registrará allí las compras realizadas por el dueño de la tienda, tendrá registro de los productos comprados y un valor total.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240" w:line="276" w:lineRule="auto"/>
              <w:ind w:firstLine="70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Proveedor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Se registrarán allí los proveedores que surten los productos a la tienda, irán registrados en cada compra de la tienda.</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240" w:line="276" w:lineRule="auto"/>
              <w:ind w:firstLine="70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Egreso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En esta sección irán los egresos (gastos diarios) de la tienda.</w:t>
            </w:r>
          </w:p>
        </w:tc>
      </w:tr>
    </w:tbl>
    <w:p w:rsidR="00000000" w:rsidDel="00000000" w:rsidP="00000000" w:rsidRDefault="00000000" w:rsidRPr="00000000" w14:paraId="000000E0">
      <w:pPr>
        <w:spacing w:after="240" w:befor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p w:rsidR="00000000" w:rsidDel="00000000" w:rsidP="00000000" w:rsidRDefault="00000000" w:rsidRPr="00000000" w14:paraId="000000E1">
      <w:pPr>
        <w:spacing w:after="240" w:befor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p w:rsidR="00000000" w:rsidDel="00000000" w:rsidP="00000000" w:rsidRDefault="00000000" w:rsidRPr="00000000" w14:paraId="000000E2">
      <w:pPr>
        <w:spacing w:after="240" w:befor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3">
      <w:pPr>
        <w:spacing w:after="240" w:before="240" w:lineRule="auto"/>
        <w:jc w:val="both"/>
        <w:rPr>
          <w:rFonts w:ascii="Arial" w:cs="Arial" w:eastAsia="Arial" w:hAnsi="Arial"/>
          <w:i w:val="1"/>
          <w:color w:val="0000ff"/>
          <w:sz w:val="20"/>
          <w:szCs w:val="20"/>
        </w:rPr>
      </w:pPr>
      <w:r w:rsidDel="00000000" w:rsidR="00000000" w:rsidRPr="00000000">
        <w:rPr>
          <w:rtl w:val="0"/>
        </w:rPr>
      </w:r>
    </w:p>
    <w:tbl>
      <w:tblPr>
        <w:tblStyle w:val="Table5"/>
        <w:tblW w:w="850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8.565939868722"/>
        <w:gridCol w:w="2844.1287381522134"/>
        <w:gridCol w:w="2800.8171330026876"/>
        <w:tblGridChange w:id="0">
          <w:tblGrid>
            <w:gridCol w:w="2858.565939868722"/>
            <w:gridCol w:w="2844.1287381522134"/>
            <w:gridCol w:w="2800.8171330026876"/>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4">
            <w:pPr>
              <w:spacing w:after="0" w:before="240" w:line="276" w:lineRule="auto"/>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Nombre del campo</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5">
            <w:pPr>
              <w:spacing w:after="0" w:before="240" w:line="276" w:lineRule="auto"/>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Observación</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6">
            <w:pPr>
              <w:spacing w:after="0" w:before="240" w:line="276" w:lineRule="auto"/>
              <w:jc w:val="both"/>
              <w:rPr>
                <w:rFonts w:ascii="Arial" w:cs="Arial" w:eastAsia="Arial" w:hAnsi="Arial"/>
                <w:i w:val="1"/>
                <w:color w:val="ffffff"/>
                <w:sz w:val="20"/>
                <w:szCs w:val="20"/>
              </w:rPr>
            </w:pPr>
            <w:r w:rsidDel="00000000" w:rsidR="00000000" w:rsidRPr="00000000">
              <w:rPr>
                <w:rFonts w:ascii="Arial" w:cs="Arial" w:eastAsia="Arial" w:hAnsi="Arial"/>
                <w:i w:val="1"/>
                <w:color w:val="ffffff"/>
                <w:sz w:val="20"/>
                <w:szCs w:val="20"/>
                <w:rtl w:val="0"/>
              </w:rPr>
              <w:t xml:space="preserve">Índice y relaciones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id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Identificar del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Llave primaria</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fechaPedido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Fecha de creación del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Dirección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Dirección a la cual será entregada el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Identificar el pedido según el 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idDomiciliario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Identificador de </w:t>
            </w:r>
            <w:r w:rsidDel="00000000" w:rsidR="00000000" w:rsidRPr="00000000">
              <w:rPr>
                <w:rFonts w:ascii="Arial" w:cs="Arial" w:eastAsia="Arial" w:hAnsi="Arial"/>
                <w:i w:val="1"/>
                <w:sz w:val="24"/>
                <w:szCs w:val="24"/>
                <w:rtl w:val="0"/>
              </w:rPr>
              <w:t xml:space="preserve">el domiciliario</w:t>
            </w:r>
            <w:r w:rsidDel="00000000" w:rsidR="00000000" w:rsidRPr="00000000">
              <w:rPr>
                <w:rFonts w:ascii="Arial" w:cs="Arial" w:eastAsia="Arial" w:hAnsi="Arial"/>
                <w:i w:val="1"/>
                <w:sz w:val="24"/>
                <w:szCs w:val="24"/>
                <w:rtl w:val="0"/>
              </w:rPr>
              <w:t xml:space="preserve"> que realizará el pedido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Llave foránea</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InfoCliente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Información del cliente al cual se le realizó una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p>
        </w:tc>
      </w:tr>
      <w:tr>
        <w:trPr>
          <w:cantSplit w:val="0"/>
          <w:trHeight w:val="13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número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No es la llave foránea de las facturas, es un identificador secundario de las facturas.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tIpo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Se especifica aquí el tipo de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valorFactura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Valor total de la factura por sus items.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valorPagado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Valor pagado por el valor total de la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valorDeuda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Diferencia entre el valor total y el valor pagado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Estado según la deuda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metodoPago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Especificación del método de pago de la factura.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nombre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Se identificará el nombre de algún campo de la tabla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cantidad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Cantidad de productos y de productos vendidos.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descripción de un campo específico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salario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Total salario persona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categoría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categoria producto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Llave foránea</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numCelular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Numero de celular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valorTotalDia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Valor vendido en el 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valorRegistradoDia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valor que se registra </w:t>
            </w:r>
            <w:r w:rsidDel="00000000" w:rsidR="00000000" w:rsidRPr="00000000">
              <w:rPr>
                <w:rFonts w:ascii="Arial" w:cs="Arial" w:eastAsia="Arial" w:hAnsi="Arial"/>
                <w:i w:val="1"/>
                <w:sz w:val="24"/>
                <w:szCs w:val="24"/>
                <w:rtl w:val="0"/>
              </w:rPr>
              <w:t xml:space="preserve">segun</w:t>
            </w:r>
            <w:r w:rsidDel="00000000" w:rsidR="00000000" w:rsidRPr="00000000">
              <w:rPr>
                <w:rFonts w:ascii="Arial" w:cs="Arial" w:eastAsia="Arial" w:hAnsi="Arial"/>
                <w:i w:val="1"/>
                <w:sz w:val="24"/>
                <w:szCs w:val="24"/>
                <w:rtl w:val="0"/>
              </w:rPr>
              <w:t xml:space="preserve"> el valor total del día.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diferencia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diferencia entre el valor total del dia y el registrado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240" w:line="276" w:lineRule="auto"/>
              <w:jc w:val="both"/>
              <w:rPr>
                <w:rFonts w:ascii="Arial" w:cs="Arial" w:eastAsia="Arial" w:hAnsi="Arial"/>
                <w:i w:val="1"/>
                <w:sz w:val="24"/>
                <w:szCs w:val="24"/>
              </w:rPr>
            </w:pPr>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idProovedor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proovedor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240" w:line="276"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llave foránea</w:t>
            </w:r>
          </w:p>
        </w:tc>
      </w:tr>
    </w:tbl>
    <w:p w:rsidR="00000000" w:rsidDel="00000000" w:rsidP="00000000" w:rsidRDefault="00000000" w:rsidRPr="00000000" w14:paraId="0000012C">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1t3h5sf" w:id="12"/>
      <w:bookmarkEnd w:id="12"/>
      <w:r w:rsidDel="00000000" w:rsidR="00000000" w:rsidRPr="00000000">
        <w:rPr>
          <w:rtl w:val="0"/>
        </w:rPr>
      </w:r>
    </w:p>
    <w:p w:rsidR="00000000" w:rsidDel="00000000" w:rsidP="00000000" w:rsidRDefault="00000000" w:rsidRPr="00000000" w14:paraId="0000012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fqz5kuc60nc" w:id="13"/>
      <w:bookmarkEnd w:id="13"/>
      <w:r w:rsidDel="00000000" w:rsidR="00000000" w:rsidRPr="00000000">
        <w:rPr>
          <w:rtl w:val="0"/>
        </w:rPr>
      </w:r>
    </w:p>
    <w:p w:rsidR="00000000" w:rsidDel="00000000" w:rsidP="00000000" w:rsidRDefault="00000000" w:rsidRPr="00000000" w14:paraId="0000012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b85fza09u46"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Relacional.</w:t>
      </w:r>
      <w:r w:rsidDel="00000000" w:rsidR="00000000" w:rsidRPr="00000000">
        <w:rPr>
          <w:rtl w:val="0"/>
        </w:rPr>
      </w:r>
    </w:p>
    <w:p w:rsidR="00000000" w:rsidDel="00000000" w:rsidP="00000000" w:rsidRDefault="00000000" w:rsidRPr="00000000" w14:paraId="00000130">
      <w:pPr>
        <w:jc w:val="both"/>
        <w:rPr>
          <w:rFonts w:ascii="Arial" w:cs="Arial" w:eastAsia="Arial" w:hAnsi="Arial"/>
          <w:b w:val="1"/>
          <w:sz w:val="24"/>
          <w:szCs w:val="24"/>
        </w:rPr>
      </w:pPr>
      <w:r w:rsidDel="00000000" w:rsidR="00000000" w:rsidRPr="00000000">
        <w:rPr/>
        <w:drawing>
          <wp:inline distB="114300" distT="114300" distL="114300" distR="114300">
            <wp:extent cx="6504623" cy="3228975"/>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0462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Justificación Motor Seleccionado</w:t>
      </w:r>
    </w:p>
    <w:p w:rsidR="00000000" w:rsidDel="00000000" w:rsidP="00000000" w:rsidRDefault="00000000" w:rsidRPr="00000000" w14:paraId="0000013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trabajara con el motor de base de datos MySql, ya que es un gestor de datos que nos ofrece agilidad y facilidad a la hora de realizar nuestro aplicativo sin necesidad de configuraciones complicadas, con este gestor de base de datos podremos realizar las consultas necesarias para trabajar sin problemas, ya que el software a desarrollar no será tan robusto ni tan exigente a la hora de realizar consultas en la base de datos.</w:t>
      </w:r>
    </w:p>
    <w:p w:rsidR="00000000" w:rsidDel="00000000" w:rsidP="00000000" w:rsidRDefault="00000000" w:rsidRPr="00000000" w14:paraId="0000013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s8eyo1" w:id="16"/>
      <w:bookmarkEnd w: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de Configuración</w:t>
      </w:r>
      <w:r w:rsidDel="00000000" w:rsidR="00000000" w:rsidRPr="00000000">
        <w:rPr>
          <w:rtl w:val="0"/>
        </w:rPr>
      </w:r>
    </w:p>
    <w:p w:rsidR="00000000" w:rsidDel="00000000" w:rsidP="00000000" w:rsidRDefault="00000000" w:rsidRPr="00000000" w14:paraId="0000013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3ixpi5k724w8" w:id="17"/>
      <w:bookmarkEnd w:id="17"/>
      <w:r w:rsidDel="00000000" w:rsidR="00000000" w:rsidRPr="00000000">
        <w:rPr>
          <w:rFonts w:ascii="Arial" w:cs="Arial" w:eastAsia="Arial" w:hAnsi="Arial"/>
          <w:b w:val="1"/>
          <w:rtl w:val="0"/>
        </w:rPr>
        <w:t xml:space="preserve">Motor base de datos: </w:t>
      </w:r>
      <w:r w:rsidDel="00000000" w:rsidR="00000000" w:rsidRPr="00000000">
        <w:rPr>
          <w:rFonts w:ascii="Arial" w:cs="Arial" w:eastAsia="Arial" w:hAnsi="Arial"/>
          <w:sz w:val="24"/>
          <w:szCs w:val="24"/>
          <w:rtl w:val="0"/>
        </w:rPr>
        <w:t xml:space="preserve">Mysql Workbench</w:t>
      </w:r>
    </w:p>
    <w:p w:rsidR="00000000" w:rsidDel="00000000" w:rsidP="00000000" w:rsidRDefault="00000000" w:rsidRPr="00000000" w14:paraId="0000013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rohm28p1rt2w" w:id="18"/>
      <w:bookmarkEnd w:id="18"/>
      <w:r w:rsidDel="00000000" w:rsidR="00000000" w:rsidRPr="00000000">
        <w:rPr>
          <w:rFonts w:ascii="Arial" w:cs="Arial" w:eastAsia="Arial" w:hAnsi="Arial"/>
          <w:b w:val="1"/>
          <w:rtl w:val="0"/>
        </w:rPr>
        <w:t xml:space="preserve">Puerto base de datos: localhost</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3306</w:t>
      </w:r>
    </w:p>
    <w:p w:rsidR="00000000" w:rsidDel="00000000" w:rsidP="00000000" w:rsidRDefault="00000000" w:rsidRPr="00000000" w14:paraId="0000013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811b3et6gsja" w:id="19"/>
      <w:bookmarkEnd w:id="19"/>
      <w:r w:rsidDel="00000000" w:rsidR="00000000" w:rsidRPr="00000000">
        <w:rPr>
          <w:rFonts w:ascii="Arial" w:cs="Arial" w:eastAsia="Arial" w:hAnsi="Arial"/>
          <w:b w:val="1"/>
          <w:rtl w:val="0"/>
        </w:rPr>
        <w:t xml:space="preserve">Alojamiento (Servidor): </w:t>
      </w:r>
      <w:r w:rsidDel="00000000" w:rsidR="00000000" w:rsidRPr="00000000">
        <w:rPr>
          <w:rFonts w:ascii="Arial" w:cs="Arial" w:eastAsia="Arial" w:hAnsi="Arial"/>
          <w:sz w:val="24"/>
          <w:szCs w:val="24"/>
          <w:rtl w:val="0"/>
        </w:rPr>
        <w:t xml:space="preserve">Servidor  Apache TomCat</w:t>
      </w:r>
    </w:p>
    <w:p w:rsidR="00000000" w:rsidDel="00000000" w:rsidP="00000000" w:rsidRDefault="00000000" w:rsidRPr="00000000" w14:paraId="0000013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95h763uxeg43" w:id="20"/>
      <w:bookmarkEnd w:id="20"/>
      <w:r w:rsidDel="00000000" w:rsidR="00000000" w:rsidRPr="00000000">
        <w:rPr>
          <w:rFonts w:ascii="Arial" w:cs="Arial" w:eastAsia="Arial" w:hAnsi="Arial"/>
          <w:b w:val="1"/>
          <w:rtl w:val="0"/>
        </w:rPr>
        <w:t xml:space="preserve">Puerto Servidor: localhost:</w:t>
      </w:r>
      <w:r w:rsidDel="00000000" w:rsidR="00000000" w:rsidRPr="00000000">
        <w:rPr>
          <w:rFonts w:ascii="Arial" w:cs="Arial" w:eastAsia="Arial" w:hAnsi="Arial"/>
          <w:sz w:val="24"/>
          <w:szCs w:val="24"/>
          <w:rtl w:val="0"/>
        </w:rPr>
        <w:t xml:space="preserve">8080</w:t>
      </w:r>
    </w:p>
    <w:p w:rsidR="00000000" w:rsidDel="00000000" w:rsidP="00000000" w:rsidRDefault="00000000" w:rsidRPr="00000000" w14:paraId="0000013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rPr>
      </w:pPr>
      <w:bookmarkStart w:colFirst="0" w:colLast="0" w:name="_heading=h.6yvipxvw8zxi" w:id="21"/>
      <w:bookmarkEnd w:id="21"/>
      <w:r w:rsidDel="00000000" w:rsidR="00000000" w:rsidRPr="00000000">
        <w:rPr>
          <w:rFonts w:ascii="Arial" w:cs="Arial" w:eastAsia="Arial" w:hAnsi="Arial"/>
          <w:b w:val="1"/>
          <w:rtl w:val="0"/>
        </w:rPr>
        <w:t xml:space="preserve">Conector URL (JAVA): </w:t>
      </w:r>
    </w:p>
    <w:p w:rsidR="00000000" w:rsidDel="00000000" w:rsidP="00000000" w:rsidRDefault="00000000" w:rsidRPr="00000000" w14:paraId="0000013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ajykbw1yc6ds" w:id="22"/>
      <w:bookmarkEnd w:id="22"/>
      <w:r w:rsidDel="00000000" w:rsidR="00000000" w:rsidRPr="00000000">
        <w:rPr>
          <w:rFonts w:ascii="Arial" w:cs="Arial" w:eastAsia="Arial" w:hAnsi="Arial"/>
          <w:sz w:val="24"/>
          <w:szCs w:val="24"/>
          <w:rtl w:val="0"/>
        </w:rPr>
        <w:t xml:space="preserve">jdbc:mysql://localhost:3306/nombre_proyecto?useUnicode=true&amp;characterEncoding=utf8&amp;useSSL=false&amp;useLegacyDatetimeCode=false&amp;serverTimezone=UTC&amp;createDatabaseIfNotExist=true</w:t>
      </w:r>
    </w:p>
    <w:p w:rsidR="00000000" w:rsidDel="00000000" w:rsidP="00000000" w:rsidRDefault="00000000" w:rsidRPr="00000000" w14:paraId="0000013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ojvygo5tk94k" w:id="23"/>
      <w:bookmarkEnd w:id="23"/>
      <w:r w:rsidDel="00000000" w:rsidR="00000000" w:rsidRPr="00000000">
        <w:rPr>
          <w:rtl w:val="0"/>
        </w:rPr>
      </w:r>
    </w:p>
    <w:p w:rsidR="00000000" w:rsidDel="00000000" w:rsidP="00000000" w:rsidRDefault="00000000" w:rsidRPr="00000000" w14:paraId="0000013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17dp8vu"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Scripts </w:t>
      </w:r>
      <w:r w:rsidDel="00000000" w:rsidR="00000000" w:rsidRPr="00000000">
        <w:rPr>
          <w:rtl w:val="0"/>
        </w:rPr>
      </w:r>
    </w:p>
    <w:p w:rsidR="00000000" w:rsidDel="00000000" w:rsidP="00000000" w:rsidRDefault="00000000" w:rsidRPr="00000000" w14:paraId="0000014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s6luachw81yj" w:id="25"/>
      <w:bookmarkEnd w:id="25"/>
      <w:r w:rsidDel="00000000" w:rsidR="00000000" w:rsidRPr="00000000">
        <w:rPr>
          <w:rFonts w:ascii="Arial" w:cs="Arial" w:eastAsia="Arial" w:hAnsi="Arial"/>
          <w:sz w:val="24"/>
          <w:szCs w:val="24"/>
          <w:rtl w:val="0"/>
        </w:rPr>
        <w:t xml:space="preserve">El el siguiente enlace veremos el Script </w:t>
      </w:r>
      <w:hyperlink r:id="rId9">
        <w:r w:rsidDel="00000000" w:rsidR="00000000" w:rsidRPr="00000000">
          <w:rPr>
            <w:rFonts w:ascii="Arial" w:cs="Arial" w:eastAsia="Arial" w:hAnsi="Arial"/>
            <w:color w:val="1155cc"/>
            <w:sz w:val="24"/>
            <w:szCs w:val="24"/>
            <w:u w:val="single"/>
            <w:rtl w:val="0"/>
          </w:rPr>
          <w:t xml:space="preserve">https://drive.google.com/file/d/132ri_tEVgAUWhwEMHrn_QiqWb93pJ2mo/view?usp=sharing</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4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sz w:val="24"/>
          <w:szCs w:val="24"/>
        </w:rPr>
      </w:pPr>
      <w:bookmarkStart w:colFirst="0" w:colLast="0" w:name="_heading=h.3rdcrjn"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Configuración y Ejecución de la Base de Datos</w:t>
      </w:r>
      <w:r w:rsidDel="00000000" w:rsidR="00000000" w:rsidRPr="00000000">
        <w:rPr>
          <w:rtl w:val="0"/>
        </w:rPr>
      </w:r>
    </w:p>
    <w:p w:rsidR="00000000" w:rsidDel="00000000" w:rsidP="00000000" w:rsidRDefault="00000000" w:rsidRPr="00000000" w14:paraId="000001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w9rkhv1aj9sb" w:id="27"/>
      <w:bookmarkEnd w:id="27"/>
      <w:r w:rsidDel="00000000" w:rsidR="00000000" w:rsidRPr="00000000">
        <w:rPr>
          <w:rFonts w:ascii="Arial" w:cs="Arial" w:eastAsia="Arial" w:hAnsi="Arial"/>
          <w:sz w:val="24"/>
          <w:szCs w:val="24"/>
          <w:rtl w:val="0"/>
        </w:rPr>
        <w:t xml:space="preserve"> Para que la base de datos quede funcionando correctamente, primero se abre el motor MySQL workbench, ahí se creará la base de datos vacía (Crear el schema), con el nombre </w:t>
      </w:r>
      <w:r w:rsidDel="00000000" w:rsidR="00000000" w:rsidRPr="00000000">
        <w:rPr>
          <w:rFonts w:ascii="Arial" w:cs="Arial" w:eastAsia="Arial" w:hAnsi="Arial"/>
          <w:sz w:val="24"/>
          <w:szCs w:val="24"/>
          <w:rtl w:val="0"/>
        </w:rPr>
        <w:t xml:space="preserve">merca_extra</w:t>
      </w:r>
      <w:r w:rsidDel="00000000" w:rsidR="00000000" w:rsidRPr="00000000">
        <w:rPr>
          <w:rFonts w:ascii="Arial" w:cs="Arial" w:eastAsia="Arial" w:hAnsi="Arial"/>
          <w:sz w:val="24"/>
          <w:szCs w:val="24"/>
          <w:rtl w:val="0"/>
        </w:rPr>
        <w:t xml:space="preserve">, cuando tenga ya creada la base de datos se ejecutará el proyecto en su entorno y el mismo con JPA creará toda la complementación de la BD. </w:t>
      </w:r>
      <w:r w:rsidDel="00000000" w:rsidR="00000000" w:rsidRPr="00000000">
        <w:rPr>
          <w:rtl w:val="0"/>
        </w:rPr>
      </w:r>
    </w:p>
    <w:p w:rsidR="00000000" w:rsidDel="00000000" w:rsidP="00000000" w:rsidRDefault="00000000" w:rsidRPr="00000000" w14:paraId="0000014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28"/>
      <w:bookmarkEnd w:id="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Otras Consideraciones </w:t>
      </w:r>
    </w:p>
    <w:p w:rsidR="00000000" w:rsidDel="00000000" w:rsidP="00000000" w:rsidRDefault="00000000" w:rsidRPr="00000000" w14:paraId="000001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qa324n8q1vnu" w:id="29"/>
      <w:bookmarkEnd w:id="29"/>
      <w:r w:rsidDel="00000000" w:rsidR="00000000" w:rsidRPr="00000000">
        <w:rPr>
          <w:rFonts w:ascii="Arial" w:cs="Arial" w:eastAsia="Arial" w:hAnsi="Arial"/>
          <w:sz w:val="24"/>
          <w:szCs w:val="24"/>
          <w:rtl w:val="0"/>
        </w:rPr>
        <w:t xml:space="preserve">Al abrir el proyecto deberá tener en cuenta, cambiar la configuración de URL BD  en caso  de no estar en el localhost y siempre tener en cuenta cambiar la contraseña. La ruta es la configuración de los recursos del proyecto.   </w:t>
      </w:r>
    </w:p>
    <w:p w:rsidR="00000000" w:rsidDel="00000000" w:rsidP="00000000" w:rsidRDefault="00000000" w:rsidRPr="00000000" w14:paraId="00000145">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46">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rPr>
          <w:rFonts w:ascii="Arial" w:cs="Arial" w:eastAsia="Arial" w:hAnsi="Arial"/>
          <w:sz w:val="24"/>
          <w:szCs w:val="24"/>
        </w:rPr>
      </w:pPr>
      <w:r w:rsidDel="00000000" w:rsidR="00000000" w:rsidRPr="00000000">
        <w:rPr>
          <w:rtl w:val="0"/>
        </w:rPr>
      </w:r>
    </w:p>
    <w:sectPr>
      <w:headerReference r:id="rId10"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6"/>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238125</wp:posOffset>
                </wp:positionH>
                <wp:positionV relativeFrom="paragraph">
                  <wp:posOffset>28575</wp:posOffset>
                </wp:positionV>
                <wp:extent cx="1360336" cy="887176"/>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0336" cy="887176"/>
                        </a:xfrm>
                        <a:prstGeom prst="rect"/>
                        <a:ln/>
                      </pic:spPr>
                    </pic:pic>
                  </a:graphicData>
                </a:graphic>
              </wp:anchor>
            </w:drawing>
          </w:r>
        </w:p>
      </w:tc>
      <w:tc>
        <w:tcPr>
          <w:shd w:fill="ffffff" w:val="clear"/>
        </w:tcPr>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MercaExtra</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424.7109375000001" w:hRule="atLeast"/>
        <w:tblHeader w:val="0"/>
      </w:trPr>
      <w:tc>
        <w:tcPr>
          <w:vMerge w:val="continue"/>
          <w:shd w:fill="ffffff" w:val="clea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tl w:val="0"/>
            </w:rPr>
          </w:r>
        </w:p>
      </w:tc>
      <w:tc>
        <w:tcPr>
          <w:shd w:fill="ffffff" w:val="clear"/>
        </w:tcPr>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3</w:t>
          </w:r>
          <w:r w:rsidDel="00000000" w:rsidR="00000000" w:rsidRPr="00000000">
            <w:rPr>
              <w:rtl w:val="0"/>
            </w:rPr>
          </w:r>
        </w:p>
      </w:tc>
      <w:tc>
        <w:tcPr>
          <w:shd w:fill="ffffff" w:val="clear"/>
        </w:tcPr>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paragraph" w:styleId="Ttulo1">
    <w:name w:val="heading 1"/>
    <w:basedOn w:val="Normal"/>
    <w:next w:val="Normal"/>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115.0" w:type="dxa"/>
        <w:bottom w:w="55.0" w:type="dxa"/>
        <w:right w:w="115.0" w:type="dxa"/>
      </w:tblCellMar>
    </w:tblPr>
  </w:style>
  <w:style w:type="table" w:styleId="a0" w:customStyle="1">
    <w:basedOn w:val="TableNormal"/>
    <w:tblPr>
      <w:tblStyleRowBandSize w:val="1"/>
      <w:tblStyleColBandSize w:val="1"/>
      <w:tblCellMar>
        <w:top w:w="55.0" w:type="dxa"/>
        <w:left w:w="115.0" w:type="dxa"/>
        <w:bottom w:w="55.0" w:type="dxa"/>
        <w:right w:w="115.0" w:type="dxa"/>
      </w:tblCellMar>
    </w:tblPr>
  </w:style>
  <w:style w:type="table" w:styleId="a1" w:customStyle="1">
    <w:basedOn w:val="TableNormal"/>
    <w:tblPr>
      <w:tblStyleRowBandSize w:val="1"/>
      <w:tblStyleColBandSize w:val="1"/>
      <w:tblCellMar>
        <w:top w:w="55.0" w:type="dxa"/>
        <w:left w:w="115.0" w:type="dxa"/>
        <w:bottom w:w="55.0" w:type="dxa"/>
        <w:right w:w="115.0" w:type="dxa"/>
      </w:tblCellMar>
    </w:tblPr>
  </w:style>
  <w:style w:type="table" w:styleId="a2" w:customStyle="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yperlink" Target="https://drive.google.com/file/d/132ri_tEVgAUWhwEMHrn_QiqWb93pJ2mo/view?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dQqJgufALNEUCfJNlfOiD7Mteg==">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2021-06-25T15:58:00Z</dcterms:created>
</cp:coreProperties>
</file>