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t xml:space="preserve">Riccardo Santi, 2182525</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PREPARAZIONE DEI DATI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Eliminiamo variabili leakage / copia della risposta e variabili che non è opportuno mantenere per la domanda di ricerca, come quelle troppo simili alla risposta o che potrebbero mascherare l'effetto dei regressori di interesse, come ad esempio … . Eliminiamo anche potenziali regressori perfettamente multicollineari.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Assumiamo indipendenza tra le righe del dataset.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t xml:space="preserve">Il dataset principale viene integrato con il dataset secondario … , mantenendo tutte le righe del dataset principale e aggiungendo solo le variabili … dal secondo. In questo modo le righe senza corrispondenza nel secondo dataset producono NA, che vengono gestiti nella fase successiva. OPPURE: Viene effettuato un inner join, mantenendo solo le osservazioni con corrispondenza esatta in entrambi i dataset. OPPURE: I due dataset vengono uniti per righe (append), poiché condividono le stesse variabili e si riferiscono a periodi o fonti diversi.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Alcune variabili qualitative sono codificate numericamente e vengono convertite.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Valori mancanti</w:t>
      </w:r>
    </w:p>
    <w:p w:rsidR="00000000" w:rsidDel="00000000" w:rsidP="00000000" w:rsidRDefault="00000000" w:rsidRPr="00000000" w14:paraId="0000000D">
      <w:pPr>
        <w:spacing w:after="240" w:before="240" w:lineRule="auto"/>
        <w:rPr/>
      </w:pPr>
      <w:r w:rsidDel="00000000" w:rsidR="00000000" w:rsidRPr="00000000">
        <w:rPr>
          <w:rtl w:val="0"/>
        </w:rPr>
        <w:t xml:space="preserve">In alcune variabili sono presenti valori assenti codificati in modo differente dal solito NA, ma che sono a tutti gli effetti valori mancanti.</w:t>
      </w:r>
    </w:p>
    <w:p w:rsidR="00000000" w:rsidDel="00000000" w:rsidP="00000000" w:rsidRDefault="00000000" w:rsidRPr="00000000" w14:paraId="0000000E">
      <w:pPr>
        <w:spacing w:after="240" w:before="240" w:lineRule="auto"/>
        <w:rPr/>
      </w:pPr>
      <w:r w:rsidDel="00000000" w:rsidR="00000000" w:rsidRPr="00000000">
        <w:rPr>
          <w:rtl w:val="0"/>
        </w:rPr>
        <w:t xml:space="preserve">Per le variabili quantitative con pochi valori mancanti procediamo eliminando le relative osservazioni, passando da ... a ... unità. Considerato il numero di variabili rimane comunque un numero considerevole di osservazioni. Per le variabili quantitative con un'alta percentuale di NA, invece, discretizziamo i valori in classi basate sui quartili, creando una modalità apposita per il dato mancante. Per le variabili qualitative aggiungiamo esplicitamente una modalità "Mancante", in modo da non perdere le osservazioni corrispondenti. </w:t>
      </w:r>
    </w:p>
    <w:p w:rsidR="00000000" w:rsidDel="00000000" w:rsidP="00000000" w:rsidRDefault="00000000" w:rsidRPr="00000000" w14:paraId="0000000F">
      <w:pPr>
        <w:spacing w:after="240" w:before="240" w:lineRule="auto"/>
        <w:rPr/>
      </w:pPr>
      <w:r w:rsidDel="00000000" w:rsidR="00000000" w:rsidRPr="00000000">
        <w:rPr>
          <w:rtl w:val="0"/>
        </w:rPr>
        <w:t xml:space="preserve">Sicuramente i valori mancanti non sono completamente casuali, ma la proporzione non è tale da minare la validità dell'analisi. </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Variabili testuali</w:t>
      </w:r>
    </w:p>
    <w:p w:rsidR="00000000" w:rsidDel="00000000" w:rsidP="00000000" w:rsidRDefault="00000000" w:rsidRPr="00000000" w14:paraId="00000011">
      <w:pPr>
        <w:spacing w:after="240" w:before="240" w:lineRule="auto"/>
        <w:rPr/>
      </w:pPr>
      <w:r w:rsidDel="00000000" w:rsidR="00000000" w:rsidRPr="00000000">
        <w:rPr>
          <w:rtl w:val="0"/>
        </w:rPr>
        <w:t xml:space="preserve">Alcune variabili testuali vengono trasformate per estrarne contenuto informativo. In particolare, … . </w:t>
      </w:r>
    </w:p>
    <w:p w:rsidR="00000000" w:rsidDel="00000000" w:rsidP="00000000" w:rsidRDefault="00000000" w:rsidRPr="00000000" w14:paraId="00000012">
      <w:pPr>
        <w:spacing w:after="240" w:before="240" w:lineRule="auto"/>
        <w:rPr/>
      </w:pPr>
      <w:r w:rsidDel="00000000" w:rsidR="00000000" w:rsidRPr="00000000">
        <w:rPr>
          <w:rtl w:val="0"/>
        </w:rPr>
        <w:t xml:space="preserve">Dove utile, viene creata una variabile dummy 0/1 che indica la presenza di una parola o categoria di interesse all'interno del testo. </w:t>
      </w:r>
    </w:p>
    <w:p w:rsidR="00000000" w:rsidDel="00000000" w:rsidP="00000000" w:rsidRDefault="00000000" w:rsidRPr="00000000" w14:paraId="00000013">
      <w:pPr>
        <w:spacing w:after="240" w:before="240" w:lineRule="auto"/>
        <w:rPr/>
      </w:pPr>
      <w:r w:rsidDel="00000000" w:rsidR="00000000" w:rsidRPr="00000000">
        <w:rPr>
          <w:rtl w:val="0"/>
        </w:rPr>
        <w:t xml:space="preserve">La lunghezza del testo viene considerata come possibile regressore autonomo in ... . </w:t>
      </w:r>
    </w:p>
    <w:p w:rsidR="00000000" w:rsidDel="00000000" w:rsidP="00000000" w:rsidRDefault="00000000" w:rsidRPr="00000000" w14:paraId="00000014">
      <w:pPr>
        <w:spacing w:after="240" w:before="240" w:lineRule="auto"/>
        <w:rPr/>
      </w:pPr>
      <w:r w:rsidDel="00000000" w:rsidR="00000000" w:rsidRPr="00000000">
        <w:rPr>
          <w:rtl w:val="0"/>
        </w:rPr>
        <w:t xml:space="preserve">Per le variabili che codificano date, estraiamo le componenti informative (anno, mese, giorno, ora) e rimuoviamo la variabile originale in formato stringa, in quanto difficile da utilizzare direttamente nei modelli. </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Ricodifica e creazione variabili </w:t>
      </w:r>
    </w:p>
    <w:p w:rsidR="00000000" w:rsidDel="00000000" w:rsidP="00000000" w:rsidRDefault="00000000" w:rsidRPr="00000000" w14:paraId="00000016">
      <w:pPr>
        <w:spacing w:after="240" w:before="240" w:lineRule="auto"/>
        <w:rPr/>
      </w:pPr>
      <w:r w:rsidDel="00000000" w:rsidR="00000000" w:rsidRPr="00000000">
        <w:rPr>
          <w:rtl w:val="0"/>
        </w:rPr>
        <w:t xml:space="preserve">Dove opportuno, alcune modalità di variabili categoriali vengono rinominate per maggiore chiarezza interpretativa, come … . Sempre per favorire l’interpretazione (e dove non si reputa che si perda troppa informazione) modalità concettualmente simili vengono raggruppate in categorie più ampie, come ad esempio … . Le modalità con frequenza relativa molto bassa (meno del … ) vengono accorpate in una categoria residuale "altro" .</w:t>
      </w:r>
    </w:p>
    <w:p w:rsidR="00000000" w:rsidDel="00000000" w:rsidP="00000000" w:rsidRDefault="00000000" w:rsidRPr="00000000" w14:paraId="00000017">
      <w:pPr>
        <w:spacing w:after="240" w:before="240" w:lineRule="auto"/>
        <w:rPr/>
      </w:pPr>
      <w:r w:rsidDel="00000000" w:rsidR="00000000" w:rsidRPr="00000000">
        <w:rPr>
          <w:rtl w:val="0"/>
        </w:rPr>
        <w:t xml:space="preserve">Per la variabile … che contiene elenchi di categorie (es. servizi separati da "|"), le modalità più frequenti vengono estratte e trasformate in variabili dummy 0/1, includendo solo quelle con frequenza superiore a … .</w:t>
      </w:r>
    </w:p>
    <w:p w:rsidR="00000000" w:rsidDel="00000000" w:rsidP="00000000" w:rsidRDefault="00000000" w:rsidRPr="00000000" w14:paraId="00000018">
      <w:pPr>
        <w:spacing w:after="240" w:before="240" w:lineRule="auto"/>
        <w:rPr/>
      </w:pPr>
      <w:r w:rsidDel="00000000" w:rsidR="00000000" w:rsidRPr="00000000">
        <w:rPr>
          <w:rtl w:val="0"/>
        </w:rPr>
        <w:t xml:space="preserve">Alcuni modelli in fase di stima considerano tutte le possibili partizioni indotte dalle modalità di una variabile categoriale, quindi per evitare che questi ci mettano troppo ad essere stimati si procede a eliminare la variabile categoriale … che ha molte modalità, sostituendola con le variabili indicatrici necessarie per codificarla.</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Standardizzazione</w:t>
      </w:r>
    </w:p>
    <w:p w:rsidR="00000000" w:rsidDel="00000000" w:rsidP="00000000" w:rsidRDefault="00000000" w:rsidRPr="00000000" w14:paraId="0000001A">
      <w:pPr>
        <w:spacing w:after="240" w:before="240" w:lineRule="auto"/>
        <w:rPr/>
      </w:pPr>
      <w:r w:rsidDel="00000000" w:rsidR="00000000" w:rsidRPr="00000000">
        <w:rPr>
          <w:rtl w:val="0"/>
        </w:rPr>
        <w:t xml:space="preserve">Siccome potrebbe aiutare in alcune interpretazioni ed è necessario per fare qualcosa di sensato nella stima di alcuni modelli (ridge, lasso), standardizziamo i regressori quantitativi.</w:t>
      </w:r>
    </w:p>
    <w:p w:rsidR="00000000" w:rsidDel="00000000" w:rsidP="00000000" w:rsidRDefault="00000000" w:rsidRPr="00000000" w14:paraId="0000001B">
      <w:pPr>
        <w:spacing w:after="240" w:before="240" w:lineRule="auto"/>
        <w:rPr/>
      </w:pPr>
      <w:r w:rsidDel="00000000" w:rsidR="00000000" w:rsidRPr="00000000">
        <w:rPr>
          <w:rtl w:val="0"/>
        </w:rPr>
        <w:t xml:space="preserve">SE TANTI FATTORI: Non ci aspettiamo che modelli che provano a modellare l'effetto delle variabili in modo non parametrico possano portare a notevoli miglioramenti, siccome molti regressori sono qualitativi.</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Dataset usato per l’analisi</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Modelli</w:t>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Variabile risposta e metriche</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 sceglie di utilizzare come variabile risposta …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Trattiamo la risposta qualitativa ordinale come numerica, arrotondando la previsione dei modelli alla modalità più vicina.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Alcuni modelli potrebbero fornire previsioni fuori dal supporto delle y. In questo caso vengono poste uguale al minimo o al massimo possibile a seconda di dove eccedono.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Siccome nel caso in esame sembra più importante commettere errori relativi bassi </w:t>
      </w:r>
    </w:p>
    <w:p w:rsidR="00000000" w:rsidDel="00000000" w:rsidP="00000000" w:rsidRDefault="00000000" w:rsidRPr="00000000" w14:paraId="0000002A">
      <w:pPr>
        <w:rPr/>
      </w:pPr>
      <w:r w:rsidDel="00000000" w:rsidR="00000000" w:rsidRPr="00000000">
        <w:rPr>
          <w:rtl w:val="0"/>
        </w:rPr>
        <w:t xml:space="preserve">si decide di utilizzare la risposta in scala logaritmica (la giustificazione </w:t>
      </w:r>
    </w:p>
    <w:p w:rsidR="00000000" w:rsidDel="00000000" w:rsidP="00000000" w:rsidRDefault="00000000" w:rsidRPr="00000000" w14:paraId="0000002B">
      <w:pPr>
        <w:rPr/>
      </w:pPr>
      <w:r w:rsidDel="00000000" w:rsidR="00000000" w:rsidRPr="00000000">
        <w:rPr>
          <w:rtl w:val="0"/>
        </w:rPr>
        <w:t xml:space="preserve">teorica è l'approssimazione di Taylor per errori piccoli).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Come metrica di errore si sceglie l’errore quadratico medio (mse) / l’errore assoluto medio (mae). (calcolato sulla risposta in scala logaritmica).</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Stima e verifica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Visto il numero elevato di osservazioni, dividiamo i dati in un insieme di stima (75% delle osservazioni) e un altro di verifica. Quest'ultimo viene utilizzato per la sola valutazione </w:t>
      </w:r>
    </w:p>
    <w:p w:rsidR="00000000" w:rsidDel="00000000" w:rsidP="00000000" w:rsidRDefault="00000000" w:rsidRPr="00000000" w14:paraId="00000032">
      <w:pPr>
        <w:rPr/>
      </w:pPr>
      <w:r w:rsidDel="00000000" w:rsidR="00000000" w:rsidRPr="00000000">
        <w:rPr>
          <w:rtl w:val="0"/>
        </w:rPr>
        <w:t xml:space="preserve">della capacità di generalizzazione di ogni modello. Per comprendere le capacità assolute dei modelli è utile sapere che il range della variabile risposta nell’insieme di verifica è … .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istogramma sss$y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t xml:space="preserve">Le variabili quantitative nell’insieme di verifica vengono standardizzate usando media e deviazione standard dell’insieme di stima, in modo di simulare effettivamente la situazione in cui una nuova u.s. arriva a disposizione e dobbiamo fare previsione su di essa.</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OPZIONALE:Si vuole far notare che non si può assumere che il dataset fornito sia una campione casuale semplice della popolazione oggetto di studio, quindi le metriche calcolate sono utili per confrontare i modelli, ma non sono valide per quantificare in maniera onesta l’errore di generalizzazione che si otterrebbe utilizzando il modello in futuro.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Modello base</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Per darci un’idea di quanto i prossimi modelli riescano a individuare effettivamente pattern interessanti, consideriamo il modello più semplice possibile, che prevede con la media campionaria ogni nuova osservazione.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Selezione passo passo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Si inizia con un modello lineare con scelta passo passo di inclusione o esclusione delle variabili. Si parte dal modello nullo e si procede con un approccio in avanti. La scelta è basata su AIC.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Il modello seleziona …  regressori su … .</w:t>
      </w:r>
    </w:p>
    <w:p w:rsidR="00000000" w:rsidDel="00000000" w:rsidP="00000000" w:rsidRDefault="00000000" w:rsidRPr="00000000" w14:paraId="0000004A">
      <w:pPr>
        <w:rPr/>
      </w:pPr>
      <w:r w:rsidDel="00000000" w:rsidR="00000000" w:rsidRPr="00000000">
        <w:rPr>
          <w:rtl w:val="0"/>
        </w:rPr>
        <w:t xml:space="preserve">Pensiamo quindi che tutti i regressori siano importanti. OPPURE: Pensiamo quindi che ci sia molta ridondanza tra i regressori.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Ridge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Utilizziamo la convalida incrociata per scegliere il parametro di regolazione della complessità. Si usano 10 divisioni (fold).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IMMAGINE ERRORE RIDGE CV #</w:t>
      </w:r>
    </w:p>
    <w:p w:rsidR="00000000" w:rsidDel="00000000" w:rsidP="00000000" w:rsidRDefault="00000000" w:rsidRPr="00000000" w14:paraId="00000053">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54">
      <w:pPr>
        <w:rPr/>
      </w:pPr>
      <w:r w:rsidDel="00000000" w:rsidR="00000000" w:rsidRPr="00000000">
        <w:rPr>
          <w:rtl w:val="0"/>
        </w:rPr>
        <w:t xml:space="preserve">cerchiamo il lambda ottimo, quindi possiamo ritenerci soddisfatti del procedimento di ricerca</w:t>
      </w:r>
    </w:p>
    <w:p w:rsidR="00000000" w:rsidDel="00000000" w:rsidP="00000000" w:rsidRDefault="00000000" w:rsidRPr="00000000" w14:paraId="00000055">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Scegliamo il modello con lambda con errore minimo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Il modello ha un errore di generalizzazione stimato pari a … stimato sull'insieme di verifica.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Lasso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Utilizziamo la convalida incrociata per scegliere il parametro di regolazione della complessità. Si usano 10 divisioni (fold).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IMMAGINE ERRORE LASSO CV ###</w:t>
      </w:r>
    </w:p>
    <w:p w:rsidR="00000000" w:rsidDel="00000000" w:rsidP="00000000" w:rsidRDefault="00000000" w:rsidRPr="00000000" w14:paraId="00000062">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63">
      <w:pPr>
        <w:rPr/>
      </w:pPr>
      <w:r w:rsidDel="00000000" w:rsidR="00000000" w:rsidRPr="00000000">
        <w:rPr>
          <w:rtl w:val="0"/>
        </w:rPr>
        <w:t xml:space="preserve">cerchiamo il lambda ottimo, quindi possiamo ritenerci soddisfatti del procedimento di ricerca</w:t>
      </w:r>
    </w:p>
    <w:p w:rsidR="00000000" w:rsidDel="00000000" w:rsidP="00000000" w:rsidRDefault="00000000" w:rsidRPr="00000000" w14:paraId="00000064">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Scegliamo il modello con lambda con errore minimo in convalida incrociata.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Il modello ha un errore di generalizzazione stimato pari a … stimato sull'insieme di verifica.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Il modello seleziona …  regressori su … .</w:t>
      </w:r>
    </w:p>
    <w:p w:rsidR="00000000" w:rsidDel="00000000" w:rsidP="00000000" w:rsidRDefault="00000000" w:rsidRPr="00000000" w14:paraId="0000006B">
      <w:pPr>
        <w:rPr/>
      </w:pPr>
      <w:r w:rsidDel="00000000" w:rsidR="00000000" w:rsidRPr="00000000">
        <w:rPr>
          <w:rtl w:val="0"/>
        </w:rPr>
        <w:t xml:space="preserve">Pensiamo quindi che tutti i regressori siano importanti. OPPURE: Pensiamo quindi che ci sia molta ridondanza tra i regressori.</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LASSO - modello lineare con interazioni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Proviamo a ristimare un lasso che possa includere nel modello interazioni del secondo ordine.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Utilizziamo la convalida incrociata per scegliere il parametro di regolazione della complessità. Si usano 10 divisioni (fold).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plot errore vs lambda###</w:t>
      </w:r>
    </w:p>
    <w:p w:rsidR="00000000" w:rsidDel="00000000" w:rsidP="00000000" w:rsidRDefault="00000000" w:rsidRPr="00000000" w14:paraId="00000074">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75">
      <w:pPr>
        <w:rPr/>
      </w:pPr>
      <w:r w:rsidDel="00000000" w:rsidR="00000000" w:rsidRPr="00000000">
        <w:rPr>
          <w:rtl w:val="0"/>
        </w:rPr>
        <w:t xml:space="preserve">cerchiamo il lambda ottimo, quindi possiamo ritenerci soddisfatti del procedimento di ricerca</w:t>
      </w:r>
    </w:p>
    <w:p w:rsidR="00000000" w:rsidDel="00000000" w:rsidP="00000000" w:rsidRDefault="00000000" w:rsidRPr="00000000" w14:paraId="00000076">
      <w:pPr>
        <w:rPr/>
      </w:pPr>
      <w:r w:rsidDel="00000000" w:rsidR="00000000" w:rsidRPr="00000000">
        <w:rPr>
          <w:rtl w:val="0"/>
        </w:rPr>
        <w:t xml:space="preserve">di lambda. </w:t>
      </w:r>
    </w:p>
    <w:p w:rsidR="00000000" w:rsidDel="00000000" w:rsidP="00000000" w:rsidRDefault="00000000" w:rsidRPr="00000000" w14:paraId="00000077">
      <w:pPr>
        <w:rPr/>
      </w:pPr>
      <w:r w:rsidDel="00000000" w:rsidR="00000000" w:rsidRPr="00000000">
        <w:rPr>
          <w:rtl w:val="0"/>
        </w:rPr>
        <w:t xml:space="preserve">Scegliamo il modello con lambda con errore minimo.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Il modello ha un errore di generalizzazione stimato pari a … stimato sull'insieme di verifica.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Notiamo un miglioramento rispetto ai modelli più semplici. Non notiamo un miglioramento apprezzabile rispetto ai modelli più semplici.</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Il modello seleziona molte interazioni: OPPURE: Il modello seleziona poche interazioni:</w:t>
      </w:r>
    </w:p>
    <w:p w:rsidR="00000000" w:rsidDel="00000000" w:rsidP="00000000" w:rsidRDefault="00000000" w:rsidRPr="00000000" w14:paraId="0000007E">
      <w:pPr>
        <w:rPr/>
      </w:pPr>
      <w:r w:rsidDel="00000000" w:rsidR="00000000" w:rsidRPr="00000000">
        <w:rPr>
          <w:rtl w:val="0"/>
        </w:rPr>
        <w:t xml:space="preserve">### immagine interazioni scelte ###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Queste considerazioni ci portano a pensare che sia importante considerare le interazioni nel modello. OPPURE: Queste considerazioni ci portano a pensare che non sia importante considerare le interazioni nel modello.</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GAM</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Proviamo con un modello additivo. Per tenere conto del compromesso varianza distorsione scegliamo da una griglia il parametro df (gradi di libertà equivalenti) dei lisciatori tramite AIC con un approccio passo passo. Utilizziamo una spline di lisciamento come lisciatore univariato.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 CI METTE TROPPO: Sebbene sia una scelta subottimale, la procedura di selezione stepwise si fa su un sottocampione dell’insieme di stima per motivi computazionali. Successivamente il modello scelto viene ristimato su tutti i dati di stima.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Il modello ha un errore di generalizzazione stimato pari a … stimato sull'insieme di verifica.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Notiamo un miglioramento rispetto ai modelli più semplici.</w:t>
      </w:r>
    </w:p>
    <w:p w:rsidR="00000000" w:rsidDel="00000000" w:rsidP="00000000" w:rsidRDefault="00000000" w:rsidRPr="00000000" w14:paraId="0000008D">
      <w:pPr>
        <w:rPr/>
      </w:pPr>
      <w:r w:rsidDel="00000000" w:rsidR="00000000" w:rsidRPr="00000000">
        <w:rPr>
          <w:rtl w:val="0"/>
        </w:rPr>
        <w:t xml:space="preserve">Il modello seleziona molti termini non lineari: OPPURE: Il modello seleziona pochi termini non lineari:</w:t>
      </w:r>
    </w:p>
    <w:p w:rsidR="00000000" w:rsidDel="00000000" w:rsidP="00000000" w:rsidRDefault="00000000" w:rsidRPr="00000000" w14:paraId="0000008E">
      <w:pPr>
        <w:rPr/>
      </w:pPr>
      <w:r w:rsidDel="00000000" w:rsidR="00000000" w:rsidRPr="00000000">
        <w:rPr>
          <w:rtl w:val="0"/>
        </w:rPr>
        <w:t xml:space="preserve">### gam_full_sel ###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Queste considerazioni ci portano a pensare che sia importante considerare le non linearità nel modello. OPPURE: Queste considerazioni ci portano a pensare che non sia importante considerare le non linearità nel modello.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Albero</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Facciamo crescere un albero molto fitto, per poi potarlo. Il numero di nodi dell’albero potato è il parametro di complessità, per questo viene scelto tramite convalida incrociata.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PLOT ALBERO FITTO ###</w:t>
      </w:r>
    </w:p>
    <w:p w:rsidR="00000000" w:rsidDel="00000000" w:rsidP="00000000" w:rsidRDefault="00000000" w:rsidRPr="00000000" w14:paraId="00000099">
      <w:pPr>
        <w:rPr/>
      </w:pPr>
      <w:r w:rsidDel="00000000" w:rsidR="00000000" w:rsidRPr="00000000">
        <w:rPr>
          <w:rtl w:val="0"/>
        </w:rPr>
        <w:t xml:space="preserve">L’albero prima di essere potato risulta sufficientemente fitto.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PLOT ERRORE vs NUMERO NODI ###</w:t>
      </w:r>
    </w:p>
    <w:p w:rsidR="00000000" w:rsidDel="00000000" w:rsidP="00000000" w:rsidRDefault="00000000" w:rsidRPr="00000000" w14:paraId="0000009C">
      <w:pPr>
        <w:rPr/>
      </w:pPr>
      <w:r w:rsidDel="00000000" w:rsidR="00000000" w:rsidRPr="00000000">
        <w:rPr>
          <w:rtl w:val="0"/>
        </w:rPr>
        <w:t xml:space="preserve">Viene scelto il numero di nodi in corrispondenza dell’errore minimo in convalida incrociata. OPPURE: Al fine di ottenere un modello più parsimonioso, si sceglie un valore per il numero di nodi inferiore a quello in cui si registra effettivamente il minimo, ma per il quale l’errore di generalizzazione è simile.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Dopo essere potato:</w:t>
      </w:r>
    </w:p>
    <w:p w:rsidR="00000000" w:rsidDel="00000000" w:rsidP="00000000" w:rsidRDefault="00000000" w:rsidRPr="00000000" w14:paraId="0000009F">
      <w:pPr>
        <w:rPr/>
      </w:pPr>
      <w:r w:rsidDel="00000000" w:rsidR="00000000" w:rsidRPr="00000000">
        <w:rPr>
          <w:rtl w:val="0"/>
        </w:rPr>
        <w:t xml:space="preserve">### IMMAGINE ALBERO POTATO ###</w:t>
      </w:r>
    </w:p>
    <w:p w:rsidR="00000000" w:rsidDel="00000000" w:rsidP="00000000" w:rsidRDefault="00000000" w:rsidRPr="00000000" w14:paraId="000000A0">
      <w:pPr>
        <w:rPr/>
      </w:pPr>
      <w:r w:rsidDel="00000000" w:rsidR="00000000" w:rsidRPr="00000000">
        <w:rPr>
          <w:rtl w:val="0"/>
        </w:rPr>
        <w:t xml:space="preserve">L’albero è molto parsimonioso e quindi interpretabile. OPPURE: L’albero risulta comunque molto fitto e quindi non interpretabile.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Projection pursuit</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Ci sono vari livelli di complessità che vanno convalidati nel projection pursuit, per i parametri regolatori del lisciatore spline usiamo gcv con penalità … . </w:t>
      </w:r>
    </w:p>
    <w:p w:rsidR="00000000" w:rsidDel="00000000" w:rsidP="00000000" w:rsidRDefault="00000000" w:rsidRPr="00000000" w14:paraId="000000A7">
      <w:pPr>
        <w:rPr/>
      </w:pPr>
      <w:r w:rsidDel="00000000" w:rsidR="00000000" w:rsidRPr="00000000">
        <w:rPr>
          <w:rtl w:val="0"/>
        </w:rPr>
        <w:t xml:space="preserve">Mentre il numero di proiezioni lo scegliamo con cv.</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IMMAGINE NUMERO DI TERMINI vs ERRORE ###</w:t>
      </w:r>
    </w:p>
    <w:p w:rsidR="00000000" w:rsidDel="00000000" w:rsidP="00000000" w:rsidRDefault="00000000" w:rsidRPr="00000000" w14:paraId="000000AA">
      <w:pPr>
        <w:rPr/>
      </w:pPr>
      <w:r w:rsidDel="00000000" w:rsidR="00000000" w:rsidRPr="00000000">
        <w:rPr>
          <w:rtl w:val="0"/>
        </w:rPr>
        <w:t xml:space="preserve">Si stima il modello su tutti i dati di stima, usando … funzioni ridge, che sebbene non sia il punto di minimo sembra comunque appropriato. OPPURE: Si stima il modello su tutti i dati di stima, usando … funzioni ridge, in corrispondenza del valore di minimo.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Mars</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Facciamo crescere molto il modello e poi lo potiamo. Successivamente scegliamo </w:t>
      </w:r>
    </w:p>
    <w:p w:rsidR="00000000" w:rsidDel="00000000" w:rsidP="00000000" w:rsidRDefault="00000000" w:rsidRPr="00000000" w14:paraId="000000B2">
      <w:pPr>
        <w:rPr/>
      </w:pPr>
      <w:r w:rsidDel="00000000" w:rsidR="00000000" w:rsidRPr="00000000">
        <w:rPr>
          <w:rtl w:val="0"/>
        </w:rPr>
        <w:t xml:space="preserve">il modello con minor gcv tra tutti. GCV applica una penalizzazione ai modelli,</w:t>
      </w:r>
    </w:p>
    <w:p w:rsidR="00000000" w:rsidDel="00000000" w:rsidP="00000000" w:rsidRDefault="00000000" w:rsidRPr="00000000" w14:paraId="000000B3">
      <w:pPr>
        <w:rPr/>
      </w:pPr>
      <w:r w:rsidDel="00000000" w:rsidR="00000000" w:rsidRPr="00000000">
        <w:rPr>
          <w:rtl w:val="0"/>
        </w:rPr>
        <w:t xml:space="preserve">solitamente il parametro di penalizzazione è tra 2 e 4, si sceglie 2 per modelli potenzialmente più complessi.</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SE CI METTE TROPPO: Sebbene sia una scelta subottimale, la procedura di selezione stepwise si fa su un sottocampione dell’insieme di stima per motivi computazionali. Successivamente il modello scelto viene ristimato su tutti i dati di stima.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B9">
      <w:pPr>
        <w:rPr/>
      </w:pPr>
      <w:r w:rsidDel="00000000" w:rsidR="00000000" w:rsidRPr="00000000">
        <w:rPr>
          <w:rtl w:val="0"/>
        </w:rPr>
        <w:t xml:space="preserve">Vista la migliore capacità predittiva del modello rispetto a modelli più semplici, considerare le interazioni e le non linearità è probabilmente importante.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Fissando le altre variabili al loro valore mediano possiamo visualizzare l’effetto delle variabili di interesse (di fatto stiamo facendo un’approssimazione decisamente più grezza di partial dependence plot).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IMMAGINE 1 REG vs RISPOSTA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IMMAGINE 2 REG vs RISPOSTA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Random Forest</w:t>
      </w:r>
    </w:p>
    <w:p w:rsidR="00000000" w:rsidDel="00000000" w:rsidP="00000000" w:rsidRDefault="00000000" w:rsidRPr="00000000" w14:paraId="000000C2">
      <w:pPr>
        <w:rPr>
          <w:b w:val="1"/>
          <w:bCs w:val="1"/>
          <w:sz w:val="28"/>
          <w:szCs w:val="28"/>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Sebbene esistano euristiche sul numero di variabili da provare ad ogni nodo,</w:t>
      </w:r>
    </w:p>
    <w:p w:rsidR="00000000" w:rsidDel="00000000" w:rsidP="00000000" w:rsidRDefault="00000000" w:rsidRPr="00000000" w14:paraId="000000C4">
      <w:pPr>
        <w:rPr/>
      </w:pPr>
      <w:r w:rsidDel="00000000" w:rsidR="00000000" w:rsidRPr="00000000">
        <w:rPr>
          <w:rtl w:val="0"/>
        </w:rPr>
        <w:t xml:space="preserve">soprattutto se alcune variabili sono troppo poche informative, è opportuno</w:t>
      </w:r>
    </w:p>
    <w:p w:rsidR="00000000" w:rsidDel="00000000" w:rsidP="00000000" w:rsidRDefault="00000000" w:rsidRPr="00000000" w14:paraId="000000C5">
      <w:pPr>
        <w:rPr/>
      </w:pPr>
      <w:r w:rsidDel="00000000" w:rsidR="00000000" w:rsidRPr="00000000">
        <w:rPr>
          <w:rtl w:val="0"/>
        </w:rPr>
        <w:t xml:space="preserve">scegliere tale numero tramite insieme di convalida.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 CI METTE TROPPO: Sebbene sia una scelta subottimale, la procedura di selezione del numero ottimale di variabili considerate per nodo si fa su un sottocampione dell’insieme di stima per motivi computazionali. Successivamente il modello scelto viene ristimato su tutti i dati di stima.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IMMAGINE ERRORE NUMERO DI ALBERI, MTRY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Sembra appropriato far crescere una random forest che prende in considerazione …  variabili per nodo. L’errore sembra essersi stabilizzato e il numero di alberi usato è quindi appropriato.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Il modello ha un errore di generalizzazione stimato pari a …, decisamente il migliore, probabilmente le interazioni sono importanti.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(se non usi stima/verifica): Per non dover allocare una parte dei dati per la convalida del numero di variabili da provare ad ogni nodo, ci si basa sulle euristiche esistenti. Si valuta l’errore di generalizzazione grazie alle stime OOB.</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Proviamo dunque a stimare un lasso con interazioni fino al terzo ordine, sperando di avere un modello adeguato più semplice da interpretare.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sz w:val="28"/>
          <w:szCs w:val="28"/>
        </w:rPr>
      </w:pPr>
      <w:r w:rsidDel="00000000" w:rsidR="00000000" w:rsidRPr="00000000">
        <w:rPr>
          <w:b w:val="1"/>
          <w:bCs w:val="1"/>
          <w:sz w:val="28"/>
          <w:szCs w:val="28"/>
          <w:rtl w:val="0"/>
        </w:rPr>
        <w:t xml:space="preserve">Commenti e risultati</w:t>
      </w:r>
    </w:p>
    <w:p w:rsidR="00000000" w:rsidDel="00000000" w:rsidP="00000000" w:rsidRDefault="00000000" w:rsidRPr="00000000" w14:paraId="000000D5">
      <w:pPr>
        <w:rPr>
          <w:b w:val="1"/>
          <w:bCs w:val="1"/>
          <w:sz w:val="28"/>
          <w:szCs w:val="28"/>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TABELLA CONFRONTO ERRORI ###</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L’interpretazione di un modello ha senso se questo è sufficientemente aderente alla realtà.  </w:t>
      </w:r>
    </w:p>
    <w:p w:rsidR="00000000" w:rsidDel="00000000" w:rsidP="00000000" w:rsidRDefault="00000000" w:rsidRPr="00000000" w14:paraId="000000D9">
      <w:pPr>
        <w:rPr/>
      </w:pPr>
      <w:r w:rsidDel="00000000" w:rsidR="00000000" w:rsidRPr="00000000">
        <w:rPr>
          <w:rtl w:val="0"/>
        </w:rPr>
        <w:t xml:space="preserve">Ora che è possibile scegliere un modello in base alla sua capacità previsiva, si può passare all’interpretazione dei modelli migliori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Si riporta la stima dei coefficienti con valore assoluto più elevato:</w:t>
      </w:r>
    </w:p>
    <w:p w:rsidR="00000000" w:rsidDel="00000000" w:rsidP="00000000" w:rsidRDefault="00000000" w:rsidRPr="00000000" w14:paraId="000000DC">
      <w:pPr>
        <w:rPr/>
      </w:pPr>
      <w:r w:rsidDel="00000000" w:rsidR="00000000" w:rsidRPr="00000000">
        <w:rPr>
          <w:rtl w:val="0"/>
        </w:rPr>
        <w:t xml:space="preserve">### GRAFICO COEFFICIENTI PRINCIPALI LASSO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GRAFICO IMPORTANCE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IMMAGINE EFFETTO REGRESSORI GAM/MARS###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