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05140" w14:textId="44B1D3D9" w:rsidR="00384793" w:rsidRDefault="002C6103">
      <w:r>
        <w:t>Actividad #2</w:t>
      </w:r>
    </w:p>
    <w:p w14:paraId="47443DE5" w14:textId="77777777" w:rsidR="002C6103" w:rsidRDefault="002C6103" w:rsidP="002C6103">
      <w:pPr>
        <w:jc w:val="both"/>
      </w:pPr>
    </w:p>
    <w:tbl>
      <w:tblPr>
        <w:tblStyle w:val="Tablaconcuadrcula"/>
        <w:tblW w:w="9446" w:type="dxa"/>
        <w:tblLook w:val="04A0" w:firstRow="1" w:lastRow="0" w:firstColumn="1" w:lastColumn="0" w:noHBand="0" w:noVBand="1"/>
      </w:tblPr>
      <w:tblGrid>
        <w:gridCol w:w="2023"/>
        <w:gridCol w:w="3563"/>
        <w:gridCol w:w="3860"/>
      </w:tblGrid>
      <w:tr w:rsidR="002C6103" w:rsidRPr="002C6103" w14:paraId="2B4D115B" w14:textId="77777777" w:rsidTr="002C6103">
        <w:trPr>
          <w:trHeight w:val="565"/>
        </w:trPr>
        <w:tc>
          <w:tcPr>
            <w:tcW w:w="0" w:type="auto"/>
            <w:hideMark/>
          </w:tcPr>
          <w:p w14:paraId="28033152" w14:textId="77777777" w:rsidR="002C6103" w:rsidRPr="002C6103" w:rsidRDefault="002C6103" w:rsidP="002C6103">
            <w:pPr>
              <w:spacing w:after="160" w:line="259" w:lineRule="auto"/>
              <w:jc w:val="both"/>
              <w:rPr>
                <w:bCs/>
              </w:rPr>
            </w:pPr>
            <w:r w:rsidRPr="002C6103">
              <w:rPr>
                <w:bCs/>
              </w:rPr>
              <w:t>Propiedad</w:t>
            </w:r>
          </w:p>
        </w:tc>
        <w:tc>
          <w:tcPr>
            <w:tcW w:w="0" w:type="auto"/>
            <w:hideMark/>
          </w:tcPr>
          <w:p w14:paraId="1D87E0D2" w14:textId="77777777" w:rsidR="002C6103" w:rsidRPr="002C6103" w:rsidRDefault="002C6103" w:rsidP="002C6103">
            <w:pPr>
              <w:spacing w:after="160" w:line="259" w:lineRule="auto"/>
              <w:jc w:val="both"/>
              <w:rPr>
                <w:bCs/>
              </w:rPr>
            </w:pPr>
            <w:r w:rsidRPr="002C6103">
              <w:rPr>
                <w:bCs/>
              </w:rPr>
              <w:t xml:space="preserve">Con </w:t>
            </w:r>
            <w:proofErr w:type="spellStart"/>
            <w:r w:rsidRPr="002C6103">
              <w:rPr>
                <w:bCs/>
              </w:rPr>
              <w:t>flex-direction</w:t>
            </w:r>
            <w:proofErr w:type="spellEnd"/>
            <w:r w:rsidRPr="002C6103">
              <w:rPr>
                <w:bCs/>
              </w:rPr>
              <w:t xml:space="preserve">: </w:t>
            </w:r>
            <w:proofErr w:type="spellStart"/>
            <w:r w:rsidRPr="002C6103">
              <w:rPr>
                <w:bCs/>
              </w:rPr>
              <w:t>row</w:t>
            </w:r>
            <w:proofErr w:type="spellEnd"/>
          </w:p>
        </w:tc>
        <w:tc>
          <w:tcPr>
            <w:tcW w:w="0" w:type="auto"/>
            <w:hideMark/>
          </w:tcPr>
          <w:p w14:paraId="00C89D74" w14:textId="77777777" w:rsidR="002C6103" w:rsidRPr="002C6103" w:rsidRDefault="002C6103" w:rsidP="002C6103">
            <w:pPr>
              <w:spacing w:after="160" w:line="259" w:lineRule="auto"/>
              <w:jc w:val="both"/>
              <w:rPr>
                <w:bCs/>
              </w:rPr>
            </w:pPr>
            <w:r w:rsidRPr="002C6103">
              <w:rPr>
                <w:bCs/>
              </w:rPr>
              <w:t xml:space="preserve">Con </w:t>
            </w:r>
            <w:proofErr w:type="spellStart"/>
            <w:r w:rsidRPr="002C6103">
              <w:rPr>
                <w:bCs/>
              </w:rPr>
              <w:t>flex-direction</w:t>
            </w:r>
            <w:proofErr w:type="spellEnd"/>
            <w:r w:rsidRPr="002C6103">
              <w:rPr>
                <w:bCs/>
              </w:rPr>
              <w:t xml:space="preserve">: </w:t>
            </w:r>
            <w:proofErr w:type="spellStart"/>
            <w:r w:rsidRPr="002C6103">
              <w:rPr>
                <w:bCs/>
              </w:rPr>
              <w:t>column</w:t>
            </w:r>
            <w:proofErr w:type="spellEnd"/>
          </w:p>
        </w:tc>
      </w:tr>
      <w:tr w:rsidR="002C6103" w:rsidRPr="002C6103" w14:paraId="7E5E05CE" w14:textId="77777777" w:rsidTr="002C6103">
        <w:trPr>
          <w:trHeight w:val="586"/>
        </w:trPr>
        <w:tc>
          <w:tcPr>
            <w:tcW w:w="0" w:type="auto"/>
            <w:hideMark/>
          </w:tcPr>
          <w:p w14:paraId="469F9BF6" w14:textId="77777777" w:rsidR="002C6103" w:rsidRPr="002C6103" w:rsidRDefault="002C6103" w:rsidP="002C6103">
            <w:pPr>
              <w:spacing w:after="160" w:line="259" w:lineRule="auto"/>
              <w:jc w:val="both"/>
              <w:rPr>
                <w:b w:val="0"/>
                <w:bCs/>
              </w:rPr>
            </w:pPr>
            <w:proofErr w:type="spellStart"/>
            <w:r w:rsidRPr="002C6103">
              <w:rPr>
                <w:b w:val="0"/>
                <w:bCs/>
              </w:rPr>
              <w:t>justify-content</w:t>
            </w:r>
            <w:proofErr w:type="spellEnd"/>
          </w:p>
        </w:tc>
        <w:tc>
          <w:tcPr>
            <w:tcW w:w="0" w:type="auto"/>
            <w:hideMark/>
          </w:tcPr>
          <w:p w14:paraId="742F11C8" w14:textId="77777777" w:rsidR="002C6103" w:rsidRPr="002C6103" w:rsidRDefault="002C6103" w:rsidP="002C6103">
            <w:pPr>
              <w:spacing w:after="160" w:line="259" w:lineRule="auto"/>
              <w:jc w:val="both"/>
              <w:rPr>
                <w:b w:val="0"/>
                <w:bCs/>
              </w:rPr>
            </w:pPr>
            <w:r w:rsidRPr="002C6103">
              <w:rPr>
                <w:b w:val="0"/>
                <w:bCs/>
              </w:rPr>
              <w:t>Eje principal (horizontal)</w:t>
            </w:r>
          </w:p>
        </w:tc>
        <w:tc>
          <w:tcPr>
            <w:tcW w:w="0" w:type="auto"/>
            <w:hideMark/>
          </w:tcPr>
          <w:p w14:paraId="4CCA0CE8" w14:textId="77777777" w:rsidR="002C6103" w:rsidRPr="002C6103" w:rsidRDefault="002C6103" w:rsidP="002C6103">
            <w:pPr>
              <w:spacing w:after="160" w:line="259" w:lineRule="auto"/>
              <w:jc w:val="both"/>
              <w:rPr>
                <w:b w:val="0"/>
                <w:bCs/>
              </w:rPr>
            </w:pPr>
            <w:r w:rsidRPr="002C6103">
              <w:rPr>
                <w:b w:val="0"/>
                <w:bCs/>
              </w:rPr>
              <w:t>Eje principal (vertical)</w:t>
            </w:r>
          </w:p>
        </w:tc>
      </w:tr>
      <w:tr w:rsidR="002C6103" w:rsidRPr="002C6103" w14:paraId="3CA2EC39" w14:textId="77777777" w:rsidTr="002C6103">
        <w:trPr>
          <w:trHeight w:val="565"/>
        </w:trPr>
        <w:tc>
          <w:tcPr>
            <w:tcW w:w="0" w:type="auto"/>
            <w:hideMark/>
          </w:tcPr>
          <w:p w14:paraId="7811B4C1" w14:textId="77777777" w:rsidR="002C6103" w:rsidRPr="002C6103" w:rsidRDefault="002C6103" w:rsidP="002C6103">
            <w:pPr>
              <w:spacing w:after="160" w:line="259" w:lineRule="auto"/>
              <w:jc w:val="both"/>
              <w:rPr>
                <w:b w:val="0"/>
                <w:bCs/>
              </w:rPr>
            </w:pPr>
            <w:proofErr w:type="spellStart"/>
            <w:r w:rsidRPr="002C6103">
              <w:rPr>
                <w:b w:val="0"/>
                <w:bCs/>
              </w:rPr>
              <w:t>align-items</w:t>
            </w:r>
            <w:proofErr w:type="spellEnd"/>
          </w:p>
        </w:tc>
        <w:tc>
          <w:tcPr>
            <w:tcW w:w="0" w:type="auto"/>
            <w:hideMark/>
          </w:tcPr>
          <w:p w14:paraId="5A50594E" w14:textId="77777777" w:rsidR="002C6103" w:rsidRPr="002C6103" w:rsidRDefault="002C6103" w:rsidP="002C6103">
            <w:pPr>
              <w:spacing w:after="160" w:line="259" w:lineRule="auto"/>
              <w:jc w:val="both"/>
              <w:rPr>
                <w:b w:val="0"/>
                <w:bCs/>
              </w:rPr>
            </w:pPr>
            <w:r w:rsidRPr="002C6103">
              <w:rPr>
                <w:b w:val="0"/>
                <w:bCs/>
              </w:rPr>
              <w:t>Eje cruzado (vertical)</w:t>
            </w:r>
          </w:p>
        </w:tc>
        <w:tc>
          <w:tcPr>
            <w:tcW w:w="0" w:type="auto"/>
            <w:hideMark/>
          </w:tcPr>
          <w:p w14:paraId="577EF5A7" w14:textId="77777777" w:rsidR="002C6103" w:rsidRPr="002C6103" w:rsidRDefault="002C6103" w:rsidP="002C6103">
            <w:pPr>
              <w:spacing w:after="160" w:line="259" w:lineRule="auto"/>
              <w:jc w:val="both"/>
              <w:rPr>
                <w:b w:val="0"/>
                <w:bCs/>
              </w:rPr>
            </w:pPr>
            <w:r w:rsidRPr="002C6103">
              <w:rPr>
                <w:b w:val="0"/>
                <w:bCs/>
              </w:rPr>
              <w:t>Eje cruzado (horizontal)</w:t>
            </w:r>
          </w:p>
        </w:tc>
      </w:tr>
      <w:tr w:rsidR="002C6103" w:rsidRPr="002C6103" w14:paraId="7F220598" w14:textId="77777777" w:rsidTr="002C6103">
        <w:trPr>
          <w:trHeight w:val="586"/>
        </w:trPr>
        <w:tc>
          <w:tcPr>
            <w:tcW w:w="0" w:type="auto"/>
            <w:hideMark/>
          </w:tcPr>
          <w:p w14:paraId="514D1767" w14:textId="77777777" w:rsidR="002C6103" w:rsidRPr="002C6103" w:rsidRDefault="002C6103" w:rsidP="002C6103">
            <w:pPr>
              <w:spacing w:after="160" w:line="259" w:lineRule="auto"/>
              <w:jc w:val="both"/>
              <w:rPr>
                <w:b w:val="0"/>
                <w:bCs/>
              </w:rPr>
            </w:pPr>
            <w:proofErr w:type="spellStart"/>
            <w:r w:rsidRPr="002C6103">
              <w:rPr>
                <w:b w:val="0"/>
                <w:bCs/>
              </w:rPr>
              <w:t>flex</w:t>
            </w:r>
            <w:proofErr w:type="spellEnd"/>
            <w:r w:rsidRPr="002C6103">
              <w:rPr>
                <w:b w:val="0"/>
                <w:bCs/>
              </w:rPr>
              <w:t>-basis</w:t>
            </w:r>
          </w:p>
        </w:tc>
        <w:tc>
          <w:tcPr>
            <w:tcW w:w="0" w:type="auto"/>
            <w:hideMark/>
          </w:tcPr>
          <w:p w14:paraId="1587BC50" w14:textId="77777777" w:rsidR="002C6103" w:rsidRPr="002C6103" w:rsidRDefault="002C6103" w:rsidP="002C6103">
            <w:pPr>
              <w:spacing w:after="160" w:line="259" w:lineRule="auto"/>
              <w:jc w:val="both"/>
              <w:rPr>
                <w:b w:val="0"/>
                <w:bCs/>
              </w:rPr>
            </w:pPr>
            <w:r w:rsidRPr="002C6103">
              <w:rPr>
                <w:b w:val="0"/>
                <w:bCs/>
              </w:rPr>
              <w:t>Ancho inicial del elemento</w:t>
            </w:r>
          </w:p>
        </w:tc>
        <w:tc>
          <w:tcPr>
            <w:tcW w:w="0" w:type="auto"/>
            <w:hideMark/>
          </w:tcPr>
          <w:p w14:paraId="13500023" w14:textId="77777777" w:rsidR="002C6103" w:rsidRPr="002C6103" w:rsidRDefault="002C6103" w:rsidP="002C6103">
            <w:pPr>
              <w:spacing w:after="160" w:line="259" w:lineRule="auto"/>
              <w:jc w:val="both"/>
              <w:rPr>
                <w:b w:val="0"/>
                <w:bCs/>
              </w:rPr>
            </w:pPr>
            <w:r w:rsidRPr="002C6103">
              <w:rPr>
                <w:b w:val="0"/>
                <w:bCs/>
              </w:rPr>
              <w:t>Alto inicial del elemento</w:t>
            </w:r>
          </w:p>
        </w:tc>
      </w:tr>
      <w:tr w:rsidR="002C6103" w:rsidRPr="002C6103" w14:paraId="2D1D0E2A" w14:textId="77777777" w:rsidTr="002C6103">
        <w:trPr>
          <w:trHeight w:val="565"/>
        </w:trPr>
        <w:tc>
          <w:tcPr>
            <w:tcW w:w="0" w:type="auto"/>
            <w:hideMark/>
          </w:tcPr>
          <w:p w14:paraId="573D91FA" w14:textId="77777777" w:rsidR="002C6103" w:rsidRPr="002C6103" w:rsidRDefault="002C6103" w:rsidP="002C6103">
            <w:pPr>
              <w:spacing w:after="160" w:line="259" w:lineRule="auto"/>
              <w:jc w:val="both"/>
              <w:rPr>
                <w:b w:val="0"/>
                <w:bCs/>
              </w:rPr>
            </w:pPr>
            <w:proofErr w:type="spellStart"/>
            <w:r w:rsidRPr="002C6103">
              <w:rPr>
                <w:b w:val="0"/>
                <w:bCs/>
              </w:rPr>
              <w:t>width</w:t>
            </w:r>
            <w:proofErr w:type="spellEnd"/>
            <w:r w:rsidRPr="002C6103">
              <w:rPr>
                <w:b w:val="0"/>
                <w:bCs/>
              </w:rPr>
              <w:t>: 200px</w:t>
            </w:r>
          </w:p>
        </w:tc>
        <w:tc>
          <w:tcPr>
            <w:tcW w:w="0" w:type="auto"/>
            <w:hideMark/>
          </w:tcPr>
          <w:p w14:paraId="7016041A" w14:textId="77777777" w:rsidR="002C6103" w:rsidRPr="002C6103" w:rsidRDefault="002C6103" w:rsidP="002C6103">
            <w:pPr>
              <w:spacing w:after="160" w:line="259" w:lineRule="auto"/>
              <w:jc w:val="both"/>
              <w:rPr>
                <w:b w:val="0"/>
                <w:bCs/>
              </w:rPr>
            </w:pPr>
            <w:r w:rsidRPr="002C6103">
              <w:rPr>
                <w:b w:val="0"/>
                <w:bCs/>
              </w:rPr>
              <w:t>Controla el ancho</w:t>
            </w:r>
          </w:p>
        </w:tc>
        <w:tc>
          <w:tcPr>
            <w:tcW w:w="0" w:type="auto"/>
            <w:hideMark/>
          </w:tcPr>
          <w:p w14:paraId="17A842F2" w14:textId="77777777" w:rsidR="002C6103" w:rsidRPr="002C6103" w:rsidRDefault="002C6103" w:rsidP="002C6103">
            <w:pPr>
              <w:spacing w:after="160" w:line="259" w:lineRule="auto"/>
              <w:jc w:val="both"/>
              <w:rPr>
                <w:b w:val="0"/>
                <w:bCs/>
              </w:rPr>
            </w:pPr>
            <w:r w:rsidRPr="002C6103">
              <w:rPr>
                <w:b w:val="0"/>
                <w:bCs/>
              </w:rPr>
              <w:t>Sigue controlando el ancho</w:t>
            </w:r>
          </w:p>
        </w:tc>
      </w:tr>
    </w:tbl>
    <w:p w14:paraId="54520706" w14:textId="77777777" w:rsidR="002C6103" w:rsidRDefault="002C6103" w:rsidP="002C6103">
      <w:pPr>
        <w:jc w:val="both"/>
      </w:pPr>
    </w:p>
    <w:sectPr w:rsidR="002C610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103"/>
    <w:rsid w:val="00065171"/>
    <w:rsid w:val="002557F3"/>
    <w:rsid w:val="002C6103"/>
    <w:rsid w:val="003459F4"/>
    <w:rsid w:val="00384793"/>
    <w:rsid w:val="004E4DDA"/>
    <w:rsid w:val="00605BCC"/>
    <w:rsid w:val="006D0078"/>
    <w:rsid w:val="00811E9B"/>
    <w:rsid w:val="00A90AAB"/>
    <w:rsid w:val="00C16DA6"/>
    <w:rsid w:val="00FB1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D653A"/>
  <w15:chartTrackingRefBased/>
  <w15:docId w15:val="{BDB55B25-3A9F-4C4D-BB64-6A7256A61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itulo 1"/>
    <w:qFormat/>
    <w:rsid w:val="00811E9B"/>
    <w:pPr>
      <w:jc w:val="center"/>
    </w:pPr>
    <w:rPr>
      <w:rFonts w:ascii="Arial" w:hAnsi="Arial"/>
      <w:b/>
    </w:rPr>
  </w:style>
  <w:style w:type="paragraph" w:styleId="Ttulo1">
    <w:name w:val="heading 1"/>
    <w:basedOn w:val="Normal"/>
    <w:next w:val="Normal"/>
    <w:link w:val="Ttulo1Car"/>
    <w:uiPriority w:val="9"/>
    <w:qFormat/>
    <w:rsid w:val="002C61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6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610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610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610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610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610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610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610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6103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6103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6103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6103"/>
    <w:rPr>
      <w:rFonts w:eastAsiaTheme="majorEastAsia" w:cstheme="majorBidi"/>
      <w:b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6103"/>
    <w:rPr>
      <w:rFonts w:eastAsiaTheme="majorEastAsia" w:cstheme="majorBidi"/>
      <w:b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6103"/>
    <w:rPr>
      <w:rFonts w:eastAsiaTheme="majorEastAsia" w:cstheme="majorBidi"/>
      <w:b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6103"/>
    <w:rPr>
      <w:rFonts w:eastAsiaTheme="majorEastAsia" w:cstheme="majorBidi"/>
      <w:b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6103"/>
    <w:rPr>
      <w:rFonts w:eastAsiaTheme="majorEastAsia" w:cstheme="majorBidi"/>
      <w:b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6103"/>
    <w:rPr>
      <w:rFonts w:eastAsiaTheme="majorEastAsia" w:cstheme="majorBidi"/>
      <w:b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61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6103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610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6103"/>
    <w:rPr>
      <w:rFonts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6103"/>
    <w:pPr>
      <w:spacing w:before="16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6103"/>
    <w:rPr>
      <w:rFonts w:ascii="Arial" w:hAnsi="Arial"/>
      <w:b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61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61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61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6103"/>
    <w:rPr>
      <w:rFonts w:ascii="Arial" w:hAnsi="Arial"/>
      <w:b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610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C61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50</Words>
  <Characters>281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Rodríguez</dc:creator>
  <cp:keywords/>
  <dc:description/>
  <cp:lastModifiedBy>Santiago Rodríguez</cp:lastModifiedBy>
  <cp:revision>1</cp:revision>
  <dcterms:created xsi:type="dcterms:W3CDTF">2026-06-08T14:49:00Z</dcterms:created>
  <dcterms:modified xsi:type="dcterms:W3CDTF">2026-06-08T14:53:00Z</dcterms:modified>
</cp:coreProperties>
</file>