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F765E" w14:textId="77777777" w:rsidR="001F6EF2" w:rsidRPr="00FC2265" w:rsidRDefault="001F6EF2" w:rsidP="009022AB">
      <w:pPr>
        <w:spacing w:line="276" w:lineRule="auto"/>
        <w:rPr>
          <w:rFonts w:asciiTheme="minorHAnsi" w:hAnsiTheme="minorHAnsi"/>
          <w:lang w:val="es-ES"/>
        </w:rPr>
      </w:pPr>
    </w:p>
    <w:p w14:paraId="4D44C0BC" w14:textId="34442429" w:rsidR="00F3076A" w:rsidRPr="00FC2265" w:rsidRDefault="00F3076A" w:rsidP="009022AB">
      <w:pPr>
        <w:spacing w:line="276" w:lineRule="auto"/>
        <w:rPr>
          <w:rFonts w:asciiTheme="minorHAnsi" w:hAnsiTheme="minorHAnsi"/>
          <w:lang w:val="es-ES"/>
        </w:rPr>
      </w:pPr>
    </w:p>
    <w:p w14:paraId="3FCB3987" w14:textId="77777777" w:rsidR="00F3076A" w:rsidRPr="00FC2265" w:rsidRDefault="00F3076A" w:rsidP="009022AB">
      <w:pPr>
        <w:spacing w:line="276" w:lineRule="auto"/>
        <w:rPr>
          <w:rFonts w:asciiTheme="minorHAnsi" w:hAnsiTheme="minorHAnsi"/>
          <w:lang w:val="es-ES"/>
        </w:rPr>
      </w:pPr>
    </w:p>
    <w:p w14:paraId="726AD831" w14:textId="72542A1D" w:rsidR="008833A9" w:rsidRPr="00FC2265" w:rsidRDefault="004C2729" w:rsidP="009022AB">
      <w:pPr>
        <w:spacing w:line="276" w:lineRule="auto"/>
        <w:jc w:val="center"/>
        <w:rPr>
          <w:rFonts w:asciiTheme="minorHAnsi" w:hAnsiTheme="minorHAnsi"/>
          <w:bCs/>
          <w:i/>
          <w:sz w:val="36"/>
          <w:szCs w:val="36"/>
          <w:lang w:val="es-ES"/>
        </w:rPr>
      </w:pPr>
      <w:r w:rsidRPr="00FC2265">
        <w:rPr>
          <w:rFonts w:asciiTheme="minorHAnsi" w:hAnsiTheme="minorHAnsi"/>
          <w:bCs/>
          <w:sz w:val="36"/>
          <w:szCs w:val="36"/>
          <w:lang w:val="es-ES"/>
        </w:rPr>
        <w:t>PROYECTO IS-1/00/201</w:t>
      </w:r>
      <w:r w:rsidR="006E0B74" w:rsidRPr="00FC2265">
        <w:rPr>
          <w:rFonts w:asciiTheme="minorHAnsi" w:hAnsiTheme="minorHAnsi"/>
          <w:bCs/>
          <w:sz w:val="36"/>
          <w:szCs w:val="36"/>
          <w:lang w:val="es-ES"/>
        </w:rPr>
        <w:t>7</w:t>
      </w:r>
      <w:r w:rsidRPr="00FC2265">
        <w:rPr>
          <w:rFonts w:asciiTheme="minorHAnsi" w:hAnsiTheme="minorHAnsi"/>
          <w:bCs/>
          <w:sz w:val="36"/>
          <w:szCs w:val="36"/>
          <w:lang w:val="es-ES"/>
        </w:rPr>
        <w:t xml:space="preserve">: </w:t>
      </w:r>
      <w:r w:rsidR="00322287" w:rsidRPr="00FC2265">
        <w:rPr>
          <w:rFonts w:asciiTheme="minorHAnsi" w:hAnsiTheme="minorHAnsi"/>
          <w:bCs/>
          <w:i/>
          <w:sz w:val="36"/>
          <w:szCs w:val="36"/>
          <w:lang w:val="es-ES"/>
        </w:rPr>
        <w:t>P</w:t>
      </w:r>
      <w:r w:rsidR="00342FD8" w:rsidRPr="00FC2265">
        <w:rPr>
          <w:rFonts w:asciiTheme="minorHAnsi" w:hAnsiTheme="minorHAnsi"/>
          <w:bCs/>
          <w:i/>
          <w:sz w:val="36"/>
          <w:szCs w:val="36"/>
          <w:lang w:val="es-ES"/>
        </w:rPr>
        <w:t>o</w:t>
      </w:r>
      <w:r w:rsidR="00322287" w:rsidRPr="00FC2265">
        <w:rPr>
          <w:rFonts w:asciiTheme="minorHAnsi" w:hAnsiTheme="minorHAnsi"/>
          <w:bCs/>
          <w:i/>
          <w:sz w:val="36"/>
          <w:szCs w:val="36"/>
          <w:lang w:val="es-ES"/>
        </w:rPr>
        <w:t>laflix</w:t>
      </w:r>
    </w:p>
    <w:p w14:paraId="07F4BC13" w14:textId="77777777" w:rsidR="00F3076A" w:rsidRPr="00FC2265" w:rsidRDefault="00F3076A" w:rsidP="009022AB">
      <w:pPr>
        <w:spacing w:line="276" w:lineRule="auto"/>
        <w:jc w:val="center"/>
        <w:rPr>
          <w:rFonts w:asciiTheme="minorHAnsi" w:hAnsiTheme="minorHAnsi"/>
          <w:bCs/>
          <w:sz w:val="36"/>
          <w:szCs w:val="36"/>
          <w:lang w:val="es-ES"/>
        </w:rPr>
      </w:pPr>
    </w:p>
    <w:tbl>
      <w:tblPr>
        <w:tblW w:w="8168"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8168"/>
      </w:tblGrid>
      <w:tr w:rsidR="00F3076A" w:rsidRPr="00FC2265" w14:paraId="7334739C" w14:textId="77777777" w:rsidTr="00382F7F">
        <w:trPr>
          <w:trHeight w:val="1528"/>
          <w:jc w:val="center"/>
        </w:trPr>
        <w:tc>
          <w:tcPr>
            <w:tcW w:w="8168" w:type="dxa"/>
            <w:tcBorders>
              <w:top w:val="single" w:sz="24" w:space="0" w:color="auto"/>
              <w:left w:val="single" w:sz="24" w:space="0" w:color="auto"/>
              <w:bottom w:val="single" w:sz="24" w:space="0" w:color="auto"/>
              <w:right w:val="single" w:sz="24" w:space="0" w:color="auto"/>
            </w:tcBorders>
          </w:tcPr>
          <w:p w14:paraId="52DFEA83" w14:textId="3B246BA2" w:rsidR="00F3076A" w:rsidRPr="00FC2265" w:rsidRDefault="00342FD8" w:rsidP="009022AB">
            <w:pPr>
              <w:spacing w:before="240" w:line="276" w:lineRule="auto"/>
              <w:jc w:val="center"/>
              <w:rPr>
                <w:rFonts w:asciiTheme="minorHAnsi" w:hAnsiTheme="minorHAnsi"/>
                <w:sz w:val="44"/>
                <w:szCs w:val="44"/>
                <w:lang w:val="es-ES"/>
              </w:rPr>
            </w:pPr>
            <w:r w:rsidRPr="00FC2265">
              <w:rPr>
                <w:rFonts w:asciiTheme="minorHAnsi" w:hAnsiTheme="minorHAnsi"/>
                <w:sz w:val="44"/>
                <w:szCs w:val="44"/>
                <w:lang w:val="es-ES"/>
              </w:rPr>
              <w:t>Polaflix – Mapeo Objeto-Relacional</w:t>
            </w:r>
          </w:p>
        </w:tc>
      </w:tr>
    </w:tbl>
    <w:p w14:paraId="3E442793" w14:textId="77777777" w:rsidR="00DA699F" w:rsidRPr="00FC2265" w:rsidRDefault="00DA699F" w:rsidP="009022AB">
      <w:pPr>
        <w:spacing w:line="276" w:lineRule="auto"/>
        <w:rPr>
          <w:rFonts w:asciiTheme="minorHAnsi" w:hAnsiTheme="minorHAnsi"/>
          <w:b/>
          <w:lang w:val="es-ES"/>
        </w:rPr>
      </w:pPr>
    </w:p>
    <w:p w14:paraId="1491E9EC" w14:textId="77777777" w:rsidR="007F6759" w:rsidRPr="00FC2265" w:rsidRDefault="007F6759" w:rsidP="009022AB">
      <w:pPr>
        <w:spacing w:line="276" w:lineRule="auto"/>
        <w:rPr>
          <w:rFonts w:asciiTheme="minorHAnsi" w:hAnsiTheme="minorHAnsi"/>
          <w:b/>
          <w:lang w:val="es-ES"/>
        </w:rPr>
      </w:pPr>
    </w:p>
    <w:p w14:paraId="0B5E2C0F" w14:textId="3439328C" w:rsidR="00DA699F" w:rsidRPr="00FC2265" w:rsidRDefault="004C2729" w:rsidP="009022AB">
      <w:pPr>
        <w:spacing w:line="276" w:lineRule="auto"/>
        <w:rPr>
          <w:rFonts w:asciiTheme="minorHAnsi" w:hAnsiTheme="minorHAnsi"/>
          <w:b/>
          <w:lang w:val="es-ES"/>
        </w:rPr>
      </w:pPr>
      <w:r w:rsidRPr="00FC2265">
        <w:rPr>
          <w:rFonts w:asciiTheme="minorHAnsi" w:hAnsiTheme="minorHAnsi"/>
          <w:b/>
          <w:lang w:val="es-ES"/>
        </w:rPr>
        <w:t>Resumen</w:t>
      </w:r>
    </w:p>
    <w:p w14:paraId="2B3D390D" w14:textId="77777777" w:rsidR="00280915" w:rsidRDefault="00280915" w:rsidP="005C4C68">
      <w:pPr>
        <w:spacing w:line="276" w:lineRule="auto"/>
        <w:rPr>
          <w:rFonts w:asciiTheme="minorHAnsi" w:hAnsiTheme="minorHAnsi"/>
          <w:lang w:val="es-ES"/>
        </w:rPr>
      </w:pPr>
    </w:p>
    <w:p w14:paraId="5FFC5AA2" w14:textId="3C40F19A" w:rsidR="00BD2FCD" w:rsidRPr="00FC2265" w:rsidRDefault="00280915" w:rsidP="0083035C">
      <w:pPr>
        <w:spacing w:line="276" w:lineRule="auto"/>
        <w:jc w:val="both"/>
        <w:rPr>
          <w:rFonts w:asciiTheme="minorHAnsi" w:hAnsiTheme="minorHAnsi"/>
          <w:lang w:val="es-ES"/>
        </w:rPr>
      </w:pPr>
      <w:r>
        <w:rPr>
          <w:rFonts w:asciiTheme="minorHAnsi" w:hAnsiTheme="minorHAnsi"/>
          <w:lang w:val="es-ES"/>
        </w:rPr>
        <w:t>Este documento</w:t>
      </w:r>
      <w:r w:rsidR="00DF0008">
        <w:rPr>
          <w:rFonts w:asciiTheme="minorHAnsi" w:hAnsiTheme="minorHAnsi"/>
          <w:lang w:val="es-ES"/>
        </w:rPr>
        <w:t xml:space="preserve"> contiene un resumen </w:t>
      </w:r>
      <w:r w:rsidR="0083035C">
        <w:rPr>
          <w:rFonts w:asciiTheme="minorHAnsi" w:hAnsiTheme="minorHAnsi"/>
          <w:lang w:val="es-ES"/>
        </w:rPr>
        <w:t xml:space="preserve">de la fase de traducción objeto-relacional realizada sobre el modelo de dominio del sistema </w:t>
      </w:r>
      <w:r w:rsidR="0083035C" w:rsidRPr="0083035C">
        <w:rPr>
          <w:rFonts w:asciiTheme="minorHAnsi" w:hAnsiTheme="minorHAnsi"/>
          <w:i/>
          <w:lang w:val="es-ES"/>
        </w:rPr>
        <w:t>Polaflix</w:t>
      </w:r>
      <w:r w:rsidR="0083035C">
        <w:rPr>
          <w:rFonts w:asciiTheme="minorHAnsi" w:hAnsiTheme="minorHAnsi"/>
          <w:lang w:val="es-ES"/>
        </w:rPr>
        <w:t>, detallando los patrones de diseño que se han utilizado durante esta traducción, y el motivo por el que se han utilizado esos patrones en concreto.</w:t>
      </w:r>
      <w:r w:rsidR="00F3076A" w:rsidRPr="00FC2265">
        <w:rPr>
          <w:rFonts w:asciiTheme="minorHAnsi" w:hAnsiTheme="minorHAnsi"/>
          <w:lang w:val="es-ES"/>
        </w:rPr>
        <w:br w:type="page"/>
      </w:r>
    </w:p>
    <w:p w14:paraId="72DD3738" w14:textId="77777777" w:rsidR="009E1046" w:rsidRPr="00FC2265" w:rsidRDefault="009E1046" w:rsidP="00BD2FCD">
      <w:pPr>
        <w:spacing w:line="276" w:lineRule="auto"/>
        <w:jc w:val="center"/>
        <w:rPr>
          <w:rFonts w:asciiTheme="minorHAnsi" w:hAnsiTheme="minorHAnsi"/>
          <w:b/>
          <w:bCs/>
          <w:sz w:val="28"/>
          <w:szCs w:val="28"/>
          <w:lang w:val="es-ES"/>
        </w:rPr>
      </w:pPr>
    </w:p>
    <w:p w14:paraId="2B9C4B8B" w14:textId="77777777" w:rsidR="009E1046" w:rsidRPr="00FC2265" w:rsidRDefault="009E1046" w:rsidP="00BD2FCD">
      <w:pPr>
        <w:spacing w:line="276" w:lineRule="auto"/>
        <w:jc w:val="center"/>
        <w:rPr>
          <w:rFonts w:asciiTheme="minorHAnsi" w:hAnsiTheme="minorHAnsi"/>
          <w:b/>
          <w:bCs/>
          <w:sz w:val="28"/>
          <w:szCs w:val="28"/>
          <w:lang w:val="es-ES"/>
        </w:rPr>
      </w:pPr>
    </w:p>
    <w:p w14:paraId="260AD210" w14:textId="77777777" w:rsidR="009E1046" w:rsidRPr="00FC2265" w:rsidRDefault="009E1046" w:rsidP="00BD2FCD">
      <w:pPr>
        <w:spacing w:line="276" w:lineRule="auto"/>
        <w:jc w:val="center"/>
        <w:rPr>
          <w:rFonts w:asciiTheme="minorHAnsi" w:hAnsiTheme="minorHAnsi"/>
          <w:b/>
          <w:bCs/>
          <w:sz w:val="28"/>
          <w:szCs w:val="28"/>
          <w:lang w:val="es-ES"/>
        </w:rPr>
      </w:pPr>
    </w:p>
    <w:p w14:paraId="08297CFE" w14:textId="77777777" w:rsidR="009E1046" w:rsidRPr="00FC2265" w:rsidRDefault="009E1046" w:rsidP="00BD2FCD">
      <w:pPr>
        <w:spacing w:line="276" w:lineRule="auto"/>
        <w:jc w:val="center"/>
        <w:rPr>
          <w:rFonts w:asciiTheme="minorHAnsi" w:hAnsiTheme="minorHAnsi"/>
          <w:b/>
          <w:bCs/>
          <w:sz w:val="28"/>
          <w:szCs w:val="28"/>
          <w:lang w:val="es-ES"/>
        </w:rPr>
      </w:pPr>
    </w:p>
    <w:p w14:paraId="3AACD332" w14:textId="77777777" w:rsidR="009E1046" w:rsidRPr="00FC2265" w:rsidRDefault="009E1046" w:rsidP="00BD2FCD">
      <w:pPr>
        <w:spacing w:line="276" w:lineRule="auto"/>
        <w:jc w:val="center"/>
        <w:rPr>
          <w:rFonts w:asciiTheme="minorHAnsi" w:hAnsiTheme="minorHAnsi"/>
          <w:b/>
          <w:bCs/>
          <w:sz w:val="28"/>
          <w:szCs w:val="28"/>
          <w:lang w:val="es-ES"/>
        </w:rPr>
      </w:pPr>
    </w:p>
    <w:p w14:paraId="132F047A" w14:textId="77777777" w:rsidR="009E1046" w:rsidRPr="00FC2265" w:rsidRDefault="009E1046" w:rsidP="00BD2FCD">
      <w:pPr>
        <w:spacing w:line="276" w:lineRule="auto"/>
        <w:jc w:val="center"/>
        <w:rPr>
          <w:rFonts w:asciiTheme="minorHAnsi" w:hAnsiTheme="minorHAnsi"/>
          <w:b/>
          <w:bCs/>
          <w:sz w:val="28"/>
          <w:szCs w:val="28"/>
          <w:lang w:val="es-ES"/>
        </w:rPr>
      </w:pPr>
    </w:p>
    <w:p w14:paraId="0DCB7199" w14:textId="77777777" w:rsidR="009E1046" w:rsidRPr="00FC2265" w:rsidRDefault="009E1046" w:rsidP="00BD2FCD">
      <w:pPr>
        <w:spacing w:line="276" w:lineRule="auto"/>
        <w:jc w:val="center"/>
        <w:rPr>
          <w:rFonts w:asciiTheme="minorHAnsi" w:hAnsiTheme="minorHAnsi"/>
          <w:b/>
          <w:bCs/>
          <w:sz w:val="28"/>
          <w:szCs w:val="28"/>
          <w:lang w:val="es-ES"/>
        </w:rPr>
      </w:pPr>
    </w:p>
    <w:p w14:paraId="50D1B3AD" w14:textId="77777777" w:rsidR="009E1046" w:rsidRPr="00FC2265" w:rsidRDefault="009E1046" w:rsidP="00BD2FCD">
      <w:pPr>
        <w:spacing w:line="276" w:lineRule="auto"/>
        <w:jc w:val="center"/>
        <w:rPr>
          <w:rFonts w:asciiTheme="minorHAnsi" w:hAnsiTheme="minorHAnsi"/>
          <w:b/>
          <w:bCs/>
          <w:sz w:val="28"/>
          <w:szCs w:val="28"/>
          <w:lang w:val="es-ES"/>
        </w:rPr>
      </w:pPr>
    </w:p>
    <w:p w14:paraId="17E6DD6D" w14:textId="77777777" w:rsidR="009E1046" w:rsidRPr="00FC2265" w:rsidRDefault="009E1046" w:rsidP="00BD2FCD">
      <w:pPr>
        <w:spacing w:line="276" w:lineRule="auto"/>
        <w:jc w:val="center"/>
        <w:rPr>
          <w:rFonts w:asciiTheme="minorHAnsi" w:hAnsiTheme="minorHAnsi"/>
          <w:b/>
          <w:bCs/>
          <w:sz w:val="28"/>
          <w:szCs w:val="28"/>
          <w:lang w:val="es-ES"/>
        </w:rPr>
      </w:pPr>
    </w:p>
    <w:p w14:paraId="0EC94F74" w14:textId="77777777" w:rsidR="009E1046" w:rsidRPr="00FC2265" w:rsidRDefault="009E1046" w:rsidP="00BD2FCD">
      <w:pPr>
        <w:spacing w:line="276" w:lineRule="auto"/>
        <w:jc w:val="center"/>
        <w:rPr>
          <w:rFonts w:asciiTheme="minorHAnsi" w:hAnsiTheme="minorHAnsi"/>
          <w:b/>
          <w:bCs/>
          <w:sz w:val="28"/>
          <w:szCs w:val="28"/>
          <w:lang w:val="es-ES"/>
        </w:rPr>
      </w:pPr>
    </w:p>
    <w:p w14:paraId="5BF9D919" w14:textId="77777777" w:rsidR="009E1046" w:rsidRPr="00FC2265" w:rsidRDefault="009E1046" w:rsidP="00BD2FCD">
      <w:pPr>
        <w:spacing w:line="276" w:lineRule="auto"/>
        <w:jc w:val="center"/>
        <w:rPr>
          <w:rFonts w:asciiTheme="minorHAnsi" w:hAnsiTheme="minorHAnsi"/>
          <w:b/>
          <w:bCs/>
          <w:sz w:val="28"/>
          <w:szCs w:val="28"/>
          <w:lang w:val="es-ES"/>
        </w:rPr>
      </w:pPr>
    </w:p>
    <w:p w14:paraId="1B0A8A9F" w14:textId="77777777" w:rsidR="009E1046" w:rsidRPr="00FC2265" w:rsidRDefault="009E1046" w:rsidP="00BD2FCD">
      <w:pPr>
        <w:spacing w:line="276" w:lineRule="auto"/>
        <w:jc w:val="center"/>
        <w:rPr>
          <w:rFonts w:asciiTheme="minorHAnsi" w:hAnsiTheme="minorHAnsi"/>
          <w:b/>
          <w:bCs/>
          <w:sz w:val="28"/>
          <w:szCs w:val="28"/>
          <w:lang w:val="es-ES"/>
        </w:rPr>
      </w:pPr>
    </w:p>
    <w:p w14:paraId="7E74B6DF" w14:textId="77777777" w:rsidR="009E1046" w:rsidRPr="00FC2265" w:rsidRDefault="009E1046" w:rsidP="00BD2FCD">
      <w:pPr>
        <w:spacing w:line="276" w:lineRule="auto"/>
        <w:jc w:val="center"/>
        <w:rPr>
          <w:rFonts w:asciiTheme="minorHAnsi" w:hAnsiTheme="minorHAnsi"/>
          <w:b/>
          <w:bCs/>
          <w:sz w:val="28"/>
          <w:szCs w:val="28"/>
          <w:lang w:val="es-ES"/>
        </w:rPr>
      </w:pPr>
    </w:p>
    <w:p w14:paraId="5E98834B" w14:textId="77777777" w:rsidR="009E1046" w:rsidRPr="00FC2265" w:rsidRDefault="009E1046" w:rsidP="00BD2FCD">
      <w:pPr>
        <w:spacing w:line="276" w:lineRule="auto"/>
        <w:jc w:val="center"/>
        <w:rPr>
          <w:rFonts w:asciiTheme="minorHAnsi" w:hAnsiTheme="minorHAnsi"/>
          <w:b/>
          <w:bCs/>
          <w:sz w:val="28"/>
          <w:szCs w:val="28"/>
          <w:lang w:val="es-ES"/>
        </w:rPr>
      </w:pPr>
    </w:p>
    <w:p w14:paraId="1BF1BEDF" w14:textId="77777777" w:rsidR="009E1046" w:rsidRPr="00FC2265" w:rsidRDefault="009E1046" w:rsidP="00BD2FCD">
      <w:pPr>
        <w:spacing w:line="276" w:lineRule="auto"/>
        <w:jc w:val="center"/>
        <w:rPr>
          <w:rFonts w:asciiTheme="minorHAnsi" w:hAnsiTheme="minorHAnsi"/>
          <w:b/>
          <w:bCs/>
          <w:sz w:val="28"/>
          <w:szCs w:val="28"/>
          <w:lang w:val="es-ES"/>
        </w:rPr>
      </w:pPr>
    </w:p>
    <w:p w14:paraId="243436B2" w14:textId="77777777" w:rsidR="009E1046" w:rsidRPr="00FC2265" w:rsidRDefault="009E1046" w:rsidP="00BD2FCD">
      <w:pPr>
        <w:spacing w:line="276" w:lineRule="auto"/>
        <w:jc w:val="center"/>
        <w:rPr>
          <w:rFonts w:asciiTheme="minorHAnsi" w:hAnsiTheme="minorHAnsi"/>
          <w:b/>
          <w:bCs/>
          <w:sz w:val="28"/>
          <w:szCs w:val="28"/>
          <w:lang w:val="es-ES"/>
        </w:rPr>
      </w:pPr>
    </w:p>
    <w:p w14:paraId="022321A9" w14:textId="77777777" w:rsidR="009E1046" w:rsidRPr="00FC2265" w:rsidRDefault="009E1046" w:rsidP="00BD2FCD">
      <w:pPr>
        <w:spacing w:line="276" w:lineRule="auto"/>
        <w:jc w:val="center"/>
        <w:rPr>
          <w:rFonts w:asciiTheme="minorHAnsi" w:hAnsiTheme="minorHAnsi"/>
          <w:b/>
          <w:bCs/>
          <w:sz w:val="28"/>
          <w:szCs w:val="28"/>
          <w:lang w:val="es-ES"/>
        </w:rPr>
      </w:pPr>
    </w:p>
    <w:p w14:paraId="18CEFF74" w14:textId="77777777" w:rsidR="009E1046" w:rsidRPr="00FC2265" w:rsidRDefault="009E1046" w:rsidP="00BD2FCD">
      <w:pPr>
        <w:spacing w:line="276" w:lineRule="auto"/>
        <w:jc w:val="center"/>
        <w:rPr>
          <w:rFonts w:asciiTheme="minorHAnsi" w:hAnsiTheme="minorHAnsi"/>
          <w:b/>
          <w:bCs/>
          <w:sz w:val="28"/>
          <w:szCs w:val="28"/>
          <w:lang w:val="es-ES"/>
        </w:rPr>
      </w:pPr>
    </w:p>
    <w:p w14:paraId="582ABB51" w14:textId="77777777" w:rsidR="009E1046" w:rsidRPr="00FC2265" w:rsidRDefault="009E1046" w:rsidP="00BD2FCD">
      <w:pPr>
        <w:spacing w:line="276" w:lineRule="auto"/>
        <w:jc w:val="center"/>
        <w:rPr>
          <w:rFonts w:asciiTheme="minorHAnsi" w:hAnsiTheme="minorHAnsi"/>
          <w:b/>
          <w:bCs/>
          <w:sz w:val="28"/>
          <w:szCs w:val="28"/>
          <w:lang w:val="es-ES"/>
        </w:rPr>
      </w:pPr>
    </w:p>
    <w:p w14:paraId="7A60E96A" w14:textId="77777777" w:rsidR="009E1046" w:rsidRPr="00FC2265" w:rsidRDefault="009E1046" w:rsidP="00BD2FCD">
      <w:pPr>
        <w:spacing w:line="276" w:lineRule="auto"/>
        <w:jc w:val="center"/>
        <w:rPr>
          <w:rFonts w:asciiTheme="minorHAnsi" w:hAnsiTheme="minorHAnsi"/>
          <w:b/>
          <w:bCs/>
          <w:sz w:val="28"/>
          <w:szCs w:val="28"/>
          <w:lang w:val="es-ES"/>
        </w:rPr>
      </w:pPr>
    </w:p>
    <w:p w14:paraId="72E78349" w14:textId="77777777" w:rsidR="009E1046" w:rsidRPr="00FC2265" w:rsidRDefault="009E1046" w:rsidP="00BD2FCD">
      <w:pPr>
        <w:spacing w:line="276" w:lineRule="auto"/>
        <w:jc w:val="center"/>
        <w:rPr>
          <w:rFonts w:asciiTheme="minorHAnsi" w:hAnsiTheme="minorHAnsi"/>
          <w:b/>
          <w:bCs/>
          <w:sz w:val="28"/>
          <w:szCs w:val="28"/>
          <w:lang w:val="es-ES"/>
        </w:rPr>
      </w:pPr>
    </w:p>
    <w:p w14:paraId="36A48A6C" w14:textId="77777777" w:rsidR="009E1046" w:rsidRPr="00FC2265" w:rsidRDefault="009E1046" w:rsidP="00BD2FCD">
      <w:pPr>
        <w:spacing w:line="276" w:lineRule="auto"/>
        <w:jc w:val="center"/>
        <w:rPr>
          <w:rFonts w:asciiTheme="minorHAnsi" w:hAnsiTheme="minorHAnsi"/>
          <w:b/>
          <w:bCs/>
          <w:sz w:val="28"/>
          <w:szCs w:val="28"/>
          <w:lang w:val="es-ES"/>
        </w:rPr>
      </w:pPr>
    </w:p>
    <w:p w14:paraId="615F114C" w14:textId="77777777" w:rsidR="009E1046" w:rsidRPr="00FC2265" w:rsidRDefault="009E1046" w:rsidP="00BD2FCD">
      <w:pPr>
        <w:spacing w:line="276" w:lineRule="auto"/>
        <w:jc w:val="center"/>
        <w:rPr>
          <w:rFonts w:asciiTheme="minorHAnsi" w:hAnsiTheme="minorHAnsi"/>
          <w:b/>
          <w:bCs/>
          <w:sz w:val="28"/>
          <w:szCs w:val="28"/>
          <w:lang w:val="es-ES"/>
        </w:rPr>
      </w:pPr>
    </w:p>
    <w:p w14:paraId="17277611" w14:textId="77777777" w:rsidR="009E1046" w:rsidRPr="00FC2265" w:rsidRDefault="009E1046" w:rsidP="00BD2FCD">
      <w:pPr>
        <w:spacing w:line="276" w:lineRule="auto"/>
        <w:jc w:val="center"/>
        <w:rPr>
          <w:rFonts w:asciiTheme="minorHAnsi" w:hAnsiTheme="minorHAnsi"/>
          <w:b/>
          <w:bCs/>
          <w:sz w:val="28"/>
          <w:szCs w:val="28"/>
          <w:lang w:val="es-ES"/>
        </w:rPr>
      </w:pPr>
    </w:p>
    <w:p w14:paraId="5FE91B67" w14:textId="77777777" w:rsidR="009E1046" w:rsidRPr="00FC2265" w:rsidRDefault="009E1046" w:rsidP="00BD2FCD">
      <w:pPr>
        <w:spacing w:line="276" w:lineRule="auto"/>
        <w:jc w:val="center"/>
        <w:rPr>
          <w:rFonts w:asciiTheme="minorHAnsi" w:hAnsiTheme="minorHAnsi"/>
          <w:b/>
          <w:bCs/>
          <w:sz w:val="28"/>
          <w:szCs w:val="28"/>
          <w:lang w:val="es-ES"/>
        </w:rPr>
      </w:pPr>
    </w:p>
    <w:p w14:paraId="0CCD2539" w14:textId="77777777" w:rsidR="009E1046" w:rsidRPr="00FC2265" w:rsidRDefault="009E1046" w:rsidP="00BD2FCD">
      <w:pPr>
        <w:spacing w:line="276" w:lineRule="auto"/>
        <w:jc w:val="center"/>
        <w:rPr>
          <w:rFonts w:asciiTheme="minorHAnsi" w:hAnsiTheme="minorHAnsi"/>
          <w:b/>
          <w:bCs/>
          <w:sz w:val="28"/>
          <w:szCs w:val="28"/>
          <w:lang w:val="es-ES"/>
        </w:rPr>
      </w:pPr>
    </w:p>
    <w:p w14:paraId="3519B747" w14:textId="77777777" w:rsidR="009E1046" w:rsidRPr="00FC2265" w:rsidRDefault="009E1046" w:rsidP="00BD2FCD">
      <w:pPr>
        <w:spacing w:line="276" w:lineRule="auto"/>
        <w:jc w:val="center"/>
        <w:rPr>
          <w:rFonts w:asciiTheme="minorHAnsi" w:hAnsiTheme="minorHAnsi"/>
          <w:b/>
          <w:bCs/>
          <w:sz w:val="28"/>
          <w:szCs w:val="28"/>
          <w:lang w:val="es-ES"/>
        </w:rPr>
      </w:pPr>
    </w:p>
    <w:p w14:paraId="3698E1C8" w14:textId="77777777" w:rsidR="009E1046" w:rsidRPr="00FC2265" w:rsidRDefault="009E1046" w:rsidP="00BD2FCD">
      <w:pPr>
        <w:spacing w:line="276" w:lineRule="auto"/>
        <w:jc w:val="center"/>
        <w:rPr>
          <w:rFonts w:asciiTheme="minorHAnsi" w:hAnsiTheme="minorHAnsi"/>
          <w:b/>
          <w:bCs/>
          <w:sz w:val="28"/>
          <w:szCs w:val="28"/>
          <w:lang w:val="es-ES"/>
        </w:rPr>
      </w:pPr>
    </w:p>
    <w:p w14:paraId="221A77F8" w14:textId="77777777" w:rsidR="009E1046" w:rsidRPr="00FC2265" w:rsidRDefault="009E1046" w:rsidP="00BD2FCD">
      <w:pPr>
        <w:spacing w:line="276" w:lineRule="auto"/>
        <w:jc w:val="center"/>
        <w:rPr>
          <w:rFonts w:asciiTheme="minorHAnsi" w:hAnsiTheme="minorHAnsi"/>
          <w:b/>
          <w:bCs/>
          <w:sz w:val="28"/>
          <w:szCs w:val="28"/>
          <w:lang w:val="es-ES"/>
        </w:rPr>
      </w:pPr>
    </w:p>
    <w:p w14:paraId="6C79356A" w14:textId="77777777" w:rsidR="009E1046" w:rsidRPr="00FC2265" w:rsidRDefault="009E1046" w:rsidP="00BD2FCD">
      <w:pPr>
        <w:spacing w:line="276" w:lineRule="auto"/>
        <w:jc w:val="center"/>
        <w:rPr>
          <w:rFonts w:asciiTheme="minorHAnsi" w:hAnsiTheme="minorHAnsi"/>
          <w:b/>
          <w:bCs/>
          <w:sz w:val="28"/>
          <w:szCs w:val="28"/>
          <w:lang w:val="es-ES"/>
        </w:rPr>
      </w:pPr>
    </w:p>
    <w:p w14:paraId="010318ED" w14:textId="77777777" w:rsidR="009E1046" w:rsidRPr="00FC2265" w:rsidRDefault="009E1046" w:rsidP="00BD2FCD">
      <w:pPr>
        <w:spacing w:line="276" w:lineRule="auto"/>
        <w:jc w:val="center"/>
        <w:rPr>
          <w:rFonts w:asciiTheme="minorHAnsi" w:hAnsiTheme="minorHAnsi"/>
          <w:b/>
          <w:bCs/>
          <w:sz w:val="28"/>
          <w:szCs w:val="28"/>
          <w:lang w:val="es-ES"/>
        </w:rPr>
      </w:pPr>
    </w:p>
    <w:p w14:paraId="6EDFE17C" w14:textId="77777777" w:rsidR="009E1046" w:rsidRPr="00FC2265" w:rsidRDefault="009E1046" w:rsidP="00BD2FCD">
      <w:pPr>
        <w:spacing w:line="276" w:lineRule="auto"/>
        <w:jc w:val="center"/>
        <w:rPr>
          <w:rFonts w:asciiTheme="minorHAnsi" w:hAnsiTheme="minorHAnsi"/>
          <w:b/>
          <w:bCs/>
          <w:sz w:val="28"/>
          <w:szCs w:val="28"/>
          <w:lang w:val="es-ES"/>
        </w:rPr>
      </w:pPr>
    </w:p>
    <w:p w14:paraId="1DDA4464" w14:textId="77777777" w:rsidR="009E1046" w:rsidRPr="00FC2265" w:rsidRDefault="009E1046" w:rsidP="00BD2FCD">
      <w:pPr>
        <w:spacing w:line="276" w:lineRule="auto"/>
        <w:jc w:val="center"/>
        <w:rPr>
          <w:rFonts w:asciiTheme="minorHAnsi" w:hAnsiTheme="minorHAnsi"/>
          <w:b/>
          <w:bCs/>
          <w:sz w:val="28"/>
          <w:szCs w:val="28"/>
          <w:lang w:val="es-ES"/>
        </w:rPr>
      </w:pPr>
    </w:p>
    <w:p w14:paraId="597E7663" w14:textId="77777777" w:rsidR="009E1046" w:rsidRPr="00FC2265" w:rsidRDefault="009E1046" w:rsidP="00BD2FCD">
      <w:pPr>
        <w:spacing w:line="276" w:lineRule="auto"/>
        <w:jc w:val="center"/>
        <w:rPr>
          <w:rFonts w:asciiTheme="minorHAnsi" w:hAnsiTheme="minorHAnsi"/>
          <w:b/>
          <w:bCs/>
          <w:sz w:val="28"/>
          <w:szCs w:val="28"/>
          <w:lang w:val="es-ES"/>
        </w:rPr>
      </w:pPr>
    </w:p>
    <w:p w14:paraId="6390876F" w14:textId="77777777" w:rsidR="009E1046" w:rsidRPr="00FC2265" w:rsidRDefault="009E1046" w:rsidP="00BD2FCD">
      <w:pPr>
        <w:spacing w:line="276" w:lineRule="auto"/>
        <w:jc w:val="center"/>
        <w:rPr>
          <w:rFonts w:asciiTheme="minorHAnsi" w:hAnsiTheme="minorHAnsi"/>
          <w:b/>
          <w:bCs/>
          <w:sz w:val="28"/>
          <w:szCs w:val="28"/>
          <w:lang w:val="es-ES"/>
        </w:rPr>
      </w:pPr>
    </w:p>
    <w:p w14:paraId="49E9CA7F" w14:textId="6F2DEA11" w:rsidR="004C2729" w:rsidRPr="00FC2265" w:rsidRDefault="004C2729" w:rsidP="00BD2FCD">
      <w:pPr>
        <w:spacing w:line="276" w:lineRule="auto"/>
        <w:jc w:val="center"/>
        <w:rPr>
          <w:rFonts w:asciiTheme="minorHAnsi" w:hAnsiTheme="minorHAnsi"/>
          <w:lang w:val="es-ES"/>
        </w:rPr>
      </w:pPr>
      <w:r w:rsidRPr="00FC2265">
        <w:rPr>
          <w:rFonts w:asciiTheme="minorHAnsi" w:hAnsiTheme="minorHAnsi"/>
          <w:b/>
          <w:bCs/>
          <w:sz w:val="28"/>
          <w:szCs w:val="28"/>
          <w:lang w:val="es-ES"/>
        </w:rPr>
        <w:lastRenderedPageBreak/>
        <w:t>HISTORIAL DE CAMBIOS</w:t>
      </w:r>
    </w:p>
    <w:p w14:paraId="0772FE7E" w14:textId="77777777" w:rsidR="001F6EF2" w:rsidRPr="00FC2265" w:rsidRDefault="001F6EF2" w:rsidP="009022AB">
      <w:pPr>
        <w:spacing w:line="276" w:lineRule="auto"/>
        <w:jc w:val="center"/>
        <w:rPr>
          <w:rFonts w:asciiTheme="minorHAnsi" w:hAnsiTheme="minorHAnsi"/>
          <w:b/>
          <w:bCs/>
          <w:sz w:val="28"/>
          <w:szCs w:val="28"/>
          <w:lang w:val="es-ES"/>
        </w:rPr>
      </w:pPr>
    </w:p>
    <w:tbl>
      <w:tblPr>
        <w:tblStyle w:val="TableGrid"/>
        <w:tblW w:w="0" w:type="auto"/>
        <w:tblLook w:val="04A0" w:firstRow="1" w:lastRow="0" w:firstColumn="1" w:lastColumn="0" w:noHBand="0" w:noVBand="1"/>
      </w:tblPr>
      <w:tblGrid>
        <w:gridCol w:w="1131"/>
        <w:gridCol w:w="1418"/>
        <w:gridCol w:w="4783"/>
        <w:gridCol w:w="1382"/>
      </w:tblGrid>
      <w:tr w:rsidR="005423B7" w:rsidRPr="00FC2265" w14:paraId="38003F4F" w14:textId="77777777" w:rsidTr="00CA47A9">
        <w:tc>
          <w:tcPr>
            <w:tcW w:w="1131" w:type="dxa"/>
          </w:tcPr>
          <w:p w14:paraId="290A42A1" w14:textId="77777777" w:rsidR="00282BD4" w:rsidRPr="00FC2265" w:rsidRDefault="00282BD4" w:rsidP="008C2F72">
            <w:pPr>
              <w:spacing w:line="276" w:lineRule="auto"/>
              <w:jc w:val="center"/>
              <w:rPr>
                <w:rFonts w:asciiTheme="minorHAnsi" w:hAnsiTheme="minorHAnsi"/>
                <w:b/>
                <w:bCs/>
                <w:lang w:val="es-ES"/>
              </w:rPr>
            </w:pPr>
            <w:r w:rsidRPr="00FC2265">
              <w:rPr>
                <w:rFonts w:asciiTheme="minorHAnsi" w:hAnsiTheme="minorHAnsi"/>
                <w:b/>
                <w:bCs/>
                <w:lang w:val="es-ES"/>
              </w:rPr>
              <w:t>Versión</w:t>
            </w:r>
          </w:p>
        </w:tc>
        <w:tc>
          <w:tcPr>
            <w:tcW w:w="1418" w:type="dxa"/>
          </w:tcPr>
          <w:p w14:paraId="09AAE1D3" w14:textId="77777777" w:rsidR="00282BD4" w:rsidRPr="00FC2265" w:rsidRDefault="00282BD4" w:rsidP="008C2F72">
            <w:pPr>
              <w:spacing w:line="276" w:lineRule="auto"/>
              <w:jc w:val="center"/>
              <w:rPr>
                <w:rFonts w:asciiTheme="minorHAnsi" w:hAnsiTheme="minorHAnsi"/>
                <w:b/>
                <w:bCs/>
                <w:lang w:val="es-ES"/>
              </w:rPr>
            </w:pPr>
            <w:r w:rsidRPr="00FC2265">
              <w:rPr>
                <w:rFonts w:asciiTheme="minorHAnsi" w:hAnsiTheme="minorHAnsi"/>
                <w:b/>
                <w:bCs/>
                <w:lang w:val="es-ES"/>
              </w:rPr>
              <w:t>Fecha</w:t>
            </w:r>
          </w:p>
        </w:tc>
        <w:tc>
          <w:tcPr>
            <w:tcW w:w="4783" w:type="dxa"/>
          </w:tcPr>
          <w:p w14:paraId="7BA60C21" w14:textId="77777777" w:rsidR="00282BD4" w:rsidRPr="00FC2265" w:rsidRDefault="00282BD4" w:rsidP="008C2F72">
            <w:pPr>
              <w:spacing w:line="276" w:lineRule="auto"/>
              <w:jc w:val="center"/>
              <w:rPr>
                <w:rFonts w:asciiTheme="minorHAnsi" w:hAnsiTheme="minorHAnsi"/>
                <w:b/>
                <w:bCs/>
                <w:lang w:val="es-ES"/>
              </w:rPr>
            </w:pPr>
            <w:r w:rsidRPr="00FC2265">
              <w:rPr>
                <w:rFonts w:asciiTheme="minorHAnsi" w:hAnsiTheme="minorHAnsi"/>
                <w:b/>
                <w:bCs/>
                <w:lang w:val="es-ES"/>
              </w:rPr>
              <w:t>Cambio</w:t>
            </w:r>
          </w:p>
        </w:tc>
        <w:tc>
          <w:tcPr>
            <w:tcW w:w="1382" w:type="dxa"/>
          </w:tcPr>
          <w:p w14:paraId="2C2C3BD6" w14:textId="77777777" w:rsidR="00282BD4" w:rsidRPr="00FC2265" w:rsidRDefault="00282BD4" w:rsidP="008C2F72">
            <w:pPr>
              <w:spacing w:line="276" w:lineRule="auto"/>
              <w:jc w:val="center"/>
              <w:rPr>
                <w:rFonts w:asciiTheme="minorHAnsi" w:hAnsiTheme="minorHAnsi"/>
                <w:b/>
                <w:bCs/>
                <w:lang w:val="es-ES"/>
              </w:rPr>
            </w:pPr>
            <w:r w:rsidRPr="00FC2265">
              <w:rPr>
                <w:rFonts w:asciiTheme="minorHAnsi" w:hAnsiTheme="minorHAnsi"/>
                <w:b/>
                <w:bCs/>
                <w:lang w:val="es-ES"/>
              </w:rPr>
              <w:t>Responsable</w:t>
            </w:r>
          </w:p>
        </w:tc>
      </w:tr>
      <w:tr w:rsidR="005423B7" w:rsidRPr="00FC2265" w14:paraId="0BB320BE" w14:textId="77777777" w:rsidTr="00CA47A9">
        <w:tc>
          <w:tcPr>
            <w:tcW w:w="1131" w:type="dxa"/>
          </w:tcPr>
          <w:p w14:paraId="19719605" w14:textId="503BFB5B" w:rsidR="00282BD4" w:rsidRPr="00FC2265" w:rsidRDefault="00643699" w:rsidP="009022AB">
            <w:pPr>
              <w:spacing w:line="276" w:lineRule="auto"/>
              <w:jc w:val="center"/>
              <w:rPr>
                <w:rFonts w:asciiTheme="minorHAnsi" w:hAnsiTheme="minorHAnsi"/>
                <w:bCs/>
                <w:lang w:val="es-ES"/>
              </w:rPr>
            </w:pPr>
            <w:r>
              <w:rPr>
                <w:rFonts w:asciiTheme="minorHAnsi" w:hAnsiTheme="minorHAnsi"/>
                <w:bCs/>
                <w:lang w:val="es-ES"/>
              </w:rPr>
              <w:t>0.1</w:t>
            </w:r>
          </w:p>
        </w:tc>
        <w:tc>
          <w:tcPr>
            <w:tcW w:w="1418" w:type="dxa"/>
          </w:tcPr>
          <w:p w14:paraId="3594EDD9" w14:textId="2826AB4D" w:rsidR="00282BD4" w:rsidRPr="00FC2265" w:rsidRDefault="00643699" w:rsidP="009022AB">
            <w:pPr>
              <w:spacing w:line="276" w:lineRule="auto"/>
              <w:jc w:val="center"/>
              <w:rPr>
                <w:rFonts w:asciiTheme="minorHAnsi" w:hAnsiTheme="minorHAnsi"/>
                <w:bCs/>
                <w:lang w:val="es-ES"/>
              </w:rPr>
            </w:pPr>
            <w:r>
              <w:rPr>
                <w:rFonts w:asciiTheme="minorHAnsi" w:hAnsiTheme="minorHAnsi"/>
                <w:bCs/>
                <w:lang w:val="es-ES"/>
              </w:rPr>
              <w:t>20-12-2016</w:t>
            </w:r>
          </w:p>
        </w:tc>
        <w:tc>
          <w:tcPr>
            <w:tcW w:w="4783" w:type="dxa"/>
          </w:tcPr>
          <w:p w14:paraId="2D7561DE" w14:textId="20A93055" w:rsidR="00282BD4" w:rsidRPr="00FC2265" w:rsidRDefault="00643699" w:rsidP="009022AB">
            <w:pPr>
              <w:spacing w:line="276" w:lineRule="auto"/>
              <w:jc w:val="left"/>
              <w:rPr>
                <w:rFonts w:asciiTheme="minorHAnsi" w:hAnsiTheme="minorHAnsi"/>
                <w:bCs/>
                <w:lang w:val="es-ES"/>
              </w:rPr>
            </w:pPr>
            <w:r>
              <w:rPr>
                <w:rFonts w:asciiTheme="minorHAnsi" w:hAnsiTheme="minorHAnsi"/>
                <w:bCs/>
                <w:lang w:val="es-ES"/>
              </w:rPr>
              <w:t>Añadida Sección 2. Detallada la traducción de las clases: Serie, Temporada, Capitulo, Usuario, Visualización, Creador, Artista.</w:t>
            </w:r>
          </w:p>
        </w:tc>
        <w:tc>
          <w:tcPr>
            <w:tcW w:w="1382" w:type="dxa"/>
          </w:tcPr>
          <w:p w14:paraId="0B3858CB" w14:textId="15B00320" w:rsidR="00282BD4" w:rsidRPr="00FC2265" w:rsidRDefault="00643699" w:rsidP="009022AB">
            <w:pPr>
              <w:spacing w:line="276" w:lineRule="auto"/>
              <w:jc w:val="left"/>
              <w:rPr>
                <w:rFonts w:asciiTheme="minorHAnsi" w:hAnsiTheme="minorHAnsi"/>
                <w:bCs/>
                <w:lang w:val="es-ES"/>
              </w:rPr>
            </w:pPr>
            <w:r>
              <w:rPr>
                <w:rFonts w:asciiTheme="minorHAnsi" w:hAnsiTheme="minorHAnsi"/>
                <w:bCs/>
                <w:lang w:val="es-ES"/>
              </w:rPr>
              <w:t>Isaac</w:t>
            </w:r>
          </w:p>
        </w:tc>
      </w:tr>
      <w:tr w:rsidR="005423B7" w:rsidRPr="00FC2265" w14:paraId="63AF820A" w14:textId="77777777" w:rsidTr="00CA47A9">
        <w:tc>
          <w:tcPr>
            <w:tcW w:w="1131" w:type="dxa"/>
          </w:tcPr>
          <w:p w14:paraId="71FBC6F4" w14:textId="1C7498BA" w:rsidR="00282BD4" w:rsidRPr="00FC2265" w:rsidRDefault="00643699" w:rsidP="009022AB">
            <w:pPr>
              <w:spacing w:line="276" w:lineRule="auto"/>
              <w:jc w:val="center"/>
              <w:rPr>
                <w:rFonts w:asciiTheme="minorHAnsi" w:hAnsiTheme="minorHAnsi"/>
                <w:bCs/>
                <w:lang w:val="es-ES"/>
              </w:rPr>
            </w:pPr>
            <w:r>
              <w:rPr>
                <w:rFonts w:asciiTheme="minorHAnsi" w:hAnsiTheme="minorHAnsi"/>
                <w:bCs/>
                <w:lang w:val="es-ES"/>
              </w:rPr>
              <w:t>0.2</w:t>
            </w:r>
          </w:p>
        </w:tc>
        <w:tc>
          <w:tcPr>
            <w:tcW w:w="1418" w:type="dxa"/>
          </w:tcPr>
          <w:p w14:paraId="630C65BD" w14:textId="4013D097" w:rsidR="00282BD4" w:rsidRPr="00FC2265" w:rsidRDefault="00643699" w:rsidP="009022AB">
            <w:pPr>
              <w:spacing w:line="276" w:lineRule="auto"/>
              <w:jc w:val="center"/>
              <w:rPr>
                <w:rFonts w:asciiTheme="minorHAnsi" w:hAnsiTheme="minorHAnsi"/>
                <w:bCs/>
                <w:lang w:val="es-ES"/>
              </w:rPr>
            </w:pPr>
            <w:r>
              <w:rPr>
                <w:rFonts w:asciiTheme="minorHAnsi" w:hAnsiTheme="minorHAnsi"/>
                <w:bCs/>
                <w:lang w:val="es-ES"/>
              </w:rPr>
              <w:t>27-12-2016</w:t>
            </w:r>
          </w:p>
        </w:tc>
        <w:tc>
          <w:tcPr>
            <w:tcW w:w="4783" w:type="dxa"/>
          </w:tcPr>
          <w:p w14:paraId="34831644" w14:textId="77777777" w:rsidR="00282BD4" w:rsidRDefault="00643699" w:rsidP="009022AB">
            <w:pPr>
              <w:spacing w:line="276" w:lineRule="auto"/>
              <w:jc w:val="left"/>
              <w:rPr>
                <w:rFonts w:asciiTheme="minorHAnsi" w:hAnsiTheme="minorHAnsi"/>
                <w:bCs/>
                <w:lang w:val="es-ES"/>
              </w:rPr>
            </w:pPr>
            <w:r>
              <w:rPr>
                <w:rFonts w:asciiTheme="minorHAnsi" w:hAnsiTheme="minorHAnsi"/>
                <w:bCs/>
                <w:lang w:val="es-ES"/>
              </w:rPr>
              <w:t>Añadido Resumen, Introducción y Sumario.</w:t>
            </w:r>
          </w:p>
          <w:p w14:paraId="6DA80176" w14:textId="2EDBF41F" w:rsidR="00643699" w:rsidRPr="00FC2265" w:rsidRDefault="00643699" w:rsidP="00643699">
            <w:pPr>
              <w:spacing w:line="276" w:lineRule="auto"/>
              <w:jc w:val="left"/>
              <w:rPr>
                <w:rFonts w:asciiTheme="minorHAnsi" w:hAnsiTheme="minorHAnsi"/>
                <w:bCs/>
                <w:lang w:val="es-ES"/>
              </w:rPr>
            </w:pPr>
            <w:r>
              <w:rPr>
                <w:rFonts w:asciiTheme="minorHAnsi" w:hAnsiTheme="minorHAnsi"/>
                <w:bCs/>
                <w:lang w:val="es-ES"/>
              </w:rPr>
              <w:t>Aclarado mecanismo de generación de claves para todas las relaciones.</w:t>
            </w:r>
          </w:p>
        </w:tc>
        <w:tc>
          <w:tcPr>
            <w:tcW w:w="1382" w:type="dxa"/>
          </w:tcPr>
          <w:p w14:paraId="614D0B18" w14:textId="592D28CD" w:rsidR="00282BD4" w:rsidRPr="00FC2265" w:rsidRDefault="00643699" w:rsidP="009022AB">
            <w:pPr>
              <w:spacing w:line="276" w:lineRule="auto"/>
              <w:jc w:val="left"/>
              <w:rPr>
                <w:rFonts w:asciiTheme="minorHAnsi" w:hAnsiTheme="minorHAnsi"/>
                <w:bCs/>
                <w:lang w:val="es-ES"/>
              </w:rPr>
            </w:pPr>
            <w:r>
              <w:rPr>
                <w:rFonts w:asciiTheme="minorHAnsi" w:hAnsiTheme="minorHAnsi"/>
                <w:bCs/>
                <w:lang w:val="es-ES"/>
              </w:rPr>
              <w:t>Isaac</w:t>
            </w:r>
          </w:p>
        </w:tc>
      </w:tr>
      <w:tr w:rsidR="005423B7" w:rsidRPr="00FC2265" w14:paraId="344099E2" w14:textId="77777777" w:rsidTr="00CA47A9">
        <w:tc>
          <w:tcPr>
            <w:tcW w:w="1131" w:type="dxa"/>
          </w:tcPr>
          <w:p w14:paraId="5F1CB02B" w14:textId="09B684CA" w:rsidR="00282BD4" w:rsidRPr="00FC2265" w:rsidRDefault="00754199" w:rsidP="009022AB">
            <w:pPr>
              <w:spacing w:line="276" w:lineRule="auto"/>
              <w:jc w:val="center"/>
              <w:rPr>
                <w:rFonts w:asciiTheme="minorHAnsi" w:hAnsiTheme="minorHAnsi"/>
                <w:bCs/>
                <w:lang w:val="es-ES"/>
              </w:rPr>
            </w:pPr>
            <w:r>
              <w:rPr>
                <w:rFonts w:asciiTheme="minorHAnsi" w:hAnsiTheme="minorHAnsi"/>
                <w:bCs/>
                <w:lang w:val="es-ES"/>
              </w:rPr>
              <w:t>0.3</w:t>
            </w:r>
          </w:p>
        </w:tc>
        <w:tc>
          <w:tcPr>
            <w:tcW w:w="1418" w:type="dxa"/>
          </w:tcPr>
          <w:p w14:paraId="6A9F4918" w14:textId="1761E5F5" w:rsidR="00282BD4" w:rsidRPr="00FC2265" w:rsidRDefault="00754199" w:rsidP="009022AB">
            <w:pPr>
              <w:spacing w:line="276" w:lineRule="auto"/>
              <w:jc w:val="center"/>
              <w:rPr>
                <w:rFonts w:asciiTheme="minorHAnsi" w:hAnsiTheme="minorHAnsi"/>
                <w:bCs/>
                <w:lang w:val="es-ES"/>
              </w:rPr>
            </w:pPr>
            <w:r>
              <w:rPr>
                <w:rFonts w:asciiTheme="minorHAnsi" w:hAnsiTheme="minorHAnsi"/>
                <w:bCs/>
                <w:lang w:val="es-ES"/>
              </w:rPr>
              <w:t>17-01-2017</w:t>
            </w:r>
          </w:p>
        </w:tc>
        <w:tc>
          <w:tcPr>
            <w:tcW w:w="4783" w:type="dxa"/>
          </w:tcPr>
          <w:p w14:paraId="7BC41800" w14:textId="21BFAA18" w:rsidR="00282BD4" w:rsidRPr="00FC2265" w:rsidRDefault="00754199" w:rsidP="009022AB">
            <w:pPr>
              <w:spacing w:line="276" w:lineRule="auto"/>
              <w:jc w:val="left"/>
              <w:rPr>
                <w:rFonts w:asciiTheme="minorHAnsi" w:hAnsiTheme="minorHAnsi"/>
                <w:bCs/>
                <w:lang w:val="es-ES"/>
              </w:rPr>
            </w:pPr>
            <w:r>
              <w:rPr>
                <w:rFonts w:asciiTheme="minorHAnsi" w:hAnsiTheme="minorHAnsi"/>
                <w:bCs/>
                <w:lang w:val="es-ES"/>
              </w:rPr>
              <w:t>Añadido esquema relacional obtenido.</w:t>
            </w:r>
          </w:p>
        </w:tc>
        <w:tc>
          <w:tcPr>
            <w:tcW w:w="1382" w:type="dxa"/>
          </w:tcPr>
          <w:p w14:paraId="2CD9A2A0" w14:textId="50ED1623" w:rsidR="00282BD4" w:rsidRPr="00FC2265" w:rsidRDefault="00754199" w:rsidP="009022AB">
            <w:pPr>
              <w:spacing w:line="276" w:lineRule="auto"/>
              <w:jc w:val="left"/>
              <w:rPr>
                <w:rFonts w:asciiTheme="minorHAnsi" w:hAnsiTheme="minorHAnsi"/>
                <w:bCs/>
                <w:lang w:val="es-ES"/>
              </w:rPr>
            </w:pPr>
            <w:r>
              <w:rPr>
                <w:rFonts w:asciiTheme="minorHAnsi" w:hAnsiTheme="minorHAnsi"/>
                <w:bCs/>
                <w:lang w:val="es-ES"/>
              </w:rPr>
              <w:t>Isaac</w:t>
            </w:r>
          </w:p>
        </w:tc>
      </w:tr>
      <w:tr w:rsidR="005423B7" w:rsidRPr="00FC2265" w14:paraId="66D25BBF" w14:textId="77777777" w:rsidTr="00CA47A9">
        <w:tc>
          <w:tcPr>
            <w:tcW w:w="1131" w:type="dxa"/>
          </w:tcPr>
          <w:p w14:paraId="2D5C5110" w14:textId="32771821" w:rsidR="00282BD4" w:rsidRPr="00FC2265" w:rsidRDefault="00754199" w:rsidP="009022AB">
            <w:pPr>
              <w:spacing w:line="276" w:lineRule="auto"/>
              <w:jc w:val="center"/>
              <w:rPr>
                <w:rFonts w:asciiTheme="minorHAnsi" w:hAnsiTheme="minorHAnsi"/>
                <w:bCs/>
                <w:lang w:val="es-ES"/>
              </w:rPr>
            </w:pPr>
            <w:r>
              <w:rPr>
                <w:rFonts w:asciiTheme="minorHAnsi" w:hAnsiTheme="minorHAnsi"/>
                <w:bCs/>
                <w:lang w:val="es-ES"/>
              </w:rPr>
              <w:t>1.0</w:t>
            </w:r>
          </w:p>
        </w:tc>
        <w:tc>
          <w:tcPr>
            <w:tcW w:w="1418" w:type="dxa"/>
          </w:tcPr>
          <w:p w14:paraId="499EA41C" w14:textId="1DE5748B" w:rsidR="00282BD4" w:rsidRPr="00FC2265" w:rsidRDefault="00754199" w:rsidP="009022AB">
            <w:pPr>
              <w:spacing w:line="276" w:lineRule="auto"/>
              <w:jc w:val="center"/>
              <w:rPr>
                <w:rFonts w:asciiTheme="minorHAnsi" w:hAnsiTheme="minorHAnsi"/>
                <w:bCs/>
                <w:lang w:val="es-ES"/>
              </w:rPr>
            </w:pPr>
            <w:r>
              <w:rPr>
                <w:rFonts w:asciiTheme="minorHAnsi" w:hAnsiTheme="minorHAnsi"/>
                <w:bCs/>
                <w:lang w:val="es-ES"/>
              </w:rPr>
              <w:t>18-01-2017</w:t>
            </w:r>
          </w:p>
        </w:tc>
        <w:tc>
          <w:tcPr>
            <w:tcW w:w="4783" w:type="dxa"/>
          </w:tcPr>
          <w:p w14:paraId="660AA315" w14:textId="31928561" w:rsidR="00282BD4" w:rsidRPr="00FC2265" w:rsidRDefault="00754199" w:rsidP="009022AB">
            <w:pPr>
              <w:spacing w:line="276" w:lineRule="auto"/>
              <w:jc w:val="left"/>
              <w:rPr>
                <w:rFonts w:asciiTheme="minorHAnsi" w:hAnsiTheme="minorHAnsi"/>
                <w:bCs/>
                <w:lang w:val="es-ES"/>
              </w:rPr>
            </w:pPr>
            <w:r>
              <w:rPr>
                <w:rFonts w:asciiTheme="minorHAnsi" w:hAnsiTheme="minorHAnsi"/>
                <w:bCs/>
                <w:lang w:val="es-ES"/>
              </w:rPr>
              <w:t>Revisión Final.</w:t>
            </w:r>
          </w:p>
        </w:tc>
        <w:tc>
          <w:tcPr>
            <w:tcW w:w="1382" w:type="dxa"/>
          </w:tcPr>
          <w:p w14:paraId="411F3F76" w14:textId="5D139B80" w:rsidR="00282BD4" w:rsidRPr="00FC2265" w:rsidRDefault="00754199" w:rsidP="009022AB">
            <w:pPr>
              <w:spacing w:line="276" w:lineRule="auto"/>
              <w:jc w:val="left"/>
              <w:rPr>
                <w:rFonts w:asciiTheme="minorHAnsi" w:hAnsiTheme="minorHAnsi"/>
                <w:bCs/>
                <w:lang w:val="es-ES"/>
              </w:rPr>
            </w:pPr>
            <w:r>
              <w:rPr>
                <w:rFonts w:asciiTheme="minorHAnsi" w:hAnsiTheme="minorHAnsi"/>
                <w:bCs/>
                <w:lang w:val="es-ES"/>
              </w:rPr>
              <w:t>Isaac</w:t>
            </w:r>
          </w:p>
        </w:tc>
      </w:tr>
      <w:tr w:rsidR="005423B7" w:rsidRPr="00FC2265" w14:paraId="0232EC81" w14:textId="77777777" w:rsidTr="00CA47A9">
        <w:tc>
          <w:tcPr>
            <w:tcW w:w="1131" w:type="dxa"/>
          </w:tcPr>
          <w:p w14:paraId="2F168BF9" w14:textId="4DE0ECA5" w:rsidR="00282BD4" w:rsidRPr="00FC2265" w:rsidRDefault="00282BD4" w:rsidP="009022AB">
            <w:pPr>
              <w:spacing w:line="276" w:lineRule="auto"/>
              <w:jc w:val="center"/>
              <w:rPr>
                <w:rFonts w:asciiTheme="minorHAnsi" w:hAnsiTheme="minorHAnsi"/>
                <w:bCs/>
                <w:lang w:val="es-ES"/>
              </w:rPr>
            </w:pPr>
          </w:p>
        </w:tc>
        <w:tc>
          <w:tcPr>
            <w:tcW w:w="1418" w:type="dxa"/>
          </w:tcPr>
          <w:p w14:paraId="0F04A447" w14:textId="49A9A93F" w:rsidR="00282BD4" w:rsidRPr="00FC2265" w:rsidRDefault="00282BD4" w:rsidP="009022AB">
            <w:pPr>
              <w:spacing w:line="276" w:lineRule="auto"/>
              <w:jc w:val="center"/>
              <w:rPr>
                <w:rFonts w:asciiTheme="minorHAnsi" w:hAnsiTheme="minorHAnsi"/>
                <w:bCs/>
                <w:lang w:val="es-ES"/>
              </w:rPr>
            </w:pPr>
          </w:p>
        </w:tc>
        <w:tc>
          <w:tcPr>
            <w:tcW w:w="4783" w:type="dxa"/>
          </w:tcPr>
          <w:p w14:paraId="401F02F2" w14:textId="3BBD5EC9" w:rsidR="00282BD4" w:rsidRPr="00FC2265" w:rsidRDefault="00282BD4" w:rsidP="009022AB">
            <w:pPr>
              <w:spacing w:line="276" w:lineRule="auto"/>
              <w:jc w:val="left"/>
              <w:rPr>
                <w:rFonts w:asciiTheme="minorHAnsi" w:hAnsiTheme="minorHAnsi"/>
                <w:bCs/>
                <w:lang w:val="es-ES"/>
              </w:rPr>
            </w:pPr>
          </w:p>
        </w:tc>
        <w:tc>
          <w:tcPr>
            <w:tcW w:w="1382" w:type="dxa"/>
          </w:tcPr>
          <w:p w14:paraId="00C0DEE0" w14:textId="33038401" w:rsidR="00282BD4" w:rsidRPr="00FC2265" w:rsidRDefault="00282BD4" w:rsidP="009022AB">
            <w:pPr>
              <w:spacing w:line="276" w:lineRule="auto"/>
              <w:jc w:val="left"/>
              <w:rPr>
                <w:rFonts w:asciiTheme="minorHAnsi" w:hAnsiTheme="minorHAnsi"/>
                <w:bCs/>
                <w:lang w:val="es-ES"/>
              </w:rPr>
            </w:pPr>
          </w:p>
        </w:tc>
      </w:tr>
      <w:tr w:rsidR="005423B7" w:rsidRPr="00FC2265" w14:paraId="30E18867" w14:textId="77777777" w:rsidTr="00CA47A9">
        <w:tc>
          <w:tcPr>
            <w:tcW w:w="1131" w:type="dxa"/>
          </w:tcPr>
          <w:p w14:paraId="76A7BC05" w14:textId="48E35879" w:rsidR="00282BD4" w:rsidRPr="00FC2265" w:rsidRDefault="00282BD4" w:rsidP="009022AB">
            <w:pPr>
              <w:spacing w:line="276" w:lineRule="auto"/>
              <w:jc w:val="center"/>
              <w:rPr>
                <w:rFonts w:asciiTheme="minorHAnsi" w:hAnsiTheme="minorHAnsi"/>
                <w:bCs/>
                <w:lang w:val="es-ES"/>
              </w:rPr>
            </w:pPr>
          </w:p>
        </w:tc>
        <w:tc>
          <w:tcPr>
            <w:tcW w:w="1418" w:type="dxa"/>
          </w:tcPr>
          <w:p w14:paraId="1BE50922" w14:textId="0CCEA77D" w:rsidR="00282BD4" w:rsidRPr="00FC2265" w:rsidRDefault="00282BD4" w:rsidP="009022AB">
            <w:pPr>
              <w:spacing w:line="276" w:lineRule="auto"/>
              <w:jc w:val="center"/>
              <w:rPr>
                <w:rFonts w:asciiTheme="minorHAnsi" w:hAnsiTheme="minorHAnsi"/>
                <w:bCs/>
                <w:lang w:val="es-ES"/>
              </w:rPr>
            </w:pPr>
          </w:p>
        </w:tc>
        <w:tc>
          <w:tcPr>
            <w:tcW w:w="4783" w:type="dxa"/>
          </w:tcPr>
          <w:p w14:paraId="3C9C2B81" w14:textId="6EFC1277" w:rsidR="00282BD4" w:rsidRPr="00FC2265" w:rsidRDefault="00282BD4" w:rsidP="009022AB">
            <w:pPr>
              <w:spacing w:line="276" w:lineRule="auto"/>
              <w:jc w:val="left"/>
              <w:rPr>
                <w:rFonts w:asciiTheme="minorHAnsi" w:hAnsiTheme="minorHAnsi"/>
                <w:bCs/>
                <w:lang w:val="es-ES"/>
              </w:rPr>
            </w:pPr>
          </w:p>
        </w:tc>
        <w:tc>
          <w:tcPr>
            <w:tcW w:w="1382" w:type="dxa"/>
          </w:tcPr>
          <w:p w14:paraId="4E3DB8A6" w14:textId="575D57F0" w:rsidR="00282BD4" w:rsidRPr="00FC2265" w:rsidRDefault="00282BD4" w:rsidP="009022AB">
            <w:pPr>
              <w:spacing w:line="276" w:lineRule="auto"/>
              <w:jc w:val="left"/>
              <w:rPr>
                <w:rFonts w:asciiTheme="minorHAnsi" w:hAnsiTheme="minorHAnsi"/>
                <w:bCs/>
                <w:lang w:val="es-ES"/>
              </w:rPr>
            </w:pPr>
          </w:p>
        </w:tc>
      </w:tr>
      <w:tr w:rsidR="005423B7" w:rsidRPr="00FC2265" w14:paraId="3BBB8A6A" w14:textId="77777777" w:rsidTr="00CA47A9">
        <w:tc>
          <w:tcPr>
            <w:tcW w:w="1131" w:type="dxa"/>
          </w:tcPr>
          <w:p w14:paraId="573AB7ED"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02AED724"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088043F8"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3BBC23F0" w14:textId="77777777" w:rsidR="00282BD4" w:rsidRPr="00FC2265" w:rsidRDefault="00282BD4" w:rsidP="009022AB">
            <w:pPr>
              <w:spacing w:line="276" w:lineRule="auto"/>
              <w:jc w:val="left"/>
              <w:rPr>
                <w:rFonts w:asciiTheme="minorHAnsi" w:hAnsiTheme="minorHAnsi"/>
                <w:bCs/>
                <w:lang w:val="es-ES"/>
              </w:rPr>
            </w:pPr>
          </w:p>
        </w:tc>
      </w:tr>
      <w:tr w:rsidR="005423B7" w:rsidRPr="00FC2265" w14:paraId="5EDF4B5D" w14:textId="77777777" w:rsidTr="00CA47A9">
        <w:tc>
          <w:tcPr>
            <w:tcW w:w="1131" w:type="dxa"/>
          </w:tcPr>
          <w:p w14:paraId="24B9E611"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0ABBE0B0"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64A7707D"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0693603A" w14:textId="77777777" w:rsidR="00282BD4" w:rsidRPr="00FC2265" w:rsidRDefault="00282BD4" w:rsidP="009022AB">
            <w:pPr>
              <w:spacing w:line="276" w:lineRule="auto"/>
              <w:jc w:val="left"/>
              <w:rPr>
                <w:rFonts w:asciiTheme="minorHAnsi" w:hAnsiTheme="minorHAnsi"/>
                <w:bCs/>
                <w:lang w:val="es-ES"/>
              </w:rPr>
            </w:pPr>
          </w:p>
        </w:tc>
      </w:tr>
      <w:tr w:rsidR="005423B7" w:rsidRPr="00FC2265" w14:paraId="07E7031B" w14:textId="77777777" w:rsidTr="00CA47A9">
        <w:tc>
          <w:tcPr>
            <w:tcW w:w="1131" w:type="dxa"/>
          </w:tcPr>
          <w:p w14:paraId="375B14C3"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3C385ED9"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599B74C9"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3BDC2793" w14:textId="77777777" w:rsidR="00282BD4" w:rsidRPr="00FC2265" w:rsidRDefault="00282BD4" w:rsidP="009022AB">
            <w:pPr>
              <w:spacing w:line="276" w:lineRule="auto"/>
              <w:jc w:val="left"/>
              <w:rPr>
                <w:rFonts w:asciiTheme="minorHAnsi" w:hAnsiTheme="minorHAnsi"/>
                <w:bCs/>
                <w:lang w:val="es-ES"/>
              </w:rPr>
            </w:pPr>
          </w:p>
        </w:tc>
      </w:tr>
      <w:tr w:rsidR="005423B7" w:rsidRPr="00FC2265" w14:paraId="6AA7EFE4" w14:textId="77777777" w:rsidTr="00CA47A9">
        <w:tc>
          <w:tcPr>
            <w:tcW w:w="1131" w:type="dxa"/>
          </w:tcPr>
          <w:p w14:paraId="446EC7F9"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68FA78E4"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6BFCB012"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57FB9C4C" w14:textId="77777777" w:rsidR="00282BD4" w:rsidRPr="00FC2265" w:rsidRDefault="00282BD4" w:rsidP="009022AB">
            <w:pPr>
              <w:spacing w:line="276" w:lineRule="auto"/>
              <w:jc w:val="left"/>
              <w:rPr>
                <w:rFonts w:asciiTheme="minorHAnsi" w:hAnsiTheme="minorHAnsi"/>
                <w:bCs/>
                <w:lang w:val="es-ES"/>
              </w:rPr>
            </w:pPr>
          </w:p>
        </w:tc>
      </w:tr>
      <w:tr w:rsidR="005423B7" w:rsidRPr="00FC2265" w14:paraId="1BC4196D" w14:textId="77777777" w:rsidTr="00CA47A9">
        <w:tc>
          <w:tcPr>
            <w:tcW w:w="1131" w:type="dxa"/>
          </w:tcPr>
          <w:p w14:paraId="47AAE754"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027951C5"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0342944A"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2C3F8452" w14:textId="77777777" w:rsidR="00282BD4" w:rsidRPr="00FC2265" w:rsidRDefault="00282BD4" w:rsidP="009022AB">
            <w:pPr>
              <w:spacing w:line="276" w:lineRule="auto"/>
              <w:jc w:val="left"/>
              <w:rPr>
                <w:rFonts w:asciiTheme="minorHAnsi" w:hAnsiTheme="minorHAnsi"/>
                <w:bCs/>
                <w:lang w:val="es-ES"/>
              </w:rPr>
            </w:pPr>
          </w:p>
        </w:tc>
      </w:tr>
      <w:tr w:rsidR="005423B7" w:rsidRPr="00FC2265" w14:paraId="67858A10" w14:textId="77777777" w:rsidTr="00CA47A9">
        <w:tc>
          <w:tcPr>
            <w:tcW w:w="1131" w:type="dxa"/>
          </w:tcPr>
          <w:p w14:paraId="4D101C0D"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7E10F410"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6B7005BE"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439934A6" w14:textId="77777777" w:rsidR="00282BD4" w:rsidRPr="00FC2265" w:rsidRDefault="00282BD4" w:rsidP="009022AB">
            <w:pPr>
              <w:spacing w:line="276" w:lineRule="auto"/>
              <w:jc w:val="left"/>
              <w:rPr>
                <w:rFonts w:asciiTheme="minorHAnsi" w:hAnsiTheme="minorHAnsi"/>
                <w:bCs/>
                <w:lang w:val="es-ES"/>
              </w:rPr>
            </w:pPr>
          </w:p>
        </w:tc>
      </w:tr>
      <w:tr w:rsidR="005423B7" w:rsidRPr="00FC2265" w14:paraId="6B4A7E55" w14:textId="77777777" w:rsidTr="00CA47A9">
        <w:tc>
          <w:tcPr>
            <w:tcW w:w="1131" w:type="dxa"/>
          </w:tcPr>
          <w:p w14:paraId="090E65C7" w14:textId="77777777" w:rsidR="00282BD4" w:rsidRPr="00FC2265" w:rsidRDefault="00282BD4" w:rsidP="009022AB">
            <w:pPr>
              <w:spacing w:line="276" w:lineRule="auto"/>
              <w:jc w:val="center"/>
              <w:rPr>
                <w:rFonts w:asciiTheme="minorHAnsi" w:hAnsiTheme="minorHAnsi"/>
                <w:bCs/>
                <w:lang w:val="es-ES"/>
              </w:rPr>
            </w:pPr>
          </w:p>
        </w:tc>
        <w:tc>
          <w:tcPr>
            <w:tcW w:w="1418" w:type="dxa"/>
          </w:tcPr>
          <w:p w14:paraId="08632E3B" w14:textId="77777777" w:rsidR="00282BD4" w:rsidRPr="00FC2265" w:rsidRDefault="00282BD4" w:rsidP="009022AB">
            <w:pPr>
              <w:spacing w:line="276" w:lineRule="auto"/>
              <w:jc w:val="center"/>
              <w:rPr>
                <w:rFonts w:asciiTheme="minorHAnsi" w:hAnsiTheme="minorHAnsi"/>
                <w:bCs/>
                <w:lang w:val="es-ES"/>
              </w:rPr>
            </w:pPr>
          </w:p>
        </w:tc>
        <w:tc>
          <w:tcPr>
            <w:tcW w:w="4783" w:type="dxa"/>
          </w:tcPr>
          <w:p w14:paraId="5FF143FB" w14:textId="77777777" w:rsidR="00282BD4" w:rsidRPr="00FC2265" w:rsidRDefault="00282BD4" w:rsidP="009022AB">
            <w:pPr>
              <w:spacing w:line="276" w:lineRule="auto"/>
              <w:jc w:val="left"/>
              <w:rPr>
                <w:rFonts w:asciiTheme="minorHAnsi" w:hAnsiTheme="minorHAnsi"/>
                <w:bCs/>
                <w:lang w:val="es-ES"/>
              </w:rPr>
            </w:pPr>
          </w:p>
        </w:tc>
        <w:tc>
          <w:tcPr>
            <w:tcW w:w="1382" w:type="dxa"/>
          </w:tcPr>
          <w:p w14:paraId="45C9D704" w14:textId="77777777" w:rsidR="00282BD4" w:rsidRPr="00FC2265" w:rsidRDefault="00282BD4" w:rsidP="009022AB">
            <w:pPr>
              <w:spacing w:line="276" w:lineRule="auto"/>
              <w:jc w:val="left"/>
              <w:rPr>
                <w:rFonts w:asciiTheme="minorHAnsi" w:hAnsiTheme="minorHAnsi"/>
                <w:bCs/>
                <w:lang w:val="es-ES"/>
              </w:rPr>
            </w:pPr>
          </w:p>
        </w:tc>
      </w:tr>
    </w:tbl>
    <w:p w14:paraId="23DD6077" w14:textId="77777777" w:rsidR="004C2729" w:rsidRPr="00FC2265" w:rsidRDefault="004C2729" w:rsidP="009022AB">
      <w:pPr>
        <w:spacing w:line="276" w:lineRule="auto"/>
        <w:rPr>
          <w:rFonts w:asciiTheme="minorHAnsi" w:hAnsiTheme="minorHAnsi"/>
          <w:b/>
          <w:bCs/>
          <w:sz w:val="28"/>
          <w:szCs w:val="28"/>
          <w:lang w:val="es-ES"/>
        </w:rPr>
      </w:pPr>
      <w:r w:rsidRPr="00FC2265">
        <w:rPr>
          <w:rFonts w:asciiTheme="minorHAnsi" w:hAnsiTheme="minorHAnsi"/>
          <w:b/>
          <w:bCs/>
          <w:sz w:val="28"/>
          <w:szCs w:val="28"/>
          <w:lang w:val="es-ES"/>
        </w:rPr>
        <w:br w:type="page"/>
      </w:r>
    </w:p>
    <w:p w14:paraId="61B3D74B" w14:textId="41AFC26A" w:rsidR="00AA33F3" w:rsidRPr="00FC2265" w:rsidRDefault="00282BD4" w:rsidP="009022AB">
      <w:pPr>
        <w:pStyle w:val="Heading1"/>
        <w:spacing w:before="0" w:line="276" w:lineRule="auto"/>
        <w:ind w:left="357" w:hanging="357"/>
        <w:rPr>
          <w:rFonts w:asciiTheme="minorHAnsi" w:hAnsiTheme="minorHAnsi"/>
          <w:lang w:val="es-ES"/>
        </w:rPr>
      </w:pPr>
      <w:r w:rsidRPr="00FC2265">
        <w:rPr>
          <w:rFonts w:asciiTheme="minorHAnsi" w:hAnsiTheme="minorHAnsi"/>
          <w:lang w:val="es-ES"/>
        </w:rPr>
        <w:lastRenderedPageBreak/>
        <w:br w:type="page"/>
      </w:r>
      <w:r w:rsidR="008833A9" w:rsidRPr="00FC2265">
        <w:rPr>
          <w:lang w:val="es-ES"/>
        </w:rPr>
        <w:lastRenderedPageBreak/>
        <w:t>Introducción</w:t>
      </w:r>
    </w:p>
    <w:p w14:paraId="64F2FDE4" w14:textId="6F031EF9" w:rsidR="009E7792" w:rsidRPr="00221E91" w:rsidRDefault="00AA33F3" w:rsidP="00644D17">
      <w:pPr>
        <w:spacing w:before="200" w:after="200" w:line="276" w:lineRule="auto"/>
        <w:jc w:val="both"/>
        <w:rPr>
          <w:rFonts w:asciiTheme="minorHAnsi" w:hAnsiTheme="minorHAnsi"/>
          <w:lang w:val="es-ES"/>
        </w:rPr>
      </w:pPr>
      <w:r w:rsidRPr="00221E91">
        <w:rPr>
          <w:rFonts w:asciiTheme="minorHAnsi" w:hAnsiTheme="minorHAnsi"/>
          <w:lang w:val="es-ES"/>
        </w:rPr>
        <w:t xml:space="preserve">El </w:t>
      </w:r>
      <w:r w:rsidR="00D12E92" w:rsidRPr="00221E91">
        <w:rPr>
          <w:rFonts w:asciiTheme="minorHAnsi" w:hAnsiTheme="minorHAnsi"/>
          <w:lang w:val="es-ES"/>
        </w:rPr>
        <w:t>present</w:t>
      </w:r>
      <w:r w:rsidR="00665673" w:rsidRPr="00221E91">
        <w:rPr>
          <w:rFonts w:asciiTheme="minorHAnsi" w:hAnsiTheme="minorHAnsi"/>
          <w:lang w:val="es-ES"/>
        </w:rPr>
        <w:t>e documento</w:t>
      </w:r>
      <w:r w:rsidR="00016B02" w:rsidRPr="00221E91">
        <w:rPr>
          <w:rFonts w:asciiTheme="minorHAnsi" w:hAnsiTheme="minorHAnsi"/>
          <w:lang w:val="es-ES"/>
        </w:rPr>
        <w:t xml:space="preserve"> recoge un resumen del proceso seguido durante la traducción objeto-relacional del modelo de </w:t>
      </w:r>
      <w:r w:rsidR="00672792" w:rsidRPr="00221E91">
        <w:rPr>
          <w:rFonts w:asciiTheme="minorHAnsi" w:hAnsiTheme="minorHAnsi"/>
          <w:lang w:val="es-ES"/>
        </w:rPr>
        <w:t xml:space="preserve">dominio del sistema de reproducción de series en línea, </w:t>
      </w:r>
      <w:r w:rsidR="00672792" w:rsidRPr="00221E91">
        <w:rPr>
          <w:rFonts w:asciiTheme="minorHAnsi" w:hAnsiTheme="minorHAnsi"/>
          <w:i/>
          <w:lang w:val="es-ES"/>
        </w:rPr>
        <w:t>Polaflix</w:t>
      </w:r>
      <w:r w:rsidR="009E7792" w:rsidRPr="00221E91">
        <w:rPr>
          <w:rFonts w:asciiTheme="minorHAnsi" w:hAnsiTheme="minorHAnsi"/>
          <w:lang w:val="es-ES"/>
        </w:rPr>
        <w:t>.</w:t>
      </w:r>
    </w:p>
    <w:p w14:paraId="65C82B7E" w14:textId="5CE5AC57" w:rsidR="00672792" w:rsidRPr="00221E91" w:rsidRDefault="00672792" w:rsidP="00644D17">
      <w:pPr>
        <w:spacing w:before="200" w:after="200" w:line="276" w:lineRule="auto"/>
        <w:jc w:val="both"/>
        <w:rPr>
          <w:rFonts w:asciiTheme="minorHAnsi" w:hAnsiTheme="minorHAnsi"/>
          <w:lang w:val="es-ES"/>
        </w:rPr>
      </w:pPr>
      <w:r w:rsidRPr="00221E91">
        <w:rPr>
          <w:rFonts w:asciiTheme="minorHAnsi" w:hAnsiTheme="minorHAnsi"/>
          <w:lang w:val="es-ES"/>
        </w:rPr>
        <w:t>El documento se compone de una sección principal -subdividida en varias secciones-, a la cual acompañan la presente introducción y su correspondiente sumario.</w:t>
      </w:r>
    </w:p>
    <w:p w14:paraId="2F9DB101" w14:textId="669D7BB9" w:rsidR="00B2511E" w:rsidRPr="00FC2265" w:rsidRDefault="00567373" w:rsidP="00567373">
      <w:pPr>
        <w:pStyle w:val="Heading1"/>
        <w:jc w:val="both"/>
        <w:rPr>
          <w:lang w:val="es-ES"/>
        </w:rPr>
      </w:pPr>
      <w:r w:rsidRPr="00FC2265">
        <w:rPr>
          <w:lang w:val="es-ES"/>
        </w:rPr>
        <w:t>Transformación del modelo de dominio en un esquema de bases de datos relacional.</w:t>
      </w:r>
    </w:p>
    <w:p w14:paraId="6CAD2082" w14:textId="77777777" w:rsidR="00694A66" w:rsidRPr="00FC2265" w:rsidRDefault="00694A66" w:rsidP="00694A66">
      <w:pPr>
        <w:rPr>
          <w:lang w:val="es-ES"/>
        </w:rPr>
      </w:pPr>
    </w:p>
    <w:p w14:paraId="633EFF32" w14:textId="77777777" w:rsidR="00414936" w:rsidRPr="00FC2265" w:rsidRDefault="00694A66" w:rsidP="00414936">
      <w:pPr>
        <w:keepNext/>
        <w:jc w:val="center"/>
        <w:rPr>
          <w:lang w:val="es-ES"/>
        </w:rPr>
      </w:pPr>
      <w:r w:rsidRPr="00FC2265">
        <w:rPr>
          <w:noProof/>
          <w:lang w:val="en-GB" w:eastAsia="en-GB"/>
        </w:rPr>
        <w:drawing>
          <wp:inline distT="0" distB="0" distL="0" distR="0" wp14:anchorId="080650D1" wp14:editId="1161E518">
            <wp:extent cx="5396229" cy="3223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afl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29" cy="3223153"/>
                    </a:xfrm>
                    <a:prstGeom prst="rect">
                      <a:avLst/>
                    </a:prstGeom>
                  </pic:spPr>
                </pic:pic>
              </a:graphicData>
            </a:graphic>
          </wp:inline>
        </w:drawing>
      </w:r>
    </w:p>
    <w:p w14:paraId="48C50A7F" w14:textId="306C5757" w:rsidR="00694A66" w:rsidRPr="00FC2265" w:rsidRDefault="00414936" w:rsidP="00414936">
      <w:pPr>
        <w:pStyle w:val="Caption"/>
        <w:spacing w:before="200"/>
        <w:jc w:val="center"/>
        <w:rPr>
          <w:lang w:val="es-ES"/>
        </w:rPr>
      </w:pPr>
      <w:r w:rsidRPr="00FC2265">
        <w:rPr>
          <w:lang w:val="es-ES"/>
        </w:rPr>
        <w:t xml:space="preserve">Figura </w:t>
      </w:r>
      <w:r w:rsidRPr="00FC2265">
        <w:rPr>
          <w:lang w:val="es-ES"/>
        </w:rPr>
        <w:fldChar w:fldCharType="begin"/>
      </w:r>
      <w:r w:rsidRPr="00FC2265">
        <w:rPr>
          <w:lang w:val="es-ES"/>
        </w:rPr>
        <w:instrText xml:space="preserve"> SEQ Figura \* ARABIC </w:instrText>
      </w:r>
      <w:r w:rsidRPr="00FC2265">
        <w:rPr>
          <w:lang w:val="es-ES"/>
        </w:rPr>
        <w:fldChar w:fldCharType="separate"/>
      </w:r>
      <w:r w:rsidR="007B7795">
        <w:rPr>
          <w:noProof/>
          <w:lang w:val="es-ES"/>
        </w:rPr>
        <w:t>1</w:t>
      </w:r>
      <w:r w:rsidRPr="00FC2265">
        <w:rPr>
          <w:lang w:val="es-ES"/>
        </w:rPr>
        <w:fldChar w:fldCharType="end"/>
      </w:r>
      <w:r w:rsidRPr="00FC2265">
        <w:rPr>
          <w:lang w:val="es-ES"/>
        </w:rPr>
        <w:t>. Modelo de Dominio</w:t>
      </w:r>
    </w:p>
    <w:p w14:paraId="471DEEC7" w14:textId="0A5F02AC" w:rsidR="006104F2" w:rsidRPr="00FC2265" w:rsidRDefault="006104F2" w:rsidP="006104F2">
      <w:pPr>
        <w:pStyle w:val="Heading2"/>
        <w:rPr>
          <w:lang w:val="es-ES"/>
        </w:rPr>
      </w:pPr>
      <w:r w:rsidRPr="00FC2265">
        <w:rPr>
          <w:lang w:val="es-ES"/>
        </w:rPr>
        <w:t>Serie</w:t>
      </w:r>
    </w:p>
    <w:p w14:paraId="625E189D" w14:textId="77777777" w:rsidR="006104F2" w:rsidRPr="00FC2265" w:rsidRDefault="006104F2" w:rsidP="00346DC9">
      <w:pPr>
        <w:rPr>
          <w:lang w:val="es-ES"/>
        </w:rPr>
      </w:pPr>
    </w:p>
    <w:p w14:paraId="2C8D53CC" w14:textId="3200C5FF" w:rsidR="00346DC9" w:rsidRPr="00FC2265" w:rsidRDefault="002C0106" w:rsidP="00346DC9">
      <w:pPr>
        <w:rPr>
          <w:rFonts w:asciiTheme="minorHAnsi" w:hAnsiTheme="minorHAnsi"/>
          <w:lang w:val="es-ES"/>
        </w:rPr>
      </w:pPr>
      <w:r w:rsidRPr="00FC2265">
        <w:rPr>
          <w:rFonts w:asciiTheme="minorHAnsi" w:hAnsiTheme="minorHAnsi"/>
          <w:lang w:val="es-ES"/>
        </w:rPr>
        <w:t>La clase S</w:t>
      </w:r>
      <w:r w:rsidR="00346DC9" w:rsidRPr="00FC2265">
        <w:rPr>
          <w:rFonts w:asciiTheme="minorHAnsi" w:hAnsiTheme="minorHAnsi"/>
          <w:lang w:val="es-ES"/>
        </w:rPr>
        <w:t>erie se transforma en la siguiente</w:t>
      </w:r>
      <w:r w:rsidR="00406F68" w:rsidRPr="00FC2265">
        <w:rPr>
          <w:rFonts w:asciiTheme="minorHAnsi" w:hAnsiTheme="minorHAnsi"/>
          <w:lang w:val="es-ES"/>
        </w:rPr>
        <w:t xml:space="preserve"> tabla</w:t>
      </w:r>
      <w:r w:rsidR="00B867DD" w:rsidRPr="00FC2265">
        <w:rPr>
          <w:rFonts w:asciiTheme="minorHAnsi" w:hAnsiTheme="minorHAnsi"/>
          <w:lang w:val="es-ES"/>
        </w:rPr>
        <w:t>:</w:t>
      </w:r>
    </w:p>
    <w:p w14:paraId="0FFF17BE" w14:textId="77777777" w:rsidR="00346DC9" w:rsidRPr="00FC2265" w:rsidRDefault="00346DC9" w:rsidP="00346DC9">
      <w:pPr>
        <w:rPr>
          <w:rFonts w:asciiTheme="minorHAnsi" w:hAnsiTheme="minorHAnsi"/>
          <w:lang w:val="es-ES"/>
        </w:rPr>
      </w:pPr>
    </w:p>
    <w:tbl>
      <w:tblPr>
        <w:tblStyle w:val="TableGrid"/>
        <w:tblW w:w="0" w:type="auto"/>
        <w:jc w:val="center"/>
        <w:tblLook w:val="04A0" w:firstRow="1" w:lastRow="0" w:firstColumn="1" w:lastColumn="0" w:noHBand="0" w:noVBand="1"/>
      </w:tblPr>
      <w:tblGrid>
        <w:gridCol w:w="868"/>
        <w:gridCol w:w="926"/>
        <w:gridCol w:w="926"/>
        <w:gridCol w:w="1148"/>
        <w:gridCol w:w="1019"/>
        <w:gridCol w:w="909"/>
      </w:tblGrid>
      <w:tr w:rsidR="00613C92" w:rsidRPr="00FC2265" w14:paraId="52F8B24A" w14:textId="77777777" w:rsidTr="00613C92">
        <w:trPr>
          <w:trHeight w:val="250"/>
          <w:jc w:val="center"/>
        </w:trPr>
        <w:tc>
          <w:tcPr>
            <w:tcW w:w="868" w:type="dxa"/>
          </w:tcPr>
          <w:p w14:paraId="36EA14D5" w14:textId="29DCA1EB" w:rsidR="00613C92" w:rsidRPr="00FC2265" w:rsidRDefault="00613C92" w:rsidP="00514339">
            <w:pPr>
              <w:rPr>
                <w:rFonts w:asciiTheme="minorHAnsi" w:hAnsiTheme="minorHAnsi"/>
                <w:u w:val="single"/>
                <w:lang w:val="es-ES"/>
              </w:rPr>
            </w:pPr>
            <w:r w:rsidRPr="00FC2265">
              <w:rPr>
                <w:rFonts w:asciiTheme="minorHAnsi" w:hAnsiTheme="minorHAnsi"/>
                <w:u w:val="single"/>
                <w:lang w:val="es-ES"/>
              </w:rPr>
              <w:t>idSerie</w:t>
            </w:r>
          </w:p>
        </w:tc>
        <w:tc>
          <w:tcPr>
            <w:tcW w:w="926" w:type="dxa"/>
          </w:tcPr>
          <w:p w14:paraId="4D2DF9A2" w14:textId="103C7078" w:rsidR="00613C92" w:rsidRPr="00FC2265" w:rsidRDefault="00613C92" w:rsidP="00514339">
            <w:pPr>
              <w:rPr>
                <w:rFonts w:asciiTheme="minorHAnsi" w:hAnsiTheme="minorHAnsi"/>
                <w:lang w:val="es-ES"/>
              </w:rPr>
            </w:pPr>
            <w:r w:rsidRPr="00FC2265">
              <w:rPr>
                <w:rFonts w:asciiTheme="minorHAnsi" w:hAnsiTheme="minorHAnsi"/>
                <w:lang w:val="es-ES"/>
              </w:rPr>
              <w:t>nombre</w:t>
            </w:r>
          </w:p>
        </w:tc>
        <w:tc>
          <w:tcPr>
            <w:tcW w:w="926" w:type="dxa"/>
          </w:tcPr>
          <w:p w14:paraId="77CE95EA" w14:textId="179FD229" w:rsidR="00613C92" w:rsidRPr="00FC2265" w:rsidRDefault="00613C92" w:rsidP="00514339">
            <w:pPr>
              <w:rPr>
                <w:rFonts w:asciiTheme="minorHAnsi" w:hAnsiTheme="minorHAnsi"/>
                <w:lang w:val="es-ES"/>
              </w:rPr>
            </w:pPr>
            <w:r w:rsidRPr="00FC2265">
              <w:rPr>
                <w:rFonts w:asciiTheme="minorHAnsi" w:hAnsiTheme="minorHAnsi"/>
                <w:lang w:val="es-ES"/>
              </w:rPr>
              <w:t>sinopsis</w:t>
            </w:r>
          </w:p>
        </w:tc>
        <w:tc>
          <w:tcPr>
            <w:tcW w:w="1019" w:type="dxa"/>
          </w:tcPr>
          <w:p w14:paraId="4504C655" w14:textId="633996D9" w:rsidR="00613C92" w:rsidRPr="00FC2265" w:rsidRDefault="00613C92" w:rsidP="00514339">
            <w:pPr>
              <w:rPr>
                <w:rFonts w:asciiTheme="minorHAnsi" w:hAnsiTheme="minorHAnsi"/>
                <w:lang w:val="es-ES"/>
              </w:rPr>
            </w:pPr>
            <w:r w:rsidRPr="00FC2265">
              <w:rPr>
                <w:rFonts w:asciiTheme="minorHAnsi" w:hAnsiTheme="minorHAnsi"/>
                <w:lang w:val="es-ES"/>
              </w:rPr>
              <w:t>costoSerie</w:t>
            </w:r>
          </w:p>
        </w:tc>
        <w:tc>
          <w:tcPr>
            <w:tcW w:w="1019" w:type="dxa"/>
          </w:tcPr>
          <w:p w14:paraId="4B5A1896" w14:textId="1CAD7240" w:rsidR="00613C92" w:rsidRPr="00FC2265" w:rsidRDefault="00613C92" w:rsidP="00514339">
            <w:pPr>
              <w:rPr>
                <w:rFonts w:asciiTheme="minorHAnsi" w:hAnsiTheme="minorHAnsi"/>
                <w:lang w:val="es-ES"/>
              </w:rPr>
            </w:pPr>
            <w:r w:rsidRPr="00FC2265">
              <w:rPr>
                <w:rFonts w:asciiTheme="minorHAnsi" w:hAnsiTheme="minorHAnsi"/>
                <w:lang w:val="es-ES"/>
              </w:rPr>
              <w:t>tipoSerie</w:t>
            </w:r>
          </w:p>
        </w:tc>
        <w:tc>
          <w:tcPr>
            <w:tcW w:w="909" w:type="dxa"/>
          </w:tcPr>
          <w:p w14:paraId="5A6DFF98" w14:textId="75FC6302" w:rsidR="00613C92" w:rsidRPr="00FC2265" w:rsidRDefault="00613C92" w:rsidP="00514339">
            <w:pPr>
              <w:rPr>
                <w:rFonts w:asciiTheme="minorHAnsi" w:hAnsiTheme="minorHAnsi"/>
                <w:lang w:val="es-ES"/>
              </w:rPr>
            </w:pPr>
            <w:r w:rsidRPr="00FC2265">
              <w:rPr>
                <w:rFonts w:asciiTheme="minorHAnsi" w:hAnsiTheme="minorHAnsi"/>
                <w:lang w:val="es-ES"/>
              </w:rPr>
              <w:t>creador</w:t>
            </w:r>
          </w:p>
        </w:tc>
      </w:tr>
    </w:tbl>
    <w:p w14:paraId="798AEE98" w14:textId="77777777" w:rsidR="00514339" w:rsidRPr="00FC2265" w:rsidRDefault="00514339" w:rsidP="00514339">
      <w:pPr>
        <w:rPr>
          <w:rFonts w:asciiTheme="minorHAnsi" w:hAnsiTheme="minorHAnsi"/>
          <w:lang w:val="es-ES"/>
        </w:rPr>
      </w:pPr>
    </w:p>
    <w:p w14:paraId="215FB0FE" w14:textId="63F760E6" w:rsidR="00346DC9" w:rsidRPr="00FC2265" w:rsidRDefault="00346DC9" w:rsidP="00346DC9">
      <w:pPr>
        <w:jc w:val="both"/>
        <w:rPr>
          <w:rFonts w:asciiTheme="minorHAnsi" w:hAnsiTheme="minorHAnsi"/>
          <w:lang w:val="es-ES"/>
        </w:rPr>
      </w:pPr>
      <w:r w:rsidRPr="00FC2265">
        <w:rPr>
          <w:rFonts w:asciiTheme="minorHAnsi" w:hAnsiTheme="minorHAnsi"/>
          <w:lang w:val="es-ES"/>
        </w:rPr>
        <w:t xml:space="preserve">En este caso, se ha utilizado el patrón </w:t>
      </w:r>
      <w:r w:rsidRPr="00FC2265">
        <w:rPr>
          <w:rFonts w:asciiTheme="minorHAnsi" w:hAnsiTheme="minorHAnsi"/>
          <w:i/>
          <w:lang w:val="es-ES"/>
        </w:rPr>
        <w:t>Single</w:t>
      </w:r>
      <w:r w:rsidRPr="00FC2265">
        <w:rPr>
          <w:rFonts w:asciiTheme="minorHAnsi" w:hAnsiTheme="minorHAnsi"/>
          <w:lang w:val="es-ES"/>
        </w:rPr>
        <w:t xml:space="preserve"> </w:t>
      </w:r>
      <w:r w:rsidRPr="00FC2265">
        <w:rPr>
          <w:rFonts w:asciiTheme="minorHAnsi" w:hAnsiTheme="minorHAnsi"/>
          <w:i/>
          <w:lang w:val="es-ES"/>
        </w:rPr>
        <w:t>Table</w:t>
      </w:r>
      <w:r w:rsidRPr="00FC2265">
        <w:rPr>
          <w:rFonts w:asciiTheme="minorHAnsi" w:hAnsiTheme="minorHAnsi"/>
          <w:lang w:val="es-ES"/>
        </w:rPr>
        <w:t>, indicando el tipo concreto de serie, en un campo. Se ha tomado esta decisión debido a que el número de atributos de las clases hijas es bajo, por lo que no se generan muchos valores nulos. De este modo se facilita la recuperación de Series –independientemente de su tipo concreto-, siendo esta</w:t>
      </w:r>
      <w:r w:rsidR="00085F6C">
        <w:rPr>
          <w:rFonts w:asciiTheme="minorHAnsi" w:hAnsiTheme="minorHAnsi"/>
          <w:lang w:val="es-ES"/>
        </w:rPr>
        <w:t xml:space="preserve"> una</w:t>
      </w:r>
      <w:r w:rsidRPr="00FC2265">
        <w:rPr>
          <w:rFonts w:asciiTheme="minorHAnsi" w:hAnsiTheme="minorHAnsi"/>
          <w:lang w:val="es-ES"/>
        </w:rPr>
        <w:t xml:space="preserve"> operación que se va a realizar un elevado número de veces. El creador de la serie se ha establecido aplicando el patrón </w:t>
      </w:r>
      <w:r w:rsidRPr="00FC2265">
        <w:rPr>
          <w:rFonts w:asciiTheme="minorHAnsi" w:hAnsiTheme="minorHAnsi"/>
          <w:i/>
          <w:lang w:val="es-ES"/>
        </w:rPr>
        <w:t>Foreign</w:t>
      </w:r>
      <w:r w:rsidRPr="00FC2265">
        <w:rPr>
          <w:rFonts w:asciiTheme="minorHAnsi" w:hAnsiTheme="minorHAnsi"/>
          <w:lang w:val="es-ES"/>
        </w:rPr>
        <w:t xml:space="preserve"> </w:t>
      </w:r>
      <w:r w:rsidRPr="00FC2265">
        <w:rPr>
          <w:rFonts w:asciiTheme="minorHAnsi" w:hAnsiTheme="minorHAnsi"/>
          <w:i/>
          <w:lang w:val="es-ES"/>
        </w:rPr>
        <w:t>Key</w:t>
      </w:r>
      <w:r w:rsidRPr="00FC2265">
        <w:rPr>
          <w:rFonts w:asciiTheme="minorHAnsi" w:hAnsiTheme="minorHAnsi"/>
          <w:lang w:val="es-ES"/>
        </w:rPr>
        <w:t xml:space="preserve"> </w:t>
      </w:r>
      <w:r w:rsidRPr="00FC2265">
        <w:rPr>
          <w:rFonts w:asciiTheme="minorHAnsi" w:hAnsiTheme="minorHAnsi"/>
          <w:i/>
          <w:lang w:val="es-ES"/>
        </w:rPr>
        <w:t>Mapping</w:t>
      </w:r>
      <w:r w:rsidRPr="00FC2265">
        <w:rPr>
          <w:rFonts w:asciiTheme="minorHAnsi" w:hAnsiTheme="minorHAnsi"/>
          <w:lang w:val="es-ES"/>
        </w:rPr>
        <w:t>.</w:t>
      </w:r>
    </w:p>
    <w:p w14:paraId="6BA92E70" w14:textId="77777777" w:rsidR="00FB169E" w:rsidRDefault="00FB169E" w:rsidP="00346DC9">
      <w:pPr>
        <w:jc w:val="both"/>
        <w:rPr>
          <w:rFonts w:asciiTheme="minorHAnsi" w:hAnsiTheme="minorHAnsi"/>
          <w:lang w:val="es-ES"/>
        </w:rPr>
      </w:pPr>
    </w:p>
    <w:p w14:paraId="546777EC" w14:textId="77777777" w:rsidR="00FB169E" w:rsidRDefault="00FB169E" w:rsidP="00346DC9">
      <w:pPr>
        <w:jc w:val="both"/>
        <w:rPr>
          <w:rFonts w:asciiTheme="minorHAnsi" w:hAnsiTheme="minorHAnsi"/>
          <w:lang w:val="es-ES"/>
        </w:rPr>
      </w:pPr>
    </w:p>
    <w:p w14:paraId="5A9DAFA1" w14:textId="6E679232" w:rsidR="00422937" w:rsidRDefault="00B968DB" w:rsidP="00346DC9">
      <w:pPr>
        <w:jc w:val="both"/>
        <w:rPr>
          <w:rFonts w:asciiTheme="minorHAnsi" w:hAnsiTheme="minorHAnsi"/>
          <w:lang w:val="es-ES"/>
        </w:rPr>
      </w:pPr>
      <w:r w:rsidRPr="00FC2265">
        <w:rPr>
          <w:rFonts w:asciiTheme="minorHAnsi" w:hAnsiTheme="minorHAnsi"/>
          <w:lang w:val="es-ES"/>
        </w:rPr>
        <w:lastRenderedPageBreak/>
        <w:t>Como identificador se ha establecido una clave artificial. No se ha establecido el nombre de la serie como identificador, ya que este pudiera modificarse posteriormente. De esta forma se permite además que existan dos series con el mismo nombre, ya que este es un caso que pudiera darse.</w:t>
      </w:r>
    </w:p>
    <w:p w14:paraId="5385E6C0" w14:textId="77777777" w:rsidR="00766D21" w:rsidRDefault="00766D21" w:rsidP="00346DC9">
      <w:pPr>
        <w:jc w:val="both"/>
        <w:rPr>
          <w:rFonts w:asciiTheme="minorHAnsi" w:hAnsiTheme="minorHAnsi"/>
          <w:lang w:val="es-ES"/>
        </w:rPr>
      </w:pPr>
    </w:p>
    <w:p w14:paraId="31D4141F" w14:textId="7F34C256" w:rsidR="00766D21" w:rsidRPr="007E76D4" w:rsidRDefault="00766D21" w:rsidP="00766D21">
      <w:pPr>
        <w:jc w:val="both"/>
        <w:rPr>
          <w:rFonts w:asciiTheme="minorHAnsi" w:hAnsiTheme="minorHAnsi"/>
          <w:lang w:val="es-ES"/>
        </w:rPr>
      </w:pPr>
      <w:r w:rsidRPr="00FC2265">
        <w:rPr>
          <w:rFonts w:asciiTheme="minorHAnsi" w:hAnsiTheme="minorHAnsi"/>
          <w:lang w:val="es-ES"/>
        </w:rPr>
        <w:t>Para la</w:t>
      </w:r>
      <w:r w:rsidR="00DE5EDC">
        <w:rPr>
          <w:rFonts w:asciiTheme="minorHAnsi" w:hAnsiTheme="minorHAnsi"/>
          <w:lang w:val="es-ES"/>
        </w:rPr>
        <w:t xml:space="preserve"> relación</w:t>
      </w:r>
      <w:r>
        <w:rPr>
          <w:rFonts w:asciiTheme="minorHAnsi" w:hAnsiTheme="minorHAnsi"/>
          <w:lang w:val="es-ES"/>
        </w:rPr>
        <w:t xml:space="preserve"> </w:t>
      </w:r>
      <w:r w:rsidRPr="00FC2265">
        <w:rPr>
          <w:rFonts w:asciiTheme="minorHAnsi" w:hAnsiTheme="minorHAnsi"/>
          <w:lang w:val="es-ES"/>
        </w:rPr>
        <w:t>n a n existente entre</w:t>
      </w:r>
      <w:r>
        <w:rPr>
          <w:rFonts w:asciiTheme="minorHAnsi" w:hAnsiTheme="minorHAnsi"/>
          <w:lang w:val="es-ES"/>
        </w:rPr>
        <w:t xml:space="preserve">: </w:t>
      </w:r>
      <w:r w:rsidRPr="002A094B">
        <w:rPr>
          <w:rFonts w:asciiTheme="minorHAnsi" w:hAnsiTheme="minorHAnsi"/>
          <w:i/>
          <w:lang w:val="es-ES"/>
        </w:rPr>
        <w:t xml:space="preserve">Serie </w:t>
      </w:r>
      <w:r w:rsidRPr="002A094B">
        <w:rPr>
          <w:rFonts w:asciiTheme="minorHAnsi" w:hAnsiTheme="minorHAnsi"/>
          <w:lang w:val="es-ES"/>
        </w:rPr>
        <w:t xml:space="preserve">y </w:t>
      </w:r>
      <w:r w:rsidRPr="002A094B">
        <w:rPr>
          <w:rFonts w:asciiTheme="minorHAnsi" w:hAnsiTheme="minorHAnsi"/>
          <w:i/>
          <w:lang w:val="es-ES"/>
        </w:rPr>
        <w:t>Artista</w:t>
      </w:r>
      <w:r>
        <w:rPr>
          <w:rFonts w:asciiTheme="minorHAnsi" w:hAnsiTheme="minorHAnsi"/>
          <w:lang w:val="es-ES"/>
        </w:rPr>
        <w:t xml:space="preserve"> </w:t>
      </w:r>
      <w:r w:rsidRPr="007E76D4">
        <w:rPr>
          <w:rFonts w:asciiTheme="minorHAnsi" w:hAnsiTheme="minorHAnsi"/>
          <w:lang w:val="es-ES"/>
        </w:rPr>
        <w:t xml:space="preserve">se ha utilizado el patrón </w:t>
      </w:r>
      <w:r w:rsidR="005C6633">
        <w:rPr>
          <w:rFonts w:asciiTheme="minorHAnsi" w:hAnsiTheme="minorHAnsi"/>
          <w:i/>
          <w:lang w:val="es-ES"/>
        </w:rPr>
        <w:t>As</w:t>
      </w:r>
      <w:r w:rsidR="00945B3D">
        <w:rPr>
          <w:rFonts w:asciiTheme="minorHAnsi" w:hAnsiTheme="minorHAnsi"/>
          <w:i/>
          <w:lang w:val="es-ES"/>
        </w:rPr>
        <w:t>so</w:t>
      </w:r>
      <w:r w:rsidR="005C6633">
        <w:rPr>
          <w:rFonts w:asciiTheme="minorHAnsi" w:hAnsiTheme="minorHAnsi"/>
          <w:i/>
          <w:lang w:val="es-ES"/>
        </w:rPr>
        <w:t xml:space="preserve">ciation </w:t>
      </w:r>
      <w:r w:rsidR="009818B7">
        <w:rPr>
          <w:rFonts w:asciiTheme="minorHAnsi" w:hAnsiTheme="minorHAnsi"/>
          <w:i/>
          <w:lang w:val="es-ES"/>
        </w:rPr>
        <w:t>Table</w:t>
      </w:r>
      <w:r w:rsidR="005C6633">
        <w:rPr>
          <w:rFonts w:asciiTheme="minorHAnsi" w:hAnsiTheme="minorHAnsi"/>
          <w:i/>
          <w:lang w:val="es-ES"/>
        </w:rPr>
        <w:t xml:space="preserve"> Mapping (</w:t>
      </w:r>
      <w:r>
        <w:rPr>
          <w:rFonts w:asciiTheme="minorHAnsi" w:hAnsiTheme="minorHAnsi"/>
          <w:i/>
          <w:lang w:val="es-ES"/>
        </w:rPr>
        <w:t>M</w:t>
      </w:r>
      <w:r w:rsidRPr="007E76D4">
        <w:rPr>
          <w:rFonts w:asciiTheme="minorHAnsi" w:hAnsiTheme="minorHAnsi"/>
          <w:i/>
          <w:lang w:val="es-ES"/>
        </w:rPr>
        <w:t>any</w:t>
      </w:r>
      <w:r w:rsidRPr="007E76D4">
        <w:rPr>
          <w:rFonts w:asciiTheme="minorHAnsi" w:hAnsiTheme="minorHAnsi"/>
          <w:lang w:val="es-ES"/>
        </w:rPr>
        <w:t xml:space="preserve"> </w:t>
      </w:r>
      <w:r w:rsidRPr="007E76D4">
        <w:rPr>
          <w:rFonts w:asciiTheme="minorHAnsi" w:hAnsiTheme="minorHAnsi"/>
          <w:i/>
          <w:lang w:val="es-ES"/>
        </w:rPr>
        <w:t>to</w:t>
      </w:r>
      <w:r w:rsidRPr="007E76D4">
        <w:rPr>
          <w:rFonts w:asciiTheme="minorHAnsi" w:hAnsiTheme="minorHAnsi"/>
          <w:lang w:val="es-ES"/>
        </w:rPr>
        <w:t xml:space="preserve"> </w:t>
      </w:r>
      <w:r>
        <w:rPr>
          <w:rFonts w:asciiTheme="minorHAnsi" w:hAnsiTheme="minorHAnsi"/>
          <w:i/>
          <w:lang w:val="es-ES"/>
        </w:rPr>
        <w:t>M</w:t>
      </w:r>
      <w:r w:rsidRPr="007E76D4">
        <w:rPr>
          <w:rFonts w:asciiTheme="minorHAnsi" w:hAnsiTheme="minorHAnsi"/>
          <w:i/>
          <w:lang w:val="es-ES"/>
        </w:rPr>
        <w:t>any</w:t>
      </w:r>
      <w:r w:rsidR="005C6633">
        <w:rPr>
          <w:rFonts w:asciiTheme="minorHAnsi" w:hAnsiTheme="minorHAnsi"/>
          <w:i/>
          <w:lang w:val="es-ES"/>
        </w:rPr>
        <w:t>)</w:t>
      </w:r>
      <w:r w:rsidRPr="007E76D4">
        <w:rPr>
          <w:rFonts w:asciiTheme="minorHAnsi" w:hAnsiTheme="minorHAnsi"/>
          <w:lang w:val="es-ES"/>
        </w:rPr>
        <w:t>, creando para ello la siguiente relaci</w:t>
      </w:r>
      <w:r w:rsidR="00C36068">
        <w:rPr>
          <w:rFonts w:asciiTheme="minorHAnsi" w:hAnsiTheme="minorHAnsi"/>
          <w:lang w:val="es-ES"/>
        </w:rPr>
        <w:t>ón</w:t>
      </w:r>
      <w:r w:rsidRPr="007E76D4">
        <w:rPr>
          <w:rFonts w:asciiTheme="minorHAnsi" w:hAnsiTheme="minorHAnsi"/>
          <w:lang w:val="es-ES"/>
        </w:rPr>
        <w:t>.</w:t>
      </w:r>
    </w:p>
    <w:p w14:paraId="3014B1A5" w14:textId="77777777" w:rsidR="00766D21" w:rsidRPr="00FC2265" w:rsidRDefault="00766D21" w:rsidP="00766D21">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993"/>
        <w:gridCol w:w="871"/>
      </w:tblGrid>
      <w:tr w:rsidR="00766D21" w:rsidRPr="00FC2265" w14:paraId="04FA5BDE" w14:textId="77777777" w:rsidTr="007408E2">
        <w:trPr>
          <w:trHeight w:val="237"/>
          <w:jc w:val="center"/>
        </w:trPr>
        <w:tc>
          <w:tcPr>
            <w:tcW w:w="993" w:type="dxa"/>
          </w:tcPr>
          <w:p w14:paraId="24EFCC41" w14:textId="77777777" w:rsidR="00766D21" w:rsidRPr="00FC2265" w:rsidRDefault="00766D21" w:rsidP="00806C07">
            <w:pPr>
              <w:rPr>
                <w:rFonts w:asciiTheme="minorHAnsi" w:hAnsiTheme="minorHAnsi"/>
                <w:u w:val="single"/>
                <w:lang w:val="es-ES"/>
              </w:rPr>
            </w:pPr>
            <w:r w:rsidRPr="00FC2265">
              <w:rPr>
                <w:rFonts w:asciiTheme="minorHAnsi" w:hAnsiTheme="minorHAnsi"/>
                <w:u w:val="single"/>
                <w:lang w:val="es-ES"/>
              </w:rPr>
              <w:t>idArtista</w:t>
            </w:r>
          </w:p>
        </w:tc>
        <w:tc>
          <w:tcPr>
            <w:tcW w:w="871" w:type="dxa"/>
          </w:tcPr>
          <w:p w14:paraId="1E7B8DC4" w14:textId="77777777" w:rsidR="00766D21" w:rsidRPr="00FC2265" w:rsidRDefault="00766D21" w:rsidP="00806C07">
            <w:pPr>
              <w:rPr>
                <w:rFonts w:asciiTheme="minorHAnsi" w:hAnsiTheme="minorHAnsi"/>
                <w:u w:val="single"/>
                <w:lang w:val="es-ES"/>
              </w:rPr>
            </w:pPr>
            <w:r w:rsidRPr="00FC2265">
              <w:rPr>
                <w:rFonts w:asciiTheme="minorHAnsi" w:hAnsiTheme="minorHAnsi"/>
                <w:u w:val="single"/>
                <w:lang w:val="es-ES"/>
              </w:rPr>
              <w:t>idSerie</w:t>
            </w:r>
          </w:p>
        </w:tc>
      </w:tr>
    </w:tbl>
    <w:p w14:paraId="68F34557" w14:textId="77777777" w:rsidR="00381EBB" w:rsidRDefault="00381EBB" w:rsidP="00381EBB">
      <w:pPr>
        <w:jc w:val="both"/>
        <w:rPr>
          <w:rFonts w:asciiTheme="minorHAnsi" w:hAnsiTheme="minorHAnsi"/>
          <w:lang w:val="es-ES"/>
        </w:rPr>
      </w:pPr>
    </w:p>
    <w:p w14:paraId="3398601E" w14:textId="4C1F45C3" w:rsidR="00381EBB" w:rsidRPr="00381EBB" w:rsidRDefault="00381EBB" w:rsidP="00381EBB">
      <w:pPr>
        <w:jc w:val="both"/>
        <w:rPr>
          <w:rFonts w:asciiTheme="minorHAnsi" w:hAnsiTheme="minorHAnsi"/>
          <w:lang w:val="es-ES"/>
        </w:rPr>
      </w:pPr>
      <w:r w:rsidRPr="00381EBB">
        <w:rPr>
          <w:rFonts w:asciiTheme="minorHAnsi" w:hAnsiTheme="minorHAnsi"/>
          <w:lang w:val="es-ES"/>
        </w:rPr>
        <w:t>Para</w:t>
      </w:r>
      <w:r w:rsidR="00116903">
        <w:rPr>
          <w:rFonts w:asciiTheme="minorHAnsi" w:hAnsiTheme="minorHAnsi"/>
          <w:lang w:val="es-ES"/>
        </w:rPr>
        <w:t xml:space="preserve"> esta relación</w:t>
      </w:r>
      <w:r>
        <w:rPr>
          <w:rFonts w:asciiTheme="minorHAnsi" w:hAnsiTheme="minorHAnsi"/>
          <w:lang w:val="es-ES"/>
        </w:rPr>
        <w:t xml:space="preserve">, </w:t>
      </w:r>
      <w:r w:rsidRPr="00381EBB">
        <w:rPr>
          <w:rFonts w:asciiTheme="minorHAnsi" w:hAnsiTheme="minorHAnsi"/>
          <w:i/>
          <w:lang w:val="es-ES"/>
        </w:rPr>
        <w:t>Many</w:t>
      </w:r>
      <w:r>
        <w:rPr>
          <w:rFonts w:asciiTheme="minorHAnsi" w:hAnsiTheme="minorHAnsi"/>
          <w:lang w:val="es-ES"/>
        </w:rPr>
        <w:t xml:space="preserve"> to </w:t>
      </w:r>
      <w:r w:rsidRPr="00381EBB">
        <w:rPr>
          <w:rFonts w:asciiTheme="minorHAnsi" w:hAnsiTheme="minorHAnsi"/>
          <w:i/>
          <w:lang w:val="es-ES"/>
        </w:rPr>
        <w:t>Many</w:t>
      </w:r>
      <w:r>
        <w:rPr>
          <w:rFonts w:asciiTheme="minorHAnsi" w:hAnsiTheme="minorHAnsi"/>
          <w:lang w:val="es-ES"/>
        </w:rPr>
        <w:t xml:space="preserve">, se ha establecido como clave primaria la unión de las claves primarias de ambos elementos. De esta forma se evita que aparezca varias veces el mismo par </w:t>
      </w:r>
      <w:r w:rsidRPr="005F6278">
        <w:rPr>
          <w:rFonts w:asciiTheme="minorHAnsi" w:hAnsiTheme="minorHAnsi"/>
          <w:i/>
          <w:lang w:val="es-ES"/>
        </w:rPr>
        <w:t>idSerie-idArtista</w:t>
      </w:r>
      <w:r>
        <w:rPr>
          <w:rFonts w:asciiTheme="minorHAnsi" w:hAnsiTheme="minorHAnsi"/>
          <w:lang w:val="es-ES"/>
        </w:rPr>
        <w:t xml:space="preserve"> con distintas claves primarias artificiales. Debido a que estas claves son artificiales, no debería haber problemas en el futuro </w:t>
      </w:r>
      <w:r w:rsidR="00700B00">
        <w:rPr>
          <w:rFonts w:asciiTheme="minorHAnsi" w:hAnsiTheme="minorHAnsi"/>
          <w:lang w:val="es-ES"/>
        </w:rPr>
        <w:t>ya que,</w:t>
      </w:r>
      <w:r>
        <w:rPr>
          <w:rFonts w:asciiTheme="minorHAnsi" w:hAnsiTheme="minorHAnsi"/>
          <w:lang w:val="es-ES"/>
        </w:rPr>
        <w:t xml:space="preserve"> por su naturaleza, estas no cambiarán.</w:t>
      </w:r>
    </w:p>
    <w:p w14:paraId="13CCD922" w14:textId="7D5FEB74" w:rsidR="002C0106" w:rsidRPr="00FC2265" w:rsidRDefault="006104F2" w:rsidP="006104F2">
      <w:pPr>
        <w:pStyle w:val="Heading2"/>
        <w:rPr>
          <w:lang w:val="es-ES"/>
        </w:rPr>
      </w:pPr>
      <w:r w:rsidRPr="00FC2265">
        <w:rPr>
          <w:lang w:val="es-ES"/>
        </w:rPr>
        <w:t>Creador</w:t>
      </w:r>
    </w:p>
    <w:p w14:paraId="79F6353B" w14:textId="77777777" w:rsidR="006104F2" w:rsidRPr="00FC2265" w:rsidRDefault="006104F2" w:rsidP="006104F2">
      <w:pPr>
        <w:rPr>
          <w:lang w:val="es-ES"/>
        </w:rPr>
      </w:pPr>
    </w:p>
    <w:p w14:paraId="0F9B344F" w14:textId="0B371BD5" w:rsidR="002C0106" w:rsidRPr="00FC2265" w:rsidRDefault="002C0106" w:rsidP="00346DC9">
      <w:pPr>
        <w:jc w:val="both"/>
        <w:rPr>
          <w:rFonts w:asciiTheme="minorHAnsi" w:hAnsiTheme="minorHAnsi"/>
          <w:lang w:val="es-ES"/>
        </w:rPr>
      </w:pPr>
      <w:r w:rsidRPr="00FC2265">
        <w:rPr>
          <w:rFonts w:asciiTheme="minorHAnsi" w:hAnsiTheme="minorHAnsi"/>
          <w:lang w:val="es-ES"/>
        </w:rPr>
        <w:t xml:space="preserve">La clase </w:t>
      </w:r>
      <w:r w:rsidRPr="00FC2265">
        <w:rPr>
          <w:rFonts w:asciiTheme="minorHAnsi" w:hAnsiTheme="minorHAnsi"/>
          <w:i/>
          <w:lang w:val="es-ES"/>
        </w:rPr>
        <w:t>Creador</w:t>
      </w:r>
      <w:r w:rsidRPr="00FC2265">
        <w:rPr>
          <w:rFonts w:asciiTheme="minorHAnsi" w:hAnsiTheme="minorHAnsi"/>
          <w:lang w:val="es-ES"/>
        </w:rPr>
        <w:t xml:space="preserve"> se mapea en la siguiente </w:t>
      </w:r>
      <w:r w:rsidR="00406F68" w:rsidRPr="00FC2265">
        <w:rPr>
          <w:rFonts w:asciiTheme="minorHAnsi" w:hAnsiTheme="minorHAnsi"/>
          <w:lang w:val="es-ES"/>
        </w:rPr>
        <w:t>tabla</w:t>
      </w:r>
      <w:r w:rsidR="00B867DD" w:rsidRPr="00FC2265">
        <w:rPr>
          <w:rFonts w:asciiTheme="minorHAnsi" w:hAnsiTheme="minorHAnsi"/>
          <w:lang w:val="es-ES"/>
        </w:rPr>
        <w:t>:</w:t>
      </w:r>
    </w:p>
    <w:p w14:paraId="62CF8078" w14:textId="77777777" w:rsidR="002C0106" w:rsidRPr="00FC2265" w:rsidRDefault="002C0106" w:rsidP="00346DC9">
      <w:pPr>
        <w:jc w:val="both"/>
        <w:rPr>
          <w:rFonts w:asciiTheme="minorHAnsi" w:hAnsiTheme="minorHAnsi"/>
          <w:lang w:val="es-ES"/>
        </w:rPr>
      </w:pPr>
      <w:r w:rsidRPr="00FC2265">
        <w:rPr>
          <w:rFonts w:asciiTheme="minorHAnsi" w:hAnsiTheme="minorHAnsi"/>
          <w:lang w:val="es-ES"/>
        </w:rPr>
        <w:tab/>
      </w:r>
    </w:p>
    <w:tbl>
      <w:tblPr>
        <w:tblStyle w:val="TableGrid"/>
        <w:tblW w:w="0" w:type="auto"/>
        <w:jc w:val="center"/>
        <w:tblLook w:val="04A0" w:firstRow="1" w:lastRow="0" w:firstColumn="1" w:lastColumn="0" w:noHBand="0" w:noVBand="1"/>
      </w:tblPr>
      <w:tblGrid>
        <w:gridCol w:w="1100"/>
        <w:gridCol w:w="926"/>
        <w:gridCol w:w="1041"/>
        <w:gridCol w:w="1041"/>
      </w:tblGrid>
      <w:tr w:rsidR="00B968DB" w:rsidRPr="00FC2265" w14:paraId="1D16735B" w14:textId="77777777" w:rsidTr="00B968DB">
        <w:trPr>
          <w:trHeight w:val="237"/>
          <w:jc w:val="center"/>
        </w:trPr>
        <w:tc>
          <w:tcPr>
            <w:tcW w:w="1096" w:type="dxa"/>
          </w:tcPr>
          <w:p w14:paraId="4D805E93" w14:textId="0B6CD0AE" w:rsidR="00B968DB" w:rsidRPr="00FC2265" w:rsidRDefault="00B968DB" w:rsidP="00376908">
            <w:pPr>
              <w:rPr>
                <w:rFonts w:asciiTheme="minorHAnsi" w:hAnsiTheme="minorHAnsi"/>
                <w:u w:val="single"/>
                <w:lang w:val="es-ES"/>
              </w:rPr>
            </w:pPr>
            <w:r w:rsidRPr="00FC2265">
              <w:rPr>
                <w:rFonts w:asciiTheme="minorHAnsi" w:hAnsiTheme="minorHAnsi"/>
                <w:u w:val="single"/>
                <w:lang w:val="es-ES"/>
              </w:rPr>
              <w:t>idCreador</w:t>
            </w:r>
          </w:p>
        </w:tc>
        <w:tc>
          <w:tcPr>
            <w:tcW w:w="889" w:type="dxa"/>
          </w:tcPr>
          <w:p w14:paraId="50B90538" w14:textId="77777777" w:rsidR="00B968DB" w:rsidRPr="00FC2265" w:rsidRDefault="00B968DB" w:rsidP="00376908">
            <w:pPr>
              <w:rPr>
                <w:rFonts w:asciiTheme="minorHAnsi" w:hAnsiTheme="minorHAnsi"/>
                <w:lang w:val="es-ES"/>
              </w:rPr>
            </w:pPr>
            <w:r w:rsidRPr="00FC2265">
              <w:rPr>
                <w:rFonts w:asciiTheme="minorHAnsi" w:hAnsiTheme="minorHAnsi"/>
                <w:lang w:val="es-ES"/>
              </w:rPr>
              <w:t>nombre</w:t>
            </w:r>
          </w:p>
        </w:tc>
        <w:tc>
          <w:tcPr>
            <w:tcW w:w="1035" w:type="dxa"/>
          </w:tcPr>
          <w:p w14:paraId="650A0AAF" w14:textId="033DC8CE" w:rsidR="00B968DB" w:rsidRPr="00FC2265" w:rsidRDefault="00B968DB" w:rsidP="00376908">
            <w:pPr>
              <w:rPr>
                <w:rFonts w:asciiTheme="minorHAnsi" w:hAnsiTheme="minorHAnsi"/>
                <w:lang w:val="es-ES"/>
              </w:rPr>
            </w:pPr>
            <w:r w:rsidRPr="00FC2265">
              <w:rPr>
                <w:rFonts w:asciiTheme="minorHAnsi" w:hAnsiTheme="minorHAnsi"/>
                <w:lang w:val="es-ES"/>
              </w:rPr>
              <w:t>apellido1</w:t>
            </w:r>
          </w:p>
        </w:tc>
        <w:tc>
          <w:tcPr>
            <w:tcW w:w="1035" w:type="dxa"/>
          </w:tcPr>
          <w:p w14:paraId="4D48D781" w14:textId="53AB8AC0" w:rsidR="00B968DB" w:rsidRPr="00FC2265" w:rsidRDefault="00B968DB" w:rsidP="00376908">
            <w:pPr>
              <w:rPr>
                <w:rFonts w:asciiTheme="minorHAnsi" w:hAnsiTheme="minorHAnsi"/>
                <w:lang w:val="es-ES"/>
              </w:rPr>
            </w:pPr>
            <w:r w:rsidRPr="00FC2265">
              <w:rPr>
                <w:rFonts w:asciiTheme="minorHAnsi" w:hAnsiTheme="minorHAnsi"/>
                <w:lang w:val="es-ES"/>
              </w:rPr>
              <w:t>apellido2</w:t>
            </w:r>
          </w:p>
        </w:tc>
      </w:tr>
    </w:tbl>
    <w:p w14:paraId="295097CD" w14:textId="187BDCBA" w:rsidR="002C0106" w:rsidRPr="00FC2265" w:rsidRDefault="002C0106" w:rsidP="00346DC9">
      <w:pPr>
        <w:jc w:val="both"/>
        <w:rPr>
          <w:rFonts w:asciiTheme="minorHAnsi" w:hAnsiTheme="minorHAnsi"/>
          <w:lang w:val="es-ES"/>
        </w:rPr>
      </w:pPr>
    </w:p>
    <w:p w14:paraId="49F0C566" w14:textId="166078C9" w:rsidR="005C6891" w:rsidRPr="00FC2265" w:rsidRDefault="00B968DB" w:rsidP="00346DC9">
      <w:pPr>
        <w:jc w:val="both"/>
        <w:rPr>
          <w:rFonts w:asciiTheme="minorHAnsi" w:hAnsiTheme="minorHAnsi"/>
          <w:lang w:val="es-ES"/>
        </w:rPr>
      </w:pPr>
      <w:r w:rsidRPr="00FC2265">
        <w:rPr>
          <w:rFonts w:asciiTheme="minorHAnsi" w:hAnsiTheme="minorHAnsi"/>
          <w:lang w:val="es-ES"/>
        </w:rPr>
        <w:t>Como identificador de esta relación se ha establecido una clave artificial, ya que no puede conseguirse un identificador unívoco de cada creador a partir de sus atributos.</w:t>
      </w:r>
    </w:p>
    <w:p w14:paraId="756513D6" w14:textId="246AA2CD" w:rsidR="006104F2" w:rsidRPr="00FC2265" w:rsidRDefault="006104F2" w:rsidP="006104F2">
      <w:pPr>
        <w:pStyle w:val="Heading2"/>
        <w:rPr>
          <w:lang w:val="es-ES"/>
        </w:rPr>
      </w:pPr>
      <w:r w:rsidRPr="00FC2265">
        <w:rPr>
          <w:lang w:val="es-ES"/>
        </w:rPr>
        <w:t>Temporada</w:t>
      </w:r>
    </w:p>
    <w:p w14:paraId="41B6FF3D" w14:textId="77777777" w:rsidR="006104F2" w:rsidRPr="00FC2265" w:rsidRDefault="006104F2" w:rsidP="00346DC9">
      <w:pPr>
        <w:jc w:val="both"/>
        <w:rPr>
          <w:rFonts w:asciiTheme="minorHAnsi" w:hAnsiTheme="minorHAnsi"/>
          <w:lang w:val="es-ES"/>
        </w:rPr>
      </w:pPr>
    </w:p>
    <w:p w14:paraId="34D1A788" w14:textId="762B23C1" w:rsidR="005C6891" w:rsidRPr="00FC2265" w:rsidRDefault="00B867DD" w:rsidP="00346DC9">
      <w:pPr>
        <w:jc w:val="both"/>
        <w:rPr>
          <w:rFonts w:asciiTheme="minorHAnsi" w:hAnsiTheme="minorHAnsi"/>
          <w:lang w:val="es-ES"/>
        </w:rPr>
      </w:pPr>
      <w:r w:rsidRPr="00FC2265">
        <w:rPr>
          <w:rFonts w:asciiTheme="minorHAnsi" w:hAnsiTheme="minorHAnsi"/>
          <w:lang w:val="es-ES"/>
        </w:rPr>
        <w:t xml:space="preserve">La clase </w:t>
      </w:r>
      <w:r w:rsidRPr="00FC2265">
        <w:rPr>
          <w:rFonts w:asciiTheme="minorHAnsi" w:hAnsiTheme="minorHAnsi"/>
          <w:i/>
          <w:lang w:val="es-ES"/>
        </w:rPr>
        <w:t>Temporada</w:t>
      </w:r>
      <w:r w:rsidRPr="00FC2265">
        <w:rPr>
          <w:rFonts w:asciiTheme="minorHAnsi" w:hAnsiTheme="minorHAnsi"/>
          <w:lang w:val="es-ES"/>
        </w:rPr>
        <w:t xml:space="preserve"> se traduce en la siguiente relación:</w:t>
      </w:r>
    </w:p>
    <w:p w14:paraId="360F1926" w14:textId="77777777" w:rsidR="00B867DD" w:rsidRPr="00FC2265" w:rsidRDefault="00B867DD" w:rsidP="00346DC9">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1410"/>
        <w:gridCol w:w="830"/>
        <w:gridCol w:w="1650"/>
      </w:tblGrid>
      <w:tr w:rsidR="00FD6898" w:rsidRPr="00FC2265" w14:paraId="0E38D9FB" w14:textId="77777777" w:rsidTr="00E33BA8">
        <w:trPr>
          <w:trHeight w:val="236"/>
          <w:jc w:val="center"/>
        </w:trPr>
        <w:tc>
          <w:tcPr>
            <w:tcW w:w="1410" w:type="dxa"/>
          </w:tcPr>
          <w:p w14:paraId="0ED87A0D" w14:textId="21CEF847" w:rsidR="00FD6898" w:rsidRPr="00FC2265" w:rsidRDefault="00FD6898" w:rsidP="00376908">
            <w:pPr>
              <w:rPr>
                <w:rFonts w:asciiTheme="minorHAnsi" w:hAnsiTheme="minorHAnsi"/>
                <w:u w:val="single"/>
                <w:lang w:val="es-ES"/>
              </w:rPr>
            </w:pPr>
            <w:r w:rsidRPr="00FC2265">
              <w:rPr>
                <w:rFonts w:asciiTheme="minorHAnsi" w:hAnsiTheme="minorHAnsi"/>
                <w:u w:val="single"/>
                <w:lang w:val="es-ES"/>
              </w:rPr>
              <w:t>idTemporada</w:t>
            </w:r>
          </w:p>
        </w:tc>
        <w:tc>
          <w:tcPr>
            <w:tcW w:w="830" w:type="dxa"/>
          </w:tcPr>
          <w:p w14:paraId="62AE3D71" w14:textId="34C89A69" w:rsidR="00FD6898" w:rsidRPr="00FC2265" w:rsidRDefault="00FD6898" w:rsidP="00376908">
            <w:pPr>
              <w:rPr>
                <w:rFonts w:asciiTheme="minorHAnsi" w:hAnsiTheme="minorHAnsi"/>
                <w:lang w:val="es-ES"/>
              </w:rPr>
            </w:pPr>
            <w:r w:rsidRPr="00FC2265">
              <w:rPr>
                <w:rFonts w:asciiTheme="minorHAnsi" w:hAnsiTheme="minorHAnsi"/>
                <w:lang w:val="es-ES"/>
              </w:rPr>
              <w:t>idSerie</w:t>
            </w:r>
          </w:p>
        </w:tc>
        <w:tc>
          <w:tcPr>
            <w:tcW w:w="1650" w:type="dxa"/>
          </w:tcPr>
          <w:p w14:paraId="51780572" w14:textId="69924DDD" w:rsidR="00FD6898" w:rsidRPr="00FC2265" w:rsidRDefault="00FD6898" w:rsidP="00376908">
            <w:pPr>
              <w:rPr>
                <w:rFonts w:asciiTheme="minorHAnsi" w:hAnsiTheme="minorHAnsi"/>
                <w:lang w:val="es-ES"/>
              </w:rPr>
            </w:pPr>
            <w:r w:rsidRPr="00FC2265">
              <w:rPr>
                <w:rFonts w:asciiTheme="minorHAnsi" w:hAnsiTheme="minorHAnsi"/>
                <w:lang w:val="es-ES"/>
              </w:rPr>
              <w:t>numTemporada</w:t>
            </w:r>
          </w:p>
        </w:tc>
      </w:tr>
    </w:tbl>
    <w:p w14:paraId="2B687DC8" w14:textId="77777777" w:rsidR="00B867DD" w:rsidRPr="00FC2265" w:rsidRDefault="00B867DD" w:rsidP="00346DC9">
      <w:pPr>
        <w:jc w:val="both"/>
        <w:rPr>
          <w:rFonts w:asciiTheme="minorHAnsi" w:hAnsiTheme="minorHAnsi"/>
          <w:lang w:val="es-ES"/>
        </w:rPr>
      </w:pPr>
    </w:p>
    <w:p w14:paraId="215C6FF0" w14:textId="77777777" w:rsidR="008214B9" w:rsidRDefault="00406F68" w:rsidP="00346DC9">
      <w:pPr>
        <w:jc w:val="both"/>
        <w:rPr>
          <w:rFonts w:asciiTheme="minorHAnsi" w:hAnsiTheme="minorHAnsi"/>
          <w:lang w:val="es-ES"/>
        </w:rPr>
      </w:pPr>
      <w:r w:rsidRPr="00FC2265">
        <w:rPr>
          <w:rFonts w:asciiTheme="minorHAnsi" w:hAnsiTheme="minorHAnsi"/>
          <w:lang w:val="es-ES"/>
        </w:rPr>
        <w:t xml:space="preserve">Para esta traducción se ha utilizado el patrón </w:t>
      </w:r>
      <w:r w:rsidRPr="00FC2265">
        <w:rPr>
          <w:rFonts w:asciiTheme="minorHAnsi" w:hAnsiTheme="minorHAnsi"/>
          <w:i/>
          <w:lang w:val="es-ES"/>
        </w:rPr>
        <w:t>Foreign</w:t>
      </w:r>
      <w:r w:rsidRPr="00FC2265">
        <w:rPr>
          <w:rFonts w:asciiTheme="minorHAnsi" w:hAnsiTheme="minorHAnsi"/>
          <w:lang w:val="es-ES"/>
        </w:rPr>
        <w:t xml:space="preserve"> </w:t>
      </w:r>
      <w:r w:rsidRPr="00FC2265">
        <w:rPr>
          <w:rFonts w:asciiTheme="minorHAnsi" w:hAnsiTheme="minorHAnsi"/>
          <w:i/>
          <w:lang w:val="es-ES"/>
        </w:rPr>
        <w:t>Key</w:t>
      </w:r>
      <w:r w:rsidRPr="00FC2265">
        <w:rPr>
          <w:rFonts w:asciiTheme="minorHAnsi" w:hAnsiTheme="minorHAnsi"/>
          <w:lang w:val="es-ES"/>
        </w:rPr>
        <w:t xml:space="preserve"> </w:t>
      </w:r>
      <w:r w:rsidRPr="00FC2265">
        <w:rPr>
          <w:rFonts w:asciiTheme="minorHAnsi" w:hAnsiTheme="minorHAnsi"/>
          <w:i/>
          <w:lang w:val="es-ES"/>
        </w:rPr>
        <w:t>Mapping</w:t>
      </w:r>
      <w:r w:rsidRPr="00FC2265">
        <w:rPr>
          <w:rFonts w:asciiTheme="minorHAnsi" w:hAnsiTheme="minorHAnsi"/>
          <w:lang w:val="es-ES"/>
        </w:rPr>
        <w:t>, estableciendo una r</w:t>
      </w:r>
      <w:r w:rsidR="00BE5575" w:rsidRPr="00FC2265">
        <w:rPr>
          <w:rFonts w:asciiTheme="minorHAnsi" w:hAnsiTheme="minorHAnsi"/>
          <w:lang w:val="es-ES"/>
        </w:rPr>
        <w:t>elación entre la serie y la temporada.</w:t>
      </w:r>
      <w:r w:rsidR="00EA092B">
        <w:rPr>
          <w:rFonts w:asciiTheme="minorHAnsi" w:hAnsiTheme="minorHAnsi"/>
          <w:lang w:val="es-ES"/>
        </w:rPr>
        <w:t xml:space="preserve"> </w:t>
      </w:r>
    </w:p>
    <w:p w14:paraId="77707F16" w14:textId="77777777" w:rsidR="008214B9" w:rsidRDefault="008214B9" w:rsidP="00346DC9">
      <w:pPr>
        <w:jc w:val="both"/>
        <w:rPr>
          <w:rFonts w:asciiTheme="minorHAnsi" w:hAnsiTheme="minorHAnsi"/>
          <w:lang w:val="es-ES"/>
        </w:rPr>
      </w:pPr>
    </w:p>
    <w:p w14:paraId="14D7FE55" w14:textId="3C84FC3D" w:rsidR="00700B00" w:rsidRDefault="00EA092B" w:rsidP="00346DC9">
      <w:pPr>
        <w:jc w:val="both"/>
        <w:rPr>
          <w:rFonts w:asciiTheme="minorHAnsi" w:hAnsiTheme="minorHAnsi"/>
          <w:lang w:val="es-ES"/>
        </w:rPr>
      </w:pPr>
      <w:r>
        <w:rPr>
          <w:rFonts w:asciiTheme="minorHAnsi" w:hAnsiTheme="minorHAnsi"/>
          <w:lang w:val="es-ES"/>
        </w:rPr>
        <w:t>Como identificador de la relación se ha establecido una clave artificial, protegiendo de esta manera el modelo frente a posibles cambios en la identificación de las temporadas.</w:t>
      </w:r>
    </w:p>
    <w:p w14:paraId="29F44B92" w14:textId="5C31E577" w:rsidR="006104F2" w:rsidRPr="00FC2265" w:rsidRDefault="006104F2" w:rsidP="006104F2">
      <w:pPr>
        <w:pStyle w:val="Heading2"/>
        <w:rPr>
          <w:lang w:val="es-ES"/>
        </w:rPr>
      </w:pPr>
      <w:r w:rsidRPr="00FC2265">
        <w:rPr>
          <w:lang w:val="es-ES"/>
        </w:rPr>
        <w:t>Capitulo</w:t>
      </w:r>
    </w:p>
    <w:p w14:paraId="1C03E341" w14:textId="77777777" w:rsidR="006104F2" w:rsidRPr="00FC2265" w:rsidRDefault="006104F2" w:rsidP="00346DC9">
      <w:pPr>
        <w:jc w:val="both"/>
        <w:rPr>
          <w:rFonts w:asciiTheme="minorHAnsi" w:hAnsiTheme="minorHAnsi"/>
          <w:lang w:val="es-ES"/>
        </w:rPr>
      </w:pPr>
    </w:p>
    <w:p w14:paraId="313AB676" w14:textId="77E53FC0" w:rsidR="00C3554C" w:rsidRPr="00FC2265" w:rsidRDefault="00C3554C" w:rsidP="00C3554C">
      <w:pPr>
        <w:jc w:val="both"/>
        <w:rPr>
          <w:rFonts w:asciiTheme="minorHAnsi" w:hAnsiTheme="minorHAnsi"/>
          <w:lang w:val="es-ES"/>
        </w:rPr>
      </w:pPr>
      <w:r w:rsidRPr="00FC2265">
        <w:rPr>
          <w:rFonts w:asciiTheme="minorHAnsi" w:hAnsiTheme="minorHAnsi"/>
          <w:lang w:val="es-ES"/>
        </w:rPr>
        <w:t xml:space="preserve">La clase </w:t>
      </w:r>
      <w:r w:rsidRPr="00FC2265">
        <w:rPr>
          <w:rFonts w:asciiTheme="minorHAnsi" w:hAnsiTheme="minorHAnsi"/>
          <w:i/>
          <w:lang w:val="es-ES"/>
        </w:rPr>
        <w:t>Capitulo</w:t>
      </w:r>
      <w:r w:rsidRPr="00FC2265">
        <w:rPr>
          <w:rFonts w:asciiTheme="minorHAnsi" w:hAnsiTheme="minorHAnsi"/>
          <w:lang w:val="es-ES"/>
        </w:rPr>
        <w:t xml:space="preserve"> se traduce en la siguiente relación:</w:t>
      </w:r>
    </w:p>
    <w:p w14:paraId="34769C84" w14:textId="77777777" w:rsidR="00C3554C" w:rsidRPr="00FC2265" w:rsidRDefault="00C3554C" w:rsidP="00C3554C">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1127"/>
        <w:gridCol w:w="1368"/>
        <w:gridCol w:w="696"/>
        <w:gridCol w:w="800"/>
        <w:gridCol w:w="1410"/>
      </w:tblGrid>
      <w:tr w:rsidR="0019402B" w:rsidRPr="00FC2265" w14:paraId="55F2D148" w14:textId="77777777" w:rsidTr="0019402B">
        <w:trPr>
          <w:trHeight w:val="236"/>
          <w:jc w:val="center"/>
        </w:trPr>
        <w:tc>
          <w:tcPr>
            <w:tcW w:w="1127" w:type="dxa"/>
          </w:tcPr>
          <w:p w14:paraId="455F5104" w14:textId="0CBC3165" w:rsidR="0019402B" w:rsidRPr="00FC2265" w:rsidRDefault="0019402B" w:rsidP="00376908">
            <w:pPr>
              <w:rPr>
                <w:rFonts w:asciiTheme="minorHAnsi" w:hAnsiTheme="minorHAnsi"/>
                <w:u w:val="single"/>
                <w:lang w:val="es-ES"/>
              </w:rPr>
            </w:pPr>
            <w:r w:rsidRPr="00FC2265">
              <w:rPr>
                <w:rFonts w:asciiTheme="minorHAnsi" w:hAnsiTheme="minorHAnsi"/>
                <w:u w:val="single"/>
                <w:lang w:val="es-ES"/>
              </w:rPr>
              <w:t>idCapitulo</w:t>
            </w:r>
          </w:p>
        </w:tc>
        <w:tc>
          <w:tcPr>
            <w:tcW w:w="1368" w:type="dxa"/>
          </w:tcPr>
          <w:p w14:paraId="4839AB2A" w14:textId="45742A76" w:rsidR="0019402B" w:rsidRPr="00FC2265" w:rsidRDefault="0019402B" w:rsidP="00C3554C">
            <w:pPr>
              <w:rPr>
                <w:rFonts w:asciiTheme="minorHAnsi" w:hAnsiTheme="minorHAnsi"/>
                <w:lang w:val="es-ES"/>
              </w:rPr>
            </w:pPr>
            <w:r w:rsidRPr="00FC2265">
              <w:rPr>
                <w:rFonts w:asciiTheme="minorHAnsi" w:hAnsiTheme="minorHAnsi"/>
                <w:lang w:val="es-ES"/>
              </w:rPr>
              <w:t>numCapitulo</w:t>
            </w:r>
          </w:p>
        </w:tc>
        <w:tc>
          <w:tcPr>
            <w:tcW w:w="696" w:type="dxa"/>
          </w:tcPr>
          <w:p w14:paraId="74B3D0DB" w14:textId="15014694" w:rsidR="0019402B" w:rsidRPr="00FC2265" w:rsidRDefault="0019402B" w:rsidP="00C3554C">
            <w:pPr>
              <w:rPr>
                <w:rFonts w:asciiTheme="minorHAnsi" w:hAnsiTheme="minorHAnsi"/>
                <w:lang w:val="es-ES"/>
              </w:rPr>
            </w:pPr>
            <w:r>
              <w:rPr>
                <w:rFonts w:asciiTheme="minorHAnsi" w:hAnsiTheme="minorHAnsi"/>
                <w:lang w:val="es-ES"/>
              </w:rPr>
              <w:t>titulo</w:t>
            </w:r>
          </w:p>
        </w:tc>
        <w:tc>
          <w:tcPr>
            <w:tcW w:w="800" w:type="dxa"/>
          </w:tcPr>
          <w:p w14:paraId="059DE25A" w14:textId="6CFD51DD" w:rsidR="0019402B" w:rsidRPr="00FC2265" w:rsidRDefault="0019402B" w:rsidP="00376908">
            <w:pPr>
              <w:rPr>
                <w:rFonts w:asciiTheme="minorHAnsi" w:hAnsiTheme="minorHAnsi"/>
                <w:lang w:val="es-ES"/>
              </w:rPr>
            </w:pPr>
            <w:r>
              <w:rPr>
                <w:rFonts w:asciiTheme="minorHAnsi" w:hAnsiTheme="minorHAnsi"/>
                <w:lang w:val="es-ES"/>
              </w:rPr>
              <w:t>enlace</w:t>
            </w:r>
          </w:p>
        </w:tc>
        <w:tc>
          <w:tcPr>
            <w:tcW w:w="1410" w:type="dxa"/>
          </w:tcPr>
          <w:p w14:paraId="3160498F" w14:textId="3265C75C" w:rsidR="0019402B" w:rsidRPr="00FC2265" w:rsidRDefault="0019402B" w:rsidP="00376908">
            <w:pPr>
              <w:rPr>
                <w:rFonts w:asciiTheme="minorHAnsi" w:hAnsiTheme="minorHAnsi"/>
                <w:lang w:val="es-ES"/>
              </w:rPr>
            </w:pPr>
            <w:r w:rsidRPr="00FC2265">
              <w:rPr>
                <w:rFonts w:asciiTheme="minorHAnsi" w:hAnsiTheme="minorHAnsi"/>
                <w:lang w:val="es-ES"/>
              </w:rPr>
              <w:t>idTemporada</w:t>
            </w:r>
          </w:p>
        </w:tc>
      </w:tr>
    </w:tbl>
    <w:p w14:paraId="5F53AB4B" w14:textId="77777777" w:rsidR="00C3554C" w:rsidRPr="00FC2265" w:rsidRDefault="00C3554C" w:rsidP="00C3554C">
      <w:pPr>
        <w:jc w:val="both"/>
        <w:rPr>
          <w:rFonts w:asciiTheme="minorHAnsi" w:hAnsiTheme="minorHAnsi"/>
          <w:lang w:val="es-ES"/>
        </w:rPr>
      </w:pPr>
    </w:p>
    <w:p w14:paraId="6EC102C3" w14:textId="5BCE8DE4" w:rsidR="004543F1" w:rsidRDefault="00C3554C" w:rsidP="00C3554C">
      <w:pPr>
        <w:jc w:val="both"/>
        <w:rPr>
          <w:rFonts w:asciiTheme="minorHAnsi" w:hAnsiTheme="minorHAnsi"/>
          <w:lang w:val="es-ES"/>
        </w:rPr>
      </w:pPr>
      <w:r w:rsidRPr="00FC2265">
        <w:rPr>
          <w:rFonts w:asciiTheme="minorHAnsi" w:hAnsiTheme="minorHAnsi"/>
          <w:lang w:val="es-ES"/>
        </w:rPr>
        <w:t xml:space="preserve">Para esta traducción se ha utilizado el patrón </w:t>
      </w:r>
      <w:r w:rsidRPr="00FC2265">
        <w:rPr>
          <w:rFonts w:asciiTheme="minorHAnsi" w:hAnsiTheme="minorHAnsi"/>
          <w:i/>
          <w:lang w:val="es-ES"/>
        </w:rPr>
        <w:t>Foreign</w:t>
      </w:r>
      <w:r w:rsidRPr="00FC2265">
        <w:rPr>
          <w:rFonts w:asciiTheme="minorHAnsi" w:hAnsiTheme="minorHAnsi"/>
          <w:lang w:val="es-ES"/>
        </w:rPr>
        <w:t xml:space="preserve"> </w:t>
      </w:r>
      <w:r w:rsidRPr="00FC2265">
        <w:rPr>
          <w:rFonts w:asciiTheme="minorHAnsi" w:hAnsiTheme="minorHAnsi"/>
          <w:i/>
          <w:lang w:val="es-ES"/>
        </w:rPr>
        <w:t>Key</w:t>
      </w:r>
      <w:r w:rsidRPr="00FC2265">
        <w:rPr>
          <w:rFonts w:asciiTheme="minorHAnsi" w:hAnsiTheme="minorHAnsi"/>
          <w:lang w:val="es-ES"/>
        </w:rPr>
        <w:t xml:space="preserve"> </w:t>
      </w:r>
      <w:r w:rsidRPr="00FC2265">
        <w:rPr>
          <w:rFonts w:asciiTheme="minorHAnsi" w:hAnsiTheme="minorHAnsi"/>
          <w:i/>
          <w:lang w:val="es-ES"/>
        </w:rPr>
        <w:t>Mapping</w:t>
      </w:r>
      <w:r w:rsidRPr="00FC2265">
        <w:rPr>
          <w:rFonts w:asciiTheme="minorHAnsi" w:hAnsiTheme="minorHAnsi"/>
          <w:lang w:val="es-ES"/>
        </w:rPr>
        <w:t>, estableciendo una relació</w:t>
      </w:r>
      <w:r w:rsidR="000B31AB" w:rsidRPr="00FC2265">
        <w:rPr>
          <w:rFonts w:asciiTheme="minorHAnsi" w:hAnsiTheme="minorHAnsi"/>
          <w:lang w:val="es-ES"/>
        </w:rPr>
        <w:t xml:space="preserve">n entre el </w:t>
      </w:r>
      <w:r w:rsidR="000B31AB" w:rsidRPr="00FC2265">
        <w:rPr>
          <w:rFonts w:asciiTheme="minorHAnsi" w:hAnsiTheme="minorHAnsi"/>
          <w:i/>
          <w:lang w:val="es-ES"/>
        </w:rPr>
        <w:t>Capitulo</w:t>
      </w:r>
      <w:r w:rsidR="000B31AB" w:rsidRPr="00FC2265">
        <w:rPr>
          <w:rFonts w:asciiTheme="minorHAnsi" w:hAnsiTheme="minorHAnsi"/>
          <w:lang w:val="es-ES"/>
        </w:rPr>
        <w:t xml:space="preserve"> </w:t>
      </w:r>
      <w:r w:rsidR="00FB1363" w:rsidRPr="00FC2265">
        <w:rPr>
          <w:rFonts w:asciiTheme="minorHAnsi" w:hAnsiTheme="minorHAnsi"/>
          <w:lang w:val="es-ES"/>
        </w:rPr>
        <w:t xml:space="preserve">y la </w:t>
      </w:r>
      <w:r w:rsidR="00FB1363" w:rsidRPr="00FC2265">
        <w:rPr>
          <w:rFonts w:asciiTheme="minorHAnsi" w:hAnsiTheme="minorHAnsi"/>
          <w:i/>
          <w:lang w:val="es-ES"/>
        </w:rPr>
        <w:t>T</w:t>
      </w:r>
      <w:r w:rsidRPr="00FC2265">
        <w:rPr>
          <w:rFonts w:asciiTheme="minorHAnsi" w:hAnsiTheme="minorHAnsi"/>
          <w:i/>
          <w:lang w:val="es-ES"/>
        </w:rPr>
        <w:t>emporada</w:t>
      </w:r>
      <w:r w:rsidRPr="00FC2265">
        <w:rPr>
          <w:rFonts w:asciiTheme="minorHAnsi" w:hAnsiTheme="minorHAnsi"/>
          <w:lang w:val="es-ES"/>
        </w:rPr>
        <w:t>.</w:t>
      </w:r>
      <w:r w:rsidR="00EA092B">
        <w:rPr>
          <w:rFonts w:asciiTheme="minorHAnsi" w:hAnsiTheme="minorHAnsi"/>
          <w:lang w:val="es-ES"/>
        </w:rPr>
        <w:t xml:space="preserve"> </w:t>
      </w:r>
    </w:p>
    <w:p w14:paraId="1E265B1E" w14:textId="77777777" w:rsidR="009C1C7B" w:rsidRDefault="009C1C7B" w:rsidP="00C3554C">
      <w:pPr>
        <w:jc w:val="both"/>
        <w:rPr>
          <w:rFonts w:asciiTheme="minorHAnsi" w:hAnsiTheme="minorHAnsi"/>
          <w:lang w:val="es-ES"/>
        </w:rPr>
      </w:pPr>
    </w:p>
    <w:p w14:paraId="27DF4AEB" w14:textId="55D88707" w:rsidR="00C3554C" w:rsidRPr="00FC2265" w:rsidRDefault="00EA092B" w:rsidP="00C3554C">
      <w:pPr>
        <w:jc w:val="both"/>
        <w:rPr>
          <w:rFonts w:asciiTheme="minorHAnsi" w:hAnsiTheme="minorHAnsi"/>
          <w:lang w:val="es-ES"/>
        </w:rPr>
      </w:pPr>
      <w:r>
        <w:rPr>
          <w:rFonts w:asciiTheme="minorHAnsi" w:hAnsiTheme="minorHAnsi"/>
          <w:lang w:val="es-ES"/>
        </w:rPr>
        <w:lastRenderedPageBreak/>
        <w:t>Como identificador de la relación se ha establecido una clave artificial, protegiendo de esta manera el modelo frente a posibles cambios en la identificación de los capítulos.</w:t>
      </w:r>
    </w:p>
    <w:p w14:paraId="013CF08F" w14:textId="0BFEC4F5" w:rsidR="006104F2" w:rsidRPr="00FC2265" w:rsidRDefault="006104F2" w:rsidP="006104F2">
      <w:pPr>
        <w:pStyle w:val="Heading2"/>
        <w:rPr>
          <w:lang w:val="es-ES"/>
        </w:rPr>
      </w:pPr>
      <w:r w:rsidRPr="00FC2265">
        <w:rPr>
          <w:lang w:val="es-ES"/>
        </w:rPr>
        <w:t>Usuario</w:t>
      </w:r>
    </w:p>
    <w:p w14:paraId="19E547C3" w14:textId="77777777" w:rsidR="006104F2" w:rsidRPr="00FC2265" w:rsidRDefault="006104F2" w:rsidP="00C3554C">
      <w:pPr>
        <w:jc w:val="both"/>
        <w:rPr>
          <w:rFonts w:asciiTheme="minorHAnsi" w:hAnsiTheme="minorHAnsi"/>
          <w:lang w:val="es-ES"/>
        </w:rPr>
      </w:pPr>
    </w:p>
    <w:p w14:paraId="2CF03B62" w14:textId="14018FF6" w:rsidR="00B31FD0" w:rsidRPr="00FC2265" w:rsidRDefault="00B31FD0" w:rsidP="00B31FD0">
      <w:pPr>
        <w:jc w:val="both"/>
        <w:rPr>
          <w:rFonts w:asciiTheme="minorHAnsi" w:hAnsiTheme="minorHAnsi"/>
          <w:lang w:val="es-ES"/>
        </w:rPr>
      </w:pPr>
      <w:r w:rsidRPr="00FC2265">
        <w:rPr>
          <w:rFonts w:asciiTheme="minorHAnsi" w:hAnsiTheme="minorHAnsi"/>
          <w:lang w:val="es-ES"/>
        </w:rPr>
        <w:t xml:space="preserve">La clase </w:t>
      </w:r>
      <w:r w:rsidRPr="00FC2265">
        <w:rPr>
          <w:rFonts w:asciiTheme="minorHAnsi" w:hAnsiTheme="minorHAnsi"/>
          <w:i/>
          <w:lang w:val="es-ES"/>
        </w:rPr>
        <w:t>Usuario</w:t>
      </w:r>
      <w:r w:rsidRPr="00FC2265">
        <w:rPr>
          <w:rFonts w:asciiTheme="minorHAnsi" w:hAnsiTheme="minorHAnsi"/>
          <w:lang w:val="es-ES"/>
        </w:rPr>
        <w:t xml:space="preserve"> se traduce en la siguiente relación:</w:t>
      </w:r>
    </w:p>
    <w:p w14:paraId="1722E2DD" w14:textId="77777777" w:rsidR="00B31FD0" w:rsidRPr="00FC2265" w:rsidRDefault="00B31FD0" w:rsidP="00B31FD0">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1096"/>
        <w:gridCol w:w="1617"/>
        <w:gridCol w:w="1075"/>
        <w:gridCol w:w="1561"/>
        <w:gridCol w:w="720"/>
      </w:tblGrid>
      <w:tr w:rsidR="00B31FD0" w:rsidRPr="00FC2265" w14:paraId="7F844FAD" w14:textId="34135B32" w:rsidTr="00B31FD0">
        <w:trPr>
          <w:trHeight w:val="236"/>
          <w:jc w:val="center"/>
        </w:trPr>
        <w:tc>
          <w:tcPr>
            <w:tcW w:w="1096" w:type="dxa"/>
          </w:tcPr>
          <w:p w14:paraId="3065FDF8" w14:textId="68B054D1" w:rsidR="00B31FD0" w:rsidRPr="00FC2265" w:rsidRDefault="00B31FD0" w:rsidP="00376908">
            <w:pPr>
              <w:rPr>
                <w:rFonts w:asciiTheme="minorHAnsi" w:hAnsiTheme="minorHAnsi"/>
                <w:u w:val="single"/>
                <w:lang w:val="es-ES"/>
              </w:rPr>
            </w:pPr>
            <w:r w:rsidRPr="00FC2265">
              <w:rPr>
                <w:rFonts w:asciiTheme="minorHAnsi" w:hAnsiTheme="minorHAnsi"/>
                <w:u w:val="single"/>
                <w:lang w:val="es-ES"/>
              </w:rPr>
              <w:t>idUsuario</w:t>
            </w:r>
          </w:p>
        </w:tc>
        <w:tc>
          <w:tcPr>
            <w:tcW w:w="1585" w:type="dxa"/>
          </w:tcPr>
          <w:p w14:paraId="53CCEA16" w14:textId="5F102E56" w:rsidR="00B31FD0" w:rsidRPr="00FC2265" w:rsidRDefault="00B31FD0" w:rsidP="00376908">
            <w:pPr>
              <w:rPr>
                <w:rFonts w:asciiTheme="minorHAnsi" w:hAnsiTheme="minorHAnsi"/>
                <w:lang w:val="es-ES"/>
              </w:rPr>
            </w:pPr>
            <w:r w:rsidRPr="00FC2265">
              <w:rPr>
                <w:rFonts w:asciiTheme="minorHAnsi" w:hAnsiTheme="minorHAnsi"/>
                <w:lang w:val="es-ES"/>
              </w:rPr>
              <w:t>nombreUsuario</w:t>
            </w:r>
          </w:p>
        </w:tc>
        <w:tc>
          <w:tcPr>
            <w:tcW w:w="1048" w:type="dxa"/>
          </w:tcPr>
          <w:p w14:paraId="18E61353" w14:textId="4D800708" w:rsidR="00B31FD0" w:rsidRPr="00FC2265" w:rsidRDefault="00B31FD0" w:rsidP="00376908">
            <w:pPr>
              <w:rPr>
                <w:rFonts w:asciiTheme="minorHAnsi" w:hAnsiTheme="minorHAnsi"/>
                <w:lang w:val="es-ES"/>
              </w:rPr>
            </w:pPr>
            <w:r w:rsidRPr="00FC2265">
              <w:rPr>
                <w:rFonts w:asciiTheme="minorHAnsi" w:hAnsiTheme="minorHAnsi"/>
                <w:lang w:val="es-ES"/>
              </w:rPr>
              <w:t>password</w:t>
            </w:r>
          </w:p>
        </w:tc>
        <w:tc>
          <w:tcPr>
            <w:tcW w:w="1561" w:type="dxa"/>
          </w:tcPr>
          <w:p w14:paraId="773D2368" w14:textId="002DDA36" w:rsidR="00B31FD0" w:rsidRPr="00FC2265" w:rsidRDefault="00B31FD0" w:rsidP="00376908">
            <w:pPr>
              <w:rPr>
                <w:rFonts w:asciiTheme="minorHAnsi" w:hAnsiTheme="minorHAnsi"/>
                <w:lang w:val="es-ES"/>
              </w:rPr>
            </w:pPr>
            <w:r w:rsidRPr="00FC2265">
              <w:rPr>
                <w:rFonts w:asciiTheme="minorHAnsi" w:hAnsiTheme="minorHAnsi"/>
                <w:lang w:val="es-ES"/>
              </w:rPr>
              <w:t>cuenta_ISBAN</w:t>
            </w:r>
          </w:p>
        </w:tc>
        <w:tc>
          <w:tcPr>
            <w:tcW w:w="702" w:type="dxa"/>
          </w:tcPr>
          <w:p w14:paraId="659E686D" w14:textId="09190095" w:rsidR="00B31FD0" w:rsidRPr="00FC2265" w:rsidRDefault="00B31FD0" w:rsidP="00376908">
            <w:pPr>
              <w:rPr>
                <w:rFonts w:asciiTheme="minorHAnsi" w:hAnsiTheme="minorHAnsi"/>
                <w:lang w:val="es-ES"/>
              </w:rPr>
            </w:pPr>
            <w:r w:rsidRPr="00FC2265">
              <w:rPr>
                <w:rFonts w:asciiTheme="minorHAnsi" w:hAnsiTheme="minorHAnsi"/>
                <w:lang w:val="es-ES"/>
              </w:rPr>
              <w:t>cuota</w:t>
            </w:r>
          </w:p>
        </w:tc>
      </w:tr>
    </w:tbl>
    <w:p w14:paraId="11F1ACA4" w14:textId="77777777" w:rsidR="00B31FD0" w:rsidRPr="00FC2265" w:rsidRDefault="00B31FD0" w:rsidP="00B31FD0">
      <w:pPr>
        <w:jc w:val="both"/>
        <w:rPr>
          <w:rFonts w:asciiTheme="minorHAnsi" w:hAnsiTheme="minorHAnsi"/>
          <w:lang w:val="es-ES"/>
        </w:rPr>
      </w:pPr>
    </w:p>
    <w:p w14:paraId="7C7EF0FE" w14:textId="36AB86B7" w:rsidR="00B31FD0" w:rsidRPr="00FC2265" w:rsidRDefault="005F594B" w:rsidP="00C3554C">
      <w:pPr>
        <w:jc w:val="both"/>
        <w:rPr>
          <w:rFonts w:asciiTheme="minorHAnsi" w:hAnsiTheme="minorHAnsi"/>
          <w:lang w:val="es-ES"/>
        </w:rPr>
      </w:pPr>
      <w:r w:rsidRPr="00FC2265">
        <w:rPr>
          <w:rFonts w:asciiTheme="minorHAnsi" w:hAnsiTheme="minorHAnsi"/>
          <w:lang w:val="es-ES"/>
        </w:rPr>
        <w:t xml:space="preserve">La relación n a n existente entre </w:t>
      </w:r>
      <w:r w:rsidRPr="00FC2265">
        <w:rPr>
          <w:rFonts w:asciiTheme="minorHAnsi" w:hAnsiTheme="minorHAnsi"/>
          <w:i/>
          <w:lang w:val="es-ES"/>
        </w:rPr>
        <w:t>Usuario</w:t>
      </w:r>
      <w:r w:rsidRPr="00FC2265">
        <w:rPr>
          <w:rFonts w:asciiTheme="minorHAnsi" w:hAnsiTheme="minorHAnsi"/>
          <w:lang w:val="es-ES"/>
        </w:rPr>
        <w:t xml:space="preserve"> y </w:t>
      </w:r>
      <w:r w:rsidRPr="00FC2265">
        <w:rPr>
          <w:rFonts w:asciiTheme="minorHAnsi" w:hAnsiTheme="minorHAnsi"/>
          <w:i/>
          <w:lang w:val="es-ES"/>
        </w:rPr>
        <w:t>Serie</w:t>
      </w:r>
      <w:r w:rsidR="00365EB5" w:rsidRPr="00FC2265">
        <w:rPr>
          <w:rFonts w:asciiTheme="minorHAnsi" w:hAnsiTheme="minorHAnsi"/>
          <w:lang w:val="es-ES"/>
        </w:rPr>
        <w:t xml:space="preserve"> se traduce –mediante la utilización del patrón </w:t>
      </w:r>
      <w:r w:rsidR="00B36863">
        <w:rPr>
          <w:rFonts w:asciiTheme="minorHAnsi" w:hAnsiTheme="minorHAnsi"/>
          <w:i/>
          <w:lang w:val="es-ES"/>
        </w:rPr>
        <w:t xml:space="preserve">Association </w:t>
      </w:r>
      <w:r w:rsidR="009818B7">
        <w:rPr>
          <w:rFonts w:asciiTheme="minorHAnsi" w:hAnsiTheme="minorHAnsi"/>
          <w:i/>
          <w:lang w:val="es-ES"/>
        </w:rPr>
        <w:t xml:space="preserve">Table </w:t>
      </w:r>
      <w:r w:rsidR="00B36863">
        <w:rPr>
          <w:rFonts w:asciiTheme="minorHAnsi" w:hAnsiTheme="minorHAnsi"/>
          <w:i/>
          <w:lang w:val="es-ES"/>
        </w:rPr>
        <w:t>Mapping</w:t>
      </w:r>
      <w:r w:rsidR="00451DDE">
        <w:rPr>
          <w:rFonts w:asciiTheme="minorHAnsi" w:hAnsiTheme="minorHAnsi"/>
          <w:i/>
          <w:lang w:val="es-ES"/>
        </w:rPr>
        <w:t xml:space="preserve">- </w:t>
      </w:r>
      <w:r w:rsidR="00580039" w:rsidRPr="00FC2265">
        <w:rPr>
          <w:rFonts w:asciiTheme="minorHAnsi" w:hAnsiTheme="minorHAnsi"/>
          <w:lang w:val="es-ES"/>
        </w:rPr>
        <w:t>en la creación de la siguiente relación:</w:t>
      </w:r>
    </w:p>
    <w:p w14:paraId="7A59ED90" w14:textId="77777777" w:rsidR="00580039" w:rsidRPr="00FC2265" w:rsidRDefault="00580039" w:rsidP="00C3554C">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904"/>
        <w:gridCol w:w="1084"/>
        <w:gridCol w:w="823"/>
      </w:tblGrid>
      <w:tr w:rsidR="00580039" w:rsidRPr="00FC2265" w14:paraId="1CF19125" w14:textId="77777777" w:rsidTr="00580039">
        <w:trPr>
          <w:trHeight w:val="236"/>
          <w:jc w:val="center"/>
        </w:trPr>
        <w:tc>
          <w:tcPr>
            <w:tcW w:w="904" w:type="dxa"/>
          </w:tcPr>
          <w:p w14:paraId="0D97B72F" w14:textId="3E5BF8AC" w:rsidR="00580039" w:rsidRPr="00FC2265" w:rsidRDefault="00580039" w:rsidP="00376908">
            <w:pPr>
              <w:rPr>
                <w:rFonts w:asciiTheme="minorHAnsi" w:hAnsiTheme="minorHAnsi"/>
                <w:u w:val="single"/>
                <w:lang w:val="es-ES"/>
              </w:rPr>
            </w:pPr>
            <w:r w:rsidRPr="00FC2265">
              <w:rPr>
                <w:rFonts w:asciiTheme="minorHAnsi" w:hAnsiTheme="minorHAnsi"/>
                <w:u w:val="single"/>
                <w:lang w:val="es-ES"/>
              </w:rPr>
              <w:t>idSerie</w:t>
            </w:r>
          </w:p>
        </w:tc>
        <w:tc>
          <w:tcPr>
            <w:tcW w:w="1084" w:type="dxa"/>
          </w:tcPr>
          <w:p w14:paraId="105B4FF5" w14:textId="17298598" w:rsidR="00580039" w:rsidRPr="00FC2265" w:rsidRDefault="00580039" w:rsidP="00376908">
            <w:pPr>
              <w:rPr>
                <w:rFonts w:asciiTheme="minorHAnsi" w:hAnsiTheme="minorHAnsi"/>
                <w:u w:val="single"/>
                <w:lang w:val="es-ES"/>
              </w:rPr>
            </w:pPr>
            <w:r w:rsidRPr="00FC2265">
              <w:rPr>
                <w:rFonts w:asciiTheme="minorHAnsi" w:hAnsiTheme="minorHAnsi"/>
                <w:u w:val="single"/>
                <w:lang w:val="es-ES"/>
              </w:rPr>
              <w:t>idUsuario</w:t>
            </w:r>
          </w:p>
        </w:tc>
        <w:tc>
          <w:tcPr>
            <w:tcW w:w="779" w:type="dxa"/>
          </w:tcPr>
          <w:p w14:paraId="1A17213B" w14:textId="609A2822" w:rsidR="00580039" w:rsidRPr="00FC2265" w:rsidRDefault="00580039" w:rsidP="00376908">
            <w:pPr>
              <w:rPr>
                <w:rFonts w:asciiTheme="minorHAnsi" w:hAnsiTheme="minorHAnsi"/>
                <w:lang w:val="es-ES"/>
              </w:rPr>
            </w:pPr>
            <w:r w:rsidRPr="00FC2265">
              <w:rPr>
                <w:rFonts w:asciiTheme="minorHAnsi" w:hAnsiTheme="minorHAnsi"/>
                <w:lang w:val="es-ES"/>
              </w:rPr>
              <w:t>estado</w:t>
            </w:r>
          </w:p>
        </w:tc>
      </w:tr>
    </w:tbl>
    <w:p w14:paraId="4948EC22" w14:textId="77777777" w:rsidR="00580039" w:rsidRPr="00FC2265" w:rsidRDefault="00580039" w:rsidP="00C3554C">
      <w:pPr>
        <w:jc w:val="both"/>
        <w:rPr>
          <w:rFonts w:asciiTheme="minorHAnsi" w:hAnsiTheme="minorHAnsi"/>
          <w:lang w:val="es-ES"/>
        </w:rPr>
      </w:pPr>
    </w:p>
    <w:p w14:paraId="6C9A9B56" w14:textId="31C7E66E" w:rsidR="006104F2" w:rsidRDefault="00580039" w:rsidP="00C3554C">
      <w:pPr>
        <w:jc w:val="both"/>
        <w:rPr>
          <w:rFonts w:asciiTheme="minorHAnsi" w:hAnsiTheme="minorHAnsi"/>
          <w:lang w:val="es-ES"/>
        </w:rPr>
      </w:pPr>
      <w:r w:rsidRPr="00FC2265">
        <w:rPr>
          <w:rFonts w:asciiTheme="minorHAnsi" w:hAnsiTheme="minorHAnsi"/>
          <w:lang w:val="es-ES"/>
        </w:rPr>
        <w:t xml:space="preserve">El estado reflejado en la relación entre usuario y serie, tomará los valores </w:t>
      </w:r>
      <w:r w:rsidRPr="00FC2265">
        <w:rPr>
          <w:rFonts w:asciiTheme="minorHAnsi" w:hAnsiTheme="minorHAnsi"/>
          <w:i/>
          <w:lang w:val="es-ES"/>
        </w:rPr>
        <w:t>“Pendiente”</w:t>
      </w:r>
      <w:r w:rsidRPr="00FC2265">
        <w:rPr>
          <w:rFonts w:asciiTheme="minorHAnsi" w:hAnsiTheme="minorHAnsi"/>
          <w:lang w:val="es-ES"/>
        </w:rPr>
        <w:t xml:space="preserve">, </w:t>
      </w:r>
      <w:r w:rsidRPr="00FC2265">
        <w:rPr>
          <w:rFonts w:asciiTheme="minorHAnsi" w:hAnsiTheme="minorHAnsi"/>
          <w:i/>
          <w:lang w:val="es-ES"/>
        </w:rPr>
        <w:t>“Empezada”</w:t>
      </w:r>
      <w:r w:rsidRPr="00FC2265">
        <w:rPr>
          <w:rFonts w:asciiTheme="minorHAnsi" w:hAnsiTheme="minorHAnsi"/>
          <w:lang w:val="es-ES"/>
        </w:rPr>
        <w:t xml:space="preserve"> o </w:t>
      </w:r>
      <w:r w:rsidRPr="00FC2265">
        <w:rPr>
          <w:rFonts w:asciiTheme="minorHAnsi" w:hAnsiTheme="minorHAnsi"/>
          <w:i/>
          <w:lang w:val="es-ES"/>
        </w:rPr>
        <w:t>“Terminada</w:t>
      </w:r>
      <w:r w:rsidR="001B7681" w:rsidRPr="00FC2265">
        <w:rPr>
          <w:rFonts w:asciiTheme="minorHAnsi" w:hAnsiTheme="minorHAnsi"/>
          <w:i/>
          <w:lang w:val="es-ES"/>
        </w:rPr>
        <w:t>”</w:t>
      </w:r>
      <w:r w:rsidR="001B7681" w:rsidRPr="00FC2265">
        <w:rPr>
          <w:rFonts w:asciiTheme="minorHAnsi" w:hAnsiTheme="minorHAnsi"/>
          <w:lang w:val="es-ES"/>
        </w:rPr>
        <w:t>.</w:t>
      </w:r>
      <w:r w:rsidR="00293DA9" w:rsidRPr="00FC2265">
        <w:rPr>
          <w:rFonts w:asciiTheme="minorHAnsi" w:hAnsiTheme="minorHAnsi"/>
          <w:lang w:val="es-ES"/>
        </w:rPr>
        <w:t xml:space="preserve"> Las columnas </w:t>
      </w:r>
      <w:r w:rsidR="00293DA9" w:rsidRPr="008870E2">
        <w:rPr>
          <w:rFonts w:asciiTheme="minorHAnsi" w:hAnsiTheme="minorHAnsi"/>
          <w:i/>
          <w:lang w:val="es-ES"/>
        </w:rPr>
        <w:t>idSerie</w:t>
      </w:r>
      <w:r w:rsidR="00293DA9" w:rsidRPr="00FC2265">
        <w:rPr>
          <w:rFonts w:asciiTheme="minorHAnsi" w:hAnsiTheme="minorHAnsi"/>
          <w:lang w:val="es-ES"/>
        </w:rPr>
        <w:t xml:space="preserve"> e </w:t>
      </w:r>
      <w:r w:rsidR="00293DA9" w:rsidRPr="008870E2">
        <w:rPr>
          <w:rFonts w:asciiTheme="minorHAnsi" w:hAnsiTheme="minorHAnsi"/>
          <w:i/>
          <w:lang w:val="es-ES"/>
        </w:rPr>
        <w:t>idUsuario</w:t>
      </w:r>
      <w:r w:rsidR="00293DA9" w:rsidRPr="00FC2265">
        <w:rPr>
          <w:rFonts w:asciiTheme="minorHAnsi" w:hAnsiTheme="minorHAnsi"/>
          <w:lang w:val="es-ES"/>
        </w:rPr>
        <w:t xml:space="preserve"> suponen la utilización del patrón </w:t>
      </w:r>
      <w:r w:rsidR="00293DA9" w:rsidRPr="00FC2265">
        <w:rPr>
          <w:rFonts w:asciiTheme="minorHAnsi" w:hAnsiTheme="minorHAnsi"/>
          <w:i/>
          <w:lang w:val="es-ES"/>
        </w:rPr>
        <w:t>Foreign Key Mapping</w:t>
      </w:r>
      <w:r w:rsidR="00153BFA">
        <w:rPr>
          <w:rFonts w:asciiTheme="minorHAnsi" w:hAnsiTheme="minorHAnsi"/>
          <w:lang w:val="es-ES"/>
        </w:rPr>
        <w:t>.</w:t>
      </w:r>
    </w:p>
    <w:p w14:paraId="773C361F" w14:textId="77777777" w:rsidR="00DC3376" w:rsidRDefault="00DC3376" w:rsidP="00C3554C">
      <w:pPr>
        <w:jc w:val="both"/>
        <w:rPr>
          <w:rFonts w:asciiTheme="minorHAnsi" w:hAnsiTheme="minorHAnsi"/>
          <w:lang w:val="es-ES"/>
        </w:rPr>
      </w:pPr>
    </w:p>
    <w:p w14:paraId="6B4C935A" w14:textId="6242C810" w:rsidR="00DC3376" w:rsidRDefault="00DC3376" w:rsidP="00DC3376">
      <w:pPr>
        <w:jc w:val="both"/>
        <w:rPr>
          <w:rFonts w:asciiTheme="minorHAnsi" w:hAnsiTheme="minorHAnsi"/>
          <w:lang w:val="es-ES"/>
        </w:rPr>
      </w:pPr>
      <w:r>
        <w:rPr>
          <w:rFonts w:asciiTheme="minorHAnsi" w:hAnsiTheme="minorHAnsi"/>
          <w:lang w:val="es-ES"/>
        </w:rPr>
        <w:t>Como identificador de la relación se ha establecido una clave artificial. Pese a que el nombre de usuario se entiende como unívoco, este pudiera cambiar, por lo que no es una buena opción como clave primaria.</w:t>
      </w:r>
    </w:p>
    <w:p w14:paraId="0246330C" w14:textId="76FB10D0" w:rsidR="006104F2" w:rsidRPr="00FC2265" w:rsidRDefault="00B76E85" w:rsidP="006104F2">
      <w:pPr>
        <w:pStyle w:val="Heading2"/>
        <w:rPr>
          <w:lang w:val="es-ES"/>
        </w:rPr>
      </w:pPr>
      <w:r>
        <w:rPr>
          <w:lang w:val="es-ES"/>
        </w:rPr>
        <w:t>Visualizació</w:t>
      </w:r>
      <w:r w:rsidR="006104F2" w:rsidRPr="00FC2265">
        <w:rPr>
          <w:lang w:val="es-ES"/>
        </w:rPr>
        <w:t>n</w:t>
      </w:r>
    </w:p>
    <w:p w14:paraId="5A211020" w14:textId="77777777" w:rsidR="006104F2" w:rsidRPr="00FC2265" w:rsidRDefault="006104F2" w:rsidP="00C3554C">
      <w:pPr>
        <w:jc w:val="both"/>
        <w:rPr>
          <w:rFonts w:asciiTheme="minorHAnsi" w:hAnsiTheme="minorHAnsi"/>
          <w:lang w:val="es-ES"/>
        </w:rPr>
      </w:pPr>
    </w:p>
    <w:p w14:paraId="3A969F25" w14:textId="190F6AC6" w:rsidR="00774C85" w:rsidRPr="00FC2265" w:rsidRDefault="00774C85" w:rsidP="00774C85">
      <w:pPr>
        <w:jc w:val="both"/>
        <w:rPr>
          <w:rFonts w:asciiTheme="minorHAnsi" w:hAnsiTheme="minorHAnsi"/>
          <w:lang w:val="es-ES"/>
        </w:rPr>
      </w:pPr>
      <w:r w:rsidRPr="00FC2265">
        <w:rPr>
          <w:rFonts w:asciiTheme="minorHAnsi" w:hAnsiTheme="minorHAnsi"/>
          <w:lang w:val="es-ES"/>
        </w:rPr>
        <w:t xml:space="preserve">La clase </w:t>
      </w:r>
      <w:r w:rsidR="00CE0A86" w:rsidRPr="00FC2265">
        <w:rPr>
          <w:rFonts w:asciiTheme="minorHAnsi" w:hAnsiTheme="minorHAnsi"/>
          <w:i/>
          <w:lang w:val="es-ES"/>
        </w:rPr>
        <w:t>Visualización</w:t>
      </w:r>
      <w:r w:rsidRPr="00FC2265">
        <w:rPr>
          <w:rFonts w:asciiTheme="minorHAnsi" w:hAnsiTheme="minorHAnsi"/>
          <w:lang w:val="es-ES"/>
        </w:rPr>
        <w:t xml:space="preserve"> se traduce en la siguiente relación:</w:t>
      </w:r>
    </w:p>
    <w:p w14:paraId="3F6429DB" w14:textId="77777777" w:rsidR="00774C85" w:rsidRPr="00FC2265" w:rsidRDefault="00774C85" w:rsidP="00774C85">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1597"/>
        <w:gridCol w:w="1145"/>
        <w:gridCol w:w="1084"/>
        <w:gridCol w:w="739"/>
      </w:tblGrid>
      <w:tr w:rsidR="00502B22" w:rsidRPr="00FC2265" w14:paraId="257FDFBB" w14:textId="77777777" w:rsidTr="00502B22">
        <w:trPr>
          <w:trHeight w:val="236"/>
          <w:jc w:val="center"/>
        </w:trPr>
        <w:tc>
          <w:tcPr>
            <w:tcW w:w="1597" w:type="dxa"/>
          </w:tcPr>
          <w:p w14:paraId="00A6811E" w14:textId="5DB28B62" w:rsidR="00502B22" w:rsidRPr="00FC2265" w:rsidRDefault="00502B22" w:rsidP="00376908">
            <w:pPr>
              <w:rPr>
                <w:rFonts w:asciiTheme="minorHAnsi" w:hAnsiTheme="minorHAnsi"/>
                <w:u w:val="single"/>
                <w:lang w:val="es-ES"/>
              </w:rPr>
            </w:pPr>
            <w:r w:rsidRPr="00FC2265">
              <w:rPr>
                <w:rFonts w:asciiTheme="minorHAnsi" w:hAnsiTheme="minorHAnsi"/>
                <w:u w:val="single"/>
                <w:lang w:val="es-ES"/>
              </w:rPr>
              <w:t>idVisualizacion</w:t>
            </w:r>
          </w:p>
        </w:tc>
        <w:tc>
          <w:tcPr>
            <w:tcW w:w="1145" w:type="dxa"/>
          </w:tcPr>
          <w:p w14:paraId="0EB4051D" w14:textId="24FD14CB" w:rsidR="00502B22" w:rsidRPr="00FC2265" w:rsidRDefault="00502B22" w:rsidP="00376908">
            <w:pPr>
              <w:rPr>
                <w:rFonts w:asciiTheme="minorHAnsi" w:hAnsiTheme="minorHAnsi"/>
                <w:lang w:val="es-ES"/>
              </w:rPr>
            </w:pPr>
            <w:r w:rsidRPr="00FC2265">
              <w:rPr>
                <w:rFonts w:asciiTheme="minorHAnsi" w:hAnsiTheme="minorHAnsi"/>
                <w:lang w:val="es-ES"/>
              </w:rPr>
              <w:t>idCapitulo</w:t>
            </w:r>
          </w:p>
        </w:tc>
        <w:tc>
          <w:tcPr>
            <w:tcW w:w="1084" w:type="dxa"/>
          </w:tcPr>
          <w:p w14:paraId="2019A82D" w14:textId="135590E8" w:rsidR="00502B22" w:rsidRPr="00FC2265" w:rsidRDefault="00502B22" w:rsidP="00376908">
            <w:pPr>
              <w:rPr>
                <w:rFonts w:asciiTheme="minorHAnsi" w:hAnsiTheme="minorHAnsi"/>
                <w:lang w:val="es-ES"/>
              </w:rPr>
            </w:pPr>
            <w:r w:rsidRPr="00FC2265">
              <w:rPr>
                <w:rFonts w:asciiTheme="minorHAnsi" w:hAnsiTheme="minorHAnsi"/>
                <w:lang w:val="es-ES"/>
              </w:rPr>
              <w:t>idUsuario</w:t>
            </w:r>
          </w:p>
        </w:tc>
        <w:tc>
          <w:tcPr>
            <w:tcW w:w="739" w:type="dxa"/>
          </w:tcPr>
          <w:p w14:paraId="2B34D944" w14:textId="4F0660DE" w:rsidR="00502B22" w:rsidRPr="00FC2265" w:rsidRDefault="00502B22" w:rsidP="00376908">
            <w:pPr>
              <w:rPr>
                <w:rFonts w:asciiTheme="minorHAnsi" w:hAnsiTheme="minorHAnsi"/>
                <w:lang w:val="es-ES"/>
              </w:rPr>
            </w:pPr>
            <w:r w:rsidRPr="00FC2265">
              <w:rPr>
                <w:rFonts w:asciiTheme="minorHAnsi" w:hAnsiTheme="minorHAnsi"/>
                <w:lang w:val="es-ES"/>
              </w:rPr>
              <w:t>fecha</w:t>
            </w:r>
          </w:p>
        </w:tc>
      </w:tr>
    </w:tbl>
    <w:p w14:paraId="35B6D8D8" w14:textId="77777777" w:rsidR="00774C85" w:rsidRPr="00FC2265" w:rsidRDefault="00774C85" w:rsidP="00774C85">
      <w:pPr>
        <w:jc w:val="both"/>
        <w:rPr>
          <w:rFonts w:asciiTheme="minorHAnsi" w:hAnsiTheme="minorHAnsi"/>
          <w:lang w:val="es-ES"/>
        </w:rPr>
      </w:pPr>
    </w:p>
    <w:p w14:paraId="42A9B8BD" w14:textId="77C53177" w:rsidR="00774C85" w:rsidRPr="00FC2265" w:rsidRDefault="00774C85" w:rsidP="00774C85">
      <w:pPr>
        <w:jc w:val="both"/>
        <w:rPr>
          <w:rFonts w:asciiTheme="minorHAnsi" w:hAnsiTheme="minorHAnsi"/>
          <w:lang w:val="es-ES"/>
        </w:rPr>
      </w:pPr>
      <w:r w:rsidRPr="00FC2265">
        <w:rPr>
          <w:rFonts w:asciiTheme="minorHAnsi" w:hAnsiTheme="minorHAnsi"/>
          <w:lang w:val="es-ES"/>
        </w:rPr>
        <w:t xml:space="preserve">Para esta traducción se ha utilizado el patrón </w:t>
      </w:r>
      <w:r w:rsidRPr="00FC2265">
        <w:rPr>
          <w:rFonts w:asciiTheme="minorHAnsi" w:hAnsiTheme="minorHAnsi"/>
          <w:i/>
          <w:lang w:val="es-ES"/>
        </w:rPr>
        <w:t>Foreign</w:t>
      </w:r>
      <w:r w:rsidRPr="00FC2265">
        <w:rPr>
          <w:rFonts w:asciiTheme="minorHAnsi" w:hAnsiTheme="minorHAnsi"/>
          <w:lang w:val="es-ES"/>
        </w:rPr>
        <w:t xml:space="preserve"> </w:t>
      </w:r>
      <w:r w:rsidRPr="00FC2265">
        <w:rPr>
          <w:rFonts w:asciiTheme="minorHAnsi" w:hAnsiTheme="minorHAnsi"/>
          <w:i/>
          <w:lang w:val="es-ES"/>
        </w:rPr>
        <w:t>Key</w:t>
      </w:r>
      <w:r w:rsidRPr="00FC2265">
        <w:rPr>
          <w:rFonts w:asciiTheme="minorHAnsi" w:hAnsiTheme="minorHAnsi"/>
          <w:lang w:val="es-ES"/>
        </w:rPr>
        <w:t xml:space="preserve"> </w:t>
      </w:r>
      <w:r w:rsidRPr="00FC2265">
        <w:rPr>
          <w:rFonts w:asciiTheme="minorHAnsi" w:hAnsiTheme="minorHAnsi"/>
          <w:i/>
          <w:lang w:val="es-ES"/>
        </w:rPr>
        <w:t>Mapping</w:t>
      </w:r>
      <w:r w:rsidR="00B76E5A" w:rsidRPr="00FC2265">
        <w:rPr>
          <w:rFonts w:asciiTheme="minorHAnsi" w:hAnsiTheme="minorHAnsi"/>
          <w:lang w:val="es-ES"/>
        </w:rPr>
        <w:t xml:space="preserve">, estableciendo </w:t>
      </w:r>
      <w:r w:rsidRPr="00FC2265">
        <w:rPr>
          <w:rFonts w:asciiTheme="minorHAnsi" w:hAnsiTheme="minorHAnsi"/>
          <w:lang w:val="es-ES"/>
        </w:rPr>
        <w:t>relaci</w:t>
      </w:r>
      <w:r w:rsidR="00B76E5A" w:rsidRPr="00FC2265">
        <w:rPr>
          <w:rFonts w:asciiTheme="minorHAnsi" w:hAnsiTheme="minorHAnsi"/>
          <w:lang w:val="es-ES"/>
        </w:rPr>
        <w:t>o</w:t>
      </w:r>
      <w:r w:rsidRPr="00FC2265">
        <w:rPr>
          <w:rFonts w:asciiTheme="minorHAnsi" w:hAnsiTheme="minorHAnsi"/>
          <w:lang w:val="es-ES"/>
        </w:rPr>
        <w:t>n</w:t>
      </w:r>
      <w:r w:rsidR="00B76E5A" w:rsidRPr="00FC2265">
        <w:rPr>
          <w:rFonts w:asciiTheme="minorHAnsi" w:hAnsiTheme="minorHAnsi"/>
          <w:lang w:val="es-ES"/>
        </w:rPr>
        <w:t>es</w:t>
      </w:r>
      <w:r w:rsidRPr="00FC2265">
        <w:rPr>
          <w:rFonts w:asciiTheme="minorHAnsi" w:hAnsiTheme="minorHAnsi"/>
          <w:lang w:val="es-ES"/>
        </w:rPr>
        <w:t xml:space="preserve"> entre</w:t>
      </w:r>
      <w:r w:rsidR="00B62377">
        <w:rPr>
          <w:rFonts w:asciiTheme="minorHAnsi" w:hAnsiTheme="minorHAnsi"/>
          <w:lang w:val="es-ES"/>
        </w:rPr>
        <w:t xml:space="preserve"> la </w:t>
      </w:r>
      <w:r w:rsidR="00B62377" w:rsidRPr="00B62377">
        <w:rPr>
          <w:rFonts w:asciiTheme="minorHAnsi" w:hAnsiTheme="minorHAnsi"/>
          <w:i/>
          <w:lang w:val="es-ES"/>
        </w:rPr>
        <w:t>V</w:t>
      </w:r>
      <w:r w:rsidR="00B76E5A" w:rsidRPr="00B62377">
        <w:rPr>
          <w:rFonts w:asciiTheme="minorHAnsi" w:hAnsiTheme="minorHAnsi"/>
          <w:i/>
          <w:lang w:val="es-ES"/>
        </w:rPr>
        <w:t>isualización</w:t>
      </w:r>
      <w:r w:rsidR="00B76E5A" w:rsidRPr="00FC2265">
        <w:rPr>
          <w:rFonts w:asciiTheme="minorHAnsi" w:hAnsiTheme="minorHAnsi"/>
          <w:lang w:val="es-ES"/>
        </w:rPr>
        <w:t xml:space="preserve"> y:</w:t>
      </w:r>
    </w:p>
    <w:p w14:paraId="211F67F3" w14:textId="77777777" w:rsidR="00B76E5A" w:rsidRPr="00FC2265" w:rsidRDefault="00B76E5A" w:rsidP="00774C85">
      <w:pPr>
        <w:jc w:val="both"/>
        <w:rPr>
          <w:rFonts w:asciiTheme="minorHAnsi" w:hAnsiTheme="minorHAnsi"/>
          <w:lang w:val="es-ES"/>
        </w:rPr>
      </w:pPr>
    </w:p>
    <w:p w14:paraId="29C2A26C" w14:textId="1E6A8DAE" w:rsidR="00B76E5A" w:rsidRPr="00FC2265" w:rsidRDefault="00E35020" w:rsidP="00B76E5A">
      <w:pPr>
        <w:pStyle w:val="ListParagraph"/>
        <w:numPr>
          <w:ilvl w:val="0"/>
          <w:numId w:val="43"/>
        </w:numPr>
        <w:jc w:val="both"/>
        <w:rPr>
          <w:rFonts w:asciiTheme="minorHAnsi" w:hAnsiTheme="minorHAnsi"/>
          <w:lang w:val="es-ES"/>
        </w:rPr>
      </w:pPr>
      <w:r w:rsidRPr="00B62377">
        <w:rPr>
          <w:rFonts w:asciiTheme="minorHAnsi" w:hAnsiTheme="minorHAnsi"/>
          <w:i/>
          <w:lang w:val="es-ES"/>
        </w:rPr>
        <w:t>Capítulo</w:t>
      </w:r>
      <w:r w:rsidRPr="00FC2265">
        <w:rPr>
          <w:rFonts w:asciiTheme="minorHAnsi" w:hAnsiTheme="minorHAnsi"/>
          <w:lang w:val="es-ES"/>
        </w:rPr>
        <w:t xml:space="preserve"> (a través de su identificador).</w:t>
      </w:r>
    </w:p>
    <w:p w14:paraId="22CE5673" w14:textId="2BDC5F70" w:rsidR="00752340" w:rsidRDefault="00E35020" w:rsidP="00346DC9">
      <w:pPr>
        <w:pStyle w:val="ListParagraph"/>
        <w:numPr>
          <w:ilvl w:val="0"/>
          <w:numId w:val="43"/>
        </w:numPr>
        <w:jc w:val="both"/>
        <w:rPr>
          <w:rFonts w:asciiTheme="minorHAnsi" w:hAnsiTheme="minorHAnsi"/>
          <w:lang w:val="es-ES"/>
        </w:rPr>
      </w:pPr>
      <w:r w:rsidRPr="00B62377">
        <w:rPr>
          <w:rFonts w:asciiTheme="minorHAnsi" w:hAnsiTheme="minorHAnsi"/>
          <w:i/>
          <w:lang w:val="es-ES"/>
        </w:rPr>
        <w:t>Usuario</w:t>
      </w:r>
      <w:r w:rsidRPr="00FC2265">
        <w:rPr>
          <w:rFonts w:asciiTheme="minorHAnsi" w:hAnsiTheme="minorHAnsi"/>
          <w:lang w:val="es-ES"/>
        </w:rPr>
        <w:t xml:space="preserve"> (a través de su identificador).</w:t>
      </w:r>
    </w:p>
    <w:p w14:paraId="3A048FDE" w14:textId="77777777" w:rsidR="00854351" w:rsidRDefault="00854351" w:rsidP="00854351">
      <w:pPr>
        <w:jc w:val="both"/>
        <w:rPr>
          <w:rFonts w:asciiTheme="minorHAnsi" w:hAnsiTheme="minorHAnsi"/>
          <w:lang w:val="es-ES"/>
        </w:rPr>
      </w:pPr>
    </w:p>
    <w:p w14:paraId="694E3811" w14:textId="350FC0CC" w:rsidR="001C40EB" w:rsidRDefault="00854351" w:rsidP="00854351">
      <w:pPr>
        <w:jc w:val="both"/>
        <w:rPr>
          <w:rFonts w:asciiTheme="minorHAnsi" w:hAnsiTheme="minorHAnsi"/>
          <w:lang w:val="es-ES"/>
        </w:rPr>
      </w:pPr>
      <w:r>
        <w:rPr>
          <w:rFonts w:asciiTheme="minorHAnsi" w:hAnsiTheme="minorHAnsi"/>
          <w:lang w:val="es-ES"/>
        </w:rPr>
        <w:t xml:space="preserve">Como identificador de la relación se ha establecido una clave artificial. Pudiera haberse establecido como clave principal la unión </w:t>
      </w:r>
      <w:r w:rsidRPr="00D6758B">
        <w:rPr>
          <w:rFonts w:asciiTheme="minorHAnsi" w:hAnsiTheme="minorHAnsi"/>
          <w:i/>
          <w:lang w:val="es-ES"/>
        </w:rPr>
        <w:t>idCapitulo-idUsuario</w:t>
      </w:r>
      <w:r>
        <w:rPr>
          <w:rFonts w:asciiTheme="minorHAnsi" w:hAnsiTheme="minorHAnsi"/>
          <w:lang w:val="es-ES"/>
        </w:rPr>
        <w:t>, ya que ambas son artificiales</w:t>
      </w:r>
      <w:r w:rsidR="00AB7059">
        <w:rPr>
          <w:rFonts w:asciiTheme="minorHAnsi" w:hAnsiTheme="minorHAnsi"/>
          <w:lang w:val="es-ES"/>
        </w:rPr>
        <w:t xml:space="preserve"> y el conjunto resultante es una clave unívoca, sin embargo, si se estableciera esta clave, no podría registrarse más de una visualización de un capitulo para un mismo usuario. Este problema podría solventarse uniendo la fecha a la clave primaria. Sin </w:t>
      </w:r>
      <w:r w:rsidR="006403A7">
        <w:rPr>
          <w:rFonts w:asciiTheme="minorHAnsi" w:hAnsiTheme="minorHAnsi"/>
          <w:lang w:val="es-ES"/>
        </w:rPr>
        <w:t>embargo,</w:t>
      </w:r>
      <w:r w:rsidR="00AB7059">
        <w:rPr>
          <w:rFonts w:asciiTheme="minorHAnsi" w:hAnsiTheme="minorHAnsi"/>
          <w:lang w:val="es-ES"/>
        </w:rPr>
        <w:t xml:space="preserve"> se utiliza una clave artificial para proporcionar independencia entre la lógica de negocio y el esquema de la base de datos.</w:t>
      </w:r>
    </w:p>
    <w:p w14:paraId="614B6F2A" w14:textId="77777777" w:rsidR="006C20E0" w:rsidRDefault="006C20E0" w:rsidP="00854351">
      <w:pPr>
        <w:jc w:val="both"/>
        <w:rPr>
          <w:rFonts w:asciiTheme="minorHAnsi" w:hAnsiTheme="minorHAnsi"/>
          <w:lang w:val="es-ES"/>
        </w:rPr>
      </w:pPr>
    </w:p>
    <w:p w14:paraId="25F498B1" w14:textId="77777777" w:rsidR="006C20E0" w:rsidRDefault="006C20E0" w:rsidP="00854351">
      <w:pPr>
        <w:jc w:val="both"/>
        <w:rPr>
          <w:rFonts w:asciiTheme="minorHAnsi" w:hAnsiTheme="minorHAnsi"/>
          <w:lang w:val="es-ES"/>
        </w:rPr>
      </w:pPr>
    </w:p>
    <w:p w14:paraId="33929080" w14:textId="77777777" w:rsidR="006C20E0" w:rsidRDefault="006C20E0" w:rsidP="00854351">
      <w:pPr>
        <w:jc w:val="both"/>
        <w:rPr>
          <w:rFonts w:asciiTheme="minorHAnsi" w:hAnsiTheme="minorHAnsi"/>
          <w:lang w:val="es-ES"/>
        </w:rPr>
      </w:pPr>
    </w:p>
    <w:p w14:paraId="18BE3BF2" w14:textId="77777777" w:rsidR="006C20E0" w:rsidRDefault="006C20E0" w:rsidP="00854351">
      <w:pPr>
        <w:jc w:val="both"/>
        <w:rPr>
          <w:rFonts w:asciiTheme="minorHAnsi" w:hAnsiTheme="minorHAnsi"/>
          <w:lang w:val="es-ES"/>
        </w:rPr>
      </w:pPr>
    </w:p>
    <w:p w14:paraId="550E644A" w14:textId="77777777" w:rsidR="006C20E0" w:rsidRDefault="006C20E0" w:rsidP="00854351">
      <w:pPr>
        <w:jc w:val="both"/>
        <w:rPr>
          <w:rFonts w:asciiTheme="minorHAnsi" w:hAnsiTheme="minorHAnsi"/>
          <w:lang w:val="es-ES"/>
        </w:rPr>
      </w:pPr>
    </w:p>
    <w:p w14:paraId="60D74CDF" w14:textId="2D944A58" w:rsidR="00752340" w:rsidRPr="00FC2265" w:rsidRDefault="006104F2" w:rsidP="006104F2">
      <w:pPr>
        <w:pStyle w:val="Heading2"/>
        <w:rPr>
          <w:lang w:val="es-ES"/>
        </w:rPr>
      </w:pPr>
      <w:r w:rsidRPr="00FC2265">
        <w:rPr>
          <w:lang w:val="es-ES"/>
        </w:rPr>
        <w:lastRenderedPageBreak/>
        <w:t>Artista</w:t>
      </w:r>
    </w:p>
    <w:p w14:paraId="1E1B1B71" w14:textId="77777777" w:rsidR="00752340" w:rsidRPr="00FC2265" w:rsidRDefault="00752340" w:rsidP="00346DC9">
      <w:pPr>
        <w:jc w:val="both"/>
        <w:rPr>
          <w:rFonts w:asciiTheme="minorHAnsi" w:hAnsiTheme="minorHAnsi"/>
          <w:lang w:val="es-ES"/>
        </w:rPr>
      </w:pPr>
    </w:p>
    <w:p w14:paraId="258CE0B3" w14:textId="13067CC9" w:rsidR="00752340" w:rsidRPr="00FC2265" w:rsidRDefault="00752340" w:rsidP="00752340">
      <w:pPr>
        <w:jc w:val="both"/>
        <w:rPr>
          <w:rFonts w:asciiTheme="minorHAnsi" w:hAnsiTheme="minorHAnsi"/>
          <w:lang w:val="es-ES"/>
        </w:rPr>
      </w:pPr>
      <w:r w:rsidRPr="00FC2265">
        <w:rPr>
          <w:rFonts w:asciiTheme="minorHAnsi" w:hAnsiTheme="minorHAnsi"/>
          <w:lang w:val="es-ES"/>
        </w:rPr>
        <w:t xml:space="preserve">La clase </w:t>
      </w:r>
      <w:r w:rsidRPr="00FC2265">
        <w:rPr>
          <w:rFonts w:asciiTheme="minorHAnsi" w:hAnsiTheme="minorHAnsi"/>
          <w:i/>
          <w:lang w:val="es-ES"/>
        </w:rPr>
        <w:t>Artista</w:t>
      </w:r>
      <w:r w:rsidRPr="00FC2265">
        <w:rPr>
          <w:rFonts w:asciiTheme="minorHAnsi" w:hAnsiTheme="minorHAnsi"/>
          <w:lang w:val="es-ES"/>
        </w:rPr>
        <w:t xml:space="preserve"> se traduce en la siguiente relación:</w:t>
      </w:r>
    </w:p>
    <w:p w14:paraId="289504C7" w14:textId="77777777" w:rsidR="00752340" w:rsidRPr="00FC2265" w:rsidRDefault="00752340" w:rsidP="00752340">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1096"/>
        <w:gridCol w:w="926"/>
        <w:gridCol w:w="1041"/>
        <w:gridCol w:w="1041"/>
      </w:tblGrid>
      <w:tr w:rsidR="00752340" w:rsidRPr="00FC2265" w14:paraId="491925F5" w14:textId="40674EA8" w:rsidTr="00353922">
        <w:trPr>
          <w:trHeight w:val="237"/>
          <w:jc w:val="center"/>
        </w:trPr>
        <w:tc>
          <w:tcPr>
            <w:tcW w:w="1096" w:type="dxa"/>
          </w:tcPr>
          <w:p w14:paraId="77E50049" w14:textId="14326C27" w:rsidR="00752340" w:rsidRPr="00FC2265" w:rsidRDefault="00752340" w:rsidP="00376908">
            <w:pPr>
              <w:rPr>
                <w:rFonts w:asciiTheme="minorHAnsi" w:hAnsiTheme="minorHAnsi"/>
                <w:u w:val="single"/>
                <w:lang w:val="es-ES"/>
              </w:rPr>
            </w:pPr>
            <w:r w:rsidRPr="00FC2265">
              <w:rPr>
                <w:rFonts w:asciiTheme="minorHAnsi" w:hAnsiTheme="minorHAnsi"/>
                <w:u w:val="single"/>
                <w:lang w:val="es-ES"/>
              </w:rPr>
              <w:t>idArtista</w:t>
            </w:r>
          </w:p>
        </w:tc>
        <w:tc>
          <w:tcPr>
            <w:tcW w:w="926" w:type="dxa"/>
          </w:tcPr>
          <w:p w14:paraId="2748E0FD" w14:textId="5EA82AA4" w:rsidR="00752340" w:rsidRPr="00FC2265" w:rsidRDefault="00752340" w:rsidP="00376908">
            <w:pPr>
              <w:rPr>
                <w:rFonts w:asciiTheme="minorHAnsi" w:hAnsiTheme="minorHAnsi"/>
                <w:lang w:val="es-ES"/>
              </w:rPr>
            </w:pPr>
            <w:r w:rsidRPr="00FC2265">
              <w:rPr>
                <w:rFonts w:asciiTheme="minorHAnsi" w:hAnsiTheme="minorHAnsi"/>
                <w:lang w:val="es-ES"/>
              </w:rPr>
              <w:t>nombre</w:t>
            </w:r>
          </w:p>
        </w:tc>
        <w:tc>
          <w:tcPr>
            <w:tcW w:w="1041" w:type="dxa"/>
          </w:tcPr>
          <w:p w14:paraId="31EC161D" w14:textId="24AEBA3C" w:rsidR="00752340" w:rsidRPr="00FC2265" w:rsidRDefault="00752340" w:rsidP="00376908">
            <w:pPr>
              <w:rPr>
                <w:rFonts w:asciiTheme="minorHAnsi" w:hAnsiTheme="minorHAnsi"/>
                <w:lang w:val="es-ES"/>
              </w:rPr>
            </w:pPr>
            <w:r w:rsidRPr="00FC2265">
              <w:rPr>
                <w:rFonts w:asciiTheme="minorHAnsi" w:hAnsiTheme="minorHAnsi"/>
                <w:lang w:val="es-ES"/>
              </w:rPr>
              <w:t>apellido1</w:t>
            </w:r>
          </w:p>
        </w:tc>
        <w:tc>
          <w:tcPr>
            <w:tcW w:w="1041" w:type="dxa"/>
          </w:tcPr>
          <w:p w14:paraId="56414FAF" w14:textId="3056B3EC" w:rsidR="00752340" w:rsidRPr="00FC2265" w:rsidRDefault="00752340" w:rsidP="00376908">
            <w:pPr>
              <w:rPr>
                <w:rFonts w:asciiTheme="minorHAnsi" w:hAnsiTheme="minorHAnsi"/>
                <w:lang w:val="es-ES"/>
              </w:rPr>
            </w:pPr>
            <w:r w:rsidRPr="00FC2265">
              <w:rPr>
                <w:rFonts w:asciiTheme="minorHAnsi" w:hAnsiTheme="minorHAnsi"/>
                <w:lang w:val="es-ES"/>
              </w:rPr>
              <w:t>apellido2</w:t>
            </w:r>
          </w:p>
        </w:tc>
      </w:tr>
    </w:tbl>
    <w:p w14:paraId="069F0264" w14:textId="77777777" w:rsidR="0062161D" w:rsidRDefault="0062161D" w:rsidP="00353922">
      <w:pPr>
        <w:jc w:val="both"/>
        <w:rPr>
          <w:rFonts w:asciiTheme="minorHAnsi" w:hAnsiTheme="minorHAnsi"/>
          <w:lang w:val="es-ES"/>
        </w:rPr>
      </w:pPr>
    </w:p>
    <w:p w14:paraId="487960F0" w14:textId="46220098" w:rsidR="00353922" w:rsidRDefault="00353922" w:rsidP="00353922">
      <w:pPr>
        <w:jc w:val="both"/>
        <w:rPr>
          <w:rFonts w:asciiTheme="minorHAnsi" w:hAnsiTheme="minorHAnsi"/>
          <w:lang w:val="es-ES"/>
        </w:rPr>
      </w:pPr>
      <w:r w:rsidRPr="00FC2265">
        <w:rPr>
          <w:rFonts w:asciiTheme="minorHAnsi" w:hAnsiTheme="minorHAnsi"/>
          <w:lang w:val="es-ES"/>
        </w:rPr>
        <w:t xml:space="preserve">Como identificador de esta relación se ha establecido una clave artificial, ya que no puede conseguirse un identificador unívoco de cada </w:t>
      </w:r>
      <w:r>
        <w:rPr>
          <w:rFonts w:asciiTheme="minorHAnsi" w:hAnsiTheme="minorHAnsi"/>
          <w:lang w:val="es-ES"/>
        </w:rPr>
        <w:t>artista</w:t>
      </w:r>
      <w:r w:rsidRPr="00FC2265">
        <w:rPr>
          <w:rFonts w:asciiTheme="minorHAnsi" w:hAnsiTheme="minorHAnsi"/>
          <w:lang w:val="es-ES"/>
        </w:rPr>
        <w:t xml:space="preserve"> a partir de sus atributos.</w:t>
      </w:r>
    </w:p>
    <w:p w14:paraId="46A3362B" w14:textId="3156414B" w:rsidR="00BE59F6" w:rsidRPr="00FC2265" w:rsidRDefault="00BE59F6" w:rsidP="00BE59F6">
      <w:pPr>
        <w:pStyle w:val="Heading2"/>
        <w:rPr>
          <w:lang w:val="es-ES"/>
        </w:rPr>
      </w:pPr>
      <w:r>
        <w:rPr>
          <w:lang w:val="es-ES"/>
        </w:rPr>
        <w:t>Factura</w:t>
      </w:r>
    </w:p>
    <w:p w14:paraId="7E61E989" w14:textId="77777777" w:rsidR="00BE59F6" w:rsidRPr="00FC2265" w:rsidRDefault="00BE59F6" w:rsidP="00BE59F6">
      <w:pPr>
        <w:jc w:val="both"/>
        <w:rPr>
          <w:rFonts w:asciiTheme="minorHAnsi" w:hAnsiTheme="minorHAnsi"/>
          <w:lang w:val="es-ES"/>
        </w:rPr>
      </w:pPr>
    </w:p>
    <w:p w14:paraId="0D491C6B" w14:textId="6F862672" w:rsidR="00BE59F6" w:rsidRPr="00FC2265" w:rsidRDefault="00BE59F6" w:rsidP="00BE59F6">
      <w:pPr>
        <w:jc w:val="both"/>
        <w:rPr>
          <w:rFonts w:asciiTheme="minorHAnsi" w:hAnsiTheme="minorHAnsi"/>
          <w:lang w:val="es-ES"/>
        </w:rPr>
      </w:pPr>
      <w:r w:rsidRPr="00FC2265">
        <w:rPr>
          <w:rFonts w:asciiTheme="minorHAnsi" w:hAnsiTheme="minorHAnsi"/>
          <w:lang w:val="es-ES"/>
        </w:rPr>
        <w:t xml:space="preserve">La clase </w:t>
      </w:r>
      <w:r>
        <w:rPr>
          <w:rFonts w:asciiTheme="minorHAnsi" w:hAnsiTheme="minorHAnsi"/>
          <w:i/>
          <w:lang w:val="es-ES"/>
        </w:rPr>
        <w:t>Factura</w:t>
      </w:r>
      <w:r w:rsidRPr="00FC2265">
        <w:rPr>
          <w:rFonts w:asciiTheme="minorHAnsi" w:hAnsiTheme="minorHAnsi"/>
          <w:lang w:val="es-ES"/>
        </w:rPr>
        <w:t xml:space="preserve"> se traduce en la siguiente relación:</w:t>
      </w:r>
    </w:p>
    <w:p w14:paraId="48D3DADC" w14:textId="77777777" w:rsidR="00BE59F6" w:rsidRPr="00FC2265" w:rsidRDefault="00BE59F6" w:rsidP="00BE59F6">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1096"/>
        <w:gridCol w:w="707"/>
        <w:gridCol w:w="1074"/>
      </w:tblGrid>
      <w:tr w:rsidR="00E17207" w:rsidRPr="00FC2265" w14:paraId="09347C91" w14:textId="77777777" w:rsidTr="00E17207">
        <w:trPr>
          <w:trHeight w:val="237"/>
          <w:jc w:val="center"/>
        </w:trPr>
        <w:tc>
          <w:tcPr>
            <w:tcW w:w="1096" w:type="dxa"/>
          </w:tcPr>
          <w:p w14:paraId="02800749" w14:textId="7C93CC00" w:rsidR="00E17207" w:rsidRPr="00FC2265" w:rsidRDefault="00E17207" w:rsidP="00B56F6A">
            <w:pPr>
              <w:rPr>
                <w:rFonts w:asciiTheme="minorHAnsi" w:hAnsiTheme="minorHAnsi"/>
                <w:u w:val="single"/>
                <w:lang w:val="es-ES"/>
              </w:rPr>
            </w:pPr>
            <w:r>
              <w:rPr>
                <w:rFonts w:asciiTheme="minorHAnsi" w:hAnsiTheme="minorHAnsi"/>
                <w:u w:val="single"/>
                <w:lang w:val="es-ES"/>
              </w:rPr>
              <w:t>idFactura</w:t>
            </w:r>
          </w:p>
        </w:tc>
        <w:tc>
          <w:tcPr>
            <w:tcW w:w="707" w:type="dxa"/>
          </w:tcPr>
          <w:p w14:paraId="04A43B70" w14:textId="7C7DBF31" w:rsidR="00E17207" w:rsidRPr="00FC2265" w:rsidRDefault="00E17207" w:rsidP="00B56F6A">
            <w:pPr>
              <w:rPr>
                <w:rFonts w:asciiTheme="minorHAnsi" w:hAnsiTheme="minorHAnsi"/>
                <w:lang w:val="es-ES"/>
              </w:rPr>
            </w:pPr>
            <w:r>
              <w:rPr>
                <w:rFonts w:asciiTheme="minorHAnsi" w:hAnsiTheme="minorHAnsi"/>
                <w:lang w:val="es-ES"/>
              </w:rPr>
              <w:t>fecha</w:t>
            </w:r>
          </w:p>
        </w:tc>
        <w:tc>
          <w:tcPr>
            <w:tcW w:w="1053" w:type="dxa"/>
          </w:tcPr>
          <w:p w14:paraId="2B88E8D8" w14:textId="3429C5B4" w:rsidR="00E17207" w:rsidRPr="00FC2265" w:rsidRDefault="00E17207" w:rsidP="00B56F6A">
            <w:pPr>
              <w:rPr>
                <w:rFonts w:asciiTheme="minorHAnsi" w:hAnsiTheme="minorHAnsi"/>
                <w:lang w:val="es-ES"/>
              </w:rPr>
            </w:pPr>
            <w:r>
              <w:rPr>
                <w:rFonts w:asciiTheme="minorHAnsi" w:hAnsiTheme="minorHAnsi"/>
                <w:lang w:val="es-ES"/>
              </w:rPr>
              <w:t>idUsuario</w:t>
            </w:r>
          </w:p>
        </w:tc>
      </w:tr>
    </w:tbl>
    <w:p w14:paraId="3D9B7847" w14:textId="77777777" w:rsidR="00BE59F6" w:rsidRDefault="00BE59F6" w:rsidP="00BE59F6">
      <w:pPr>
        <w:jc w:val="both"/>
        <w:rPr>
          <w:rFonts w:asciiTheme="minorHAnsi" w:hAnsiTheme="minorHAnsi"/>
          <w:lang w:val="es-ES"/>
        </w:rPr>
      </w:pPr>
    </w:p>
    <w:p w14:paraId="137E09BD" w14:textId="77777777" w:rsidR="004676F4" w:rsidRPr="00353922" w:rsidRDefault="004676F4" w:rsidP="004676F4">
      <w:pPr>
        <w:jc w:val="both"/>
        <w:rPr>
          <w:rFonts w:asciiTheme="minorHAnsi" w:hAnsiTheme="minorHAnsi"/>
          <w:lang w:val="es-ES"/>
        </w:rPr>
      </w:pPr>
      <w:r w:rsidRPr="00FC2265">
        <w:rPr>
          <w:rFonts w:asciiTheme="minorHAnsi" w:hAnsiTheme="minorHAnsi"/>
          <w:lang w:val="es-ES"/>
        </w:rPr>
        <w:t>Como identificador de esta relación se ha establecido una clave artificial, ya que no puede consegui</w:t>
      </w:r>
      <w:r>
        <w:rPr>
          <w:rFonts w:asciiTheme="minorHAnsi" w:hAnsiTheme="minorHAnsi"/>
          <w:lang w:val="es-ES"/>
        </w:rPr>
        <w:t>rse un identificador unívoco a</w:t>
      </w:r>
      <w:r w:rsidRPr="00FC2265">
        <w:rPr>
          <w:rFonts w:asciiTheme="minorHAnsi" w:hAnsiTheme="minorHAnsi"/>
          <w:lang w:val="es-ES"/>
        </w:rPr>
        <w:t xml:space="preserve"> partir de sus atributos.</w:t>
      </w:r>
      <w:r>
        <w:rPr>
          <w:rFonts w:asciiTheme="minorHAnsi" w:hAnsiTheme="minorHAnsi"/>
          <w:lang w:val="es-ES"/>
        </w:rPr>
        <w:t xml:space="preserve"> </w:t>
      </w:r>
    </w:p>
    <w:p w14:paraId="6136EF0F" w14:textId="77777777" w:rsidR="004676F4" w:rsidRDefault="004676F4" w:rsidP="00BE59F6">
      <w:pPr>
        <w:jc w:val="both"/>
        <w:rPr>
          <w:rFonts w:asciiTheme="minorHAnsi" w:hAnsiTheme="minorHAnsi"/>
          <w:lang w:val="es-ES"/>
        </w:rPr>
      </w:pPr>
    </w:p>
    <w:p w14:paraId="76B6FA59" w14:textId="77777777" w:rsidR="00AF57D6" w:rsidRDefault="006E181E" w:rsidP="00BE59F6">
      <w:pPr>
        <w:jc w:val="both"/>
        <w:rPr>
          <w:rFonts w:asciiTheme="minorHAnsi" w:hAnsiTheme="minorHAnsi"/>
          <w:lang w:val="es-ES"/>
        </w:rPr>
      </w:pPr>
      <w:r w:rsidRPr="00FC2265">
        <w:rPr>
          <w:rFonts w:asciiTheme="minorHAnsi" w:hAnsiTheme="minorHAnsi"/>
          <w:lang w:val="es-ES"/>
        </w:rPr>
        <w:t xml:space="preserve">El </w:t>
      </w:r>
      <w:r>
        <w:rPr>
          <w:rFonts w:asciiTheme="minorHAnsi" w:hAnsiTheme="minorHAnsi"/>
          <w:lang w:val="es-ES"/>
        </w:rPr>
        <w:t>usuario</w:t>
      </w:r>
      <w:r w:rsidRPr="00FC2265">
        <w:rPr>
          <w:rFonts w:asciiTheme="minorHAnsi" w:hAnsiTheme="minorHAnsi"/>
          <w:lang w:val="es-ES"/>
        </w:rPr>
        <w:t xml:space="preserve"> </w:t>
      </w:r>
      <w:r>
        <w:rPr>
          <w:rFonts w:asciiTheme="minorHAnsi" w:hAnsiTheme="minorHAnsi"/>
          <w:lang w:val="es-ES"/>
        </w:rPr>
        <w:t xml:space="preserve">a quién pertenece esta factura </w:t>
      </w:r>
      <w:r w:rsidRPr="00FC2265">
        <w:rPr>
          <w:rFonts w:asciiTheme="minorHAnsi" w:hAnsiTheme="minorHAnsi"/>
          <w:lang w:val="es-ES"/>
        </w:rPr>
        <w:t xml:space="preserve">se ha establecido aplicando el patrón </w:t>
      </w:r>
      <w:r w:rsidRPr="00FC2265">
        <w:rPr>
          <w:rFonts w:asciiTheme="minorHAnsi" w:hAnsiTheme="minorHAnsi"/>
          <w:i/>
          <w:lang w:val="es-ES"/>
        </w:rPr>
        <w:t>Foreign</w:t>
      </w:r>
      <w:r w:rsidRPr="00FC2265">
        <w:rPr>
          <w:rFonts w:asciiTheme="minorHAnsi" w:hAnsiTheme="minorHAnsi"/>
          <w:lang w:val="es-ES"/>
        </w:rPr>
        <w:t xml:space="preserve"> </w:t>
      </w:r>
      <w:r w:rsidRPr="00FC2265">
        <w:rPr>
          <w:rFonts w:asciiTheme="minorHAnsi" w:hAnsiTheme="minorHAnsi"/>
          <w:i/>
          <w:lang w:val="es-ES"/>
        </w:rPr>
        <w:t>Key</w:t>
      </w:r>
      <w:r w:rsidRPr="00FC2265">
        <w:rPr>
          <w:rFonts w:asciiTheme="minorHAnsi" w:hAnsiTheme="minorHAnsi"/>
          <w:lang w:val="es-ES"/>
        </w:rPr>
        <w:t xml:space="preserve"> </w:t>
      </w:r>
      <w:r w:rsidRPr="00FC2265">
        <w:rPr>
          <w:rFonts w:asciiTheme="minorHAnsi" w:hAnsiTheme="minorHAnsi"/>
          <w:i/>
          <w:lang w:val="es-ES"/>
        </w:rPr>
        <w:t>Mapping</w:t>
      </w:r>
      <w:r w:rsidRPr="00FC2265">
        <w:rPr>
          <w:rFonts w:asciiTheme="minorHAnsi" w:hAnsiTheme="minorHAnsi"/>
          <w:lang w:val="es-ES"/>
        </w:rPr>
        <w:t>.</w:t>
      </w:r>
      <w:r>
        <w:rPr>
          <w:rFonts w:asciiTheme="minorHAnsi" w:hAnsiTheme="minorHAnsi"/>
          <w:lang w:val="es-ES"/>
        </w:rPr>
        <w:t xml:space="preserve"> </w:t>
      </w:r>
    </w:p>
    <w:p w14:paraId="2AC4CEC8" w14:textId="77777777" w:rsidR="00AF57D6" w:rsidRDefault="00AF57D6" w:rsidP="00BE59F6">
      <w:pPr>
        <w:jc w:val="both"/>
        <w:rPr>
          <w:rFonts w:asciiTheme="minorHAnsi" w:hAnsiTheme="minorHAnsi"/>
          <w:lang w:val="es-ES"/>
        </w:rPr>
      </w:pPr>
    </w:p>
    <w:p w14:paraId="079A0C31" w14:textId="6171CE36" w:rsidR="00AF57D6" w:rsidRDefault="006E181E" w:rsidP="00BE59F6">
      <w:pPr>
        <w:jc w:val="both"/>
        <w:rPr>
          <w:rFonts w:asciiTheme="minorHAnsi" w:hAnsiTheme="minorHAnsi"/>
          <w:lang w:val="es-ES"/>
        </w:rPr>
      </w:pPr>
      <w:r w:rsidRPr="00FC2265">
        <w:rPr>
          <w:rFonts w:asciiTheme="minorHAnsi" w:hAnsiTheme="minorHAnsi"/>
          <w:lang w:val="es-ES"/>
        </w:rPr>
        <w:t>Para la</w:t>
      </w:r>
      <w:r>
        <w:rPr>
          <w:rFonts w:asciiTheme="minorHAnsi" w:hAnsiTheme="minorHAnsi"/>
          <w:lang w:val="es-ES"/>
        </w:rPr>
        <w:t xml:space="preserve"> relación 1</w:t>
      </w:r>
      <w:r w:rsidRPr="00FC2265">
        <w:rPr>
          <w:rFonts w:asciiTheme="minorHAnsi" w:hAnsiTheme="minorHAnsi"/>
          <w:lang w:val="es-ES"/>
        </w:rPr>
        <w:t xml:space="preserve"> a n existente entre</w:t>
      </w:r>
      <w:r>
        <w:rPr>
          <w:rFonts w:asciiTheme="minorHAnsi" w:hAnsiTheme="minorHAnsi"/>
          <w:lang w:val="es-ES"/>
        </w:rPr>
        <w:t xml:space="preserve"> </w:t>
      </w:r>
      <w:r>
        <w:rPr>
          <w:rFonts w:asciiTheme="minorHAnsi" w:hAnsiTheme="minorHAnsi"/>
          <w:i/>
          <w:lang w:val="es-ES"/>
        </w:rPr>
        <w:t>Factura</w:t>
      </w:r>
      <w:r w:rsidRPr="002A094B">
        <w:rPr>
          <w:rFonts w:asciiTheme="minorHAnsi" w:hAnsiTheme="minorHAnsi"/>
          <w:i/>
          <w:lang w:val="es-ES"/>
        </w:rPr>
        <w:t xml:space="preserve"> </w:t>
      </w:r>
      <w:r w:rsidRPr="002A094B">
        <w:rPr>
          <w:rFonts w:asciiTheme="minorHAnsi" w:hAnsiTheme="minorHAnsi"/>
          <w:lang w:val="es-ES"/>
        </w:rPr>
        <w:t xml:space="preserve">y </w:t>
      </w:r>
      <w:r>
        <w:rPr>
          <w:rFonts w:asciiTheme="minorHAnsi" w:hAnsiTheme="minorHAnsi"/>
          <w:i/>
          <w:lang w:val="es-ES"/>
        </w:rPr>
        <w:t>Visualización</w:t>
      </w:r>
      <w:r>
        <w:rPr>
          <w:rFonts w:asciiTheme="minorHAnsi" w:hAnsiTheme="minorHAnsi"/>
          <w:lang w:val="es-ES"/>
        </w:rPr>
        <w:t xml:space="preserve"> </w:t>
      </w:r>
      <w:r w:rsidRPr="007E76D4">
        <w:rPr>
          <w:rFonts w:asciiTheme="minorHAnsi" w:hAnsiTheme="minorHAnsi"/>
          <w:lang w:val="es-ES"/>
        </w:rPr>
        <w:t xml:space="preserve">se ha utilizado el patrón </w:t>
      </w:r>
      <w:r>
        <w:rPr>
          <w:rFonts w:asciiTheme="minorHAnsi" w:hAnsiTheme="minorHAnsi"/>
          <w:i/>
          <w:lang w:val="es-ES"/>
        </w:rPr>
        <w:t>Association Table Mapping</w:t>
      </w:r>
      <w:r>
        <w:rPr>
          <w:rFonts w:asciiTheme="minorHAnsi" w:hAnsiTheme="minorHAnsi"/>
          <w:lang w:val="es-ES"/>
        </w:rPr>
        <w:t>, creando para ello la</w:t>
      </w:r>
      <w:r w:rsidRPr="007E76D4">
        <w:rPr>
          <w:rFonts w:asciiTheme="minorHAnsi" w:hAnsiTheme="minorHAnsi"/>
          <w:lang w:val="es-ES"/>
        </w:rPr>
        <w:t xml:space="preserve"> relaci</w:t>
      </w:r>
      <w:r>
        <w:rPr>
          <w:rFonts w:asciiTheme="minorHAnsi" w:hAnsiTheme="minorHAnsi"/>
          <w:lang w:val="es-ES"/>
        </w:rPr>
        <w:t>ón</w:t>
      </w:r>
      <w:r w:rsidR="00AF57D6">
        <w:rPr>
          <w:rFonts w:asciiTheme="minorHAnsi" w:hAnsiTheme="minorHAnsi"/>
          <w:lang w:val="es-ES"/>
        </w:rPr>
        <w:t>:</w:t>
      </w:r>
    </w:p>
    <w:p w14:paraId="7C140E9C" w14:textId="77777777" w:rsidR="00AF57D6" w:rsidRDefault="00AF57D6" w:rsidP="00BE59F6">
      <w:pPr>
        <w:jc w:val="both"/>
        <w:rPr>
          <w:rFonts w:asciiTheme="minorHAnsi" w:hAnsiTheme="minorHAnsi"/>
          <w:lang w:val="es-ES"/>
        </w:rPr>
      </w:pPr>
    </w:p>
    <w:tbl>
      <w:tblPr>
        <w:tblStyle w:val="TableGrid"/>
        <w:tblW w:w="0" w:type="auto"/>
        <w:jc w:val="center"/>
        <w:tblLook w:val="04A0" w:firstRow="1" w:lastRow="0" w:firstColumn="1" w:lastColumn="0" w:noHBand="0" w:noVBand="1"/>
      </w:tblPr>
      <w:tblGrid>
        <w:gridCol w:w="2204"/>
        <w:gridCol w:w="1533"/>
        <w:gridCol w:w="1053"/>
      </w:tblGrid>
      <w:tr w:rsidR="00764AD7" w:rsidRPr="00FC2265" w14:paraId="5D7AD011" w14:textId="77777777" w:rsidTr="00764AD7">
        <w:trPr>
          <w:trHeight w:val="237"/>
          <w:jc w:val="center"/>
        </w:trPr>
        <w:tc>
          <w:tcPr>
            <w:tcW w:w="1096" w:type="dxa"/>
          </w:tcPr>
          <w:p w14:paraId="112D07D7" w14:textId="408237E2" w:rsidR="00764AD7" w:rsidRPr="00FC2265" w:rsidRDefault="00764AD7" w:rsidP="00B56F6A">
            <w:pPr>
              <w:rPr>
                <w:rFonts w:asciiTheme="minorHAnsi" w:hAnsiTheme="minorHAnsi"/>
                <w:u w:val="single"/>
                <w:lang w:val="es-ES"/>
              </w:rPr>
            </w:pPr>
            <w:r>
              <w:rPr>
                <w:rFonts w:asciiTheme="minorHAnsi" w:hAnsiTheme="minorHAnsi"/>
                <w:u w:val="single"/>
                <w:lang w:val="es-ES"/>
              </w:rPr>
              <w:t>idFacturaVisualizacion</w:t>
            </w:r>
          </w:p>
        </w:tc>
        <w:tc>
          <w:tcPr>
            <w:tcW w:w="1533" w:type="dxa"/>
          </w:tcPr>
          <w:p w14:paraId="07927ADB" w14:textId="7A99BB80" w:rsidR="00764AD7" w:rsidRPr="00FC2265" w:rsidRDefault="00764AD7" w:rsidP="00B56F6A">
            <w:pPr>
              <w:rPr>
                <w:rFonts w:asciiTheme="minorHAnsi" w:hAnsiTheme="minorHAnsi"/>
                <w:lang w:val="es-ES"/>
              </w:rPr>
            </w:pPr>
            <w:r>
              <w:rPr>
                <w:rFonts w:asciiTheme="minorHAnsi" w:hAnsiTheme="minorHAnsi"/>
                <w:lang w:val="es-ES"/>
              </w:rPr>
              <w:t>idVisualización</w:t>
            </w:r>
          </w:p>
        </w:tc>
        <w:tc>
          <w:tcPr>
            <w:tcW w:w="1053" w:type="dxa"/>
          </w:tcPr>
          <w:p w14:paraId="197FDC6F" w14:textId="0E201C46" w:rsidR="00764AD7" w:rsidRPr="00764AD7" w:rsidRDefault="00764AD7" w:rsidP="00B56F6A">
            <w:pPr>
              <w:rPr>
                <w:rFonts w:asciiTheme="minorHAnsi" w:hAnsiTheme="minorHAnsi"/>
                <w:lang w:val="es-ES"/>
              </w:rPr>
            </w:pPr>
            <w:r w:rsidRPr="00764AD7">
              <w:rPr>
                <w:rFonts w:asciiTheme="minorHAnsi" w:hAnsiTheme="minorHAnsi"/>
                <w:lang w:val="es-ES"/>
              </w:rPr>
              <w:t>idFactura</w:t>
            </w:r>
          </w:p>
        </w:tc>
      </w:tr>
    </w:tbl>
    <w:p w14:paraId="5703D0A3" w14:textId="77777777" w:rsidR="006E181E" w:rsidRDefault="006E181E" w:rsidP="00BE59F6">
      <w:pPr>
        <w:jc w:val="both"/>
        <w:rPr>
          <w:rFonts w:asciiTheme="minorHAnsi" w:hAnsiTheme="minorHAnsi"/>
          <w:lang w:val="es-ES"/>
        </w:rPr>
      </w:pPr>
    </w:p>
    <w:p w14:paraId="7F318B50" w14:textId="66955478" w:rsidR="00F904D8" w:rsidRDefault="00F904D8" w:rsidP="00BE59F6">
      <w:pPr>
        <w:jc w:val="both"/>
        <w:rPr>
          <w:rFonts w:asciiTheme="minorHAnsi" w:hAnsiTheme="minorHAnsi"/>
          <w:lang w:val="es-ES"/>
        </w:rPr>
      </w:pPr>
      <w:r w:rsidRPr="00FC2265">
        <w:rPr>
          <w:rFonts w:asciiTheme="minorHAnsi" w:hAnsiTheme="minorHAnsi"/>
          <w:lang w:val="es-ES"/>
        </w:rPr>
        <w:t>Como identificador de esta</w:t>
      </w:r>
      <w:r>
        <w:rPr>
          <w:rFonts w:asciiTheme="minorHAnsi" w:hAnsiTheme="minorHAnsi"/>
          <w:lang w:val="es-ES"/>
        </w:rPr>
        <w:t xml:space="preserve"> nueva</w:t>
      </w:r>
      <w:r w:rsidRPr="00FC2265">
        <w:rPr>
          <w:rFonts w:asciiTheme="minorHAnsi" w:hAnsiTheme="minorHAnsi"/>
          <w:lang w:val="es-ES"/>
        </w:rPr>
        <w:t xml:space="preserve"> relación se ha establecido una clave artificial,</w:t>
      </w:r>
      <w:r>
        <w:rPr>
          <w:rFonts w:asciiTheme="minorHAnsi" w:hAnsiTheme="minorHAnsi"/>
          <w:lang w:val="es-ES"/>
        </w:rPr>
        <w:t xml:space="preserve"> ya que en este caso no tiene sentido la utilización de una clave formada por el resto de atributos (</w:t>
      </w:r>
      <w:r w:rsidRPr="00503017">
        <w:rPr>
          <w:rFonts w:asciiTheme="minorHAnsi" w:hAnsiTheme="minorHAnsi"/>
          <w:i/>
          <w:lang w:val="es-ES"/>
        </w:rPr>
        <w:t>idVisualización-idFactura</w:t>
      </w:r>
      <w:r>
        <w:rPr>
          <w:rFonts w:asciiTheme="minorHAnsi" w:hAnsiTheme="minorHAnsi"/>
          <w:lang w:val="es-ES"/>
        </w:rPr>
        <w:t>)</w:t>
      </w:r>
      <w:r w:rsidRPr="00FC2265">
        <w:rPr>
          <w:rFonts w:asciiTheme="minorHAnsi" w:hAnsiTheme="minorHAnsi"/>
          <w:lang w:val="es-ES"/>
        </w:rPr>
        <w:t>.</w:t>
      </w:r>
      <w:r w:rsidR="00E74F3D">
        <w:rPr>
          <w:rFonts w:asciiTheme="minorHAnsi" w:hAnsiTheme="minorHAnsi"/>
          <w:lang w:val="es-ES"/>
        </w:rPr>
        <w:t xml:space="preserve"> </w:t>
      </w:r>
      <w:r>
        <w:rPr>
          <w:rFonts w:asciiTheme="minorHAnsi" w:hAnsiTheme="minorHAnsi"/>
          <w:lang w:val="es-ES"/>
        </w:rPr>
        <w:t xml:space="preserve"> </w:t>
      </w:r>
    </w:p>
    <w:p w14:paraId="4CCFB5F9" w14:textId="77777777" w:rsidR="00F85CEA" w:rsidRDefault="00F85CEA" w:rsidP="00BE59F6">
      <w:pPr>
        <w:jc w:val="both"/>
        <w:rPr>
          <w:rFonts w:asciiTheme="minorHAnsi" w:hAnsiTheme="minorHAnsi"/>
          <w:lang w:val="es-ES"/>
        </w:rPr>
      </w:pPr>
    </w:p>
    <w:p w14:paraId="5784EB98" w14:textId="71B60F1B" w:rsidR="00F85CEA" w:rsidRDefault="00F85CEA" w:rsidP="00BE59F6">
      <w:pPr>
        <w:jc w:val="both"/>
        <w:rPr>
          <w:rFonts w:asciiTheme="minorHAnsi" w:hAnsiTheme="minorHAnsi"/>
          <w:lang w:val="es-ES"/>
        </w:rPr>
      </w:pPr>
      <w:r>
        <w:rPr>
          <w:rFonts w:asciiTheme="minorHAnsi" w:hAnsiTheme="minorHAnsi"/>
          <w:lang w:val="es-ES"/>
        </w:rPr>
        <w:t>El esquema resultante es el siguiente:</w:t>
      </w:r>
    </w:p>
    <w:p w14:paraId="214F13C4" w14:textId="77777777" w:rsidR="00F85CEA" w:rsidRDefault="00F85CEA" w:rsidP="00BE59F6">
      <w:pPr>
        <w:jc w:val="both"/>
        <w:rPr>
          <w:rFonts w:asciiTheme="minorHAnsi" w:hAnsiTheme="minorHAnsi"/>
          <w:lang w:val="es-ES"/>
        </w:rPr>
      </w:pPr>
    </w:p>
    <w:p w14:paraId="38C4EAC4" w14:textId="77777777" w:rsidR="00F85CEA" w:rsidRDefault="00F85CEA" w:rsidP="00F85CEA">
      <w:pPr>
        <w:keepNext/>
        <w:jc w:val="center"/>
      </w:pPr>
      <w:r>
        <w:rPr>
          <w:rFonts w:asciiTheme="minorHAnsi" w:hAnsiTheme="minorHAnsi"/>
          <w:noProof/>
          <w:lang w:val="en-GB" w:eastAsia="en-GB"/>
        </w:rPr>
        <w:drawing>
          <wp:inline distT="0" distB="0" distL="0" distR="0" wp14:anchorId="71CDA327" wp14:editId="0775D7EF">
            <wp:extent cx="4154245" cy="2715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4245" cy="2715411"/>
                    </a:xfrm>
                    <a:prstGeom prst="rect">
                      <a:avLst/>
                    </a:prstGeom>
                  </pic:spPr>
                </pic:pic>
              </a:graphicData>
            </a:graphic>
          </wp:inline>
        </w:drawing>
      </w:r>
      <w:bookmarkStart w:id="0" w:name="_GoBack"/>
      <w:bookmarkEnd w:id="0"/>
    </w:p>
    <w:p w14:paraId="706E74E5" w14:textId="4552E574" w:rsidR="00F85CEA" w:rsidRPr="004875D4" w:rsidRDefault="00F85CEA" w:rsidP="004875D4">
      <w:pPr>
        <w:pStyle w:val="Caption"/>
        <w:spacing w:before="200"/>
        <w:jc w:val="center"/>
        <w:rPr>
          <w:lang w:val="es-ES_tradnl"/>
        </w:rPr>
      </w:pPr>
      <w:r w:rsidRPr="004875D4">
        <w:rPr>
          <w:lang w:val="es-ES_tradnl"/>
        </w:rPr>
        <w:t xml:space="preserve">Figura </w:t>
      </w:r>
      <w:r w:rsidRPr="004875D4">
        <w:rPr>
          <w:lang w:val="es-ES_tradnl"/>
        </w:rPr>
        <w:fldChar w:fldCharType="begin"/>
      </w:r>
      <w:r w:rsidRPr="004875D4">
        <w:rPr>
          <w:lang w:val="es-ES_tradnl"/>
        </w:rPr>
        <w:instrText xml:space="preserve"> SEQ Figura \* ARABIC </w:instrText>
      </w:r>
      <w:r w:rsidRPr="004875D4">
        <w:rPr>
          <w:lang w:val="es-ES_tradnl"/>
        </w:rPr>
        <w:fldChar w:fldCharType="separate"/>
      </w:r>
      <w:r w:rsidR="007B7795">
        <w:rPr>
          <w:noProof/>
          <w:lang w:val="es-ES_tradnl"/>
        </w:rPr>
        <w:t>2</w:t>
      </w:r>
      <w:r w:rsidRPr="004875D4">
        <w:rPr>
          <w:lang w:val="es-ES_tradnl"/>
        </w:rPr>
        <w:fldChar w:fldCharType="end"/>
      </w:r>
      <w:r w:rsidRPr="004875D4">
        <w:rPr>
          <w:lang w:val="es-ES_tradnl"/>
        </w:rPr>
        <w:t>. Esquema Relacional obtenido.</w:t>
      </w:r>
    </w:p>
    <w:p w14:paraId="40334753" w14:textId="107F732F" w:rsidR="00DA699F" w:rsidRPr="00FC2265" w:rsidRDefault="00566529" w:rsidP="00334E81">
      <w:pPr>
        <w:pStyle w:val="Heading1"/>
        <w:spacing w:line="276" w:lineRule="auto"/>
        <w:ind w:left="357" w:hanging="357"/>
        <w:rPr>
          <w:rFonts w:asciiTheme="minorHAnsi" w:hAnsiTheme="minorHAnsi"/>
          <w:lang w:val="es-ES"/>
        </w:rPr>
      </w:pPr>
      <w:r w:rsidRPr="00FC2265">
        <w:rPr>
          <w:lang w:val="es-ES"/>
        </w:rPr>
        <w:lastRenderedPageBreak/>
        <w:t>Sumario</w:t>
      </w:r>
    </w:p>
    <w:p w14:paraId="0A441286" w14:textId="564B7378" w:rsidR="00DA699F" w:rsidRPr="00280915" w:rsidRDefault="005B16F2" w:rsidP="009022AB">
      <w:pPr>
        <w:spacing w:before="200" w:after="200" w:line="276" w:lineRule="auto"/>
        <w:jc w:val="both"/>
        <w:rPr>
          <w:rFonts w:asciiTheme="minorHAnsi" w:hAnsiTheme="minorHAnsi"/>
          <w:lang w:val="es-ES"/>
        </w:rPr>
      </w:pPr>
      <w:r w:rsidRPr="00280915">
        <w:rPr>
          <w:rFonts w:asciiTheme="minorHAnsi" w:hAnsiTheme="minorHAnsi"/>
          <w:lang w:val="es-ES"/>
        </w:rPr>
        <w:t>Este</w:t>
      </w:r>
      <w:r w:rsidR="001F5F59" w:rsidRPr="00280915">
        <w:rPr>
          <w:rFonts w:asciiTheme="minorHAnsi" w:hAnsiTheme="minorHAnsi"/>
          <w:lang w:val="es-ES"/>
        </w:rPr>
        <w:t xml:space="preserve"> documento </w:t>
      </w:r>
      <w:r w:rsidR="008911EB" w:rsidRPr="00280915">
        <w:rPr>
          <w:rFonts w:asciiTheme="minorHAnsi" w:hAnsiTheme="minorHAnsi"/>
          <w:lang w:val="es-ES"/>
        </w:rPr>
        <w:t xml:space="preserve">ha recogido </w:t>
      </w:r>
      <w:r w:rsidR="00FC72C7" w:rsidRPr="00280915">
        <w:rPr>
          <w:rFonts w:asciiTheme="minorHAnsi" w:hAnsiTheme="minorHAnsi"/>
          <w:lang w:val="es-ES"/>
        </w:rPr>
        <w:t xml:space="preserve">el resumen del proceso seguido para convertir el modelo de dominio del sistema </w:t>
      </w:r>
      <w:r w:rsidR="003B7409" w:rsidRPr="00280915">
        <w:rPr>
          <w:rFonts w:asciiTheme="minorHAnsi" w:hAnsiTheme="minorHAnsi"/>
          <w:i/>
          <w:lang w:val="es-ES"/>
        </w:rPr>
        <w:t xml:space="preserve">Polaflix </w:t>
      </w:r>
      <w:r w:rsidR="003B7409" w:rsidRPr="00280915">
        <w:rPr>
          <w:rFonts w:asciiTheme="minorHAnsi" w:hAnsiTheme="minorHAnsi"/>
          <w:lang w:val="es-ES"/>
        </w:rPr>
        <w:t>en</w:t>
      </w:r>
      <w:r w:rsidR="00FC72C7" w:rsidRPr="00280915">
        <w:rPr>
          <w:rFonts w:asciiTheme="minorHAnsi" w:hAnsiTheme="minorHAnsi"/>
          <w:lang w:val="es-ES"/>
        </w:rPr>
        <w:t xml:space="preserve"> un esquema relacional que pueda ser persistido en una base de datos de este tipo.</w:t>
      </w:r>
    </w:p>
    <w:sectPr w:rsidR="00DA699F" w:rsidRPr="00280915" w:rsidSect="007B7795">
      <w:footerReference w:type="even" r:id="rId10"/>
      <w:footerReference w:type="default" r:id="rId11"/>
      <w:pgSz w:w="11900" w:h="16820"/>
      <w:pgMar w:top="1417" w:right="1701" w:bottom="1417" w:left="1701" w:header="708" w:footer="708" w:gutter="0"/>
      <w:cols w:space="708"/>
      <w:titlePg/>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5D04F" w14:textId="77777777" w:rsidR="003C7A00" w:rsidRDefault="003C7A00">
      <w:r>
        <w:separator/>
      </w:r>
    </w:p>
  </w:endnote>
  <w:endnote w:type="continuationSeparator" w:id="0">
    <w:p w14:paraId="34C1F9BE" w14:textId="77777777" w:rsidR="003C7A00" w:rsidRDefault="003C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D19C9" w14:textId="77777777" w:rsidR="007C67A7" w:rsidRDefault="007C67A7" w:rsidP="00BE40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D2E7CB" w14:textId="77777777" w:rsidR="007C67A7" w:rsidRDefault="007C67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FBA27" w14:textId="5457E00B" w:rsidR="007C67A7" w:rsidRDefault="007C67A7" w:rsidP="00BE40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7795">
      <w:rPr>
        <w:rStyle w:val="PageNumber"/>
        <w:noProof/>
      </w:rPr>
      <w:t>2</w:t>
    </w:r>
    <w:r>
      <w:rPr>
        <w:rStyle w:val="PageNumber"/>
      </w:rPr>
      <w:fldChar w:fldCharType="end"/>
    </w:r>
  </w:p>
  <w:p w14:paraId="260539E5" w14:textId="77777777" w:rsidR="007C67A7" w:rsidRDefault="007C67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F6A8" w14:textId="77777777" w:rsidR="003C7A00" w:rsidRDefault="003C7A00">
      <w:r>
        <w:separator/>
      </w:r>
    </w:p>
  </w:footnote>
  <w:footnote w:type="continuationSeparator" w:id="0">
    <w:p w14:paraId="26384B24" w14:textId="77777777" w:rsidR="003C7A00" w:rsidRDefault="003C7A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79F8"/>
    <w:multiLevelType w:val="hybridMultilevel"/>
    <w:tmpl w:val="B3C62770"/>
    <w:lvl w:ilvl="0" w:tplc="3AEE2C5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nsid w:val="097802AE"/>
    <w:multiLevelType w:val="hybridMultilevel"/>
    <w:tmpl w:val="F704D752"/>
    <w:lvl w:ilvl="0" w:tplc="45960636">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A28F8"/>
    <w:multiLevelType w:val="hybridMultilevel"/>
    <w:tmpl w:val="F94A3378"/>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63F2D"/>
    <w:multiLevelType w:val="hybridMultilevel"/>
    <w:tmpl w:val="4A88BE06"/>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13633"/>
    <w:multiLevelType w:val="hybridMultilevel"/>
    <w:tmpl w:val="6B7848E4"/>
    <w:lvl w:ilvl="0" w:tplc="DF3490F8">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0F864CCF"/>
    <w:multiLevelType w:val="hybridMultilevel"/>
    <w:tmpl w:val="31AE3456"/>
    <w:lvl w:ilvl="0" w:tplc="D898BF2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nsid w:val="102042DE"/>
    <w:multiLevelType w:val="hybridMultilevel"/>
    <w:tmpl w:val="BF768C08"/>
    <w:lvl w:ilvl="0" w:tplc="4DCAC4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50170"/>
    <w:multiLevelType w:val="hybridMultilevel"/>
    <w:tmpl w:val="4A88BE06"/>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847D5"/>
    <w:multiLevelType w:val="hybridMultilevel"/>
    <w:tmpl w:val="B562ED04"/>
    <w:lvl w:ilvl="0" w:tplc="724AF4DA">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151A4C21"/>
    <w:multiLevelType w:val="hybridMultilevel"/>
    <w:tmpl w:val="6AF2321A"/>
    <w:lvl w:ilvl="0" w:tplc="04090019">
      <w:start w:val="1"/>
      <w:numFmt w:val="lowerLetter"/>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6C6842"/>
    <w:multiLevelType w:val="hybridMultilevel"/>
    <w:tmpl w:val="CD466E68"/>
    <w:lvl w:ilvl="0" w:tplc="144E70B8">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nsid w:val="17636B67"/>
    <w:multiLevelType w:val="hybridMultilevel"/>
    <w:tmpl w:val="D3F4D670"/>
    <w:lvl w:ilvl="0" w:tplc="3CEEFC7E">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1AEB519E"/>
    <w:multiLevelType w:val="hybridMultilevel"/>
    <w:tmpl w:val="4A88BE06"/>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DF0305"/>
    <w:multiLevelType w:val="hybridMultilevel"/>
    <w:tmpl w:val="F488C3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C1C21CF"/>
    <w:multiLevelType w:val="hybridMultilevel"/>
    <w:tmpl w:val="67BE7A4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1C5A541B"/>
    <w:multiLevelType w:val="hybridMultilevel"/>
    <w:tmpl w:val="D37A8A56"/>
    <w:lvl w:ilvl="0" w:tplc="08090001">
      <w:start w:val="1"/>
      <w:numFmt w:val="bullet"/>
      <w:lvlText w:val=""/>
      <w:lvlJc w:val="left"/>
      <w:pPr>
        <w:ind w:left="1432" w:hanging="360"/>
      </w:pPr>
      <w:rPr>
        <w:rFonts w:ascii="Symbol" w:hAnsi="Symbol" w:hint="default"/>
      </w:rPr>
    </w:lvl>
    <w:lvl w:ilvl="1" w:tplc="08090003" w:tentative="1">
      <w:start w:val="1"/>
      <w:numFmt w:val="bullet"/>
      <w:lvlText w:val="o"/>
      <w:lvlJc w:val="left"/>
      <w:pPr>
        <w:ind w:left="2152" w:hanging="360"/>
      </w:pPr>
      <w:rPr>
        <w:rFonts w:ascii="Courier New" w:hAnsi="Courier New" w:cs="Courier New" w:hint="default"/>
      </w:rPr>
    </w:lvl>
    <w:lvl w:ilvl="2" w:tplc="08090005" w:tentative="1">
      <w:start w:val="1"/>
      <w:numFmt w:val="bullet"/>
      <w:lvlText w:val=""/>
      <w:lvlJc w:val="left"/>
      <w:pPr>
        <w:ind w:left="2872" w:hanging="360"/>
      </w:pPr>
      <w:rPr>
        <w:rFonts w:ascii="Wingdings" w:hAnsi="Wingdings" w:hint="default"/>
      </w:rPr>
    </w:lvl>
    <w:lvl w:ilvl="3" w:tplc="08090001" w:tentative="1">
      <w:start w:val="1"/>
      <w:numFmt w:val="bullet"/>
      <w:lvlText w:val=""/>
      <w:lvlJc w:val="left"/>
      <w:pPr>
        <w:ind w:left="3592" w:hanging="360"/>
      </w:pPr>
      <w:rPr>
        <w:rFonts w:ascii="Symbol" w:hAnsi="Symbol" w:hint="default"/>
      </w:rPr>
    </w:lvl>
    <w:lvl w:ilvl="4" w:tplc="08090003" w:tentative="1">
      <w:start w:val="1"/>
      <w:numFmt w:val="bullet"/>
      <w:lvlText w:val="o"/>
      <w:lvlJc w:val="left"/>
      <w:pPr>
        <w:ind w:left="4312" w:hanging="360"/>
      </w:pPr>
      <w:rPr>
        <w:rFonts w:ascii="Courier New" w:hAnsi="Courier New" w:cs="Courier New" w:hint="default"/>
      </w:rPr>
    </w:lvl>
    <w:lvl w:ilvl="5" w:tplc="08090005" w:tentative="1">
      <w:start w:val="1"/>
      <w:numFmt w:val="bullet"/>
      <w:lvlText w:val=""/>
      <w:lvlJc w:val="left"/>
      <w:pPr>
        <w:ind w:left="5032" w:hanging="360"/>
      </w:pPr>
      <w:rPr>
        <w:rFonts w:ascii="Wingdings" w:hAnsi="Wingdings" w:hint="default"/>
      </w:rPr>
    </w:lvl>
    <w:lvl w:ilvl="6" w:tplc="08090001" w:tentative="1">
      <w:start w:val="1"/>
      <w:numFmt w:val="bullet"/>
      <w:lvlText w:val=""/>
      <w:lvlJc w:val="left"/>
      <w:pPr>
        <w:ind w:left="5752" w:hanging="360"/>
      </w:pPr>
      <w:rPr>
        <w:rFonts w:ascii="Symbol" w:hAnsi="Symbol" w:hint="default"/>
      </w:rPr>
    </w:lvl>
    <w:lvl w:ilvl="7" w:tplc="08090003" w:tentative="1">
      <w:start w:val="1"/>
      <w:numFmt w:val="bullet"/>
      <w:lvlText w:val="o"/>
      <w:lvlJc w:val="left"/>
      <w:pPr>
        <w:ind w:left="6472" w:hanging="360"/>
      </w:pPr>
      <w:rPr>
        <w:rFonts w:ascii="Courier New" w:hAnsi="Courier New" w:cs="Courier New" w:hint="default"/>
      </w:rPr>
    </w:lvl>
    <w:lvl w:ilvl="8" w:tplc="08090005" w:tentative="1">
      <w:start w:val="1"/>
      <w:numFmt w:val="bullet"/>
      <w:lvlText w:val=""/>
      <w:lvlJc w:val="left"/>
      <w:pPr>
        <w:ind w:left="7192" w:hanging="360"/>
      </w:pPr>
      <w:rPr>
        <w:rFonts w:ascii="Wingdings" w:hAnsi="Wingdings" w:hint="default"/>
      </w:rPr>
    </w:lvl>
  </w:abstractNum>
  <w:abstractNum w:abstractNumId="16">
    <w:nsid w:val="1E0C7120"/>
    <w:multiLevelType w:val="hybridMultilevel"/>
    <w:tmpl w:val="6F9C1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DD157A"/>
    <w:multiLevelType w:val="hybridMultilevel"/>
    <w:tmpl w:val="5D82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BE77D3"/>
    <w:multiLevelType w:val="hybridMultilevel"/>
    <w:tmpl w:val="41D63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A6D539D"/>
    <w:multiLevelType w:val="hybridMultilevel"/>
    <w:tmpl w:val="DFE4DBF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2D1D7C41"/>
    <w:multiLevelType w:val="hybridMultilevel"/>
    <w:tmpl w:val="2A3001BA"/>
    <w:lvl w:ilvl="0" w:tplc="39AE2FC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30544883"/>
    <w:multiLevelType w:val="hybridMultilevel"/>
    <w:tmpl w:val="FBA69674"/>
    <w:lvl w:ilvl="0" w:tplc="AF92053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2F4F3C"/>
    <w:multiLevelType w:val="hybridMultilevel"/>
    <w:tmpl w:val="F508CED8"/>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EC45E6"/>
    <w:multiLevelType w:val="hybridMultilevel"/>
    <w:tmpl w:val="98986AD8"/>
    <w:lvl w:ilvl="0" w:tplc="08090001">
      <w:start w:val="1"/>
      <w:numFmt w:val="bullet"/>
      <w:lvlText w:val=""/>
      <w:lvlJc w:val="left"/>
      <w:pPr>
        <w:ind w:left="1478" w:hanging="360"/>
      </w:pPr>
      <w:rPr>
        <w:rFonts w:ascii="Symbol" w:hAnsi="Symbol" w:hint="default"/>
      </w:rPr>
    </w:lvl>
    <w:lvl w:ilvl="1" w:tplc="08090003" w:tentative="1">
      <w:start w:val="1"/>
      <w:numFmt w:val="bullet"/>
      <w:lvlText w:val="o"/>
      <w:lvlJc w:val="left"/>
      <w:pPr>
        <w:ind w:left="2198" w:hanging="360"/>
      </w:pPr>
      <w:rPr>
        <w:rFonts w:ascii="Courier New" w:hAnsi="Courier New" w:cs="Courier New" w:hint="default"/>
      </w:rPr>
    </w:lvl>
    <w:lvl w:ilvl="2" w:tplc="08090005" w:tentative="1">
      <w:start w:val="1"/>
      <w:numFmt w:val="bullet"/>
      <w:lvlText w:val=""/>
      <w:lvlJc w:val="left"/>
      <w:pPr>
        <w:ind w:left="2918" w:hanging="360"/>
      </w:pPr>
      <w:rPr>
        <w:rFonts w:ascii="Wingdings" w:hAnsi="Wingdings" w:hint="default"/>
      </w:rPr>
    </w:lvl>
    <w:lvl w:ilvl="3" w:tplc="08090001" w:tentative="1">
      <w:start w:val="1"/>
      <w:numFmt w:val="bullet"/>
      <w:lvlText w:val=""/>
      <w:lvlJc w:val="left"/>
      <w:pPr>
        <w:ind w:left="3638" w:hanging="360"/>
      </w:pPr>
      <w:rPr>
        <w:rFonts w:ascii="Symbol" w:hAnsi="Symbol" w:hint="default"/>
      </w:rPr>
    </w:lvl>
    <w:lvl w:ilvl="4" w:tplc="08090003" w:tentative="1">
      <w:start w:val="1"/>
      <w:numFmt w:val="bullet"/>
      <w:lvlText w:val="o"/>
      <w:lvlJc w:val="left"/>
      <w:pPr>
        <w:ind w:left="4358" w:hanging="360"/>
      </w:pPr>
      <w:rPr>
        <w:rFonts w:ascii="Courier New" w:hAnsi="Courier New" w:cs="Courier New" w:hint="default"/>
      </w:rPr>
    </w:lvl>
    <w:lvl w:ilvl="5" w:tplc="08090005" w:tentative="1">
      <w:start w:val="1"/>
      <w:numFmt w:val="bullet"/>
      <w:lvlText w:val=""/>
      <w:lvlJc w:val="left"/>
      <w:pPr>
        <w:ind w:left="5078" w:hanging="360"/>
      </w:pPr>
      <w:rPr>
        <w:rFonts w:ascii="Wingdings" w:hAnsi="Wingdings" w:hint="default"/>
      </w:rPr>
    </w:lvl>
    <w:lvl w:ilvl="6" w:tplc="08090001" w:tentative="1">
      <w:start w:val="1"/>
      <w:numFmt w:val="bullet"/>
      <w:lvlText w:val=""/>
      <w:lvlJc w:val="left"/>
      <w:pPr>
        <w:ind w:left="5798" w:hanging="360"/>
      </w:pPr>
      <w:rPr>
        <w:rFonts w:ascii="Symbol" w:hAnsi="Symbol" w:hint="default"/>
      </w:rPr>
    </w:lvl>
    <w:lvl w:ilvl="7" w:tplc="08090003" w:tentative="1">
      <w:start w:val="1"/>
      <w:numFmt w:val="bullet"/>
      <w:lvlText w:val="o"/>
      <w:lvlJc w:val="left"/>
      <w:pPr>
        <w:ind w:left="6518" w:hanging="360"/>
      </w:pPr>
      <w:rPr>
        <w:rFonts w:ascii="Courier New" w:hAnsi="Courier New" w:cs="Courier New" w:hint="default"/>
      </w:rPr>
    </w:lvl>
    <w:lvl w:ilvl="8" w:tplc="08090005" w:tentative="1">
      <w:start w:val="1"/>
      <w:numFmt w:val="bullet"/>
      <w:lvlText w:val=""/>
      <w:lvlJc w:val="left"/>
      <w:pPr>
        <w:ind w:left="7238" w:hanging="360"/>
      </w:pPr>
      <w:rPr>
        <w:rFonts w:ascii="Wingdings" w:hAnsi="Wingdings" w:hint="default"/>
      </w:rPr>
    </w:lvl>
  </w:abstractNum>
  <w:abstractNum w:abstractNumId="24">
    <w:nsid w:val="456A444B"/>
    <w:multiLevelType w:val="multilevel"/>
    <w:tmpl w:val="C2561518"/>
    <w:lvl w:ilvl="0">
      <w:start w:val="1"/>
      <w:numFmt w:val="decimal"/>
      <w:pStyle w:val="Heading1"/>
      <w:lvlText w:val="%1."/>
      <w:lvlJc w:val="left"/>
      <w:pPr>
        <w:ind w:left="1068" w:hanging="360"/>
      </w:pPr>
      <w:rPr>
        <w:rFonts w:asciiTheme="majorHAnsi" w:hAnsiTheme="majorHAns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5A74CD3"/>
    <w:multiLevelType w:val="hybridMultilevel"/>
    <w:tmpl w:val="B89840EE"/>
    <w:lvl w:ilvl="0" w:tplc="04090019">
      <w:start w:val="1"/>
      <w:numFmt w:val="lowerLetter"/>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9B16BE"/>
    <w:multiLevelType w:val="hybridMultilevel"/>
    <w:tmpl w:val="B6D6CEA4"/>
    <w:lvl w:ilvl="0" w:tplc="77324DF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nsid w:val="48A34C8A"/>
    <w:multiLevelType w:val="hybridMultilevel"/>
    <w:tmpl w:val="4A88BE06"/>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52D88"/>
    <w:multiLevelType w:val="hybridMultilevel"/>
    <w:tmpl w:val="53766970"/>
    <w:lvl w:ilvl="0" w:tplc="660C324E">
      <w:start w:val="1"/>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09345D"/>
    <w:multiLevelType w:val="hybridMultilevel"/>
    <w:tmpl w:val="EE24899A"/>
    <w:lvl w:ilvl="0" w:tplc="45960636">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95590"/>
    <w:multiLevelType w:val="hybridMultilevel"/>
    <w:tmpl w:val="AD644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14DA6"/>
    <w:multiLevelType w:val="hybridMultilevel"/>
    <w:tmpl w:val="4EAA44B0"/>
    <w:lvl w:ilvl="0" w:tplc="AF92053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83DD7"/>
    <w:multiLevelType w:val="hybridMultilevel"/>
    <w:tmpl w:val="3A7869A4"/>
    <w:lvl w:ilvl="0" w:tplc="20FE3898">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nsid w:val="60A31C6B"/>
    <w:multiLevelType w:val="hybridMultilevel"/>
    <w:tmpl w:val="CB1682DA"/>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C557C"/>
    <w:multiLevelType w:val="hybridMultilevel"/>
    <w:tmpl w:val="9CC4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2EC54E0"/>
    <w:multiLevelType w:val="hybridMultilevel"/>
    <w:tmpl w:val="327E73F6"/>
    <w:lvl w:ilvl="0" w:tplc="F7E24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7D70BC"/>
    <w:multiLevelType w:val="hybridMultilevel"/>
    <w:tmpl w:val="8E04C8AA"/>
    <w:lvl w:ilvl="0" w:tplc="04090019">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nsid w:val="6966309E"/>
    <w:multiLevelType w:val="hybridMultilevel"/>
    <w:tmpl w:val="9B7ECD70"/>
    <w:lvl w:ilvl="0" w:tplc="144E70B8">
      <w:start w:val="1"/>
      <w:numFmt w:val="lowerLetter"/>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57D75"/>
    <w:multiLevelType w:val="hybridMultilevel"/>
    <w:tmpl w:val="D3ACED3C"/>
    <w:lvl w:ilvl="0" w:tplc="04090019">
      <w:start w:val="1"/>
      <w:numFmt w:val="lowerLetter"/>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nsid w:val="70BB0231"/>
    <w:multiLevelType w:val="hybridMultilevel"/>
    <w:tmpl w:val="4A88BE06"/>
    <w:lvl w:ilvl="0" w:tplc="5CBE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45B6F"/>
    <w:multiLevelType w:val="hybridMultilevel"/>
    <w:tmpl w:val="270EC2F2"/>
    <w:lvl w:ilvl="0" w:tplc="144E70B8">
      <w:start w:val="1"/>
      <w:numFmt w:val="lowerLetter"/>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DA7A0A"/>
    <w:multiLevelType w:val="hybridMultilevel"/>
    <w:tmpl w:val="9FCCD46C"/>
    <w:lvl w:ilvl="0" w:tplc="04090019">
      <w:start w:val="1"/>
      <w:numFmt w:val="lowerLetter"/>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185DA6"/>
    <w:multiLevelType w:val="hybridMultilevel"/>
    <w:tmpl w:val="0DC22F3E"/>
    <w:lvl w:ilvl="0" w:tplc="3984D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F0BB1"/>
    <w:multiLevelType w:val="hybridMultilevel"/>
    <w:tmpl w:val="0BC62D3C"/>
    <w:lvl w:ilvl="0" w:tplc="04090019">
      <w:start w:val="1"/>
      <w:numFmt w:val="lowerLetter"/>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3"/>
  </w:num>
  <w:num w:numId="4">
    <w:abstractNumId w:val="7"/>
  </w:num>
  <w:num w:numId="5">
    <w:abstractNumId w:val="33"/>
  </w:num>
  <w:num w:numId="6">
    <w:abstractNumId w:val="22"/>
  </w:num>
  <w:num w:numId="7">
    <w:abstractNumId w:val="39"/>
  </w:num>
  <w:num w:numId="8">
    <w:abstractNumId w:val="27"/>
  </w:num>
  <w:num w:numId="9">
    <w:abstractNumId w:val="2"/>
  </w:num>
  <w:num w:numId="10">
    <w:abstractNumId w:val="30"/>
  </w:num>
  <w:num w:numId="11">
    <w:abstractNumId w:val="20"/>
  </w:num>
  <w:num w:numId="12">
    <w:abstractNumId w:val="35"/>
  </w:num>
  <w:num w:numId="13">
    <w:abstractNumId w:val="6"/>
  </w:num>
  <w:num w:numId="14">
    <w:abstractNumId w:val="5"/>
  </w:num>
  <w:num w:numId="15">
    <w:abstractNumId w:val="36"/>
  </w:num>
  <w:num w:numId="16">
    <w:abstractNumId w:val="9"/>
  </w:num>
  <w:num w:numId="17">
    <w:abstractNumId w:val="21"/>
  </w:num>
  <w:num w:numId="18">
    <w:abstractNumId w:val="31"/>
  </w:num>
  <w:num w:numId="19">
    <w:abstractNumId w:val="43"/>
  </w:num>
  <w:num w:numId="20">
    <w:abstractNumId w:val="41"/>
  </w:num>
  <w:num w:numId="21">
    <w:abstractNumId w:val="25"/>
  </w:num>
  <w:num w:numId="22">
    <w:abstractNumId w:val="10"/>
  </w:num>
  <w:num w:numId="23">
    <w:abstractNumId w:val="37"/>
  </w:num>
  <w:num w:numId="24">
    <w:abstractNumId w:val="40"/>
  </w:num>
  <w:num w:numId="25">
    <w:abstractNumId w:val="38"/>
  </w:num>
  <w:num w:numId="26">
    <w:abstractNumId w:val="32"/>
  </w:num>
  <w:num w:numId="27">
    <w:abstractNumId w:val="14"/>
  </w:num>
  <w:num w:numId="28">
    <w:abstractNumId w:val="34"/>
  </w:num>
  <w:num w:numId="29">
    <w:abstractNumId w:val="28"/>
  </w:num>
  <w:num w:numId="30">
    <w:abstractNumId w:val="18"/>
  </w:num>
  <w:num w:numId="31">
    <w:abstractNumId w:val="0"/>
  </w:num>
  <w:num w:numId="32">
    <w:abstractNumId w:val="4"/>
  </w:num>
  <w:num w:numId="33">
    <w:abstractNumId w:val="11"/>
  </w:num>
  <w:num w:numId="34">
    <w:abstractNumId w:val="42"/>
  </w:num>
  <w:num w:numId="35">
    <w:abstractNumId w:val="29"/>
  </w:num>
  <w:num w:numId="36">
    <w:abstractNumId w:val="1"/>
  </w:num>
  <w:num w:numId="37">
    <w:abstractNumId w:val="17"/>
  </w:num>
  <w:num w:numId="38">
    <w:abstractNumId w:val="8"/>
  </w:num>
  <w:num w:numId="39">
    <w:abstractNumId w:val="16"/>
  </w:num>
  <w:num w:numId="40">
    <w:abstractNumId w:val="19"/>
  </w:num>
  <w:num w:numId="41">
    <w:abstractNumId w:val="26"/>
  </w:num>
  <w:num w:numId="42">
    <w:abstractNumId w:val="13"/>
  </w:num>
  <w:num w:numId="43">
    <w:abstractNumId w:val="15"/>
  </w:num>
  <w:num w:numId="4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0EBA"/>
    <w:rsid w:val="00001600"/>
    <w:rsid w:val="0000394E"/>
    <w:rsid w:val="00003B2E"/>
    <w:rsid w:val="00003BF0"/>
    <w:rsid w:val="0000404B"/>
    <w:rsid w:val="00004BD9"/>
    <w:rsid w:val="000053D7"/>
    <w:rsid w:val="000075E3"/>
    <w:rsid w:val="00010566"/>
    <w:rsid w:val="00010AD5"/>
    <w:rsid w:val="00010B0C"/>
    <w:rsid w:val="00011807"/>
    <w:rsid w:val="000121E0"/>
    <w:rsid w:val="000121F7"/>
    <w:rsid w:val="0001386F"/>
    <w:rsid w:val="0001388A"/>
    <w:rsid w:val="00015EDD"/>
    <w:rsid w:val="00015FAD"/>
    <w:rsid w:val="0001691B"/>
    <w:rsid w:val="00016B02"/>
    <w:rsid w:val="00020D1B"/>
    <w:rsid w:val="000226D0"/>
    <w:rsid w:val="000252E0"/>
    <w:rsid w:val="00026433"/>
    <w:rsid w:val="000269EC"/>
    <w:rsid w:val="00026D40"/>
    <w:rsid w:val="00027397"/>
    <w:rsid w:val="000279B0"/>
    <w:rsid w:val="00032852"/>
    <w:rsid w:val="000329A9"/>
    <w:rsid w:val="00032FBD"/>
    <w:rsid w:val="000352F6"/>
    <w:rsid w:val="00035974"/>
    <w:rsid w:val="00035B7B"/>
    <w:rsid w:val="00036EF1"/>
    <w:rsid w:val="00037A93"/>
    <w:rsid w:val="00037C65"/>
    <w:rsid w:val="00042103"/>
    <w:rsid w:val="000423B3"/>
    <w:rsid w:val="000431C2"/>
    <w:rsid w:val="00044FF6"/>
    <w:rsid w:val="000451E9"/>
    <w:rsid w:val="00045CB9"/>
    <w:rsid w:val="00045FA4"/>
    <w:rsid w:val="00050AE9"/>
    <w:rsid w:val="00050BE2"/>
    <w:rsid w:val="000546FD"/>
    <w:rsid w:val="000606F8"/>
    <w:rsid w:val="00060877"/>
    <w:rsid w:val="0006115F"/>
    <w:rsid w:val="00062831"/>
    <w:rsid w:val="00063C46"/>
    <w:rsid w:val="00064738"/>
    <w:rsid w:val="00064D0D"/>
    <w:rsid w:val="00065DC7"/>
    <w:rsid w:val="0007036B"/>
    <w:rsid w:val="00072A3C"/>
    <w:rsid w:val="00072F83"/>
    <w:rsid w:val="0007437A"/>
    <w:rsid w:val="00074436"/>
    <w:rsid w:val="00075750"/>
    <w:rsid w:val="00075AEC"/>
    <w:rsid w:val="00077837"/>
    <w:rsid w:val="00081AE5"/>
    <w:rsid w:val="0008235E"/>
    <w:rsid w:val="000831F8"/>
    <w:rsid w:val="00083318"/>
    <w:rsid w:val="00083DBD"/>
    <w:rsid w:val="00083F3B"/>
    <w:rsid w:val="00085F6C"/>
    <w:rsid w:val="000871B1"/>
    <w:rsid w:val="00087213"/>
    <w:rsid w:val="00087A64"/>
    <w:rsid w:val="00087CA2"/>
    <w:rsid w:val="000903A0"/>
    <w:rsid w:val="000914D7"/>
    <w:rsid w:val="00091B64"/>
    <w:rsid w:val="00091E1C"/>
    <w:rsid w:val="0009373D"/>
    <w:rsid w:val="00094344"/>
    <w:rsid w:val="00094A40"/>
    <w:rsid w:val="00095D38"/>
    <w:rsid w:val="00096D31"/>
    <w:rsid w:val="00096E45"/>
    <w:rsid w:val="000A0D1B"/>
    <w:rsid w:val="000A1284"/>
    <w:rsid w:val="000A13B8"/>
    <w:rsid w:val="000A2353"/>
    <w:rsid w:val="000A2376"/>
    <w:rsid w:val="000A2744"/>
    <w:rsid w:val="000A33DF"/>
    <w:rsid w:val="000A40E2"/>
    <w:rsid w:val="000A55A2"/>
    <w:rsid w:val="000A6FDC"/>
    <w:rsid w:val="000A7B57"/>
    <w:rsid w:val="000B01ED"/>
    <w:rsid w:val="000B0292"/>
    <w:rsid w:val="000B0AB3"/>
    <w:rsid w:val="000B1D86"/>
    <w:rsid w:val="000B31AB"/>
    <w:rsid w:val="000B5847"/>
    <w:rsid w:val="000B5DFF"/>
    <w:rsid w:val="000B67F7"/>
    <w:rsid w:val="000B69C6"/>
    <w:rsid w:val="000B6EFD"/>
    <w:rsid w:val="000B7C3B"/>
    <w:rsid w:val="000C233E"/>
    <w:rsid w:val="000C37F5"/>
    <w:rsid w:val="000C41F5"/>
    <w:rsid w:val="000C4421"/>
    <w:rsid w:val="000C526C"/>
    <w:rsid w:val="000C5A9D"/>
    <w:rsid w:val="000C5D16"/>
    <w:rsid w:val="000C62B3"/>
    <w:rsid w:val="000C68F4"/>
    <w:rsid w:val="000D0091"/>
    <w:rsid w:val="000D10A6"/>
    <w:rsid w:val="000D5A9D"/>
    <w:rsid w:val="000D7508"/>
    <w:rsid w:val="000E02E5"/>
    <w:rsid w:val="000E0EE4"/>
    <w:rsid w:val="000E1A2F"/>
    <w:rsid w:val="000E2423"/>
    <w:rsid w:val="000E2E5E"/>
    <w:rsid w:val="000E32A6"/>
    <w:rsid w:val="000E3C1C"/>
    <w:rsid w:val="000E4F51"/>
    <w:rsid w:val="000E4FDF"/>
    <w:rsid w:val="000E50F3"/>
    <w:rsid w:val="000E6B39"/>
    <w:rsid w:val="000E7F55"/>
    <w:rsid w:val="000F016A"/>
    <w:rsid w:val="000F0DC5"/>
    <w:rsid w:val="000F1359"/>
    <w:rsid w:val="000F1A6E"/>
    <w:rsid w:val="000F4581"/>
    <w:rsid w:val="000F591A"/>
    <w:rsid w:val="000F7CDE"/>
    <w:rsid w:val="00101828"/>
    <w:rsid w:val="0010308E"/>
    <w:rsid w:val="00103D95"/>
    <w:rsid w:val="00103FBC"/>
    <w:rsid w:val="001042A9"/>
    <w:rsid w:val="00105314"/>
    <w:rsid w:val="00105656"/>
    <w:rsid w:val="00106EF9"/>
    <w:rsid w:val="00110C33"/>
    <w:rsid w:val="00110EF9"/>
    <w:rsid w:val="00112C26"/>
    <w:rsid w:val="00114471"/>
    <w:rsid w:val="00115DF0"/>
    <w:rsid w:val="00116903"/>
    <w:rsid w:val="001202B5"/>
    <w:rsid w:val="0012207F"/>
    <w:rsid w:val="00122412"/>
    <w:rsid w:val="0012395F"/>
    <w:rsid w:val="00123F08"/>
    <w:rsid w:val="00124316"/>
    <w:rsid w:val="00124A56"/>
    <w:rsid w:val="00125EEC"/>
    <w:rsid w:val="00126202"/>
    <w:rsid w:val="001304A3"/>
    <w:rsid w:val="00130D97"/>
    <w:rsid w:val="0013210C"/>
    <w:rsid w:val="00132BA4"/>
    <w:rsid w:val="00132ED4"/>
    <w:rsid w:val="00133DEC"/>
    <w:rsid w:val="00134DB0"/>
    <w:rsid w:val="00135DCC"/>
    <w:rsid w:val="00135EE9"/>
    <w:rsid w:val="0013775A"/>
    <w:rsid w:val="00137A2D"/>
    <w:rsid w:val="00140D36"/>
    <w:rsid w:val="00143F40"/>
    <w:rsid w:val="00144AAF"/>
    <w:rsid w:val="00144E11"/>
    <w:rsid w:val="00146558"/>
    <w:rsid w:val="00146C77"/>
    <w:rsid w:val="0014764A"/>
    <w:rsid w:val="00147C7E"/>
    <w:rsid w:val="00151B3D"/>
    <w:rsid w:val="00151F65"/>
    <w:rsid w:val="00152B9D"/>
    <w:rsid w:val="00152C7C"/>
    <w:rsid w:val="00153BFA"/>
    <w:rsid w:val="00153D45"/>
    <w:rsid w:val="0015527C"/>
    <w:rsid w:val="00155317"/>
    <w:rsid w:val="001554B3"/>
    <w:rsid w:val="001601D3"/>
    <w:rsid w:val="0016054C"/>
    <w:rsid w:val="001609BE"/>
    <w:rsid w:val="00161BF5"/>
    <w:rsid w:val="00161F65"/>
    <w:rsid w:val="0016274B"/>
    <w:rsid w:val="00162B95"/>
    <w:rsid w:val="00163649"/>
    <w:rsid w:val="00164FBC"/>
    <w:rsid w:val="001665EB"/>
    <w:rsid w:val="00166915"/>
    <w:rsid w:val="00166AEE"/>
    <w:rsid w:val="00167178"/>
    <w:rsid w:val="001677F0"/>
    <w:rsid w:val="0017110B"/>
    <w:rsid w:val="00171316"/>
    <w:rsid w:val="00171A3B"/>
    <w:rsid w:val="001724C1"/>
    <w:rsid w:val="00173122"/>
    <w:rsid w:val="001745F9"/>
    <w:rsid w:val="001748F0"/>
    <w:rsid w:val="00174BD2"/>
    <w:rsid w:val="001767E4"/>
    <w:rsid w:val="00176C9E"/>
    <w:rsid w:val="00176F95"/>
    <w:rsid w:val="001809B3"/>
    <w:rsid w:val="001814E1"/>
    <w:rsid w:val="00183398"/>
    <w:rsid w:val="00183C61"/>
    <w:rsid w:val="001909A4"/>
    <w:rsid w:val="00191ABC"/>
    <w:rsid w:val="00191B36"/>
    <w:rsid w:val="001921CD"/>
    <w:rsid w:val="00193926"/>
    <w:rsid w:val="0019402B"/>
    <w:rsid w:val="00194C21"/>
    <w:rsid w:val="0019542E"/>
    <w:rsid w:val="001960F5"/>
    <w:rsid w:val="0019638B"/>
    <w:rsid w:val="00197241"/>
    <w:rsid w:val="001A0AAC"/>
    <w:rsid w:val="001A1566"/>
    <w:rsid w:val="001A1C9B"/>
    <w:rsid w:val="001A56C2"/>
    <w:rsid w:val="001A5AB5"/>
    <w:rsid w:val="001A78F2"/>
    <w:rsid w:val="001A7E8B"/>
    <w:rsid w:val="001B38BA"/>
    <w:rsid w:val="001B3BDE"/>
    <w:rsid w:val="001B3BEE"/>
    <w:rsid w:val="001B3C0A"/>
    <w:rsid w:val="001B5896"/>
    <w:rsid w:val="001B73A6"/>
    <w:rsid w:val="001B7681"/>
    <w:rsid w:val="001C1A40"/>
    <w:rsid w:val="001C3CF0"/>
    <w:rsid w:val="001C40EB"/>
    <w:rsid w:val="001C4C2B"/>
    <w:rsid w:val="001D0699"/>
    <w:rsid w:val="001D161F"/>
    <w:rsid w:val="001D1D4F"/>
    <w:rsid w:val="001D3C58"/>
    <w:rsid w:val="001D6DDC"/>
    <w:rsid w:val="001E04EA"/>
    <w:rsid w:val="001E15C6"/>
    <w:rsid w:val="001E20B6"/>
    <w:rsid w:val="001E2239"/>
    <w:rsid w:val="001E23EC"/>
    <w:rsid w:val="001E40EE"/>
    <w:rsid w:val="001E41E9"/>
    <w:rsid w:val="001E4BA6"/>
    <w:rsid w:val="001E64AB"/>
    <w:rsid w:val="001E71A8"/>
    <w:rsid w:val="001E7494"/>
    <w:rsid w:val="001E77E0"/>
    <w:rsid w:val="001F00CB"/>
    <w:rsid w:val="001F26B1"/>
    <w:rsid w:val="001F311D"/>
    <w:rsid w:val="001F320F"/>
    <w:rsid w:val="001F469D"/>
    <w:rsid w:val="001F56FE"/>
    <w:rsid w:val="001F5F59"/>
    <w:rsid w:val="001F6488"/>
    <w:rsid w:val="001F64D8"/>
    <w:rsid w:val="001F6918"/>
    <w:rsid w:val="001F6EE7"/>
    <w:rsid w:val="001F6EF2"/>
    <w:rsid w:val="001F7223"/>
    <w:rsid w:val="0020056B"/>
    <w:rsid w:val="00200777"/>
    <w:rsid w:val="00200C8D"/>
    <w:rsid w:val="002035F5"/>
    <w:rsid w:val="002044C8"/>
    <w:rsid w:val="002066F6"/>
    <w:rsid w:val="00206CE9"/>
    <w:rsid w:val="002072DA"/>
    <w:rsid w:val="00207682"/>
    <w:rsid w:val="00207944"/>
    <w:rsid w:val="00207B5F"/>
    <w:rsid w:val="002109ED"/>
    <w:rsid w:val="00211FCD"/>
    <w:rsid w:val="0021299A"/>
    <w:rsid w:val="0021411A"/>
    <w:rsid w:val="0021441C"/>
    <w:rsid w:val="00214589"/>
    <w:rsid w:val="0021471B"/>
    <w:rsid w:val="00215CB0"/>
    <w:rsid w:val="00216D7D"/>
    <w:rsid w:val="00217561"/>
    <w:rsid w:val="00217B14"/>
    <w:rsid w:val="00217E23"/>
    <w:rsid w:val="00221701"/>
    <w:rsid w:val="00221738"/>
    <w:rsid w:val="00221E91"/>
    <w:rsid w:val="002240AB"/>
    <w:rsid w:val="002246D8"/>
    <w:rsid w:val="002254B2"/>
    <w:rsid w:val="002262B9"/>
    <w:rsid w:val="002271AC"/>
    <w:rsid w:val="00227DAD"/>
    <w:rsid w:val="0023002D"/>
    <w:rsid w:val="0023250F"/>
    <w:rsid w:val="002326AF"/>
    <w:rsid w:val="0023292F"/>
    <w:rsid w:val="00235097"/>
    <w:rsid w:val="00236721"/>
    <w:rsid w:val="00236889"/>
    <w:rsid w:val="002376E9"/>
    <w:rsid w:val="0024055C"/>
    <w:rsid w:val="00241EA0"/>
    <w:rsid w:val="00243244"/>
    <w:rsid w:val="00244541"/>
    <w:rsid w:val="00245508"/>
    <w:rsid w:val="002457AC"/>
    <w:rsid w:val="0024715B"/>
    <w:rsid w:val="002476E3"/>
    <w:rsid w:val="00250193"/>
    <w:rsid w:val="00251279"/>
    <w:rsid w:val="002518F0"/>
    <w:rsid w:val="002520DD"/>
    <w:rsid w:val="00252AFD"/>
    <w:rsid w:val="00252B4C"/>
    <w:rsid w:val="00252E90"/>
    <w:rsid w:val="00253129"/>
    <w:rsid w:val="002531D8"/>
    <w:rsid w:val="002550D4"/>
    <w:rsid w:val="00255329"/>
    <w:rsid w:val="00257096"/>
    <w:rsid w:val="00260BF1"/>
    <w:rsid w:val="00260EAD"/>
    <w:rsid w:val="00263AAB"/>
    <w:rsid w:val="00264AB6"/>
    <w:rsid w:val="002655B3"/>
    <w:rsid w:val="0026574B"/>
    <w:rsid w:val="002659D4"/>
    <w:rsid w:val="00266790"/>
    <w:rsid w:val="00270832"/>
    <w:rsid w:val="00270910"/>
    <w:rsid w:val="00271063"/>
    <w:rsid w:val="00271AC0"/>
    <w:rsid w:val="00271F8F"/>
    <w:rsid w:val="002724B5"/>
    <w:rsid w:val="002726E8"/>
    <w:rsid w:val="002728EC"/>
    <w:rsid w:val="00275459"/>
    <w:rsid w:val="002754B6"/>
    <w:rsid w:val="002768E1"/>
    <w:rsid w:val="00277762"/>
    <w:rsid w:val="00280915"/>
    <w:rsid w:val="00280D95"/>
    <w:rsid w:val="00282BD4"/>
    <w:rsid w:val="00284811"/>
    <w:rsid w:val="00286212"/>
    <w:rsid w:val="00286F6A"/>
    <w:rsid w:val="00290521"/>
    <w:rsid w:val="00292674"/>
    <w:rsid w:val="00293DA9"/>
    <w:rsid w:val="0029601E"/>
    <w:rsid w:val="00296A7D"/>
    <w:rsid w:val="00297E20"/>
    <w:rsid w:val="002A094B"/>
    <w:rsid w:val="002A160A"/>
    <w:rsid w:val="002A2D59"/>
    <w:rsid w:val="002A4041"/>
    <w:rsid w:val="002A4D6D"/>
    <w:rsid w:val="002A577E"/>
    <w:rsid w:val="002A604F"/>
    <w:rsid w:val="002A6A79"/>
    <w:rsid w:val="002B03EC"/>
    <w:rsid w:val="002B0457"/>
    <w:rsid w:val="002B091B"/>
    <w:rsid w:val="002B0C66"/>
    <w:rsid w:val="002B113A"/>
    <w:rsid w:val="002B19DB"/>
    <w:rsid w:val="002B2954"/>
    <w:rsid w:val="002B388D"/>
    <w:rsid w:val="002B5E8A"/>
    <w:rsid w:val="002B6D9E"/>
    <w:rsid w:val="002B6FE0"/>
    <w:rsid w:val="002B7B4F"/>
    <w:rsid w:val="002C0106"/>
    <w:rsid w:val="002C0982"/>
    <w:rsid w:val="002C18E7"/>
    <w:rsid w:val="002C36EC"/>
    <w:rsid w:val="002C39C1"/>
    <w:rsid w:val="002C3F7D"/>
    <w:rsid w:val="002C60F3"/>
    <w:rsid w:val="002C7101"/>
    <w:rsid w:val="002C7C05"/>
    <w:rsid w:val="002D0333"/>
    <w:rsid w:val="002D1086"/>
    <w:rsid w:val="002D258F"/>
    <w:rsid w:val="002D288B"/>
    <w:rsid w:val="002D2FEC"/>
    <w:rsid w:val="002D36FB"/>
    <w:rsid w:val="002D6534"/>
    <w:rsid w:val="002D67B7"/>
    <w:rsid w:val="002E40D1"/>
    <w:rsid w:val="002E40F7"/>
    <w:rsid w:val="002E41B2"/>
    <w:rsid w:val="002E5188"/>
    <w:rsid w:val="002E554E"/>
    <w:rsid w:val="002E5A90"/>
    <w:rsid w:val="002E63F8"/>
    <w:rsid w:val="002E65DE"/>
    <w:rsid w:val="002F27DC"/>
    <w:rsid w:val="002F305E"/>
    <w:rsid w:val="002F37F9"/>
    <w:rsid w:val="002F4E2F"/>
    <w:rsid w:val="002F62A3"/>
    <w:rsid w:val="002F6F7C"/>
    <w:rsid w:val="0030002E"/>
    <w:rsid w:val="00301808"/>
    <w:rsid w:val="00301D9D"/>
    <w:rsid w:val="00302959"/>
    <w:rsid w:val="00303BE4"/>
    <w:rsid w:val="003042C5"/>
    <w:rsid w:val="00305014"/>
    <w:rsid w:val="003065E7"/>
    <w:rsid w:val="003128B0"/>
    <w:rsid w:val="0031397F"/>
    <w:rsid w:val="0031587A"/>
    <w:rsid w:val="0031589A"/>
    <w:rsid w:val="00316299"/>
    <w:rsid w:val="0031694B"/>
    <w:rsid w:val="00320B26"/>
    <w:rsid w:val="00320EB9"/>
    <w:rsid w:val="00321440"/>
    <w:rsid w:val="00321E94"/>
    <w:rsid w:val="00322287"/>
    <w:rsid w:val="0032241D"/>
    <w:rsid w:val="003233E3"/>
    <w:rsid w:val="00323F9C"/>
    <w:rsid w:val="00325285"/>
    <w:rsid w:val="003254CF"/>
    <w:rsid w:val="003306EA"/>
    <w:rsid w:val="00330D5C"/>
    <w:rsid w:val="0033421E"/>
    <w:rsid w:val="00334486"/>
    <w:rsid w:val="003344B5"/>
    <w:rsid w:val="00334E81"/>
    <w:rsid w:val="00335745"/>
    <w:rsid w:val="00337599"/>
    <w:rsid w:val="00341D9E"/>
    <w:rsid w:val="00342254"/>
    <w:rsid w:val="00342486"/>
    <w:rsid w:val="00342626"/>
    <w:rsid w:val="00342FD8"/>
    <w:rsid w:val="003446B7"/>
    <w:rsid w:val="00344D28"/>
    <w:rsid w:val="00346DC9"/>
    <w:rsid w:val="00347EB0"/>
    <w:rsid w:val="00350D16"/>
    <w:rsid w:val="00352054"/>
    <w:rsid w:val="003524D1"/>
    <w:rsid w:val="00353922"/>
    <w:rsid w:val="003544AF"/>
    <w:rsid w:val="00354B91"/>
    <w:rsid w:val="0035636C"/>
    <w:rsid w:val="003564D4"/>
    <w:rsid w:val="00356980"/>
    <w:rsid w:val="00362C32"/>
    <w:rsid w:val="00365EB5"/>
    <w:rsid w:val="0036670B"/>
    <w:rsid w:val="00366934"/>
    <w:rsid w:val="00366C3D"/>
    <w:rsid w:val="00366DA1"/>
    <w:rsid w:val="00370466"/>
    <w:rsid w:val="00370EC9"/>
    <w:rsid w:val="00371F8D"/>
    <w:rsid w:val="003721AC"/>
    <w:rsid w:val="003724BB"/>
    <w:rsid w:val="0037399C"/>
    <w:rsid w:val="00373B7D"/>
    <w:rsid w:val="00374B30"/>
    <w:rsid w:val="00374E2D"/>
    <w:rsid w:val="00375A8A"/>
    <w:rsid w:val="0037675C"/>
    <w:rsid w:val="003779AC"/>
    <w:rsid w:val="00377F6A"/>
    <w:rsid w:val="00380345"/>
    <w:rsid w:val="00380978"/>
    <w:rsid w:val="003814AB"/>
    <w:rsid w:val="00381EBB"/>
    <w:rsid w:val="00382958"/>
    <w:rsid w:val="00382F7F"/>
    <w:rsid w:val="00383CB6"/>
    <w:rsid w:val="003849B3"/>
    <w:rsid w:val="003858AB"/>
    <w:rsid w:val="003864FF"/>
    <w:rsid w:val="003875D3"/>
    <w:rsid w:val="0038792C"/>
    <w:rsid w:val="00390FFF"/>
    <w:rsid w:val="00393098"/>
    <w:rsid w:val="0039385F"/>
    <w:rsid w:val="003953FB"/>
    <w:rsid w:val="00395D95"/>
    <w:rsid w:val="003973BD"/>
    <w:rsid w:val="003A0C38"/>
    <w:rsid w:val="003A6186"/>
    <w:rsid w:val="003A6679"/>
    <w:rsid w:val="003A6CFE"/>
    <w:rsid w:val="003A7E4A"/>
    <w:rsid w:val="003B4C54"/>
    <w:rsid w:val="003B4E77"/>
    <w:rsid w:val="003B7409"/>
    <w:rsid w:val="003B7F1A"/>
    <w:rsid w:val="003C05E3"/>
    <w:rsid w:val="003C0C57"/>
    <w:rsid w:val="003C2785"/>
    <w:rsid w:val="003C73DF"/>
    <w:rsid w:val="003C7A00"/>
    <w:rsid w:val="003C7A5A"/>
    <w:rsid w:val="003D0896"/>
    <w:rsid w:val="003D2F4F"/>
    <w:rsid w:val="003D3872"/>
    <w:rsid w:val="003D44BE"/>
    <w:rsid w:val="003D54B7"/>
    <w:rsid w:val="003D71A9"/>
    <w:rsid w:val="003E08F0"/>
    <w:rsid w:val="003E1DBB"/>
    <w:rsid w:val="003E1F1C"/>
    <w:rsid w:val="003E3859"/>
    <w:rsid w:val="003E3C25"/>
    <w:rsid w:val="003E413A"/>
    <w:rsid w:val="003E4733"/>
    <w:rsid w:val="003E6E55"/>
    <w:rsid w:val="003E7642"/>
    <w:rsid w:val="003E79DC"/>
    <w:rsid w:val="003F0113"/>
    <w:rsid w:val="003F017D"/>
    <w:rsid w:val="003F1F00"/>
    <w:rsid w:val="003F316E"/>
    <w:rsid w:val="003F5055"/>
    <w:rsid w:val="003F5492"/>
    <w:rsid w:val="003F5A1E"/>
    <w:rsid w:val="003F72AD"/>
    <w:rsid w:val="003F7997"/>
    <w:rsid w:val="003F7B18"/>
    <w:rsid w:val="004005DD"/>
    <w:rsid w:val="00401374"/>
    <w:rsid w:val="00403739"/>
    <w:rsid w:val="00403F53"/>
    <w:rsid w:val="004041FA"/>
    <w:rsid w:val="00404B20"/>
    <w:rsid w:val="00404D43"/>
    <w:rsid w:val="00405F47"/>
    <w:rsid w:val="0040663C"/>
    <w:rsid w:val="00406F68"/>
    <w:rsid w:val="00410A63"/>
    <w:rsid w:val="00413BDE"/>
    <w:rsid w:val="004147C4"/>
    <w:rsid w:val="00414936"/>
    <w:rsid w:val="0041531D"/>
    <w:rsid w:val="004159FF"/>
    <w:rsid w:val="004168AA"/>
    <w:rsid w:val="00416BD6"/>
    <w:rsid w:val="00417467"/>
    <w:rsid w:val="00417A4F"/>
    <w:rsid w:val="004208E5"/>
    <w:rsid w:val="004227EA"/>
    <w:rsid w:val="00422937"/>
    <w:rsid w:val="00422FFF"/>
    <w:rsid w:val="00424C4B"/>
    <w:rsid w:val="00424CA9"/>
    <w:rsid w:val="00424E97"/>
    <w:rsid w:val="00425328"/>
    <w:rsid w:val="00425EC9"/>
    <w:rsid w:val="00425F6C"/>
    <w:rsid w:val="00426FBD"/>
    <w:rsid w:val="004273FD"/>
    <w:rsid w:val="0043014D"/>
    <w:rsid w:val="004333C1"/>
    <w:rsid w:val="00435450"/>
    <w:rsid w:val="0043563C"/>
    <w:rsid w:val="00435F72"/>
    <w:rsid w:val="00437353"/>
    <w:rsid w:val="00437E59"/>
    <w:rsid w:val="00440B66"/>
    <w:rsid w:val="00440EEC"/>
    <w:rsid w:val="004411F4"/>
    <w:rsid w:val="00441435"/>
    <w:rsid w:val="00441447"/>
    <w:rsid w:val="0044202E"/>
    <w:rsid w:val="004421DD"/>
    <w:rsid w:val="004454B0"/>
    <w:rsid w:val="00451DDE"/>
    <w:rsid w:val="004537B2"/>
    <w:rsid w:val="00453E2A"/>
    <w:rsid w:val="004543F1"/>
    <w:rsid w:val="0045569A"/>
    <w:rsid w:val="00455C0C"/>
    <w:rsid w:val="00455C67"/>
    <w:rsid w:val="00456CCE"/>
    <w:rsid w:val="00460420"/>
    <w:rsid w:val="00460B2E"/>
    <w:rsid w:val="00462B5A"/>
    <w:rsid w:val="00462FA1"/>
    <w:rsid w:val="00463132"/>
    <w:rsid w:val="00463878"/>
    <w:rsid w:val="00463E8D"/>
    <w:rsid w:val="004653C1"/>
    <w:rsid w:val="00465421"/>
    <w:rsid w:val="0046599D"/>
    <w:rsid w:val="00466A2C"/>
    <w:rsid w:val="00466BB3"/>
    <w:rsid w:val="004675E5"/>
    <w:rsid w:val="00467685"/>
    <w:rsid w:val="004676F4"/>
    <w:rsid w:val="00467955"/>
    <w:rsid w:val="00470F97"/>
    <w:rsid w:val="00471370"/>
    <w:rsid w:val="00471E4E"/>
    <w:rsid w:val="00472F95"/>
    <w:rsid w:val="00476AB2"/>
    <w:rsid w:val="00480E52"/>
    <w:rsid w:val="00481777"/>
    <w:rsid w:val="00481BD6"/>
    <w:rsid w:val="00481F37"/>
    <w:rsid w:val="004821D6"/>
    <w:rsid w:val="00482616"/>
    <w:rsid w:val="00482AFE"/>
    <w:rsid w:val="004830CD"/>
    <w:rsid w:val="00485952"/>
    <w:rsid w:val="00486535"/>
    <w:rsid w:val="004869CA"/>
    <w:rsid w:val="00487176"/>
    <w:rsid w:val="0048733D"/>
    <w:rsid w:val="0048743A"/>
    <w:rsid w:val="004875D4"/>
    <w:rsid w:val="00487A22"/>
    <w:rsid w:val="004900CF"/>
    <w:rsid w:val="0049159B"/>
    <w:rsid w:val="00492042"/>
    <w:rsid w:val="00492683"/>
    <w:rsid w:val="0049361D"/>
    <w:rsid w:val="00495838"/>
    <w:rsid w:val="00496C3B"/>
    <w:rsid w:val="00497B0E"/>
    <w:rsid w:val="004A178D"/>
    <w:rsid w:val="004A2395"/>
    <w:rsid w:val="004A2E87"/>
    <w:rsid w:val="004A39DC"/>
    <w:rsid w:val="004A430A"/>
    <w:rsid w:val="004A4DC7"/>
    <w:rsid w:val="004A5E0A"/>
    <w:rsid w:val="004A74C8"/>
    <w:rsid w:val="004A794B"/>
    <w:rsid w:val="004B0959"/>
    <w:rsid w:val="004B0D6D"/>
    <w:rsid w:val="004B0E93"/>
    <w:rsid w:val="004B3311"/>
    <w:rsid w:val="004B336C"/>
    <w:rsid w:val="004B3783"/>
    <w:rsid w:val="004B3983"/>
    <w:rsid w:val="004B44FD"/>
    <w:rsid w:val="004B5A53"/>
    <w:rsid w:val="004B6055"/>
    <w:rsid w:val="004B6F94"/>
    <w:rsid w:val="004B7494"/>
    <w:rsid w:val="004B7DFB"/>
    <w:rsid w:val="004C128F"/>
    <w:rsid w:val="004C1545"/>
    <w:rsid w:val="004C1A03"/>
    <w:rsid w:val="004C2729"/>
    <w:rsid w:val="004C2B6C"/>
    <w:rsid w:val="004C37A0"/>
    <w:rsid w:val="004C3C92"/>
    <w:rsid w:val="004C47F4"/>
    <w:rsid w:val="004C4F44"/>
    <w:rsid w:val="004C5078"/>
    <w:rsid w:val="004C5218"/>
    <w:rsid w:val="004C5CFC"/>
    <w:rsid w:val="004C67CE"/>
    <w:rsid w:val="004D0190"/>
    <w:rsid w:val="004D0BE3"/>
    <w:rsid w:val="004D111C"/>
    <w:rsid w:val="004D2016"/>
    <w:rsid w:val="004D2031"/>
    <w:rsid w:val="004D2A1B"/>
    <w:rsid w:val="004D386E"/>
    <w:rsid w:val="004D394A"/>
    <w:rsid w:val="004D4190"/>
    <w:rsid w:val="004D4DCA"/>
    <w:rsid w:val="004D4E8B"/>
    <w:rsid w:val="004D64F6"/>
    <w:rsid w:val="004D7312"/>
    <w:rsid w:val="004D740E"/>
    <w:rsid w:val="004D7ABF"/>
    <w:rsid w:val="004E009A"/>
    <w:rsid w:val="004E0A8C"/>
    <w:rsid w:val="004E152E"/>
    <w:rsid w:val="004E1C01"/>
    <w:rsid w:val="004E24F8"/>
    <w:rsid w:val="004E2D7B"/>
    <w:rsid w:val="004E37A6"/>
    <w:rsid w:val="004E42BD"/>
    <w:rsid w:val="004E4BCB"/>
    <w:rsid w:val="004E4F87"/>
    <w:rsid w:val="004E57E6"/>
    <w:rsid w:val="004E68F9"/>
    <w:rsid w:val="004F14BA"/>
    <w:rsid w:val="004F2BE0"/>
    <w:rsid w:val="004F35AC"/>
    <w:rsid w:val="004F4363"/>
    <w:rsid w:val="004F44A1"/>
    <w:rsid w:val="004F4882"/>
    <w:rsid w:val="004F4B06"/>
    <w:rsid w:val="004F4CE8"/>
    <w:rsid w:val="004F50A3"/>
    <w:rsid w:val="004F64C5"/>
    <w:rsid w:val="004F65A7"/>
    <w:rsid w:val="004F71E1"/>
    <w:rsid w:val="004F73DD"/>
    <w:rsid w:val="004F73EC"/>
    <w:rsid w:val="00500850"/>
    <w:rsid w:val="0050268D"/>
    <w:rsid w:val="00502B22"/>
    <w:rsid w:val="00503017"/>
    <w:rsid w:val="00504EC4"/>
    <w:rsid w:val="00505329"/>
    <w:rsid w:val="00506C74"/>
    <w:rsid w:val="00506F44"/>
    <w:rsid w:val="00507E4D"/>
    <w:rsid w:val="0051020A"/>
    <w:rsid w:val="005106F6"/>
    <w:rsid w:val="00510AC3"/>
    <w:rsid w:val="00511287"/>
    <w:rsid w:val="00512B4B"/>
    <w:rsid w:val="0051312B"/>
    <w:rsid w:val="00513A02"/>
    <w:rsid w:val="00513EF9"/>
    <w:rsid w:val="00513FB9"/>
    <w:rsid w:val="00514339"/>
    <w:rsid w:val="00515073"/>
    <w:rsid w:val="0051548B"/>
    <w:rsid w:val="005164A0"/>
    <w:rsid w:val="005164A1"/>
    <w:rsid w:val="005179E0"/>
    <w:rsid w:val="00520740"/>
    <w:rsid w:val="00522519"/>
    <w:rsid w:val="0052276D"/>
    <w:rsid w:val="005239F5"/>
    <w:rsid w:val="00524EB8"/>
    <w:rsid w:val="00525FE7"/>
    <w:rsid w:val="005278CD"/>
    <w:rsid w:val="00531298"/>
    <w:rsid w:val="0053151D"/>
    <w:rsid w:val="005319A4"/>
    <w:rsid w:val="0053260D"/>
    <w:rsid w:val="0053434D"/>
    <w:rsid w:val="00534CAD"/>
    <w:rsid w:val="0053620F"/>
    <w:rsid w:val="005367E9"/>
    <w:rsid w:val="00536B13"/>
    <w:rsid w:val="00536CC6"/>
    <w:rsid w:val="005401E6"/>
    <w:rsid w:val="00540ED9"/>
    <w:rsid w:val="005416DC"/>
    <w:rsid w:val="00541EAB"/>
    <w:rsid w:val="0054224D"/>
    <w:rsid w:val="005423B7"/>
    <w:rsid w:val="005443EA"/>
    <w:rsid w:val="00544A02"/>
    <w:rsid w:val="005453BE"/>
    <w:rsid w:val="00545AE5"/>
    <w:rsid w:val="00547D1C"/>
    <w:rsid w:val="00551623"/>
    <w:rsid w:val="00551CEF"/>
    <w:rsid w:val="00552240"/>
    <w:rsid w:val="00552DBE"/>
    <w:rsid w:val="00553A22"/>
    <w:rsid w:val="005549F5"/>
    <w:rsid w:val="00555752"/>
    <w:rsid w:val="00556264"/>
    <w:rsid w:val="00556FC2"/>
    <w:rsid w:val="00557475"/>
    <w:rsid w:val="0055772F"/>
    <w:rsid w:val="005600F8"/>
    <w:rsid w:val="00561DD0"/>
    <w:rsid w:val="00562C36"/>
    <w:rsid w:val="00563568"/>
    <w:rsid w:val="00563E3E"/>
    <w:rsid w:val="005642DC"/>
    <w:rsid w:val="005644D2"/>
    <w:rsid w:val="00564D9F"/>
    <w:rsid w:val="00565667"/>
    <w:rsid w:val="00565AC9"/>
    <w:rsid w:val="005660EC"/>
    <w:rsid w:val="0056643F"/>
    <w:rsid w:val="00566529"/>
    <w:rsid w:val="0056664A"/>
    <w:rsid w:val="0056680C"/>
    <w:rsid w:val="00566C1F"/>
    <w:rsid w:val="00567373"/>
    <w:rsid w:val="00570C9E"/>
    <w:rsid w:val="0057100B"/>
    <w:rsid w:val="00572B45"/>
    <w:rsid w:val="00575028"/>
    <w:rsid w:val="00575344"/>
    <w:rsid w:val="00576814"/>
    <w:rsid w:val="00576AA9"/>
    <w:rsid w:val="00577663"/>
    <w:rsid w:val="00580039"/>
    <w:rsid w:val="00580482"/>
    <w:rsid w:val="00580F58"/>
    <w:rsid w:val="00586567"/>
    <w:rsid w:val="005879E3"/>
    <w:rsid w:val="005923E7"/>
    <w:rsid w:val="005927F2"/>
    <w:rsid w:val="00593403"/>
    <w:rsid w:val="00593489"/>
    <w:rsid w:val="00593AAE"/>
    <w:rsid w:val="00593C21"/>
    <w:rsid w:val="00593F37"/>
    <w:rsid w:val="00593F7B"/>
    <w:rsid w:val="00594349"/>
    <w:rsid w:val="005948B9"/>
    <w:rsid w:val="00596496"/>
    <w:rsid w:val="00596C3E"/>
    <w:rsid w:val="0059732B"/>
    <w:rsid w:val="005979DE"/>
    <w:rsid w:val="00597B75"/>
    <w:rsid w:val="005A0E8A"/>
    <w:rsid w:val="005A2ACA"/>
    <w:rsid w:val="005A39D5"/>
    <w:rsid w:val="005A3A01"/>
    <w:rsid w:val="005A3A52"/>
    <w:rsid w:val="005A515A"/>
    <w:rsid w:val="005A70DF"/>
    <w:rsid w:val="005B028B"/>
    <w:rsid w:val="005B16F2"/>
    <w:rsid w:val="005B1BF1"/>
    <w:rsid w:val="005B2395"/>
    <w:rsid w:val="005B2A0B"/>
    <w:rsid w:val="005B3051"/>
    <w:rsid w:val="005B3106"/>
    <w:rsid w:val="005B3132"/>
    <w:rsid w:val="005B4B17"/>
    <w:rsid w:val="005B4DF1"/>
    <w:rsid w:val="005C0913"/>
    <w:rsid w:val="005C0B5A"/>
    <w:rsid w:val="005C31FC"/>
    <w:rsid w:val="005C4C02"/>
    <w:rsid w:val="005C4C68"/>
    <w:rsid w:val="005C6633"/>
    <w:rsid w:val="005C6891"/>
    <w:rsid w:val="005C6C99"/>
    <w:rsid w:val="005C7406"/>
    <w:rsid w:val="005C773F"/>
    <w:rsid w:val="005D1A0B"/>
    <w:rsid w:val="005D1BD7"/>
    <w:rsid w:val="005D1C17"/>
    <w:rsid w:val="005D286D"/>
    <w:rsid w:val="005D452D"/>
    <w:rsid w:val="005D60E7"/>
    <w:rsid w:val="005E0F86"/>
    <w:rsid w:val="005E1CFD"/>
    <w:rsid w:val="005E225B"/>
    <w:rsid w:val="005E31D9"/>
    <w:rsid w:val="005E3CB2"/>
    <w:rsid w:val="005E3E69"/>
    <w:rsid w:val="005E3EBB"/>
    <w:rsid w:val="005E44D2"/>
    <w:rsid w:val="005E4921"/>
    <w:rsid w:val="005E5026"/>
    <w:rsid w:val="005E5CA6"/>
    <w:rsid w:val="005E6FFB"/>
    <w:rsid w:val="005E73CA"/>
    <w:rsid w:val="005F08FF"/>
    <w:rsid w:val="005F14D3"/>
    <w:rsid w:val="005F1794"/>
    <w:rsid w:val="005F17CA"/>
    <w:rsid w:val="005F1F9D"/>
    <w:rsid w:val="005F39B1"/>
    <w:rsid w:val="005F4A89"/>
    <w:rsid w:val="005F4B3B"/>
    <w:rsid w:val="005F5759"/>
    <w:rsid w:val="005F594B"/>
    <w:rsid w:val="005F5FA8"/>
    <w:rsid w:val="005F6278"/>
    <w:rsid w:val="005F7DE4"/>
    <w:rsid w:val="006002C5"/>
    <w:rsid w:val="00600890"/>
    <w:rsid w:val="00601B13"/>
    <w:rsid w:val="00601F8D"/>
    <w:rsid w:val="00602F5F"/>
    <w:rsid w:val="00603291"/>
    <w:rsid w:val="006065DB"/>
    <w:rsid w:val="00606C66"/>
    <w:rsid w:val="006075E7"/>
    <w:rsid w:val="0061000F"/>
    <w:rsid w:val="006104F2"/>
    <w:rsid w:val="00610FFD"/>
    <w:rsid w:val="0061124E"/>
    <w:rsid w:val="00611873"/>
    <w:rsid w:val="00611C07"/>
    <w:rsid w:val="0061271B"/>
    <w:rsid w:val="00613C92"/>
    <w:rsid w:val="00614E9C"/>
    <w:rsid w:val="00615921"/>
    <w:rsid w:val="0061653B"/>
    <w:rsid w:val="00616D74"/>
    <w:rsid w:val="00620E6F"/>
    <w:rsid w:val="0062161D"/>
    <w:rsid w:val="006219E8"/>
    <w:rsid w:val="0062275C"/>
    <w:rsid w:val="00622FCA"/>
    <w:rsid w:val="00625789"/>
    <w:rsid w:val="00626311"/>
    <w:rsid w:val="00626F6E"/>
    <w:rsid w:val="006272DC"/>
    <w:rsid w:val="00630BEB"/>
    <w:rsid w:val="006325D2"/>
    <w:rsid w:val="00633B41"/>
    <w:rsid w:val="00634310"/>
    <w:rsid w:val="00636AE2"/>
    <w:rsid w:val="00636B52"/>
    <w:rsid w:val="006403A7"/>
    <w:rsid w:val="00640879"/>
    <w:rsid w:val="00641AD7"/>
    <w:rsid w:val="00642FD5"/>
    <w:rsid w:val="00643699"/>
    <w:rsid w:val="006436FE"/>
    <w:rsid w:val="00644D17"/>
    <w:rsid w:val="006451B7"/>
    <w:rsid w:val="00646E36"/>
    <w:rsid w:val="00647572"/>
    <w:rsid w:val="00651036"/>
    <w:rsid w:val="0065169E"/>
    <w:rsid w:val="0065301D"/>
    <w:rsid w:val="00653165"/>
    <w:rsid w:val="006539A8"/>
    <w:rsid w:val="006539E5"/>
    <w:rsid w:val="00653D85"/>
    <w:rsid w:val="0065483E"/>
    <w:rsid w:val="0065793C"/>
    <w:rsid w:val="00657BEA"/>
    <w:rsid w:val="00660DAE"/>
    <w:rsid w:val="00661D79"/>
    <w:rsid w:val="006628E7"/>
    <w:rsid w:val="00662ADA"/>
    <w:rsid w:val="00664FE4"/>
    <w:rsid w:val="00665189"/>
    <w:rsid w:val="00665673"/>
    <w:rsid w:val="0066608C"/>
    <w:rsid w:val="00666411"/>
    <w:rsid w:val="00666858"/>
    <w:rsid w:val="00667253"/>
    <w:rsid w:val="006674E3"/>
    <w:rsid w:val="0067017E"/>
    <w:rsid w:val="00670D61"/>
    <w:rsid w:val="00670F2D"/>
    <w:rsid w:val="00670F4A"/>
    <w:rsid w:val="00671DBF"/>
    <w:rsid w:val="00671E53"/>
    <w:rsid w:val="00672792"/>
    <w:rsid w:val="00672F05"/>
    <w:rsid w:val="00675BF0"/>
    <w:rsid w:val="00676D82"/>
    <w:rsid w:val="006779D0"/>
    <w:rsid w:val="006803B4"/>
    <w:rsid w:val="0068047E"/>
    <w:rsid w:val="0068066A"/>
    <w:rsid w:val="00681379"/>
    <w:rsid w:val="00681695"/>
    <w:rsid w:val="0068180E"/>
    <w:rsid w:val="006821E2"/>
    <w:rsid w:val="0068246B"/>
    <w:rsid w:val="00682836"/>
    <w:rsid w:val="00682C61"/>
    <w:rsid w:val="00683E0A"/>
    <w:rsid w:val="00684069"/>
    <w:rsid w:val="006850D3"/>
    <w:rsid w:val="00685D14"/>
    <w:rsid w:val="00692763"/>
    <w:rsid w:val="00693099"/>
    <w:rsid w:val="00694A66"/>
    <w:rsid w:val="00696215"/>
    <w:rsid w:val="00696831"/>
    <w:rsid w:val="00696F65"/>
    <w:rsid w:val="006A07B2"/>
    <w:rsid w:val="006A095A"/>
    <w:rsid w:val="006A0F59"/>
    <w:rsid w:val="006A10DD"/>
    <w:rsid w:val="006A2138"/>
    <w:rsid w:val="006A2594"/>
    <w:rsid w:val="006A3FC8"/>
    <w:rsid w:val="006A4AA6"/>
    <w:rsid w:val="006B011D"/>
    <w:rsid w:val="006B0D77"/>
    <w:rsid w:val="006B1A7F"/>
    <w:rsid w:val="006B266D"/>
    <w:rsid w:val="006B300D"/>
    <w:rsid w:val="006B458F"/>
    <w:rsid w:val="006B6891"/>
    <w:rsid w:val="006C0F8B"/>
    <w:rsid w:val="006C17C3"/>
    <w:rsid w:val="006C1AE2"/>
    <w:rsid w:val="006C20E0"/>
    <w:rsid w:val="006C262E"/>
    <w:rsid w:val="006C3324"/>
    <w:rsid w:val="006C34F7"/>
    <w:rsid w:val="006C42D6"/>
    <w:rsid w:val="006C4432"/>
    <w:rsid w:val="006C478C"/>
    <w:rsid w:val="006C60E6"/>
    <w:rsid w:val="006C6EBB"/>
    <w:rsid w:val="006C710A"/>
    <w:rsid w:val="006C71A0"/>
    <w:rsid w:val="006D0E4B"/>
    <w:rsid w:val="006D1407"/>
    <w:rsid w:val="006D1462"/>
    <w:rsid w:val="006D1616"/>
    <w:rsid w:val="006D1FC9"/>
    <w:rsid w:val="006D31A3"/>
    <w:rsid w:val="006D368B"/>
    <w:rsid w:val="006D39A8"/>
    <w:rsid w:val="006D55D0"/>
    <w:rsid w:val="006D585E"/>
    <w:rsid w:val="006D6704"/>
    <w:rsid w:val="006D7AB1"/>
    <w:rsid w:val="006D7B1D"/>
    <w:rsid w:val="006D7DBB"/>
    <w:rsid w:val="006E0767"/>
    <w:rsid w:val="006E0B74"/>
    <w:rsid w:val="006E1217"/>
    <w:rsid w:val="006E1779"/>
    <w:rsid w:val="006E181E"/>
    <w:rsid w:val="006E3A81"/>
    <w:rsid w:val="006E4B2D"/>
    <w:rsid w:val="006E5F61"/>
    <w:rsid w:val="006E6536"/>
    <w:rsid w:val="006F0E4C"/>
    <w:rsid w:val="006F0F18"/>
    <w:rsid w:val="006F1BF2"/>
    <w:rsid w:val="006F1C6A"/>
    <w:rsid w:val="006F33BD"/>
    <w:rsid w:val="006F405C"/>
    <w:rsid w:val="006F5CD3"/>
    <w:rsid w:val="006F6458"/>
    <w:rsid w:val="00700A9F"/>
    <w:rsid w:val="00700B00"/>
    <w:rsid w:val="00700E45"/>
    <w:rsid w:val="0070193F"/>
    <w:rsid w:val="00701C80"/>
    <w:rsid w:val="00701FEF"/>
    <w:rsid w:val="00702FCC"/>
    <w:rsid w:val="00704158"/>
    <w:rsid w:val="00705A79"/>
    <w:rsid w:val="007067E7"/>
    <w:rsid w:val="00706B2D"/>
    <w:rsid w:val="00706DA9"/>
    <w:rsid w:val="00707CF2"/>
    <w:rsid w:val="00710978"/>
    <w:rsid w:val="00710E51"/>
    <w:rsid w:val="00710F5B"/>
    <w:rsid w:val="00712F76"/>
    <w:rsid w:val="00713BBE"/>
    <w:rsid w:val="007148DE"/>
    <w:rsid w:val="00715B36"/>
    <w:rsid w:val="007168F1"/>
    <w:rsid w:val="007204DA"/>
    <w:rsid w:val="00720ECA"/>
    <w:rsid w:val="00721CB0"/>
    <w:rsid w:val="007229FD"/>
    <w:rsid w:val="00723274"/>
    <w:rsid w:val="00723877"/>
    <w:rsid w:val="0072608D"/>
    <w:rsid w:val="007278DF"/>
    <w:rsid w:val="00727B55"/>
    <w:rsid w:val="00730C23"/>
    <w:rsid w:val="007312B9"/>
    <w:rsid w:val="00731C69"/>
    <w:rsid w:val="00732722"/>
    <w:rsid w:val="00733227"/>
    <w:rsid w:val="00735096"/>
    <w:rsid w:val="007358D0"/>
    <w:rsid w:val="00735A5F"/>
    <w:rsid w:val="00736CB6"/>
    <w:rsid w:val="0074049C"/>
    <w:rsid w:val="007408E2"/>
    <w:rsid w:val="00740C40"/>
    <w:rsid w:val="007421A1"/>
    <w:rsid w:val="00742FE5"/>
    <w:rsid w:val="00743649"/>
    <w:rsid w:val="0074471C"/>
    <w:rsid w:val="00744A29"/>
    <w:rsid w:val="00744BCA"/>
    <w:rsid w:val="007467C5"/>
    <w:rsid w:val="00747734"/>
    <w:rsid w:val="00747903"/>
    <w:rsid w:val="00747F66"/>
    <w:rsid w:val="0075121F"/>
    <w:rsid w:val="00752340"/>
    <w:rsid w:val="00754199"/>
    <w:rsid w:val="00761069"/>
    <w:rsid w:val="007613B8"/>
    <w:rsid w:val="00761AB7"/>
    <w:rsid w:val="00763640"/>
    <w:rsid w:val="00763D40"/>
    <w:rsid w:val="00764975"/>
    <w:rsid w:val="00764AD7"/>
    <w:rsid w:val="00766809"/>
    <w:rsid w:val="00766D21"/>
    <w:rsid w:val="00767D2F"/>
    <w:rsid w:val="0077074D"/>
    <w:rsid w:val="007713DA"/>
    <w:rsid w:val="00771625"/>
    <w:rsid w:val="007723E1"/>
    <w:rsid w:val="00772A8C"/>
    <w:rsid w:val="00774C85"/>
    <w:rsid w:val="00775960"/>
    <w:rsid w:val="007762DF"/>
    <w:rsid w:val="0077699B"/>
    <w:rsid w:val="007769B4"/>
    <w:rsid w:val="00780129"/>
    <w:rsid w:val="007806A3"/>
    <w:rsid w:val="00780D94"/>
    <w:rsid w:val="00780EE7"/>
    <w:rsid w:val="0078144A"/>
    <w:rsid w:val="00783797"/>
    <w:rsid w:val="00784BDA"/>
    <w:rsid w:val="00785095"/>
    <w:rsid w:val="00785471"/>
    <w:rsid w:val="00785A7F"/>
    <w:rsid w:val="00786E08"/>
    <w:rsid w:val="007874FA"/>
    <w:rsid w:val="00787714"/>
    <w:rsid w:val="00790187"/>
    <w:rsid w:val="00791CF4"/>
    <w:rsid w:val="00792D97"/>
    <w:rsid w:val="007939BA"/>
    <w:rsid w:val="007949C2"/>
    <w:rsid w:val="0079550B"/>
    <w:rsid w:val="0079565A"/>
    <w:rsid w:val="00797112"/>
    <w:rsid w:val="007A0226"/>
    <w:rsid w:val="007A079E"/>
    <w:rsid w:val="007A2A94"/>
    <w:rsid w:val="007A5D12"/>
    <w:rsid w:val="007A5F7A"/>
    <w:rsid w:val="007A7CCF"/>
    <w:rsid w:val="007B0190"/>
    <w:rsid w:val="007B72BA"/>
    <w:rsid w:val="007B7795"/>
    <w:rsid w:val="007B780A"/>
    <w:rsid w:val="007C0AE9"/>
    <w:rsid w:val="007C20FC"/>
    <w:rsid w:val="007C214E"/>
    <w:rsid w:val="007C36D7"/>
    <w:rsid w:val="007C447B"/>
    <w:rsid w:val="007C5794"/>
    <w:rsid w:val="007C60FD"/>
    <w:rsid w:val="007C6581"/>
    <w:rsid w:val="007C67A7"/>
    <w:rsid w:val="007C79E6"/>
    <w:rsid w:val="007C7D9F"/>
    <w:rsid w:val="007D0019"/>
    <w:rsid w:val="007D0C46"/>
    <w:rsid w:val="007D129B"/>
    <w:rsid w:val="007D25A1"/>
    <w:rsid w:val="007D5B7B"/>
    <w:rsid w:val="007D6032"/>
    <w:rsid w:val="007E009B"/>
    <w:rsid w:val="007E1323"/>
    <w:rsid w:val="007E132E"/>
    <w:rsid w:val="007E369A"/>
    <w:rsid w:val="007E5934"/>
    <w:rsid w:val="007E5B8E"/>
    <w:rsid w:val="007E6123"/>
    <w:rsid w:val="007E753D"/>
    <w:rsid w:val="007E76D4"/>
    <w:rsid w:val="007E7E03"/>
    <w:rsid w:val="007F1CA1"/>
    <w:rsid w:val="007F3602"/>
    <w:rsid w:val="007F3EBB"/>
    <w:rsid w:val="007F4227"/>
    <w:rsid w:val="007F423C"/>
    <w:rsid w:val="007F5902"/>
    <w:rsid w:val="007F6639"/>
    <w:rsid w:val="007F6759"/>
    <w:rsid w:val="007F7797"/>
    <w:rsid w:val="00800380"/>
    <w:rsid w:val="00800EC4"/>
    <w:rsid w:val="00802BCB"/>
    <w:rsid w:val="008034A1"/>
    <w:rsid w:val="00806BF5"/>
    <w:rsid w:val="008070E8"/>
    <w:rsid w:val="008079A6"/>
    <w:rsid w:val="00807D17"/>
    <w:rsid w:val="008111F2"/>
    <w:rsid w:val="008129AF"/>
    <w:rsid w:val="00812E49"/>
    <w:rsid w:val="00813452"/>
    <w:rsid w:val="008135FB"/>
    <w:rsid w:val="008139E6"/>
    <w:rsid w:val="00817373"/>
    <w:rsid w:val="008174B0"/>
    <w:rsid w:val="00820393"/>
    <w:rsid w:val="008214B9"/>
    <w:rsid w:val="00821EB4"/>
    <w:rsid w:val="008224E7"/>
    <w:rsid w:val="00823FB7"/>
    <w:rsid w:val="0083035C"/>
    <w:rsid w:val="00831794"/>
    <w:rsid w:val="00831AD5"/>
    <w:rsid w:val="0083247C"/>
    <w:rsid w:val="0083269B"/>
    <w:rsid w:val="00832732"/>
    <w:rsid w:val="00832EA8"/>
    <w:rsid w:val="008337B0"/>
    <w:rsid w:val="00833D47"/>
    <w:rsid w:val="008347E8"/>
    <w:rsid w:val="00835D62"/>
    <w:rsid w:val="00836148"/>
    <w:rsid w:val="00837499"/>
    <w:rsid w:val="00837B00"/>
    <w:rsid w:val="00840823"/>
    <w:rsid w:val="008426C9"/>
    <w:rsid w:val="00845022"/>
    <w:rsid w:val="0084506C"/>
    <w:rsid w:val="008455EB"/>
    <w:rsid w:val="00845EE5"/>
    <w:rsid w:val="00846492"/>
    <w:rsid w:val="00846EDB"/>
    <w:rsid w:val="0084707A"/>
    <w:rsid w:val="00847A42"/>
    <w:rsid w:val="0085010A"/>
    <w:rsid w:val="008502D8"/>
    <w:rsid w:val="008512B4"/>
    <w:rsid w:val="008515C4"/>
    <w:rsid w:val="008524BA"/>
    <w:rsid w:val="00852E96"/>
    <w:rsid w:val="00853B65"/>
    <w:rsid w:val="00854351"/>
    <w:rsid w:val="00855DB2"/>
    <w:rsid w:val="00856472"/>
    <w:rsid w:val="00857089"/>
    <w:rsid w:val="008579EF"/>
    <w:rsid w:val="0086030B"/>
    <w:rsid w:val="00861874"/>
    <w:rsid w:val="008635BE"/>
    <w:rsid w:val="00863C29"/>
    <w:rsid w:val="00863CA2"/>
    <w:rsid w:val="00865751"/>
    <w:rsid w:val="008661D4"/>
    <w:rsid w:val="008668C1"/>
    <w:rsid w:val="00867A57"/>
    <w:rsid w:val="00867E7F"/>
    <w:rsid w:val="008708AB"/>
    <w:rsid w:val="008714E6"/>
    <w:rsid w:val="008726ED"/>
    <w:rsid w:val="00872FE3"/>
    <w:rsid w:val="00873389"/>
    <w:rsid w:val="0087500E"/>
    <w:rsid w:val="0087534C"/>
    <w:rsid w:val="00875D10"/>
    <w:rsid w:val="00875E63"/>
    <w:rsid w:val="00876283"/>
    <w:rsid w:val="00877B85"/>
    <w:rsid w:val="00881026"/>
    <w:rsid w:val="008833A9"/>
    <w:rsid w:val="00883C6C"/>
    <w:rsid w:val="00883FC8"/>
    <w:rsid w:val="00884783"/>
    <w:rsid w:val="00884D8B"/>
    <w:rsid w:val="00886CC1"/>
    <w:rsid w:val="00886E69"/>
    <w:rsid w:val="008870E2"/>
    <w:rsid w:val="008911EB"/>
    <w:rsid w:val="00892732"/>
    <w:rsid w:val="008942F8"/>
    <w:rsid w:val="00894CF5"/>
    <w:rsid w:val="00895B55"/>
    <w:rsid w:val="00896B8C"/>
    <w:rsid w:val="00897C2E"/>
    <w:rsid w:val="008A0578"/>
    <w:rsid w:val="008A0B36"/>
    <w:rsid w:val="008A146E"/>
    <w:rsid w:val="008A174C"/>
    <w:rsid w:val="008A21FC"/>
    <w:rsid w:val="008A332E"/>
    <w:rsid w:val="008A3854"/>
    <w:rsid w:val="008A3E4E"/>
    <w:rsid w:val="008A57EA"/>
    <w:rsid w:val="008B074C"/>
    <w:rsid w:val="008B210C"/>
    <w:rsid w:val="008B212A"/>
    <w:rsid w:val="008B27FD"/>
    <w:rsid w:val="008B2CAB"/>
    <w:rsid w:val="008B47A0"/>
    <w:rsid w:val="008B54A0"/>
    <w:rsid w:val="008B6F6F"/>
    <w:rsid w:val="008B6FA1"/>
    <w:rsid w:val="008B7572"/>
    <w:rsid w:val="008B77AF"/>
    <w:rsid w:val="008B78D0"/>
    <w:rsid w:val="008B7CF5"/>
    <w:rsid w:val="008C043F"/>
    <w:rsid w:val="008C178E"/>
    <w:rsid w:val="008C232A"/>
    <w:rsid w:val="008C282B"/>
    <w:rsid w:val="008C2890"/>
    <w:rsid w:val="008C2E36"/>
    <w:rsid w:val="008C2F72"/>
    <w:rsid w:val="008C36DC"/>
    <w:rsid w:val="008C4DA7"/>
    <w:rsid w:val="008C4E23"/>
    <w:rsid w:val="008C53D7"/>
    <w:rsid w:val="008C6620"/>
    <w:rsid w:val="008D032C"/>
    <w:rsid w:val="008D230B"/>
    <w:rsid w:val="008D25CB"/>
    <w:rsid w:val="008D589A"/>
    <w:rsid w:val="008D7C8F"/>
    <w:rsid w:val="008E0B2B"/>
    <w:rsid w:val="008E18C5"/>
    <w:rsid w:val="008E18E4"/>
    <w:rsid w:val="008E1A9C"/>
    <w:rsid w:val="008E1D8E"/>
    <w:rsid w:val="008E21B8"/>
    <w:rsid w:val="008E3EA2"/>
    <w:rsid w:val="008E423E"/>
    <w:rsid w:val="008E543B"/>
    <w:rsid w:val="008E5597"/>
    <w:rsid w:val="008E624F"/>
    <w:rsid w:val="008E72FC"/>
    <w:rsid w:val="008F0187"/>
    <w:rsid w:val="008F0E82"/>
    <w:rsid w:val="008F119E"/>
    <w:rsid w:val="008F1400"/>
    <w:rsid w:val="008F14DC"/>
    <w:rsid w:val="008F1D76"/>
    <w:rsid w:val="008F209D"/>
    <w:rsid w:val="008F21D2"/>
    <w:rsid w:val="008F4AF0"/>
    <w:rsid w:val="008F5B7C"/>
    <w:rsid w:val="008F722A"/>
    <w:rsid w:val="00901303"/>
    <w:rsid w:val="009022AB"/>
    <w:rsid w:val="00904306"/>
    <w:rsid w:val="0090751C"/>
    <w:rsid w:val="009106A5"/>
    <w:rsid w:val="00910E45"/>
    <w:rsid w:val="009131B8"/>
    <w:rsid w:val="00913957"/>
    <w:rsid w:val="009145BA"/>
    <w:rsid w:val="00914A52"/>
    <w:rsid w:val="00914F2E"/>
    <w:rsid w:val="00915862"/>
    <w:rsid w:val="00915F8F"/>
    <w:rsid w:val="009164BE"/>
    <w:rsid w:val="00917BEB"/>
    <w:rsid w:val="009201D9"/>
    <w:rsid w:val="00922556"/>
    <w:rsid w:val="009249FA"/>
    <w:rsid w:val="00924C00"/>
    <w:rsid w:val="00925ADC"/>
    <w:rsid w:val="00926BF3"/>
    <w:rsid w:val="009276C2"/>
    <w:rsid w:val="00930798"/>
    <w:rsid w:val="00931608"/>
    <w:rsid w:val="00931EB0"/>
    <w:rsid w:val="009323D0"/>
    <w:rsid w:val="00933A23"/>
    <w:rsid w:val="00933C84"/>
    <w:rsid w:val="0093492C"/>
    <w:rsid w:val="00934FEF"/>
    <w:rsid w:val="00936D4D"/>
    <w:rsid w:val="0093720F"/>
    <w:rsid w:val="00937B0F"/>
    <w:rsid w:val="0094208D"/>
    <w:rsid w:val="0094217F"/>
    <w:rsid w:val="00943089"/>
    <w:rsid w:val="00944616"/>
    <w:rsid w:val="00945280"/>
    <w:rsid w:val="00945B3D"/>
    <w:rsid w:val="00945B98"/>
    <w:rsid w:val="009475F1"/>
    <w:rsid w:val="00951375"/>
    <w:rsid w:val="009518FC"/>
    <w:rsid w:val="009547BB"/>
    <w:rsid w:val="00954BB0"/>
    <w:rsid w:val="0096065F"/>
    <w:rsid w:val="00962FC9"/>
    <w:rsid w:val="0096306E"/>
    <w:rsid w:val="0096337D"/>
    <w:rsid w:val="00963DDB"/>
    <w:rsid w:val="0096678B"/>
    <w:rsid w:val="009679A2"/>
    <w:rsid w:val="009704A9"/>
    <w:rsid w:val="009704C0"/>
    <w:rsid w:val="00970559"/>
    <w:rsid w:val="00971296"/>
    <w:rsid w:val="0097159B"/>
    <w:rsid w:val="00971AFB"/>
    <w:rsid w:val="00972250"/>
    <w:rsid w:val="009734E8"/>
    <w:rsid w:val="00973A05"/>
    <w:rsid w:val="0098054E"/>
    <w:rsid w:val="009808AB"/>
    <w:rsid w:val="009818B7"/>
    <w:rsid w:val="00982701"/>
    <w:rsid w:val="00983F2C"/>
    <w:rsid w:val="009855E9"/>
    <w:rsid w:val="00985A2D"/>
    <w:rsid w:val="0098698C"/>
    <w:rsid w:val="00986AF2"/>
    <w:rsid w:val="009901F3"/>
    <w:rsid w:val="00990589"/>
    <w:rsid w:val="00991647"/>
    <w:rsid w:val="0099279B"/>
    <w:rsid w:val="00994147"/>
    <w:rsid w:val="0099721F"/>
    <w:rsid w:val="009A0509"/>
    <w:rsid w:val="009A38FA"/>
    <w:rsid w:val="009A48D4"/>
    <w:rsid w:val="009A5EB1"/>
    <w:rsid w:val="009B0A6C"/>
    <w:rsid w:val="009B237E"/>
    <w:rsid w:val="009B3639"/>
    <w:rsid w:val="009B38A5"/>
    <w:rsid w:val="009B39C2"/>
    <w:rsid w:val="009B46CA"/>
    <w:rsid w:val="009B490F"/>
    <w:rsid w:val="009C0B58"/>
    <w:rsid w:val="009C0C31"/>
    <w:rsid w:val="009C0D22"/>
    <w:rsid w:val="009C0DC5"/>
    <w:rsid w:val="009C1642"/>
    <w:rsid w:val="009C1AB4"/>
    <w:rsid w:val="009C1C7B"/>
    <w:rsid w:val="009C2EA5"/>
    <w:rsid w:val="009C3E2A"/>
    <w:rsid w:val="009C4255"/>
    <w:rsid w:val="009C431F"/>
    <w:rsid w:val="009C493E"/>
    <w:rsid w:val="009C6111"/>
    <w:rsid w:val="009D0CD2"/>
    <w:rsid w:val="009D19EB"/>
    <w:rsid w:val="009D2180"/>
    <w:rsid w:val="009D344B"/>
    <w:rsid w:val="009D3639"/>
    <w:rsid w:val="009D39EB"/>
    <w:rsid w:val="009D3A33"/>
    <w:rsid w:val="009D71E6"/>
    <w:rsid w:val="009D7C55"/>
    <w:rsid w:val="009E1046"/>
    <w:rsid w:val="009E2BF8"/>
    <w:rsid w:val="009E59D3"/>
    <w:rsid w:val="009E5DFE"/>
    <w:rsid w:val="009E7792"/>
    <w:rsid w:val="009E7C5D"/>
    <w:rsid w:val="009E7C87"/>
    <w:rsid w:val="009F0992"/>
    <w:rsid w:val="009F3B8B"/>
    <w:rsid w:val="009F4046"/>
    <w:rsid w:val="009F4C75"/>
    <w:rsid w:val="009F5A69"/>
    <w:rsid w:val="009F5BC2"/>
    <w:rsid w:val="009F661E"/>
    <w:rsid w:val="009F7EAB"/>
    <w:rsid w:val="009F7EF3"/>
    <w:rsid w:val="00A0023E"/>
    <w:rsid w:val="00A00850"/>
    <w:rsid w:val="00A0154D"/>
    <w:rsid w:val="00A02051"/>
    <w:rsid w:val="00A020C7"/>
    <w:rsid w:val="00A03011"/>
    <w:rsid w:val="00A04C62"/>
    <w:rsid w:val="00A05730"/>
    <w:rsid w:val="00A063B9"/>
    <w:rsid w:val="00A064B5"/>
    <w:rsid w:val="00A07680"/>
    <w:rsid w:val="00A076AE"/>
    <w:rsid w:val="00A07720"/>
    <w:rsid w:val="00A105A1"/>
    <w:rsid w:val="00A10BFC"/>
    <w:rsid w:val="00A12FC3"/>
    <w:rsid w:val="00A14394"/>
    <w:rsid w:val="00A14DC6"/>
    <w:rsid w:val="00A15022"/>
    <w:rsid w:val="00A15E85"/>
    <w:rsid w:val="00A165F6"/>
    <w:rsid w:val="00A17587"/>
    <w:rsid w:val="00A17957"/>
    <w:rsid w:val="00A17B3D"/>
    <w:rsid w:val="00A20D9E"/>
    <w:rsid w:val="00A21618"/>
    <w:rsid w:val="00A23556"/>
    <w:rsid w:val="00A24397"/>
    <w:rsid w:val="00A2633E"/>
    <w:rsid w:val="00A2698E"/>
    <w:rsid w:val="00A26E49"/>
    <w:rsid w:val="00A270F6"/>
    <w:rsid w:val="00A332D7"/>
    <w:rsid w:val="00A3391F"/>
    <w:rsid w:val="00A33D78"/>
    <w:rsid w:val="00A3540A"/>
    <w:rsid w:val="00A35B06"/>
    <w:rsid w:val="00A369D1"/>
    <w:rsid w:val="00A36D15"/>
    <w:rsid w:val="00A372B4"/>
    <w:rsid w:val="00A40218"/>
    <w:rsid w:val="00A4038E"/>
    <w:rsid w:val="00A4116B"/>
    <w:rsid w:val="00A4180A"/>
    <w:rsid w:val="00A42298"/>
    <w:rsid w:val="00A44DA0"/>
    <w:rsid w:val="00A45DEC"/>
    <w:rsid w:val="00A46428"/>
    <w:rsid w:val="00A476D7"/>
    <w:rsid w:val="00A47ECC"/>
    <w:rsid w:val="00A47F3D"/>
    <w:rsid w:val="00A514A5"/>
    <w:rsid w:val="00A52547"/>
    <w:rsid w:val="00A54347"/>
    <w:rsid w:val="00A5510D"/>
    <w:rsid w:val="00A55302"/>
    <w:rsid w:val="00A55B61"/>
    <w:rsid w:val="00A57FD1"/>
    <w:rsid w:val="00A62484"/>
    <w:rsid w:val="00A62DCF"/>
    <w:rsid w:val="00A64A71"/>
    <w:rsid w:val="00A65446"/>
    <w:rsid w:val="00A659E5"/>
    <w:rsid w:val="00A66A63"/>
    <w:rsid w:val="00A66E73"/>
    <w:rsid w:val="00A67C58"/>
    <w:rsid w:val="00A67D21"/>
    <w:rsid w:val="00A70773"/>
    <w:rsid w:val="00A71FE0"/>
    <w:rsid w:val="00A73160"/>
    <w:rsid w:val="00A74338"/>
    <w:rsid w:val="00A74383"/>
    <w:rsid w:val="00A74B44"/>
    <w:rsid w:val="00A75895"/>
    <w:rsid w:val="00A809E5"/>
    <w:rsid w:val="00A81793"/>
    <w:rsid w:val="00A822A4"/>
    <w:rsid w:val="00A830F5"/>
    <w:rsid w:val="00A83B58"/>
    <w:rsid w:val="00A857E4"/>
    <w:rsid w:val="00A85A1C"/>
    <w:rsid w:val="00A86B9A"/>
    <w:rsid w:val="00A86FA8"/>
    <w:rsid w:val="00A873CA"/>
    <w:rsid w:val="00A9101B"/>
    <w:rsid w:val="00A92022"/>
    <w:rsid w:val="00A92385"/>
    <w:rsid w:val="00A93C09"/>
    <w:rsid w:val="00A94DD4"/>
    <w:rsid w:val="00A95AF7"/>
    <w:rsid w:val="00A96A4C"/>
    <w:rsid w:val="00A9745E"/>
    <w:rsid w:val="00AA0F35"/>
    <w:rsid w:val="00AA21EF"/>
    <w:rsid w:val="00AA2976"/>
    <w:rsid w:val="00AA300F"/>
    <w:rsid w:val="00AA33F3"/>
    <w:rsid w:val="00AA4A7D"/>
    <w:rsid w:val="00AA6150"/>
    <w:rsid w:val="00AA6B6A"/>
    <w:rsid w:val="00AB0626"/>
    <w:rsid w:val="00AB0977"/>
    <w:rsid w:val="00AB1D4D"/>
    <w:rsid w:val="00AB2D4C"/>
    <w:rsid w:val="00AB356D"/>
    <w:rsid w:val="00AB417A"/>
    <w:rsid w:val="00AB5185"/>
    <w:rsid w:val="00AB5560"/>
    <w:rsid w:val="00AB5D84"/>
    <w:rsid w:val="00AB6E04"/>
    <w:rsid w:val="00AB7059"/>
    <w:rsid w:val="00AB7FE7"/>
    <w:rsid w:val="00AC0638"/>
    <w:rsid w:val="00AC09AF"/>
    <w:rsid w:val="00AC0F61"/>
    <w:rsid w:val="00AC171C"/>
    <w:rsid w:val="00AC2252"/>
    <w:rsid w:val="00AC286C"/>
    <w:rsid w:val="00AC3DF2"/>
    <w:rsid w:val="00AC4558"/>
    <w:rsid w:val="00AC6108"/>
    <w:rsid w:val="00AC6C50"/>
    <w:rsid w:val="00AD0B12"/>
    <w:rsid w:val="00AD23D2"/>
    <w:rsid w:val="00AD272C"/>
    <w:rsid w:val="00AD2FA9"/>
    <w:rsid w:val="00AD33A4"/>
    <w:rsid w:val="00AD4041"/>
    <w:rsid w:val="00AD54CA"/>
    <w:rsid w:val="00AD704C"/>
    <w:rsid w:val="00AD7442"/>
    <w:rsid w:val="00AE0569"/>
    <w:rsid w:val="00AE0A40"/>
    <w:rsid w:val="00AE1186"/>
    <w:rsid w:val="00AE2234"/>
    <w:rsid w:val="00AE4713"/>
    <w:rsid w:val="00AF04F0"/>
    <w:rsid w:val="00AF0B36"/>
    <w:rsid w:val="00AF12BF"/>
    <w:rsid w:val="00AF2FDD"/>
    <w:rsid w:val="00AF3459"/>
    <w:rsid w:val="00AF505E"/>
    <w:rsid w:val="00AF57D6"/>
    <w:rsid w:val="00AF5C34"/>
    <w:rsid w:val="00AF671D"/>
    <w:rsid w:val="00AF67B0"/>
    <w:rsid w:val="00AF7F32"/>
    <w:rsid w:val="00B01E2A"/>
    <w:rsid w:val="00B02185"/>
    <w:rsid w:val="00B026CE"/>
    <w:rsid w:val="00B03186"/>
    <w:rsid w:val="00B03E86"/>
    <w:rsid w:val="00B052D0"/>
    <w:rsid w:val="00B05AEA"/>
    <w:rsid w:val="00B05EE5"/>
    <w:rsid w:val="00B0617F"/>
    <w:rsid w:val="00B063F4"/>
    <w:rsid w:val="00B10BF6"/>
    <w:rsid w:val="00B10EBC"/>
    <w:rsid w:val="00B12315"/>
    <w:rsid w:val="00B12602"/>
    <w:rsid w:val="00B127A9"/>
    <w:rsid w:val="00B13570"/>
    <w:rsid w:val="00B14BB1"/>
    <w:rsid w:val="00B15C55"/>
    <w:rsid w:val="00B17B56"/>
    <w:rsid w:val="00B20079"/>
    <w:rsid w:val="00B20302"/>
    <w:rsid w:val="00B2198D"/>
    <w:rsid w:val="00B21AD1"/>
    <w:rsid w:val="00B22DE2"/>
    <w:rsid w:val="00B236FE"/>
    <w:rsid w:val="00B24C95"/>
    <w:rsid w:val="00B2511E"/>
    <w:rsid w:val="00B26152"/>
    <w:rsid w:val="00B27254"/>
    <w:rsid w:val="00B302FE"/>
    <w:rsid w:val="00B303BD"/>
    <w:rsid w:val="00B31FD0"/>
    <w:rsid w:val="00B328CA"/>
    <w:rsid w:val="00B33103"/>
    <w:rsid w:val="00B335ED"/>
    <w:rsid w:val="00B34A07"/>
    <w:rsid w:val="00B353E4"/>
    <w:rsid w:val="00B359CA"/>
    <w:rsid w:val="00B361FA"/>
    <w:rsid w:val="00B36863"/>
    <w:rsid w:val="00B37D66"/>
    <w:rsid w:val="00B4139D"/>
    <w:rsid w:val="00B41FD8"/>
    <w:rsid w:val="00B425F7"/>
    <w:rsid w:val="00B429A1"/>
    <w:rsid w:val="00B43FF8"/>
    <w:rsid w:val="00B44197"/>
    <w:rsid w:val="00B44A99"/>
    <w:rsid w:val="00B450B9"/>
    <w:rsid w:val="00B45864"/>
    <w:rsid w:val="00B45930"/>
    <w:rsid w:val="00B50BCC"/>
    <w:rsid w:val="00B51DAE"/>
    <w:rsid w:val="00B526E9"/>
    <w:rsid w:val="00B53511"/>
    <w:rsid w:val="00B537F0"/>
    <w:rsid w:val="00B54D99"/>
    <w:rsid w:val="00B558F4"/>
    <w:rsid w:val="00B55C72"/>
    <w:rsid w:val="00B56BB7"/>
    <w:rsid w:val="00B571B3"/>
    <w:rsid w:val="00B5731D"/>
    <w:rsid w:val="00B60A37"/>
    <w:rsid w:val="00B610F0"/>
    <w:rsid w:val="00B62377"/>
    <w:rsid w:val="00B6453E"/>
    <w:rsid w:val="00B64AC1"/>
    <w:rsid w:val="00B65C5D"/>
    <w:rsid w:val="00B65F13"/>
    <w:rsid w:val="00B67F63"/>
    <w:rsid w:val="00B701EA"/>
    <w:rsid w:val="00B7020F"/>
    <w:rsid w:val="00B7100C"/>
    <w:rsid w:val="00B71BFA"/>
    <w:rsid w:val="00B732B6"/>
    <w:rsid w:val="00B736A1"/>
    <w:rsid w:val="00B74749"/>
    <w:rsid w:val="00B749E6"/>
    <w:rsid w:val="00B76E5A"/>
    <w:rsid w:val="00B76E85"/>
    <w:rsid w:val="00B76FAC"/>
    <w:rsid w:val="00B77E5C"/>
    <w:rsid w:val="00B811E7"/>
    <w:rsid w:val="00B813FB"/>
    <w:rsid w:val="00B82518"/>
    <w:rsid w:val="00B82807"/>
    <w:rsid w:val="00B830AC"/>
    <w:rsid w:val="00B848D2"/>
    <w:rsid w:val="00B85AC6"/>
    <w:rsid w:val="00B85B65"/>
    <w:rsid w:val="00B867DD"/>
    <w:rsid w:val="00B879B2"/>
    <w:rsid w:val="00B9056A"/>
    <w:rsid w:val="00B90D32"/>
    <w:rsid w:val="00B92D98"/>
    <w:rsid w:val="00B935AD"/>
    <w:rsid w:val="00B946C3"/>
    <w:rsid w:val="00B968DB"/>
    <w:rsid w:val="00B96C52"/>
    <w:rsid w:val="00B96FDD"/>
    <w:rsid w:val="00BA0827"/>
    <w:rsid w:val="00BA128F"/>
    <w:rsid w:val="00BA2310"/>
    <w:rsid w:val="00BA2374"/>
    <w:rsid w:val="00BA292E"/>
    <w:rsid w:val="00BA2BF1"/>
    <w:rsid w:val="00BA38D3"/>
    <w:rsid w:val="00BA46F8"/>
    <w:rsid w:val="00BA64A7"/>
    <w:rsid w:val="00BA658D"/>
    <w:rsid w:val="00BA7592"/>
    <w:rsid w:val="00BB0EAF"/>
    <w:rsid w:val="00BB1CE5"/>
    <w:rsid w:val="00BB22FE"/>
    <w:rsid w:val="00BB2EC2"/>
    <w:rsid w:val="00BB34D0"/>
    <w:rsid w:val="00BB3A46"/>
    <w:rsid w:val="00BC14F5"/>
    <w:rsid w:val="00BC1A88"/>
    <w:rsid w:val="00BC1C54"/>
    <w:rsid w:val="00BC3569"/>
    <w:rsid w:val="00BC4FE5"/>
    <w:rsid w:val="00BC517C"/>
    <w:rsid w:val="00BC5BED"/>
    <w:rsid w:val="00BC5D73"/>
    <w:rsid w:val="00BC60C7"/>
    <w:rsid w:val="00BC68E5"/>
    <w:rsid w:val="00BD05B6"/>
    <w:rsid w:val="00BD0E5F"/>
    <w:rsid w:val="00BD1016"/>
    <w:rsid w:val="00BD1C4C"/>
    <w:rsid w:val="00BD2633"/>
    <w:rsid w:val="00BD2A87"/>
    <w:rsid w:val="00BD2FCD"/>
    <w:rsid w:val="00BD3F77"/>
    <w:rsid w:val="00BD44FD"/>
    <w:rsid w:val="00BD524B"/>
    <w:rsid w:val="00BD55AF"/>
    <w:rsid w:val="00BD5AE0"/>
    <w:rsid w:val="00BD5E6B"/>
    <w:rsid w:val="00BD60A6"/>
    <w:rsid w:val="00BD67A8"/>
    <w:rsid w:val="00BD771F"/>
    <w:rsid w:val="00BD7B45"/>
    <w:rsid w:val="00BE0280"/>
    <w:rsid w:val="00BE0676"/>
    <w:rsid w:val="00BE3785"/>
    <w:rsid w:val="00BE4023"/>
    <w:rsid w:val="00BE5575"/>
    <w:rsid w:val="00BE59F6"/>
    <w:rsid w:val="00BE5DC0"/>
    <w:rsid w:val="00BE6E3D"/>
    <w:rsid w:val="00BF1CD1"/>
    <w:rsid w:val="00BF1D56"/>
    <w:rsid w:val="00BF24E1"/>
    <w:rsid w:val="00BF29FB"/>
    <w:rsid w:val="00BF3B26"/>
    <w:rsid w:val="00BF53DB"/>
    <w:rsid w:val="00BF5931"/>
    <w:rsid w:val="00BF5B50"/>
    <w:rsid w:val="00BF6C91"/>
    <w:rsid w:val="00C011B7"/>
    <w:rsid w:val="00C01636"/>
    <w:rsid w:val="00C023ED"/>
    <w:rsid w:val="00C02DD5"/>
    <w:rsid w:val="00C0493E"/>
    <w:rsid w:val="00C04E4F"/>
    <w:rsid w:val="00C06C80"/>
    <w:rsid w:val="00C06F01"/>
    <w:rsid w:val="00C075E8"/>
    <w:rsid w:val="00C0764B"/>
    <w:rsid w:val="00C10A82"/>
    <w:rsid w:val="00C10DCB"/>
    <w:rsid w:val="00C1215F"/>
    <w:rsid w:val="00C121FF"/>
    <w:rsid w:val="00C13F56"/>
    <w:rsid w:val="00C1406B"/>
    <w:rsid w:val="00C1472D"/>
    <w:rsid w:val="00C14A42"/>
    <w:rsid w:val="00C14CCE"/>
    <w:rsid w:val="00C14D04"/>
    <w:rsid w:val="00C17417"/>
    <w:rsid w:val="00C17E5D"/>
    <w:rsid w:val="00C20F2C"/>
    <w:rsid w:val="00C21376"/>
    <w:rsid w:val="00C2162B"/>
    <w:rsid w:val="00C21851"/>
    <w:rsid w:val="00C21E6B"/>
    <w:rsid w:val="00C256BC"/>
    <w:rsid w:val="00C26FB7"/>
    <w:rsid w:val="00C27F2E"/>
    <w:rsid w:val="00C320A1"/>
    <w:rsid w:val="00C3221E"/>
    <w:rsid w:val="00C33325"/>
    <w:rsid w:val="00C338A5"/>
    <w:rsid w:val="00C3554C"/>
    <w:rsid w:val="00C35942"/>
    <w:rsid w:val="00C35ECA"/>
    <w:rsid w:val="00C36068"/>
    <w:rsid w:val="00C37129"/>
    <w:rsid w:val="00C37CE5"/>
    <w:rsid w:val="00C40A49"/>
    <w:rsid w:val="00C40EBA"/>
    <w:rsid w:val="00C4241F"/>
    <w:rsid w:val="00C42A7A"/>
    <w:rsid w:val="00C42C12"/>
    <w:rsid w:val="00C441A6"/>
    <w:rsid w:val="00C47AC3"/>
    <w:rsid w:val="00C47E63"/>
    <w:rsid w:val="00C5067D"/>
    <w:rsid w:val="00C5178F"/>
    <w:rsid w:val="00C51F4A"/>
    <w:rsid w:val="00C5402E"/>
    <w:rsid w:val="00C54597"/>
    <w:rsid w:val="00C54EA2"/>
    <w:rsid w:val="00C55533"/>
    <w:rsid w:val="00C559AA"/>
    <w:rsid w:val="00C565D6"/>
    <w:rsid w:val="00C56F7D"/>
    <w:rsid w:val="00C579C6"/>
    <w:rsid w:val="00C60759"/>
    <w:rsid w:val="00C61E0B"/>
    <w:rsid w:val="00C621A7"/>
    <w:rsid w:val="00C62237"/>
    <w:rsid w:val="00C62709"/>
    <w:rsid w:val="00C631AC"/>
    <w:rsid w:val="00C63F61"/>
    <w:rsid w:val="00C6419F"/>
    <w:rsid w:val="00C64698"/>
    <w:rsid w:val="00C64F2D"/>
    <w:rsid w:val="00C6520D"/>
    <w:rsid w:val="00C66E08"/>
    <w:rsid w:val="00C677C7"/>
    <w:rsid w:val="00C67EB8"/>
    <w:rsid w:val="00C709A3"/>
    <w:rsid w:val="00C72AFF"/>
    <w:rsid w:val="00C739E4"/>
    <w:rsid w:val="00C74AAC"/>
    <w:rsid w:val="00C777F0"/>
    <w:rsid w:val="00C80923"/>
    <w:rsid w:val="00C83631"/>
    <w:rsid w:val="00C83710"/>
    <w:rsid w:val="00C83A97"/>
    <w:rsid w:val="00C848C6"/>
    <w:rsid w:val="00C84C4F"/>
    <w:rsid w:val="00C86F13"/>
    <w:rsid w:val="00C87855"/>
    <w:rsid w:val="00C90171"/>
    <w:rsid w:val="00C9074D"/>
    <w:rsid w:val="00C913B4"/>
    <w:rsid w:val="00C915F8"/>
    <w:rsid w:val="00C91A5D"/>
    <w:rsid w:val="00C91B2B"/>
    <w:rsid w:val="00C923AC"/>
    <w:rsid w:val="00C9547C"/>
    <w:rsid w:val="00C95F59"/>
    <w:rsid w:val="00C97B5D"/>
    <w:rsid w:val="00CA0BB4"/>
    <w:rsid w:val="00CA100F"/>
    <w:rsid w:val="00CA2FD3"/>
    <w:rsid w:val="00CA43CB"/>
    <w:rsid w:val="00CA47A9"/>
    <w:rsid w:val="00CA4A46"/>
    <w:rsid w:val="00CA4D1C"/>
    <w:rsid w:val="00CA7B1D"/>
    <w:rsid w:val="00CA7CD5"/>
    <w:rsid w:val="00CA7EF0"/>
    <w:rsid w:val="00CB29FE"/>
    <w:rsid w:val="00CB2FC3"/>
    <w:rsid w:val="00CB409D"/>
    <w:rsid w:val="00CB4259"/>
    <w:rsid w:val="00CB4403"/>
    <w:rsid w:val="00CB4A1C"/>
    <w:rsid w:val="00CB4E41"/>
    <w:rsid w:val="00CB56B1"/>
    <w:rsid w:val="00CB5D99"/>
    <w:rsid w:val="00CB7B37"/>
    <w:rsid w:val="00CC02D2"/>
    <w:rsid w:val="00CC26CB"/>
    <w:rsid w:val="00CC2AFD"/>
    <w:rsid w:val="00CC30F3"/>
    <w:rsid w:val="00CC3BC4"/>
    <w:rsid w:val="00CC6559"/>
    <w:rsid w:val="00CC688C"/>
    <w:rsid w:val="00CC6994"/>
    <w:rsid w:val="00CD1287"/>
    <w:rsid w:val="00CD3EED"/>
    <w:rsid w:val="00CD4528"/>
    <w:rsid w:val="00CD5D3D"/>
    <w:rsid w:val="00CD5DC2"/>
    <w:rsid w:val="00CE0059"/>
    <w:rsid w:val="00CE044C"/>
    <w:rsid w:val="00CE0652"/>
    <w:rsid w:val="00CE0A86"/>
    <w:rsid w:val="00CE0E6F"/>
    <w:rsid w:val="00CE1096"/>
    <w:rsid w:val="00CE1486"/>
    <w:rsid w:val="00CE1B8D"/>
    <w:rsid w:val="00CE21F4"/>
    <w:rsid w:val="00CE2F67"/>
    <w:rsid w:val="00CE2FB6"/>
    <w:rsid w:val="00CE317B"/>
    <w:rsid w:val="00CE3289"/>
    <w:rsid w:val="00CE34C6"/>
    <w:rsid w:val="00CE43F9"/>
    <w:rsid w:val="00CE4B3B"/>
    <w:rsid w:val="00CE58B1"/>
    <w:rsid w:val="00CE71EC"/>
    <w:rsid w:val="00CE7BEB"/>
    <w:rsid w:val="00CE7EF2"/>
    <w:rsid w:val="00CF0155"/>
    <w:rsid w:val="00CF2E4B"/>
    <w:rsid w:val="00CF331E"/>
    <w:rsid w:val="00CF34A6"/>
    <w:rsid w:val="00D00731"/>
    <w:rsid w:val="00D02263"/>
    <w:rsid w:val="00D02C79"/>
    <w:rsid w:val="00D05FE1"/>
    <w:rsid w:val="00D06214"/>
    <w:rsid w:val="00D069C0"/>
    <w:rsid w:val="00D0761F"/>
    <w:rsid w:val="00D07A60"/>
    <w:rsid w:val="00D115A5"/>
    <w:rsid w:val="00D11DA7"/>
    <w:rsid w:val="00D1203F"/>
    <w:rsid w:val="00D1214D"/>
    <w:rsid w:val="00D12E92"/>
    <w:rsid w:val="00D13204"/>
    <w:rsid w:val="00D13718"/>
    <w:rsid w:val="00D1464D"/>
    <w:rsid w:val="00D15C5A"/>
    <w:rsid w:val="00D15CF2"/>
    <w:rsid w:val="00D17231"/>
    <w:rsid w:val="00D17D01"/>
    <w:rsid w:val="00D20459"/>
    <w:rsid w:val="00D208EB"/>
    <w:rsid w:val="00D23BF1"/>
    <w:rsid w:val="00D24968"/>
    <w:rsid w:val="00D25EC6"/>
    <w:rsid w:val="00D26A45"/>
    <w:rsid w:val="00D31EF0"/>
    <w:rsid w:val="00D323C5"/>
    <w:rsid w:val="00D3317D"/>
    <w:rsid w:val="00D33809"/>
    <w:rsid w:val="00D35097"/>
    <w:rsid w:val="00D36B6E"/>
    <w:rsid w:val="00D37B82"/>
    <w:rsid w:val="00D40D5C"/>
    <w:rsid w:val="00D41452"/>
    <w:rsid w:val="00D41F8C"/>
    <w:rsid w:val="00D445E0"/>
    <w:rsid w:val="00D4639B"/>
    <w:rsid w:val="00D51B77"/>
    <w:rsid w:val="00D53628"/>
    <w:rsid w:val="00D55B11"/>
    <w:rsid w:val="00D578F1"/>
    <w:rsid w:val="00D57BE9"/>
    <w:rsid w:val="00D61163"/>
    <w:rsid w:val="00D62D3A"/>
    <w:rsid w:val="00D641D6"/>
    <w:rsid w:val="00D65BD8"/>
    <w:rsid w:val="00D663A0"/>
    <w:rsid w:val="00D66A56"/>
    <w:rsid w:val="00D66C4D"/>
    <w:rsid w:val="00D6758B"/>
    <w:rsid w:val="00D7059B"/>
    <w:rsid w:val="00D707BF"/>
    <w:rsid w:val="00D70880"/>
    <w:rsid w:val="00D70D86"/>
    <w:rsid w:val="00D7105C"/>
    <w:rsid w:val="00D715CF"/>
    <w:rsid w:val="00D737C1"/>
    <w:rsid w:val="00D73922"/>
    <w:rsid w:val="00D74EAC"/>
    <w:rsid w:val="00D7534B"/>
    <w:rsid w:val="00D75450"/>
    <w:rsid w:val="00D762B0"/>
    <w:rsid w:val="00D77515"/>
    <w:rsid w:val="00D80699"/>
    <w:rsid w:val="00D8077D"/>
    <w:rsid w:val="00D8103B"/>
    <w:rsid w:val="00D823F4"/>
    <w:rsid w:val="00D82980"/>
    <w:rsid w:val="00D82B94"/>
    <w:rsid w:val="00D83415"/>
    <w:rsid w:val="00D837C7"/>
    <w:rsid w:val="00D84404"/>
    <w:rsid w:val="00D855D5"/>
    <w:rsid w:val="00D860A1"/>
    <w:rsid w:val="00D86815"/>
    <w:rsid w:val="00D86F19"/>
    <w:rsid w:val="00D8752C"/>
    <w:rsid w:val="00D87F7F"/>
    <w:rsid w:val="00D90CC4"/>
    <w:rsid w:val="00D910DA"/>
    <w:rsid w:val="00D91EBC"/>
    <w:rsid w:val="00D92A15"/>
    <w:rsid w:val="00D93C45"/>
    <w:rsid w:val="00D9638B"/>
    <w:rsid w:val="00D96462"/>
    <w:rsid w:val="00D96A21"/>
    <w:rsid w:val="00D9719B"/>
    <w:rsid w:val="00D97DC0"/>
    <w:rsid w:val="00DA10D4"/>
    <w:rsid w:val="00DA1C5F"/>
    <w:rsid w:val="00DA216A"/>
    <w:rsid w:val="00DA32FF"/>
    <w:rsid w:val="00DA39C2"/>
    <w:rsid w:val="00DA4ABF"/>
    <w:rsid w:val="00DA55F4"/>
    <w:rsid w:val="00DA665E"/>
    <w:rsid w:val="00DA692D"/>
    <w:rsid w:val="00DA699F"/>
    <w:rsid w:val="00DA6CD4"/>
    <w:rsid w:val="00DA7AD1"/>
    <w:rsid w:val="00DB168E"/>
    <w:rsid w:val="00DB497E"/>
    <w:rsid w:val="00DB54AB"/>
    <w:rsid w:val="00DB6368"/>
    <w:rsid w:val="00DC0000"/>
    <w:rsid w:val="00DC180C"/>
    <w:rsid w:val="00DC1C07"/>
    <w:rsid w:val="00DC2B1D"/>
    <w:rsid w:val="00DC3376"/>
    <w:rsid w:val="00DC3BFB"/>
    <w:rsid w:val="00DC3F54"/>
    <w:rsid w:val="00DC616A"/>
    <w:rsid w:val="00DC7324"/>
    <w:rsid w:val="00DC74CB"/>
    <w:rsid w:val="00DC7BCF"/>
    <w:rsid w:val="00DD0AD2"/>
    <w:rsid w:val="00DD213E"/>
    <w:rsid w:val="00DD289A"/>
    <w:rsid w:val="00DD2BBF"/>
    <w:rsid w:val="00DD33C1"/>
    <w:rsid w:val="00DD3A12"/>
    <w:rsid w:val="00DD5EF1"/>
    <w:rsid w:val="00DE1673"/>
    <w:rsid w:val="00DE444F"/>
    <w:rsid w:val="00DE4AF3"/>
    <w:rsid w:val="00DE5EDC"/>
    <w:rsid w:val="00DE607F"/>
    <w:rsid w:val="00DE6128"/>
    <w:rsid w:val="00DE6812"/>
    <w:rsid w:val="00DE6B2D"/>
    <w:rsid w:val="00DE6F33"/>
    <w:rsid w:val="00DF0008"/>
    <w:rsid w:val="00DF02F3"/>
    <w:rsid w:val="00DF03C0"/>
    <w:rsid w:val="00DF2A1F"/>
    <w:rsid w:val="00DF32AD"/>
    <w:rsid w:val="00DF34A2"/>
    <w:rsid w:val="00DF4686"/>
    <w:rsid w:val="00DF643B"/>
    <w:rsid w:val="00DF6472"/>
    <w:rsid w:val="00DF7CF4"/>
    <w:rsid w:val="00E001E2"/>
    <w:rsid w:val="00E004C6"/>
    <w:rsid w:val="00E00681"/>
    <w:rsid w:val="00E01330"/>
    <w:rsid w:val="00E02E65"/>
    <w:rsid w:val="00E0520F"/>
    <w:rsid w:val="00E05E02"/>
    <w:rsid w:val="00E06B02"/>
    <w:rsid w:val="00E06D0A"/>
    <w:rsid w:val="00E07113"/>
    <w:rsid w:val="00E10FB4"/>
    <w:rsid w:val="00E1107A"/>
    <w:rsid w:val="00E13805"/>
    <w:rsid w:val="00E1433E"/>
    <w:rsid w:val="00E15FC5"/>
    <w:rsid w:val="00E16EC6"/>
    <w:rsid w:val="00E17207"/>
    <w:rsid w:val="00E17DFF"/>
    <w:rsid w:val="00E208E5"/>
    <w:rsid w:val="00E22D9B"/>
    <w:rsid w:val="00E24B42"/>
    <w:rsid w:val="00E2519A"/>
    <w:rsid w:val="00E258EE"/>
    <w:rsid w:val="00E26FC8"/>
    <w:rsid w:val="00E27A3C"/>
    <w:rsid w:val="00E30D14"/>
    <w:rsid w:val="00E32B46"/>
    <w:rsid w:val="00E33BA8"/>
    <w:rsid w:val="00E3404E"/>
    <w:rsid w:val="00E3410F"/>
    <w:rsid w:val="00E3484E"/>
    <w:rsid w:val="00E3485C"/>
    <w:rsid w:val="00E35020"/>
    <w:rsid w:val="00E350A6"/>
    <w:rsid w:val="00E359C6"/>
    <w:rsid w:val="00E374EF"/>
    <w:rsid w:val="00E40540"/>
    <w:rsid w:val="00E423C6"/>
    <w:rsid w:val="00E42438"/>
    <w:rsid w:val="00E44E84"/>
    <w:rsid w:val="00E46C6B"/>
    <w:rsid w:val="00E553B4"/>
    <w:rsid w:val="00E559A9"/>
    <w:rsid w:val="00E55EB8"/>
    <w:rsid w:val="00E5700D"/>
    <w:rsid w:val="00E57C19"/>
    <w:rsid w:val="00E61505"/>
    <w:rsid w:val="00E61D7C"/>
    <w:rsid w:val="00E6204A"/>
    <w:rsid w:val="00E632E0"/>
    <w:rsid w:val="00E634E0"/>
    <w:rsid w:val="00E65808"/>
    <w:rsid w:val="00E65A6C"/>
    <w:rsid w:val="00E71135"/>
    <w:rsid w:val="00E71951"/>
    <w:rsid w:val="00E74F3D"/>
    <w:rsid w:val="00E75BDD"/>
    <w:rsid w:val="00E76CAB"/>
    <w:rsid w:val="00E76F8D"/>
    <w:rsid w:val="00E77397"/>
    <w:rsid w:val="00E80E9D"/>
    <w:rsid w:val="00E818B8"/>
    <w:rsid w:val="00E8321C"/>
    <w:rsid w:val="00E84388"/>
    <w:rsid w:val="00E843BC"/>
    <w:rsid w:val="00E8504A"/>
    <w:rsid w:val="00E92A82"/>
    <w:rsid w:val="00E95368"/>
    <w:rsid w:val="00E95412"/>
    <w:rsid w:val="00E96456"/>
    <w:rsid w:val="00E97F00"/>
    <w:rsid w:val="00EA08B2"/>
    <w:rsid w:val="00EA092B"/>
    <w:rsid w:val="00EA0B4C"/>
    <w:rsid w:val="00EA0C3A"/>
    <w:rsid w:val="00EA528C"/>
    <w:rsid w:val="00EA6D7B"/>
    <w:rsid w:val="00EA6DC1"/>
    <w:rsid w:val="00EA7D90"/>
    <w:rsid w:val="00EB050B"/>
    <w:rsid w:val="00EB21CD"/>
    <w:rsid w:val="00EB2958"/>
    <w:rsid w:val="00EB313A"/>
    <w:rsid w:val="00EB33BB"/>
    <w:rsid w:val="00EB39C3"/>
    <w:rsid w:val="00EB4367"/>
    <w:rsid w:val="00EB4B01"/>
    <w:rsid w:val="00EB5558"/>
    <w:rsid w:val="00EB5668"/>
    <w:rsid w:val="00EB67E4"/>
    <w:rsid w:val="00EC09FB"/>
    <w:rsid w:val="00EC0F1B"/>
    <w:rsid w:val="00EC15BA"/>
    <w:rsid w:val="00EC2939"/>
    <w:rsid w:val="00EC2A00"/>
    <w:rsid w:val="00EC2A13"/>
    <w:rsid w:val="00EC3831"/>
    <w:rsid w:val="00EC49D7"/>
    <w:rsid w:val="00EC4AE6"/>
    <w:rsid w:val="00EC5CCF"/>
    <w:rsid w:val="00EC5E13"/>
    <w:rsid w:val="00ED1290"/>
    <w:rsid w:val="00ED3115"/>
    <w:rsid w:val="00ED4B5E"/>
    <w:rsid w:val="00ED523F"/>
    <w:rsid w:val="00ED5248"/>
    <w:rsid w:val="00ED53B7"/>
    <w:rsid w:val="00EE056C"/>
    <w:rsid w:val="00EE1D91"/>
    <w:rsid w:val="00EE2BEE"/>
    <w:rsid w:val="00EE3602"/>
    <w:rsid w:val="00EE3B99"/>
    <w:rsid w:val="00EE4729"/>
    <w:rsid w:val="00EE50E5"/>
    <w:rsid w:val="00EE52E4"/>
    <w:rsid w:val="00EE5AD3"/>
    <w:rsid w:val="00EE5D56"/>
    <w:rsid w:val="00EE5FB8"/>
    <w:rsid w:val="00EF1B16"/>
    <w:rsid w:val="00EF3226"/>
    <w:rsid w:val="00EF41EC"/>
    <w:rsid w:val="00EF4BA9"/>
    <w:rsid w:val="00EF5E04"/>
    <w:rsid w:val="00EF603B"/>
    <w:rsid w:val="00EF74FF"/>
    <w:rsid w:val="00F00143"/>
    <w:rsid w:val="00F00929"/>
    <w:rsid w:val="00F02E25"/>
    <w:rsid w:val="00F03889"/>
    <w:rsid w:val="00F0522A"/>
    <w:rsid w:val="00F0609B"/>
    <w:rsid w:val="00F060AE"/>
    <w:rsid w:val="00F102C6"/>
    <w:rsid w:val="00F10CA9"/>
    <w:rsid w:val="00F1103B"/>
    <w:rsid w:val="00F13A80"/>
    <w:rsid w:val="00F13A92"/>
    <w:rsid w:val="00F15E15"/>
    <w:rsid w:val="00F165A3"/>
    <w:rsid w:val="00F17842"/>
    <w:rsid w:val="00F17875"/>
    <w:rsid w:val="00F17BEF"/>
    <w:rsid w:val="00F17E0A"/>
    <w:rsid w:val="00F200CC"/>
    <w:rsid w:val="00F2191B"/>
    <w:rsid w:val="00F21B38"/>
    <w:rsid w:val="00F22FAA"/>
    <w:rsid w:val="00F236B6"/>
    <w:rsid w:val="00F236C0"/>
    <w:rsid w:val="00F23F04"/>
    <w:rsid w:val="00F24B4A"/>
    <w:rsid w:val="00F27B59"/>
    <w:rsid w:val="00F3076A"/>
    <w:rsid w:val="00F33185"/>
    <w:rsid w:val="00F3503D"/>
    <w:rsid w:val="00F35D0F"/>
    <w:rsid w:val="00F36CE5"/>
    <w:rsid w:val="00F4118A"/>
    <w:rsid w:val="00F4198F"/>
    <w:rsid w:val="00F43169"/>
    <w:rsid w:val="00F43956"/>
    <w:rsid w:val="00F440C4"/>
    <w:rsid w:val="00F44EF9"/>
    <w:rsid w:val="00F45506"/>
    <w:rsid w:val="00F46A3F"/>
    <w:rsid w:val="00F50FA8"/>
    <w:rsid w:val="00F510DB"/>
    <w:rsid w:val="00F520CD"/>
    <w:rsid w:val="00F54BF2"/>
    <w:rsid w:val="00F56142"/>
    <w:rsid w:val="00F5673F"/>
    <w:rsid w:val="00F60F25"/>
    <w:rsid w:val="00F63CAD"/>
    <w:rsid w:val="00F64400"/>
    <w:rsid w:val="00F66922"/>
    <w:rsid w:val="00F70BD5"/>
    <w:rsid w:val="00F74D84"/>
    <w:rsid w:val="00F75E8E"/>
    <w:rsid w:val="00F77377"/>
    <w:rsid w:val="00F80BC4"/>
    <w:rsid w:val="00F83DD3"/>
    <w:rsid w:val="00F85CEA"/>
    <w:rsid w:val="00F85E0E"/>
    <w:rsid w:val="00F8713C"/>
    <w:rsid w:val="00F874B4"/>
    <w:rsid w:val="00F87975"/>
    <w:rsid w:val="00F904D8"/>
    <w:rsid w:val="00F90AAD"/>
    <w:rsid w:val="00F92AA2"/>
    <w:rsid w:val="00F92D1F"/>
    <w:rsid w:val="00F94821"/>
    <w:rsid w:val="00F96C40"/>
    <w:rsid w:val="00F97CD9"/>
    <w:rsid w:val="00FA0A40"/>
    <w:rsid w:val="00FA200C"/>
    <w:rsid w:val="00FA2E42"/>
    <w:rsid w:val="00FA3645"/>
    <w:rsid w:val="00FA37D0"/>
    <w:rsid w:val="00FA47D3"/>
    <w:rsid w:val="00FA67B3"/>
    <w:rsid w:val="00FA7EAE"/>
    <w:rsid w:val="00FB03D9"/>
    <w:rsid w:val="00FB1363"/>
    <w:rsid w:val="00FB169E"/>
    <w:rsid w:val="00FB184D"/>
    <w:rsid w:val="00FB22F4"/>
    <w:rsid w:val="00FB30AA"/>
    <w:rsid w:val="00FB321E"/>
    <w:rsid w:val="00FB3D03"/>
    <w:rsid w:val="00FB53C7"/>
    <w:rsid w:val="00FB5AF4"/>
    <w:rsid w:val="00FB6D61"/>
    <w:rsid w:val="00FB7730"/>
    <w:rsid w:val="00FC05C2"/>
    <w:rsid w:val="00FC14B6"/>
    <w:rsid w:val="00FC2070"/>
    <w:rsid w:val="00FC2265"/>
    <w:rsid w:val="00FC3D2E"/>
    <w:rsid w:val="00FC491B"/>
    <w:rsid w:val="00FC528E"/>
    <w:rsid w:val="00FC5366"/>
    <w:rsid w:val="00FC546A"/>
    <w:rsid w:val="00FC5B83"/>
    <w:rsid w:val="00FC69AC"/>
    <w:rsid w:val="00FC72C7"/>
    <w:rsid w:val="00FC79E9"/>
    <w:rsid w:val="00FD298E"/>
    <w:rsid w:val="00FD2C13"/>
    <w:rsid w:val="00FD5D0A"/>
    <w:rsid w:val="00FD6898"/>
    <w:rsid w:val="00FD7197"/>
    <w:rsid w:val="00FD7464"/>
    <w:rsid w:val="00FD79E9"/>
    <w:rsid w:val="00FD7C50"/>
    <w:rsid w:val="00FE2037"/>
    <w:rsid w:val="00FE2259"/>
    <w:rsid w:val="00FE600D"/>
    <w:rsid w:val="00FE654B"/>
    <w:rsid w:val="00FE68FD"/>
    <w:rsid w:val="00FE78B1"/>
    <w:rsid w:val="00FF14A3"/>
    <w:rsid w:val="00FF284D"/>
    <w:rsid w:val="00FF3186"/>
    <w:rsid w:val="00FF334C"/>
    <w:rsid w:val="00FF5451"/>
    <w:rsid w:val="00FF5463"/>
    <w:rsid w:val="00FF5632"/>
    <w:rsid w:val="00FF5F04"/>
    <w:rsid w:val="00FF60AE"/>
    <w:rsid w:val="00FF6741"/>
    <w:rsid w:val="00FF6908"/>
    <w:rsid w:val="00FF6F09"/>
    <w:rsid w:val="00FF7DF2"/>
    <w:rsid w:val="00FF7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519F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20302"/>
    <w:pPr>
      <w:spacing w:after="0" w:line="240" w:lineRule="auto"/>
    </w:pPr>
    <w:rPr>
      <w:rFonts w:ascii="Times New Roman" w:hAnsi="Times New Roman" w:cs="Times New Roman"/>
      <w:sz w:val="24"/>
      <w:szCs w:val="24"/>
      <w:lang w:bidi="ar-SA"/>
    </w:rPr>
  </w:style>
  <w:style w:type="paragraph" w:styleId="Heading1">
    <w:name w:val="heading 1"/>
    <w:basedOn w:val="Normal"/>
    <w:next w:val="Normal"/>
    <w:link w:val="Heading1Char"/>
    <w:uiPriority w:val="9"/>
    <w:qFormat/>
    <w:rsid w:val="008833A9"/>
    <w:pPr>
      <w:keepNext/>
      <w:keepLines/>
      <w:numPr>
        <w:numId w:val="1"/>
      </w:numPr>
      <w:spacing w:before="48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33A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3A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8833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33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33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33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33A9"/>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833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64D0D"/>
    <w:pPr>
      <w:tabs>
        <w:tab w:val="left" w:pos="480"/>
        <w:tab w:val="right" w:leader="dot" w:pos="8296"/>
      </w:tabs>
      <w:jc w:val="center"/>
    </w:pPr>
    <w:rPr>
      <w:b/>
    </w:rPr>
  </w:style>
  <w:style w:type="paragraph" w:styleId="TOC2">
    <w:name w:val="toc 2"/>
    <w:basedOn w:val="Normal"/>
    <w:next w:val="Normal"/>
    <w:autoRedefine/>
    <w:semiHidden/>
    <w:rsid w:val="00F3076A"/>
    <w:pPr>
      <w:ind w:left="240"/>
    </w:pPr>
  </w:style>
  <w:style w:type="character" w:styleId="Hyperlink">
    <w:name w:val="Hyperlink"/>
    <w:basedOn w:val="DefaultParagraphFont"/>
    <w:rsid w:val="00F3076A"/>
    <w:rPr>
      <w:color w:val="0000FF"/>
      <w:u w:val="single"/>
    </w:rPr>
  </w:style>
  <w:style w:type="paragraph" w:styleId="Caption">
    <w:name w:val="caption"/>
    <w:basedOn w:val="Normal"/>
    <w:next w:val="Normal"/>
    <w:uiPriority w:val="35"/>
    <w:unhideWhenUsed/>
    <w:qFormat/>
    <w:rsid w:val="008833A9"/>
    <w:rPr>
      <w:b/>
      <w:bCs/>
      <w:color w:val="4F81BD" w:themeColor="accent1"/>
      <w:sz w:val="18"/>
      <w:szCs w:val="18"/>
    </w:rPr>
  </w:style>
  <w:style w:type="paragraph" w:styleId="TableofFigures">
    <w:name w:val="table of figures"/>
    <w:basedOn w:val="Normal"/>
    <w:next w:val="Normal"/>
    <w:semiHidden/>
    <w:rsid w:val="00F3076A"/>
  </w:style>
  <w:style w:type="paragraph" w:styleId="NormalWeb">
    <w:name w:val="Normal (Web)"/>
    <w:basedOn w:val="Normal"/>
    <w:uiPriority w:val="99"/>
    <w:rsid w:val="00F3076A"/>
    <w:pPr>
      <w:spacing w:before="100" w:beforeAutospacing="1" w:after="100" w:afterAutospacing="1"/>
    </w:pPr>
    <w:rPr>
      <w:lang w:val="de-DE" w:eastAsia="de-DE"/>
    </w:rPr>
  </w:style>
  <w:style w:type="character" w:customStyle="1" w:styleId="Heading1Char">
    <w:name w:val="Heading 1 Char"/>
    <w:basedOn w:val="DefaultParagraphFont"/>
    <w:link w:val="Heading1"/>
    <w:uiPriority w:val="9"/>
    <w:rsid w:val="008833A9"/>
    <w:rPr>
      <w:rFonts w:asciiTheme="majorHAnsi" w:eastAsiaTheme="majorEastAsia" w:hAnsiTheme="majorHAnsi" w:cstheme="majorBidi"/>
      <w:b/>
      <w:bCs/>
      <w:color w:val="365F91" w:themeColor="accent1" w:themeShade="BF"/>
      <w:sz w:val="28"/>
      <w:szCs w:val="28"/>
      <w:lang w:bidi="ar-SA"/>
    </w:rPr>
  </w:style>
  <w:style w:type="character" w:styleId="CommentReference">
    <w:name w:val="annotation reference"/>
    <w:basedOn w:val="DefaultParagraphFont"/>
    <w:semiHidden/>
    <w:rsid w:val="00B15C55"/>
    <w:rPr>
      <w:sz w:val="16"/>
      <w:szCs w:val="16"/>
    </w:rPr>
  </w:style>
  <w:style w:type="paragraph" w:styleId="CommentText">
    <w:name w:val="annotation text"/>
    <w:basedOn w:val="Normal"/>
    <w:semiHidden/>
    <w:rsid w:val="00B15C55"/>
    <w:rPr>
      <w:sz w:val="20"/>
      <w:szCs w:val="20"/>
    </w:rPr>
  </w:style>
  <w:style w:type="paragraph" w:styleId="CommentSubject">
    <w:name w:val="annotation subject"/>
    <w:basedOn w:val="CommentText"/>
    <w:next w:val="CommentText"/>
    <w:semiHidden/>
    <w:rsid w:val="00B15C55"/>
    <w:rPr>
      <w:b/>
      <w:bCs/>
    </w:rPr>
  </w:style>
  <w:style w:type="paragraph" w:styleId="BalloonText">
    <w:name w:val="Balloon Text"/>
    <w:basedOn w:val="Normal"/>
    <w:semiHidden/>
    <w:rsid w:val="00B15C55"/>
    <w:rPr>
      <w:rFonts w:ascii="Tahoma" w:hAnsi="Tahoma" w:cs="Tahoma"/>
      <w:sz w:val="16"/>
      <w:szCs w:val="16"/>
    </w:rPr>
  </w:style>
  <w:style w:type="paragraph" w:styleId="TOC3">
    <w:name w:val="toc 3"/>
    <w:basedOn w:val="Normal"/>
    <w:next w:val="Normal"/>
    <w:autoRedefine/>
    <w:semiHidden/>
    <w:rsid w:val="00647572"/>
    <w:pPr>
      <w:ind w:left="480"/>
    </w:pPr>
  </w:style>
  <w:style w:type="character" w:customStyle="1" w:styleId="author">
    <w:name w:val="author"/>
    <w:basedOn w:val="DefaultParagraphFont"/>
    <w:rsid w:val="00E0520F"/>
  </w:style>
  <w:style w:type="character" w:customStyle="1" w:styleId="Ttulo1">
    <w:name w:val="Título1"/>
    <w:basedOn w:val="DefaultParagraphFont"/>
    <w:rsid w:val="00E0520F"/>
  </w:style>
  <w:style w:type="character" w:customStyle="1" w:styleId="description">
    <w:name w:val="description"/>
    <w:basedOn w:val="DefaultParagraphFont"/>
    <w:rsid w:val="00E0520F"/>
  </w:style>
  <w:style w:type="table" w:styleId="TableGrid">
    <w:name w:val="Table Grid"/>
    <w:basedOn w:val="TableNormal"/>
    <w:uiPriority w:val="59"/>
    <w:rsid w:val="008347E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026CE"/>
    <w:pPr>
      <w:shd w:val="clear" w:color="auto" w:fill="000080"/>
    </w:pPr>
    <w:rPr>
      <w:rFonts w:ascii="Tahoma" w:hAnsi="Tahoma"/>
      <w:sz w:val="20"/>
      <w:szCs w:val="20"/>
    </w:rPr>
  </w:style>
  <w:style w:type="paragraph" w:styleId="FootnoteText">
    <w:name w:val="footnote text"/>
    <w:basedOn w:val="Normal"/>
    <w:semiHidden/>
    <w:rsid w:val="00C0764B"/>
    <w:pPr>
      <w:spacing w:before="100" w:beforeAutospacing="1" w:after="100" w:afterAutospacing="1"/>
    </w:pPr>
    <w:rPr>
      <w:sz w:val="20"/>
      <w:szCs w:val="20"/>
    </w:rPr>
  </w:style>
  <w:style w:type="character" w:styleId="FootnoteReference">
    <w:name w:val="footnote reference"/>
    <w:basedOn w:val="DefaultParagraphFont"/>
    <w:semiHidden/>
    <w:rsid w:val="00C0764B"/>
    <w:rPr>
      <w:vertAlign w:val="superscript"/>
    </w:rPr>
  </w:style>
  <w:style w:type="paragraph" w:customStyle="1" w:styleId="TODO">
    <w:name w:val="TODO"/>
    <w:basedOn w:val="Normal"/>
    <w:link w:val="TODOZchn"/>
    <w:rsid w:val="00D83415"/>
    <w:pPr>
      <w:shd w:val="clear" w:color="auto" w:fill="FFFF00"/>
      <w:spacing w:before="100" w:beforeAutospacing="1" w:after="100" w:afterAutospacing="1"/>
    </w:pPr>
    <w:rPr>
      <w:i/>
    </w:rPr>
  </w:style>
  <w:style w:type="character" w:customStyle="1" w:styleId="TODOZchn">
    <w:name w:val="TODO Zchn"/>
    <w:basedOn w:val="DefaultParagraphFont"/>
    <w:link w:val="TODO"/>
    <w:rsid w:val="00D83415"/>
    <w:rPr>
      <w:i/>
      <w:sz w:val="24"/>
      <w:szCs w:val="24"/>
      <w:lang w:val="en-GB" w:eastAsia="en-US" w:bidi="ar-SA"/>
    </w:rPr>
  </w:style>
  <w:style w:type="paragraph" w:styleId="Footer">
    <w:name w:val="footer"/>
    <w:basedOn w:val="Normal"/>
    <w:rsid w:val="00B935AD"/>
    <w:pPr>
      <w:tabs>
        <w:tab w:val="center" w:pos="4252"/>
        <w:tab w:val="right" w:pos="8504"/>
      </w:tabs>
    </w:pPr>
  </w:style>
  <w:style w:type="character" w:styleId="PageNumber">
    <w:name w:val="page number"/>
    <w:basedOn w:val="DefaultParagraphFont"/>
    <w:rsid w:val="00B935AD"/>
  </w:style>
  <w:style w:type="paragraph" w:styleId="HTMLPreformatted">
    <w:name w:val="HTML Preformatted"/>
    <w:basedOn w:val="Normal"/>
    <w:rsid w:val="001F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paragraph" w:styleId="TOC4">
    <w:name w:val="toc 4"/>
    <w:basedOn w:val="Normal"/>
    <w:next w:val="Normal"/>
    <w:autoRedefine/>
    <w:semiHidden/>
    <w:rsid w:val="00362C32"/>
    <w:pPr>
      <w:ind w:left="720"/>
    </w:pPr>
  </w:style>
  <w:style w:type="character" w:customStyle="1" w:styleId="qidm">
    <w:name w:val="qidm"/>
    <w:basedOn w:val="DefaultParagraphFont"/>
    <w:rsid w:val="003F316E"/>
  </w:style>
  <w:style w:type="paragraph" w:styleId="ListParagraph">
    <w:name w:val="List Paragraph"/>
    <w:basedOn w:val="Normal"/>
    <w:uiPriority w:val="34"/>
    <w:qFormat/>
    <w:rsid w:val="008833A9"/>
    <w:pPr>
      <w:ind w:left="720"/>
      <w:contextualSpacing/>
    </w:pPr>
  </w:style>
  <w:style w:type="character" w:customStyle="1" w:styleId="Heading2Char">
    <w:name w:val="Heading 2 Char"/>
    <w:basedOn w:val="DefaultParagraphFont"/>
    <w:link w:val="Heading2"/>
    <w:uiPriority w:val="9"/>
    <w:rsid w:val="008833A9"/>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8833A9"/>
    <w:rPr>
      <w:rFonts w:asciiTheme="majorHAnsi" w:eastAsiaTheme="majorEastAsia" w:hAnsiTheme="majorHAnsi" w:cstheme="majorBidi"/>
      <w:b/>
      <w:bCs/>
      <w:color w:val="4F81BD" w:themeColor="accent1"/>
      <w:sz w:val="24"/>
      <w:szCs w:val="24"/>
      <w:lang w:bidi="ar-SA"/>
    </w:rPr>
  </w:style>
  <w:style w:type="character" w:customStyle="1" w:styleId="Heading4Char">
    <w:name w:val="Heading 4 Char"/>
    <w:basedOn w:val="DefaultParagraphFont"/>
    <w:link w:val="Heading4"/>
    <w:uiPriority w:val="1"/>
    <w:rsid w:val="008833A9"/>
    <w:rPr>
      <w:rFonts w:asciiTheme="majorHAnsi" w:eastAsiaTheme="majorEastAsia" w:hAnsiTheme="majorHAnsi" w:cstheme="majorBidi"/>
      <w:b/>
      <w:bCs/>
      <w:i/>
      <w:iCs/>
      <w:color w:val="4F81BD" w:themeColor="accent1"/>
      <w:sz w:val="24"/>
      <w:szCs w:val="24"/>
      <w:lang w:bidi="ar-SA"/>
    </w:rPr>
  </w:style>
  <w:style w:type="character" w:customStyle="1" w:styleId="Heading5Char">
    <w:name w:val="Heading 5 Char"/>
    <w:basedOn w:val="DefaultParagraphFont"/>
    <w:link w:val="Heading5"/>
    <w:uiPriority w:val="9"/>
    <w:rsid w:val="008833A9"/>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rsid w:val="008833A9"/>
    <w:rPr>
      <w:rFonts w:asciiTheme="majorHAnsi" w:eastAsiaTheme="majorEastAsia" w:hAnsiTheme="majorHAnsi" w:cstheme="majorBidi"/>
      <w:i/>
      <w:iCs/>
      <w:color w:val="243F60" w:themeColor="accent1" w:themeShade="7F"/>
      <w:sz w:val="24"/>
      <w:szCs w:val="24"/>
      <w:lang w:bidi="ar-SA"/>
    </w:rPr>
  </w:style>
  <w:style w:type="character" w:customStyle="1" w:styleId="Heading7Char">
    <w:name w:val="Heading 7 Char"/>
    <w:basedOn w:val="DefaultParagraphFont"/>
    <w:link w:val="Heading7"/>
    <w:uiPriority w:val="9"/>
    <w:rsid w:val="008833A9"/>
    <w:rPr>
      <w:rFonts w:asciiTheme="majorHAnsi" w:eastAsiaTheme="majorEastAsia" w:hAnsiTheme="majorHAnsi" w:cstheme="majorBidi"/>
      <w:i/>
      <w:iCs/>
      <w:color w:val="404040" w:themeColor="text1" w:themeTint="BF"/>
      <w:sz w:val="24"/>
      <w:szCs w:val="24"/>
      <w:lang w:bidi="ar-SA"/>
    </w:rPr>
  </w:style>
  <w:style w:type="character" w:customStyle="1" w:styleId="Heading8Char">
    <w:name w:val="Heading 8 Char"/>
    <w:basedOn w:val="DefaultParagraphFont"/>
    <w:link w:val="Heading8"/>
    <w:uiPriority w:val="9"/>
    <w:rsid w:val="008833A9"/>
    <w:rPr>
      <w:rFonts w:asciiTheme="majorHAnsi" w:eastAsiaTheme="majorEastAsia" w:hAnsiTheme="majorHAnsi" w:cstheme="majorBidi"/>
      <w:color w:val="4F81BD" w:themeColor="accent1"/>
      <w:sz w:val="20"/>
      <w:szCs w:val="20"/>
      <w:lang w:bidi="ar-SA"/>
    </w:rPr>
  </w:style>
  <w:style w:type="character" w:customStyle="1" w:styleId="Heading9Char">
    <w:name w:val="Heading 9 Char"/>
    <w:basedOn w:val="DefaultParagraphFont"/>
    <w:link w:val="Heading9"/>
    <w:uiPriority w:val="9"/>
    <w:rsid w:val="008833A9"/>
    <w:rPr>
      <w:rFonts w:asciiTheme="majorHAnsi" w:eastAsiaTheme="majorEastAsia" w:hAnsiTheme="majorHAnsi" w:cstheme="majorBidi"/>
      <w:i/>
      <w:iCs/>
      <w:color w:val="404040" w:themeColor="text1" w:themeTint="BF"/>
      <w:sz w:val="20"/>
      <w:szCs w:val="20"/>
      <w:lang w:bidi="ar-SA"/>
    </w:rPr>
  </w:style>
  <w:style w:type="paragraph" w:styleId="Title">
    <w:name w:val="Title"/>
    <w:basedOn w:val="Normal"/>
    <w:next w:val="Normal"/>
    <w:link w:val="TitleChar"/>
    <w:uiPriority w:val="10"/>
    <w:qFormat/>
    <w:rsid w:val="008833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3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33A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833A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833A9"/>
    <w:rPr>
      <w:b/>
      <w:bCs/>
    </w:rPr>
  </w:style>
  <w:style w:type="character" w:styleId="Emphasis">
    <w:name w:val="Emphasis"/>
    <w:basedOn w:val="DefaultParagraphFont"/>
    <w:uiPriority w:val="20"/>
    <w:qFormat/>
    <w:rsid w:val="008833A9"/>
    <w:rPr>
      <w:i/>
      <w:iCs/>
    </w:rPr>
  </w:style>
  <w:style w:type="paragraph" w:styleId="NoSpacing">
    <w:name w:val="No Spacing"/>
    <w:uiPriority w:val="1"/>
    <w:qFormat/>
    <w:rsid w:val="00636AE2"/>
    <w:pPr>
      <w:spacing w:after="0" w:line="240" w:lineRule="auto"/>
      <w:jc w:val="both"/>
    </w:pPr>
    <w:rPr>
      <w:rFonts w:ascii="Times New Roman" w:eastAsia="Times New Roman" w:hAnsi="Times New Roman" w:cs="Times New Roman"/>
      <w:sz w:val="24"/>
      <w:szCs w:val="24"/>
      <w:lang w:bidi="ar-SA"/>
    </w:rPr>
  </w:style>
  <w:style w:type="paragraph" w:styleId="Quote">
    <w:name w:val="Quote"/>
    <w:basedOn w:val="Normal"/>
    <w:next w:val="Normal"/>
    <w:link w:val="QuoteChar"/>
    <w:uiPriority w:val="29"/>
    <w:qFormat/>
    <w:rsid w:val="008833A9"/>
    <w:rPr>
      <w:i/>
      <w:iCs/>
      <w:color w:val="000000" w:themeColor="text1"/>
    </w:rPr>
  </w:style>
  <w:style w:type="character" w:customStyle="1" w:styleId="QuoteChar">
    <w:name w:val="Quote Char"/>
    <w:basedOn w:val="DefaultParagraphFont"/>
    <w:link w:val="Quote"/>
    <w:uiPriority w:val="29"/>
    <w:rsid w:val="008833A9"/>
    <w:rPr>
      <w:i/>
      <w:iCs/>
      <w:color w:val="000000" w:themeColor="text1"/>
    </w:rPr>
  </w:style>
  <w:style w:type="paragraph" w:styleId="IntenseQuote">
    <w:name w:val="Intense Quote"/>
    <w:basedOn w:val="Normal"/>
    <w:next w:val="Normal"/>
    <w:link w:val="IntenseQuoteChar"/>
    <w:uiPriority w:val="30"/>
    <w:qFormat/>
    <w:rsid w:val="008833A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33A9"/>
    <w:rPr>
      <w:b/>
      <w:bCs/>
      <w:i/>
      <w:iCs/>
      <w:color w:val="4F81BD" w:themeColor="accent1"/>
    </w:rPr>
  </w:style>
  <w:style w:type="character" w:styleId="SubtleEmphasis">
    <w:name w:val="Subtle Emphasis"/>
    <w:basedOn w:val="DefaultParagraphFont"/>
    <w:uiPriority w:val="19"/>
    <w:qFormat/>
    <w:rsid w:val="008833A9"/>
    <w:rPr>
      <w:i/>
      <w:iCs/>
      <w:color w:val="808080" w:themeColor="text1" w:themeTint="7F"/>
    </w:rPr>
  </w:style>
  <w:style w:type="character" w:styleId="IntenseEmphasis">
    <w:name w:val="Intense Emphasis"/>
    <w:basedOn w:val="DefaultParagraphFont"/>
    <w:uiPriority w:val="21"/>
    <w:qFormat/>
    <w:rsid w:val="008833A9"/>
    <w:rPr>
      <w:b/>
      <w:bCs/>
      <w:i/>
      <w:iCs/>
      <w:color w:val="4F81BD" w:themeColor="accent1"/>
    </w:rPr>
  </w:style>
  <w:style w:type="character" w:styleId="SubtleReference">
    <w:name w:val="Subtle Reference"/>
    <w:basedOn w:val="DefaultParagraphFont"/>
    <w:uiPriority w:val="31"/>
    <w:qFormat/>
    <w:rsid w:val="008833A9"/>
    <w:rPr>
      <w:smallCaps/>
      <w:color w:val="C0504D" w:themeColor="accent2"/>
      <w:u w:val="single"/>
    </w:rPr>
  </w:style>
  <w:style w:type="character" w:styleId="IntenseReference">
    <w:name w:val="Intense Reference"/>
    <w:basedOn w:val="DefaultParagraphFont"/>
    <w:uiPriority w:val="32"/>
    <w:qFormat/>
    <w:rsid w:val="008833A9"/>
    <w:rPr>
      <w:b/>
      <w:bCs/>
      <w:smallCaps/>
      <w:color w:val="C0504D" w:themeColor="accent2"/>
      <w:spacing w:val="5"/>
      <w:u w:val="single"/>
    </w:rPr>
  </w:style>
  <w:style w:type="character" w:styleId="BookTitle">
    <w:name w:val="Book Title"/>
    <w:basedOn w:val="DefaultParagraphFont"/>
    <w:uiPriority w:val="33"/>
    <w:qFormat/>
    <w:rsid w:val="008833A9"/>
    <w:rPr>
      <w:b/>
      <w:bCs/>
      <w:smallCaps/>
      <w:spacing w:val="5"/>
    </w:rPr>
  </w:style>
  <w:style w:type="paragraph" w:styleId="TOCHeading">
    <w:name w:val="TOC Heading"/>
    <w:basedOn w:val="Heading1"/>
    <w:next w:val="Normal"/>
    <w:uiPriority w:val="39"/>
    <w:semiHidden/>
    <w:unhideWhenUsed/>
    <w:qFormat/>
    <w:rsid w:val="008833A9"/>
    <w:pPr>
      <w:outlineLvl w:val="9"/>
    </w:pPr>
  </w:style>
  <w:style w:type="paragraph" w:styleId="Header">
    <w:name w:val="header"/>
    <w:basedOn w:val="Normal"/>
    <w:link w:val="HeaderChar"/>
    <w:unhideWhenUsed/>
    <w:rsid w:val="00417467"/>
    <w:pPr>
      <w:tabs>
        <w:tab w:val="center" w:pos="4252"/>
        <w:tab w:val="right" w:pos="8504"/>
      </w:tabs>
    </w:pPr>
  </w:style>
  <w:style w:type="character" w:customStyle="1" w:styleId="HeaderChar">
    <w:name w:val="Header Char"/>
    <w:basedOn w:val="DefaultParagraphFont"/>
    <w:link w:val="Header"/>
    <w:rsid w:val="00417467"/>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491">
      <w:bodyDiv w:val="1"/>
      <w:marLeft w:val="0"/>
      <w:marRight w:val="0"/>
      <w:marTop w:val="0"/>
      <w:marBottom w:val="0"/>
      <w:divBdr>
        <w:top w:val="none" w:sz="0" w:space="0" w:color="auto"/>
        <w:left w:val="none" w:sz="0" w:space="0" w:color="auto"/>
        <w:bottom w:val="none" w:sz="0" w:space="0" w:color="auto"/>
        <w:right w:val="none" w:sz="0" w:space="0" w:color="auto"/>
      </w:divBdr>
    </w:div>
    <w:div w:id="44791847">
      <w:bodyDiv w:val="1"/>
      <w:marLeft w:val="0"/>
      <w:marRight w:val="0"/>
      <w:marTop w:val="0"/>
      <w:marBottom w:val="0"/>
      <w:divBdr>
        <w:top w:val="none" w:sz="0" w:space="0" w:color="auto"/>
        <w:left w:val="none" w:sz="0" w:space="0" w:color="auto"/>
        <w:bottom w:val="none" w:sz="0" w:space="0" w:color="auto"/>
        <w:right w:val="none" w:sz="0" w:space="0" w:color="auto"/>
      </w:divBdr>
    </w:div>
    <w:div w:id="87430783">
      <w:bodyDiv w:val="1"/>
      <w:marLeft w:val="0"/>
      <w:marRight w:val="0"/>
      <w:marTop w:val="0"/>
      <w:marBottom w:val="0"/>
      <w:divBdr>
        <w:top w:val="none" w:sz="0" w:space="0" w:color="auto"/>
        <w:left w:val="none" w:sz="0" w:space="0" w:color="auto"/>
        <w:bottom w:val="none" w:sz="0" w:space="0" w:color="auto"/>
        <w:right w:val="none" w:sz="0" w:space="0" w:color="auto"/>
      </w:divBdr>
    </w:div>
    <w:div w:id="242296236">
      <w:bodyDiv w:val="1"/>
      <w:marLeft w:val="0"/>
      <w:marRight w:val="0"/>
      <w:marTop w:val="0"/>
      <w:marBottom w:val="0"/>
      <w:divBdr>
        <w:top w:val="none" w:sz="0" w:space="0" w:color="auto"/>
        <w:left w:val="none" w:sz="0" w:space="0" w:color="auto"/>
        <w:bottom w:val="none" w:sz="0" w:space="0" w:color="auto"/>
        <w:right w:val="none" w:sz="0" w:space="0" w:color="auto"/>
      </w:divBdr>
    </w:div>
    <w:div w:id="378867744">
      <w:bodyDiv w:val="1"/>
      <w:marLeft w:val="0"/>
      <w:marRight w:val="0"/>
      <w:marTop w:val="0"/>
      <w:marBottom w:val="0"/>
      <w:divBdr>
        <w:top w:val="none" w:sz="0" w:space="0" w:color="auto"/>
        <w:left w:val="none" w:sz="0" w:space="0" w:color="auto"/>
        <w:bottom w:val="none" w:sz="0" w:space="0" w:color="auto"/>
        <w:right w:val="none" w:sz="0" w:space="0" w:color="auto"/>
      </w:divBdr>
    </w:div>
    <w:div w:id="392388870">
      <w:bodyDiv w:val="1"/>
      <w:marLeft w:val="0"/>
      <w:marRight w:val="0"/>
      <w:marTop w:val="0"/>
      <w:marBottom w:val="0"/>
      <w:divBdr>
        <w:top w:val="none" w:sz="0" w:space="0" w:color="auto"/>
        <w:left w:val="none" w:sz="0" w:space="0" w:color="auto"/>
        <w:bottom w:val="none" w:sz="0" w:space="0" w:color="auto"/>
        <w:right w:val="none" w:sz="0" w:space="0" w:color="auto"/>
      </w:divBdr>
    </w:div>
    <w:div w:id="411002552">
      <w:bodyDiv w:val="1"/>
      <w:marLeft w:val="0"/>
      <w:marRight w:val="0"/>
      <w:marTop w:val="0"/>
      <w:marBottom w:val="0"/>
      <w:divBdr>
        <w:top w:val="none" w:sz="0" w:space="0" w:color="auto"/>
        <w:left w:val="none" w:sz="0" w:space="0" w:color="auto"/>
        <w:bottom w:val="none" w:sz="0" w:space="0" w:color="auto"/>
        <w:right w:val="none" w:sz="0" w:space="0" w:color="auto"/>
      </w:divBdr>
    </w:div>
    <w:div w:id="415639436">
      <w:bodyDiv w:val="1"/>
      <w:marLeft w:val="0"/>
      <w:marRight w:val="0"/>
      <w:marTop w:val="0"/>
      <w:marBottom w:val="0"/>
      <w:divBdr>
        <w:top w:val="none" w:sz="0" w:space="0" w:color="auto"/>
        <w:left w:val="none" w:sz="0" w:space="0" w:color="auto"/>
        <w:bottom w:val="none" w:sz="0" w:space="0" w:color="auto"/>
        <w:right w:val="none" w:sz="0" w:space="0" w:color="auto"/>
      </w:divBdr>
    </w:div>
    <w:div w:id="423382551">
      <w:bodyDiv w:val="1"/>
      <w:marLeft w:val="0"/>
      <w:marRight w:val="0"/>
      <w:marTop w:val="0"/>
      <w:marBottom w:val="0"/>
      <w:divBdr>
        <w:top w:val="none" w:sz="0" w:space="0" w:color="auto"/>
        <w:left w:val="none" w:sz="0" w:space="0" w:color="auto"/>
        <w:bottom w:val="none" w:sz="0" w:space="0" w:color="auto"/>
        <w:right w:val="none" w:sz="0" w:space="0" w:color="auto"/>
      </w:divBdr>
      <w:divsChild>
        <w:div w:id="1551116074">
          <w:marLeft w:val="0"/>
          <w:marRight w:val="0"/>
          <w:marTop w:val="0"/>
          <w:marBottom w:val="0"/>
          <w:divBdr>
            <w:top w:val="none" w:sz="0" w:space="0" w:color="auto"/>
            <w:left w:val="none" w:sz="0" w:space="0" w:color="auto"/>
            <w:bottom w:val="none" w:sz="0" w:space="0" w:color="auto"/>
            <w:right w:val="none" w:sz="0" w:space="0" w:color="auto"/>
          </w:divBdr>
          <w:divsChild>
            <w:div w:id="681198770">
              <w:marLeft w:val="0"/>
              <w:marRight w:val="0"/>
              <w:marTop w:val="0"/>
              <w:marBottom w:val="0"/>
              <w:divBdr>
                <w:top w:val="none" w:sz="0" w:space="0" w:color="auto"/>
                <w:left w:val="none" w:sz="0" w:space="0" w:color="auto"/>
                <w:bottom w:val="none" w:sz="0" w:space="0" w:color="auto"/>
                <w:right w:val="none" w:sz="0" w:space="0" w:color="auto"/>
              </w:divBdr>
            </w:div>
            <w:div w:id="894656548">
              <w:marLeft w:val="0"/>
              <w:marRight w:val="0"/>
              <w:marTop w:val="0"/>
              <w:marBottom w:val="0"/>
              <w:divBdr>
                <w:top w:val="none" w:sz="0" w:space="0" w:color="auto"/>
                <w:left w:val="none" w:sz="0" w:space="0" w:color="auto"/>
                <w:bottom w:val="none" w:sz="0" w:space="0" w:color="auto"/>
                <w:right w:val="none" w:sz="0" w:space="0" w:color="auto"/>
              </w:divBdr>
            </w:div>
            <w:div w:id="1564372323">
              <w:marLeft w:val="0"/>
              <w:marRight w:val="0"/>
              <w:marTop w:val="0"/>
              <w:marBottom w:val="0"/>
              <w:divBdr>
                <w:top w:val="none" w:sz="0" w:space="0" w:color="auto"/>
                <w:left w:val="none" w:sz="0" w:space="0" w:color="auto"/>
                <w:bottom w:val="none" w:sz="0" w:space="0" w:color="auto"/>
                <w:right w:val="none" w:sz="0" w:space="0" w:color="auto"/>
              </w:divBdr>
            </w:div>
            <w:div w:id="1884713904">
              <w:marLeft w:val="0"/>
              <w:marRight w:val="0"/>
              <w:marTop w:val="0"/>
              <w:marBottom w:val="0"/>
              <w:divBdr>
                <w:top w:val="none" w:sz="0" w:space="0" w:color="auto"/>
                <w:left w:val="none" w:sz="0" w:space="0" w:color="auto"/>
                <w:bottom w:val="none" w:sz="0" w:space="0" w:color="auto"/>
                <w:right w:val="none" w:sz="0" w:space="0" w:color="auto"/>
              </w:divBdr>
            </w:div>
            <w:div w:id="2068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536">
      <w:bodyDiv w:val="1"/>
      <w:marLeft w:val="0"/>
      <w:marRight w:val="0"/>
      <w:marTop w:val="0"/>
      <w:marBottom w:val="0"/>
      <w:divBdr>
        <w:top w:val="none" w:sz="0" w:space="0" w:color="auto"/>
        <w:left w:val="none" w:sz="0" w:space="0" w:color="auto"/>
        <w:bottom w:val="none" w:sz="0" w:space="0" w:color="auto"/>
        <w:right w:val="none" w:sz="0" w:space="0" w:color="auto"/>
      </w:divBdr>
      <w:divsChild>
        <w:div w:id="339161639">
          <w:marLeft w:val="113"/>
          <w:marRight w:val="0"/>
          <w:marTop w:val="0"/>
          <w:marBottom w:val="0"/>
          <w:divBdr>
            <w:top w:val="none" w:sz="0" w:space="0" w:color="auto"/>
            <w:left w:val="none" w:sz="0" w:space="0" w:color="auto"/>
            <w:bottom w:val="none" w:sz="0" w:space="0" w:color="auto"/>
            <w:right w:val="none" w:sz="0" w:space="0" w:color="auto"/>
          </w:divBdr>
        </w:div>
      </w:divsChild>
    </w:div>
    <w:div w:id="509831794">
      <w:bodyDiv w:val="1"/>
      <w:marLeft w:val="0"/>
      <w:marRight w:val="0"/>
      <w:marTop w:val="0"/>
      <w:marBottom w:val="0"/>
      <w:divBdr>
        <w:top w:val="none" w:sz="0" w:space="0" w:color="auto"/>
        <w:left w:val="none" w:sz="0" w:space="0" w:color="auto"/>
        <w:bottom w:val="none" w:sz="0" w:space="0" w:color="auto"/>
        <w:right w:val="none" w:sz="0" w:space="0" w:color="auto"/>
      </w:divBdr>
    </w:div>
    <w:div w:id="529025898">
      <w:bodyDiv w:val="1"/>
      <w:marLeft w:val="0"/>
      <w:marRight w:val="0"/>
      <w:marTop w:val="0"/>
      <w:marBottom w:val="0"/>
      <w:divBdr>
        <w:top w:val="none" w:sz="0" w:space="0" w:color="auto"/>
        <w:left w:val="none" w:sz="0" w:space="0" w:color="auto"/>
        <w:bottom w:val="none" w:sz="0" w:space="0" w:color="auto"/>
        <w:right w:val="none" w:sz="0" w:space="0" w:color="auto"/>
      </w:divBdr>
    </w:div>
    <w:div w:id="544373280">
      <w:bodyDiv w:val="1"/>
      <w:marLeft w:val="0"/>
      <w:marRight w:val="0"/>
      <w:marTop w:val="0"/>
      <w:marBottom w:val="0"/>
      <w:divBdr>
        <w:top w:val="none" w:sz="0" w:space="0" w:color="auto"/>
        <w:left w:val="none" w:sz="0" w:space="0" w:color="auto"/>
        <w:bottom w:val="none" w:sz="0" w:space="0" w:color="auto"/>
        <w:right w:val="none" w:sz="0" w:space="0" w:color="auto"/>
      </w:divBdr>
      <w:divsChild>
        <w:div w:id="433749976">
          <w:marLeft w:val="-115"/>
          <w:marRight w:val="0"/>
          <w:marTop w:val="0"/>
          <w:marBottom w:val="0"/>
          <w:divBdr>
            <w:top w:val="none" w:sz="0" w:space="0" w:color="auto"/>
            <w:left w:val="none" w:sz="0" w:space="0" w:color="auto"/>
            <w:bottom w:val="none" w:sz="0" w:space="0" w:color="auto"/>
            <w:right w:val="none" w:sz="0" w:space="0" w:color="auto"/>
          </w:divBdr>
        </w:div>
      </w:divsChild>
    </w:div>
    <w:div w:id="587229934">
      <w:bodyDiv w:val="1"/>
      <w:marLeft w:val="0"/>
      <w:marRight w:val="0"/>
      <w:marTop w:val="0"/>
      <w:marBottom w:val="0"/>
      <w:divBdr>
        <w:top w:val="none" w:sz="0" w:space="0" w:color="auto"/>
        <w:left w:val="none" w:sz="0" w:space="0" w:color="auto"/>
        <w:bottom w:val="none" w:sz="0" w:space="0" w:color="auto"/>
        <w:right w:val="none" w:sz="0" w:space="0" w:color="auto"/>
      </w:divBdr>
    </w:div>
    <w:div w:id="623729268">
      <w:bodyDiv w:val="1"/>
      <w:marLeft w:val="0"/>
      <w:marRight w:val="0"/>
      <w:marTop w:val="0"/>
      <w:marBottom w:val="0"/>
      <w:divBdr>
        <w:top w:val="none" w:sz="0" w:space="0" w:color="auto"/>
        <w:left w:val="none" w:sz="0" w:space="0" w:color="auto"/>
        <w:bottom w:val="none" w:sz="0" w:space="0" w:color="auto"/>
        <w:right w:val="none" w:sz="0" w:space="0" w:color="auto"/>
      </w:divBdr>
    </w:div>
    <w:div w:id="625548995">
      <w:bodyDiv w:val="1"/>
      <w:marLeft w:val="0"/>
      <w:marRight w:val="0"/>
      <w:marTop w:val="0"/>
      <w:marBottom w:val="0"/>
      <w:divBdr>
        <w:top w:val="none" w:sz="0" w:space="0" w:color="auto"/>
        <w:left w:val="none" w:sz="0" w:space="0" w:color="auto"/>
        <w:bottom w:val="none" w:sz="0" w:space="0" w:color="auto"/>
        <w:right w:val="none" w:sz="0" w:space="0" w:color="auto"/>
      </w:divBdr>
      <w:divsChild>
        <w:div w:id="1139882729">
          <w:marLeft w:val="0"/>
          <w:marRight w:val="0"/>
          <w:marTop w:val="0"/>
          <w:marBottom w:val="0"/>
          <w:divBdr>
            <w:top w:val="none" w:sz="0" w:space="0" w:color="auto"/>
            <w:left w:val="none" w:sz="0" w:space="0" w:color="auto"/>
            <w:bottom w:val="none" w:sz="0" w:space="0" w:color="auto"/>
            <w:right w:val="none" w:sz="0" w:space="0" w:color="auto"/>
          </w:divBdr>
        </w:div>
      </w:divsChild>
    </w:div>
    <w:div w:id="686324061">
      <w:bodyDiv w:val="1"/>
      <w:marLeft w:val="0"/>
      <w:marRight w:val="0"/>
      <w:marTop w:val="0"/>
      <w:marBottom w:val="0"/>
      <w:divBdr>
        <w:top w:val="none" w:sz="0" w:space="0" w:color="auto"/>
        <w:left w:val="none" w:sz="0" w:space="0" w:color="auto"/>
        <w:bottom w:val="none" w:sz="0" w:space="0" w:color="auto"/>
        <w:right w:val="none" w:sz="0" w:space="0" w:color="auto"/>
      </w:divBdr>
    </w:div>
    <w:div w:id="708534596">
      <w:bodyDiv w:val="1"/>
      <w:marLeft w:val="0"/>
      <w:marRight w:val="0"/>
      <w:marTop w:val="0"/>
      <w:marBottom w:val="0"/>
      <w:divBdr>
        <w:top w:val="none" w:sz="0" w:space="0" w:color="auto"/>
        <w:left w:val="none" w:sz="0" w:space="0" w:color="auto"/>
        <w:bottom w:val="none" w:sz="0" w:space="0" w:color="auto"/>
        <w:right w:val="none" w:sz="0" w:space="0" w:color="auto"/>
      </w:divBdr>
    </w:div>
    <w:div w:id="720246037">
      <w:bodyDiv w:val="1"/>
      <w:marLeft w:val="0"/>
      <w:marRight w:val="0"/>
      <w:marTop w:val="0"/>
      <w:marBottom w:val="0"/>
      <w:divBdr>
        <w:top w:val="none" w:sz="0" w:space="0" w:color="auto"/>
        <w:left w:val="none" w:sz="0" w:space="0" w:color="auto"/>
        <w:bottom w:val="none" w:sz="0" w:space="0" w:color="auto"/>
        <w:right w:val="none" w:sz="0" w:space="0" w:color="auto"/>
      </w:divBdr>
    </w:div>
    <w:div w:id="786777885">
      <w:bodyDiv w:val="1"/>
      <w:marLeft w:val="0"/>
      <w:marRight w:val="0"/>
      <w:marTop w:val="0"/>
      <w:marBottom w:val="0"/>
      <w:divBdr>
        <w:top w:val="none" w:sz="0" w:space="0" w:color="auto"/>
        <w:left w:val="none" w:sz="0" w:space="0" w:color="auto"/>
        <w:bottom w:val="none" w:sz="0" w:space="0" w:color="auto"/>
        <w:right w:val="none" w:sz="0" w:space="0" w:color="auto"/>
      </w:divBdr>
    </w:div>
    <w:div w:id="787775164">
      <w:bodyDiv w:val="1"/>
      <w:marLeft w:val="0"/>
      <w:marRight w:val="0"/>
      <w:marTop w:val="0"/>
      <w:marBottom w:val="0"/>
      <w:divBdr>
        <w:top w:val="none" w:sz="0" w:space="0" w:color="auto"/>
        <w:left w:val="none" w:sz="0" w:space="0" w:color="auto"/>
        <w:bottom w:val="none" w:sz="0" w:space="0" w:color="auto"/>
        <w:right w:val="none" w:sz="0" w:space="0" w:color="auto"/>
      </w:divBdr>
    </w:div>
    <w:div w:id="788092349">
      <w:bodyDiv w:val="1"/>
      <w:marLeft w:val="0"/>
      <w:marRight w:val="0"/>
      <w:marTop w:val="0"/>
      <w:marBottom w:val="0"/>
      <w:divBdr>
        <w:top w:val="none" w:sz="0" w:space="0" w:color="auto"/>
        <w:left w:val="none" w:sz="0" w:space="0" w:color="auto"/>
        <w:bottom w:val="none" w:sz="0" w:space="0" w:color="auto"/>
        <w:right w:val="none" w:sz="0" w:space="0" w:color="auto"/>
      </w:divBdr>
    </w:div>
    <w:div w:id="918102471">
      <w:bodyDiv w:val="1"/>
      <w:marLeft w:val="0"/>
      <w:marRight w:val="0"/>
      <w:marTop w:val="0"/>
      <w:marBottom w:val="0"/>
      <w:divBdr>
        <w:top w:val="none" w:sz="0" w:space="0" w:color="auto"/>
        <w:left w:val="none" w:sz="0" w:space="0" w:color="auto"/>
        <w:bottom w:val="none" w:sz="0" w:space="0" w:color="auto"/>
        <w:right w:val="none" w:sz="0" w:space="0" w:color="auto"/>
      </w:divBdr>
    </w:div>
    <w:div w:id="989676079">
      <w:bodyDiv w:val="1"/>
      <w:marLeft w:val="0"/>
      <w:marRight w:val="0"/>
      <w:marTop w:val="0"/>
      <w:marBottom w:val="0"/>
      <w:divBdr>
        <w:top w:val="none" w:sz="0" w:space="0" w:color="auto"/>
        <w:left w:val="none" w:sz="0" w:space="0" w:color="auto"/>
        <w:bottom w:val="none" w:sz="0" w:space="0" w:color="auto"/>
        <w:right w:val="none" w:sz="0" w:space="0" w:color="auto"/>
      </w:divBdr>
    </w:div>
    <w:div w:id="1010527128">
      <w:bodyDiv w:val="1"/>
      <w:marLeft w:val="0"/>
      <w:marRight w:val="0"/>
      <w:marTop w:val="0"/>
      <w:marBottom w:val="0"/>
      <w:divBdr>
        <w:top w:val="none" w:sz="0" w:space="0" w:color="auto"/>
        <w:left w:val="none" w:sz="0" w:space="0" w:color="auto"/>
        <w:bottom w:val="none" w:sz="0" w:space="0" w:color="auto"/>
        <w:right w:val="none" w:sz="0" w:space="0" w:color="auto"/>
      </w:divBdr>
    </w:div>
    <w:div w:id="1013383897">
      <w:bodyDiv w:val="1"/>
      <w:marLeft w:val="0"/>
      <w:marRight w:val="0"/>
      <w:marTop w:val="0"/>
      <w:marBottom w:val="0"/>
      <w:divBdr>
        <w:top w:val="none" w:sz="0" w:space="0" w:color="auto"/>
        <w:left w:val="none" w:sz="0" w:space="0" w:color="auto"/>
        <w:bottom w:val="none" w:sz="0" w:space="0" w:color="auto"/>
        <w:right w:val="none" w:sz="0" w:space="0" w:color="auto"/>
      </w:divBdr>
    </w:div>
    <w:div w:id="1085690316">
      <w:bodyDiv w:val="1"/>
      <w:marLeft w:val="0"/>
      <w:marRight w:val="0"/>
      <w:marTop w:val="0"/>
      <w:marBottom w:val="0"/>
      <w:divBdr>
        <w:top w:val="none" w:sz="0" w:space="0" w:color="auto"/>
        <w:left w:val="none" w:sz="0" w:space="0" w:color="auto"/>
        <w:bottom w:val="none" w:sz="0" w:space="0" w:color="auto"/>
        <w:right w:val="none" w:sz="0" w:space="0" w:color="auto"/>
      </w:divBdr>
      <w:divsChild>
        <w:div w:id="559026379">
          <w:marLeft w:val="0"/>
          <w:marRight w:val="0"/>
          <w:marTop w:val="0"/>
          <w:marBottom w:val="0"/>
          <w:divBdr>
            <w:top w:val="none" w:sz="0" w:space="0" w:color="auto"/>
            <w:left w:val="none" w:sz="0" w:space="0" w:color="auto"/>
            <w:bottom w:val="none" w:sz="0" w:space="0" w:color="auto"/>
            <w:right w:val="none" w:sz="0" w:space="0" w:color="auto"/>
          </w:divBdr>
        </w:div>
      </w:divsChild>
    </w:div>
    <w:div w:id="1201284687">
      <w:bodyDiv w:val="1"/>
      <w:marLeft w:val="0"/>
      <w:marRight w:val="0"/>
      <w:marTop w:val="0"/>
      <w:marBottom w:val="0"/>
      <w:divBdr>
        <w:top w:val="none" w:sz="0" w:space="0" w:color="auto"/>
        <w:left w:val="none" w:sz="0" w:space="0" w:color="auto"/>
        <w:bottom w:val="none" w:sz="0" w:space="0" w:color="auto"/>
        <w:right w:val="none" w:sz="0" w:space="0" w:color="auto"/>
      </w:divBdr>
    </w:div>
    <w:div w:id="1225526335">
      <w:bodyDiv w:val="1"/>
      <w:marLeft w:val="0"/>
      <w:marRight w:val="0"/>
      <w:marTop w:val="0"/>
      <w:marBottom w:val="0"/>
      <w:divBdr>
        <w:top w:val="none" w:sz="0" w:space="0" w:color="auto"/>
        <w:left w:val="none" w:sz="0" w:space="0" w:color="auto"/>
        <w:bottom w:val="none" w:sz="0" w:space="0" w:color="auto"/>
        <w:right w:val="none" w:sz="0" w:space="0" w:color="auto"/>
      </w:divBdr>
    </w:div>
    <w:div w:id="1245382352">
      <w:bodyDiv w:val="1"/>
      <w:marLeft w:val="0"/>
      <w:marRight w:val="0"/>
      <w:marTop w:val="0"/>
      <w:marBottom w:val="0"/>
      <w:divBdr>
        <w:top w:val="none" w:sz="0" w:space="0" w:color="auto"/>
        <w:left w:val="none" w:sz="0" w:space="0" w:color="auto"/>
        <w:bottom w:val="none" w:sz="0" w:space="0" w:color="auto"/>
        <w:right w:val="none" w:sz="0" w:space="0" w:color="auto"/>
      </w:divBdr>
    </w:div>
    <w:div w:id="1246190003">
      <w:bodyDiv w:val="1"/>
      <w:marLeft w:val="0"/>
      <w:marRight w:val="0"/>
      <w:marTop w:val="0"/>
      <w:marBottom w:val="0"/>
      <w:divBdr>
        <w:top w:val="none" w:sz="0" w:space="0" w:color="auto"/>
        <w:left w:val="none" w:sz="0" w:space="0" w:color="auto"/>
        <w:bottom w:val="none" w:sz="0" w:space="0" w:color="auto"/>
        <w:right w:val="none" w:sz="0" w:space="0" w:color="auto"/>
      </w:divBdr>
    </w:div>
    <w:div w:id="1299603399">
      <w:bodyDiv w:val="1"/>
      <w:marLeft w:val="0"/>
      <w:marRight w:val="0"/>
      <w:marTop w:val="0"/>
      <w:marBottom w:val="0"/>
      <w:divBdr>
        <w:top w:val="none" w:sz="0" w:space="0" w:color="auto"/>
        <w:left w:val="none" w:sz="0" w:space="0" w:color="auto"/>
        <w:bottom w:val="none" w:sz="0" w:space="0" w:color="auto"/>
        <w:right w:val="none" w:sz="0" w:space="0" w:color="auto"/>
      </w:divBdr>
    </w:div>
    <w:div w:id="1317148147">
      <w:bodyDiv w:val="1"/>
      <w:marLeft w:val="0"/>
      <w:marRight w:val="0"/>
      <w:marTop w:val="0"/>
      <w:marBottom w:val="0"/>
      <w:divBdr>
        <w:top w:val="none" w:sz="0" w:space="0" w:color="auto"/>
        <w:left w:val="none" w:sz="0" w:space="0" w:color="auto"/>
        <w:bottom w:val="none" w:sz="0" w:space="0" w:color="auto"/>
        <w:right w:val="none" w:sz="0" w:space="0" w:color="auto"/>
      </w:divBdr>
    </w:div>
    <w:div w:id="1321079178">
      <w:bodyDiv w:val="1"/>
      <w:marLeft w:val="0"/>
      <w:marRight w:val="0"/>
      <w:marTop w:val="0"/>
      <w:marBottom w:val="0"/>
      <w:divBdr>
        <w:top w:val="none" w:sz="0" w:space="0" w:color="auto"/>
        <w:left w:val="none" w:sz="0" w:space="0" w:color="auto"/>
        <w:bottom w:val="none" w:sz="0" w:space="0" w:color="auto"/>
        <w:right w:val="none" w:sz="0" w:space="0" w:color="auto"/>
      </w:divBdr>
      <w:divsChild>
        <w:div w:id="689917736">
          <w:marLeft w:val="0"/>
          <w:marRight w:val="0"/>
          <w:marTop w:val="0"/>
          <w:marBottom w:val="0"/>
          <w:divBdr>
            <w:top w:val="none" w:sz="0" w:space="0" w:color="auto"/>
            <w:left w:val="none" w:sz="0" w:space="0" w:color="auto"/>
            <w:bottom w:val="none" w:sz="0" w:space="0" w:color="auto"/>
            <w:right w:val="none" w:sz="0" w:space="0" w:color="auto"/>
          </w:divBdr>
          <w:divsChild>
            <w:div w:id="1410034153">
              <w:marLeft w:val="0"/>
              <w:marRight w:val="0"/>
              <w:marTop w:val="0"/>
              <w:marBottom w:val="0"/>
              <w:divBdr>
                <w:top w:val="none" w:sz="0" w:space="0" w:color="auto"/>
                <w:left w:val="none" w:sz="0" w:space="0" w:color="auto"/>
                <w:bottom w:val="none" w:sz="0" w:space="0" w:color="auto"/>
                <w:right w:val="none" w:sz="0" w:space="0" w:color="auto"/>
              </w:divBdr>
            </w:div>
            <w:div w:id="1989361625">
              <w:marLeft w:val="0"/>
              <w:marRight w:val="0"/>
              <w:marTop w:val="0"/>
              <w:marBottom w:val="0"/>
              <w:divBdr>
                <w:top w:val="none" w:sz="0" w:space="0" w:color="auto"/>
                <w:left w:val="none" w:sz="0" w:space="0" w:color="auto"/>
                <w:bottom w:val="none" w:sz="0" w:space="0" w:color="auto"/>
                <w:right w:val="none" w:sz="0" w:space="0" w:color="auto"/>
              </w:divBdr>
            </w:div>
            <w:div w:id="2015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056">
      <w:bodyDiv w:val="1"/>
      <w:marLeft w:val="0"/>
      <w:marRight w:val="0"/>
      <w:marTop w:val="0"/>
      <w:marBottom w:val="0"/>
      <w:divBdr>
        <w:top w:val="none" w:sz="0" w:space="0" w:color="auto"/>
        <w:left w:val="none" w:sz="0" w:space="0" w:color="auto"/>
        <w:bottom w:val="none" w:sz="0" w:space="0" w:color="auto"/>
        <w:right w:val="none" w:sz="0" w:space="0" w:color="auto"/>
      </w:divBdr>
      <w:divsChild>
        <w:div w:id="1258900350">
          <w:marLeft w:val="0"/>
          <w:marRight w:val="0"/>
          <w:marTop w:val="0"/>
          <w:marBottom w:val="0"/>
          <w:divBdr>
            <w:top w:val="none" w:sz="0" w:space="0" w:color="auto"/>
            <w:left w:val="none" w:sz="0" w:space="0" w:color="auto"/>
            <w:bottom w:val="none" w:sz="0" w:space="0" w:color="auto"/>
            <w:right w:val="none" w:sz="0" w:space="0" w:color="auto"/>
          </w:divBdr>
        </w:div>
      </w:divsChild>
    </w:div>
    <w:div w:id="1400471527">
      <w:bodyDiv w:val="1"/>
      <w:marLeft w:val="0"/>
      <w:marRight w:val="0"/>
      <w:marTop w:val="0"/>
      <w:marBottom w:val="0"/>
      <w:divBdr>
        <w:top w:val="none" w:sz="0" w:space="0" w:color="auto"/>
        <w:left w:val="none" w:sz="0" w:space="0" w:color="auto"/>
        <w:bottom w:val="none" w:sz="0" w:space="0" w:color="auto"/>
        <w:right w:val="none" w:sz="0" w:space="0" w:color="auto"/>
      </w:divBdr>
    </w:div>
    <w:div w:id="1457681210">
      <w:bodyDiv w:val="1"/>
      <w:marLeft w:val="0"/>
      <w:marRight w:val="0"/>
      <w:marTop w:val="0"/>
      <w:marBottom w:val="0"/>
      <w:divBdr>
        <w:top w:val="none" w:sz="0" w:space="0" w:color="auto"/>
        <w:left w:val="none" w:sz="0" w:space="0" w:color="auto"/>
        <w:bottom w:val="none" w:sz="0" w:space="0" w:color="auto"/>
        <w:right w:val="none" w:sz="0" w:space="0" w:color="auto"/>
      </w:divBdr>
    </w:div>
    <w:div w:id="1460218680">
      <w:bodyDiv w:val="1"/>
      <w:marLeft w:val="0"/>
      <w:marRight w:val="0"/>
      <w:marTop w:val="0"/>
      <w:marBottom w:val="0"/>
      <w:divBdr>
        <w:top w:val="none" w:sz="0" w:space="0" w:color="auto"/>
        <w:left w:val="none" w:sz="0" w:space="0" w:color="auto"/>
        <w:bottom w:val="none" w:sz="0" w:space="0" w:color="auto"/>
        <w:right w:val="none" w:sz="0" w:space="0" w:color="auto"/>
      </w:divBdr>
    </w:div>
    <w:div w:id="1612129221">
      <w:bodyDiv w:val="1"/>
      <w:marLeft w:val="0"/>
      <w:marRight w:val="0"/>
      <w:marTop w:val="0"/>
      <w:marBottom w:val="0"/>
      <w:divBdr>
        <w:top w:val="none" w:sz="0" w:space="0" w:color="auto"/>
        <w:left w:val="none" w:sz="0" w:space="0" w:color="auto"/>
        <w:bottom w:val="none" w:sz="0" w:space="0" w:color="auto"/>
        <w:right w:val="none" w:sz="0" w:space="0" w:color="auto"/>
      </w:divBdr>
      <w:divsChild>
        <w:div w:id="1222058719">
          <w:marLeft w:val="-115"/>
          <w:marRight w:val="0"/>
          <w:marTop w:val="0"/>
          <w:marBottom w:val="0"/>
          <w:divBdr>
            <w:top w:val="none" w:sz="0" w:space="0" w:color="auto"/>
            <w:left w:val="none" w:sz="0" w:space="0" w:color="auto"/>
            <w:bottom w:val="none" w:sz="0" w:space="0" w:color="auto"/>
            <w:right w:val="none" w:sz="0" w:space="0" w:color="auto"/>
          </w:divBdr>
        </w:div>
      </w:divsChild>
    </w:div>
    <w:div w:id="1677154340">
      <w:bodyDiv w:val="1"/>
      <w:marLeft w:val="0"/>
      <w:marRight w:val="0"/>
      <w:marTop w:val="0"/>
      <w:marBottom w:val="0"/>
      <w:divBdr>
        <w:top w:val="none" w:sz="0" w:space="0" w:color="auto"/>
        <w:left w:val="none" w:sz="0" w:space="0" w:color="auto"/>
        <w:bottom w:val="none" w:sz="0" w:space="0" w:color="auto"/>
        <w:right w:val="none" w:sz="0" w:space="0" w:color="auto"/>
      </w:divBdr>
    </w:div>
    <w:div w:id="1685748393">
      <w:bodyDiv w:val="1"/>
      <w:marLeft w:val="0"/>
      <w:marRight w:val="0"/>
      <w:marTop w:val="0"/>
      <w:marBottom w:val="0"/>
      <w:divBdr>
        <w:top w:val="none" w:sz="0" w:space="0" w:color="auto"/>
        <w:left w:val="none" w:sz="0" w:space="0" w:color="auto"/>
        <w:bottom w:val="none" w:sz="0" w:space="0" w:color="auto"/>
        <w:right w:val="none" w:sz="0" w:space="0" w:color="auto"/>
      </w:divBdr>
    </w:div>
    <w:div w:id="1709253964">
      <w:bodyDiv w:val="1"/>
      <w:marLeft w:val="0"/>
      <w:marRight w:val="0"/>
      <w:marTop w:val="0"/>
      <w:marBottom w:val="0"/>
      <w:divBdr>
        <w:top w:val="none" w:sz="0" w:space="0" w:color="auto"/>
        <w:left w:val="none" w:sz="0" w:space="0" w:color="auto"/>
        <w:bottom w:val="none" w:sz="0" w:space="0" w:color="auto"/>
        <w:right w:val="none" w:sz="0" w:space="0" w:color="auto"/>
      </w:divBdr>
    </w:div>
    <w:div w:id="1777406572">
      <w:bodyDiv w:val="1"/>
      <w:marLeft w:val="0"/>
      <w:marRight w:val="0"/>
      <w:marTop w:val="0"/>
      <w:marBottom w:val="0"/>
      <w:divBdr>
        <w:top w:val="none" w:sz="0" w:space="0" w:color="auto"/>
        <w:left w:val="none" w:sz="0" w:space="0" w:color="auto"/>
        <w:bottom w:val="none" w:sz="0" w:space="0" w:color="auto"/>
        <w:right w:val="none" w:sz="0" w:space="0" w:color="auto"/>
      </w:divBdr>
    </w:div>
    <w:div w:id="1833712575">
      <w:bodyDiv w:val="1"/>
      <w:marLeft w:val="0"/>
      <w:marRight w:val="0"/>
      <w:marTop w:val="0"/>
      <w:marBottom w:val="0"/>
      <w:divBdr>
        <w:top w:val="none" w:sz="0" w:space="0" w:color="auto"/>
        <w:left w:val="none" w:sz="0" w:space="0" w:color="auto"/>
        <w:bottom w:val="none" w:sz="0" w:space="0" w:color="auto"/>
        <w:right w:val="none" w:sz="0" w:space="0" w:color="auto"/>
      </w:divBdr>
    </w:div>
    <w:div w:id="1842088671">
      <w:bodyDiv w:val="1"/>
      <w:marLeft w:val="0"/>
      <w:marRight w:val="0"/>
      <w:marTop w:val="0"/>
      <w:marBottom w:val="0"/>
      <w:divBdr>
        <w:top w:val="none" w:sz="0" w:space="0" w:color="auto"/>
        <w:left w:val="none" w:sz="0" w:space="0" w:color="auto"/>
        <w:bottom w:val="none" w:sz="0" w:space="0" w:color="auto"/>
        <w:right w:val="none" w:sz="0" w:space="0" w:color="auto"/>
      </w:divBdr>
      <w:divsChild>
        <w:div w:id="315499178">
          <w:marLeft w:val="-115"/>
          <w:marRight w:val="0"/>
          <w:marTop w:val="0"/>
          <w:marBottom w:val="0"/>
          <w:divBdr>
            <w:top w:val="none" w:sz="0" w:space="0" w:color="auto"/>
            <w:left w:val="none" w:sz="0" w:space="0" w:color="auto"/>
            <w:bottom w:val="none" w:sz="0" w:space="0" w:color="auto"/>
            <w:right w:val="none" w:sz="0" w:space="0" w:color="auto"/>
          </w:divBdr>
        </w:div>
      </w:divsChild>
    </w:div>
    <w:div w:id="1847675233">
      <w:bodyDiv w:val="1"/>
      <w:marLeft w:val="0"/>
      <w:marRight w:val="0"/>
      <w:marTop w:val="0"/>
      <w:marBottom w:val="0"/>
      <w:divBdr>
        <w:top w:val="none" w:sz="0" w:space="0" w:color="auto"/>
        <w:left w:val="none" w:sz="0" w:space="0" w:color="auto"/>
        <w:bottom w:val="none" w:sz="0" w:space="0" w:color="auto"/>
        <w:right w:val="none" w:sz="0" w:space="0" w:color="auto"/>
      </w:divBdr>
    </w:div>
    <w:div w:id="1922986049">
      <w:bodyDiv w:val="1"/>
      <w:marLeft w:val="0"/>
      <w:marRight w:val="0"/>
      <w:marTop w:val="0"/>
      <w:marBottom w:val="0"/>
      <w:divBdr>
        <w:top w:val="none" w:sz="0" w:space="0" w:color="auto"/>
        <w:left w:val="none" w:sz="0" w:space="0" w:color="auto"/>
        <w:bottom w:val="none" w:sz="0" w:space="0" w:color="auto"/>
        <w:right w:val="none" w:sz="0" w:space="0" w:color="auto"/>
      </w:divBdr>
    </w:div>
    <w:div w:id="1941915757">
      <w:bodyDiv w:val="1"/>
      <w:marLeft w:val="0"/>
      <w:marRight w:val="0"/>
      <w:marTop w:val="0"/>
      <w:marBottom w:val="0"/>
      <w:divBdr>
        <w:top w:val="none" w:sz="0" w:space="0" w:color="auto"/>
        <w:left w:val="none" w:sz="0" w:space="0" w:color="auto"/>
        <w:bottom w:val="none" w:sz="0" w:space="0" w:color="auto"/>
        <w:right w:val="none" w:sz="0" w:space="0" w:color="auto"/>
      </w:divBdr>
    </w:div>
    <w:div w:id="1967931950">
      <w:bodyDiv w:val="1"/>
      <w:marLeft w:val="0"/>
      <w:marRight w:val="0"/>
      <w:marTop w:val="0"/>
      <w:marBottom w:val="0"/>
      <w:divBdr>
        <w:top w:val="none" w:sz="0" w:space="0" w:color="auto"/>
        <w:left w:val="none" w:sz="0" w:space="0" w:color="auto"/>
        <w:bottom w:val="none" w:sz="0" w:space="0" w:color="auto"/>
        <w:right w:val="none" w:sz="0" w:space="0" w:color="auto"/>
      </w:divBdr>
    </w:div>
    <w:div w:id="2076391585">
      <w:bodyDiv w:val="1"/>
      <w:marLeft w:val="0"/>
      <w:marRight w:val="0"/>
      <w:marTop w:val="0"/>
      <w:marBottom w:val="0"/>
      <w:divBdr>
        <w:top w:val="none" w:sz="0" w:space="0" w:color="auto"/>
        <w:left w:val="none" w:sz="0" w:space="0" w:color="auto"/>
        <w:bottom w:val="none" w:sz="0" w:space="0" w:color="auto"/>
        <w:right w:val="none" w:sz="0" w:space="0" w:color="auto"/>
      </w:divBdr>
      <w:divsChild>
        <w:div w:id="338625332">
          <w:marLeft w:val="113"/>
          <w:marRight w:val="0"/>
          <w:marTop w:val="0"/>
          <w:marBottom w:val="0"/>
          <w:divBdr>
            <w:top w:val="none" w:sz="0" w:space="0" w:color="auto"/>
            <w:left w:val="none" w:sz="0" w:space="0" w:color="auto"/>
            <w:bottom w:val="none" w:sz="0" w:space="0" w:color="auto"/>
            <w:right w:val="none" w:sz="0" w:space="0" w:color="auto"/>
          </w:divBdr>
        </w:div>
      </w:divsChild>
    </w:div>
    <w:div w:id="2103060970">
      <w:bodyDiv w:val="1"/>
      <w:marLeft w:val="0"/>
      <w:marRight w:val="0"/>
      <w:marTop w:val="0"/>
      <w:marBottom w:val="0"/>
      <w:divBdr>
        <w:top w:val="none" w:sz="0" w:space="0" w:color="auto"/>
        <w:left w:val="none" w:sz="0" w:space="0" w:color="auto"/>
        <w:bottom w:val="none" w:sz="0" w:space="0" w:color="auto"/>
        <w:right w:val="none" w:sz="0" w:space="0" w:color="auto"/>
      </w:divBdr>
    </w:div>
    <w:div w:id="2120760093">
      <w:bodyDiv w:val="1"/>
      <w:marLeft w:val="0"/>
      <w:marRight w:val="0"/>
      <w:marTop w:val="0"/>
      <w:marBottom w:val="0"/>
      <w:divBdr>
        <w:top w:val="none" w:sz="0" w:space="0" w:color="auto"/>
        <w:left w:val="none" w:sz="0" w:space="0" w:color="auto"/>
        <w:bottom w:val="none" w:sz="0" w:space="0" w:color="auto"/>
        <w:right w:val="none" w:sz="0" w:space="0" w:color="auto"/>
      </w:divBdr>
      <w:divsChild>
        <w:div w:id="1520895176">
          <w:marLeft w:val="113"/>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6856A0-BCB3-254A-A62E-7716DA2A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9</Pages>
  <Words>1032</Words>
  <Characters>5889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Links>
    <vt:vector size="246" baseType="variant">
      <vt:variant>
        <vt:i4>1245238</vt:i4>
      </vt:variant>
      <vt:variant>
        <vt:i4>242</vt:i4>
      </vt:variant>
      <vt:variant>
        <vt:i4>0</vt:i4>
      </vt:variant>
      <vt:variant>
        <vt:i4>5</vt:i4>
      </vt:variant>
      <vt:variant>
        <vt:lpwstr/>
      </vt:variant>
      <vt:variant>
        <vt:lpwstr>_Toc209247917</vt:lpwstr>
      </vt:variant>
      <vt:variant>
        <vt:i4>1245238</vt:i4>
      </vt:variant>
      <vt:variant>
        <vt:i4>236</vt:i4>
      </vt:variant>
      <vt:variant>
        <vt:i4>0</vt:i4>
      </vt:variant>
      <vt:variant>
        <vt:i4>5</vt:i4>
      </vt:variant>
      <vt:variant>
        <vt:lpwstr/>
      </vt:variant>
      <vt:variant>
        <vt:lpwstr>_Toc209247916</vt:lpwstr>
      </vt:variant>
      <vt:variant>
        <vt:i4>1245238</vt:i4>
      </vt:variant>
      <vt:variant>
        <vt:i4>230</vt:i4>
      </vt:variant>
      <vt:variant>
        <vt:i4>0</vt:i4>
      </vt:variant>
      <vt:variant>
        <vt:i4>5</vt:i4>
      </vt:variant>
      <vt:variant>
        <vt:lpwstr/>
      </vt:variant>
      <vt:variant>
        <vt:lpwstr>_Toc209247915</vt:lpwstr>
      </vt:variant>
      <vt:variant>
        <vt:i4>1245238</vt:i4>
      </vt:variant>
      <vt:variant>
        <vt:i4>224</vt:i4>
      </vt:variant>
      <vt:variant>
        <vt:i4>0</vt:i4>
      </vt:variant>
      <vt:variant>
        <vt:i4>5</vt:i4>
      </vt:variant>
      <vt:variant>
        <vt:lpwstr/>
      </vt:variant>
      <vt:variant>
        <vt:lpwstr>_Toc209247914</vt:lpwstr>
      </vt:variant>
      <vt:variant>
        <vt:i4>1245238</vt:i4>
      </vt:variant>
      <vt:variant>
        <vt:i4>218</vt:i4>
      </vt:variant>
      <vt:variant>
        <vt:i4>0</vt:i4>
      </vt:variant>
      <vt:variant>
        <vt:i4>5</vt:i4>
      </vt:variant>
      <vt:variant>
        <vt:lpwstr/>
      </vt:variant>
      <vt:variant>
        <vt:lpwstr>_Toc209247913</vt:lpwstr>
      </vt:variant>
      <vt:variant>
        <vt:i4>1245238</vt:i4>
      </vt:variant>
      <vt:variant>
        <vt:i4>212</vt:i4>
      </vt:variant>
      <vt:variant>
        <vt:i4>0</vt:i4>
      </vt:variant>
      <vt:variant>
        <vt:i4>5</vt:i4>
      </vt:variant>
      <vt:variant>
        <vt:lpwstr/>
      </vt:variant>
      <vt:variant>
        <vt:lpwstr>_Toc209247912</vt:lpwstr>
      </vt:variant>
      <vt:variant>
        <vt:i4>1245238</vt:i4>
      </vt:variant>
      <vt:variant>
        <vt:i4>206</vt:i4>
      </vt:variant>
      <vt:variant>
        <vt:i4>0</vt:i4>
      </vt:variant>
      <vt:variant>
        <vt:i4>5</vt:i4>
      </vt:variant>
      <vt:variant>
        <vt:lpwstr/>
      </vt:variant>
      <vt:variant>
        <vt:lpwstr>_Toc209247911</vt:lpwstr>
      </vt:variant>
      <vt:variant>
        <vt:i4>1245238</vt:i4>
      </vt:variant>
      <vt:variant>
        <vt:i4>200</vt:i4>
      </vt:variant>
      <vt:variant>
        <vt:i4>0</vt:i4>
      </vt:variant>
      <vt:variant>
        <vt:i4>5</vt:i4>
      </vt:variant>
      <vt:variant>
        <vt:lpwstr/>
      </vt:variant>
      <vt:variant>
        <vt:lpwstr>_Toc209247910</vt:lpwstr>
      </vt:variant>
      <vt:variant>
        <vt:i4>1179702</vt:i4>
      </vt:variant>
      <vt:variant>
        <vt:i4>194</vt:i4>
      </vt:variant>
      <vt:variant>
        <vt:i4>0</vt:i4>
      </vt:variant>
      <vt:variant>
        <vt:i4>5</vt:i4>
      </vt:variant>
      <vt:variant>
        <vt:lpwstr/>
      </vt:variant>
      <vt:variant>
        <vt:lpwstr>_Toc209247909</vt:lpwstr>
      </vt:variant>
      <vt:variant>
        <vt:i4>1179702</vt:i4>
      </vt:variant>
      <vt:variant>
        <vt:i4>188</vt:i4>
      </vt:variant>
      <vt:variant>
        <vt:i4>0</vt:i4>
      </vt:variant>
      <vt:variant>
        <vt:i4>5</vt:i4>
      </vt:variant>
      <vt:variant>
        <vt:lpwstr/>
      </vt:variant>
      <vt:variant>
        <vt:lpwstr>_Toc209247908</vt:lpwstr>
      </vt:variant>
      <vt:variant>
        <vt:i4>1179702</vt:i4>
      </vt:variant>
      <vt:variant>
        <vt:i4>182</vt:i4>
      </vt:variant>
      <vt:variant>
        <vt:i4>0</vt:i4>
      </vt:variant>
      <vt:variant>
        <vt:i4>5</vt:i4>
      </vt:variant>
      <vt:variant>
        <vt:lpwstr/>
      </vt:variant>
      <vt:variant>
        <vt:lpwstr>_Toc209247907</vt:lpwstr>
      </vt:variant>
      <vt:variant>
        <vt:i4>1179702</vt:i4>
      </vt:variant>
      <vt:variant>
        <vt:i4>176</vt:i4>
      </vt:variant>
      <vt:variant>
        <vt:i4>0</vt:i4>
      </vt:variant>
      <vt:variant>
        <vt:i4>5</vt:i4>
      </vt:variant>
      <vt:variant>
        <vt:lpwstr/>
      </vt:variant>
      <vt:variant>
        <vt:lpwstr>_Toc209247906</vt:lpwstr>
      </vt:variant>
      <vt:variant>
        <vt:i4>1179702</vt:i4>
      </vt:variant>
      <vt:variant>
        <vt:i4>170</vt:i4>
      </vt:variant>
      <vt:variant>
        <vt:i4>0</vt:i4>
      </vt:variant>
      <vt:variant>
        <vt:i4>5</vt:i4>
      </vt:variant>
      <vt:variant>
        <vt:lpwstr/>
      </vt:variant>
      <vt:variant>
        <vt:lpwstr>_Toc209247905</vt:lpwstr>
      </vt:variant>
      <vt:variant>
        <vt:i4>1179702</vt:i4>
      </vt:variant>
      <vt:variant>
        <vt:i4>164</vt:i4>
      </vt:variant>
      <vt:variant>
        <vt:i4>0</vt:i4>
      </vt:variant>
      <vt:variant>
        <vt:i4>5</vt:i4>
      </vt:variant>
      <vt:variant>
        <vt:lpwstr/>
      </vt:variant>
      <vt:variant>
        <vt:lpwstr>_Toc209247903</vt:lpwstr>
      </vt:variant>
      <vt:variant>
        <vt:i4>1179702</vt:i4>
      </vt:variant>
      <vt:variant>
        <vt:i4>158</vt:i4>
      </vt:variant>
      <vt:variant>
        <vt:i4>0</vt:i4>
      </vt:variant>
      <vt:variant>
        <vt:i4>5</vt:i4>
      </vt:variant>
      <vt:variant>
        <vt:lpwstr/>
      </vt:variant>
      <vt:variant>
        <vt:lpwstr>_Toc209247902</vt:lpwstr>
      </vt:variant>
      <vt:variant>
        <vt:i4>1179702</vt:i4>
      </vt:variant>
      <vt:variant>
        <vt:i4>152</vt:i4>
      </vt:variant>
      <vt:variant>
        <vt:i4>0</vt:i4>
      </vt:variant>
      <vt:variant>
        <vt:i4>5</vt:i4>
      </vt:variant>
      <vt:variant>
        <vt:lpwstr/>
      </vt:variant>
      <vt:variant>
        <vt:lpwstr>_Toc209247901</vt:lpwstr>
      </vt:variant>
      <vt:variant>
        <vt:i4>1179702</vt:i4>
      </vt:variant>
      <vt:variant>
        <vt:i4>146</vt:i4>
      </vt:variant>
      <vt:variant>
        <vt:i4>0</vt:i4>
      </vt:variant>
      <vt:variant>
        <vt:i4>5</vt:i4>
      </vt:variant>
      <vt:variant>
        <vt:lpwstr/>
      </vt:variant>
      <vt:variant>
        <vt:lpwstr>_Toc209247900</vt:lpwstr>
      </vt:variant>
      <vt:variant>
        <vt:i4>1769527</vt:i4>
      </vt:variant>
      <vt:variant>
        <vt:i4>140</vt:i4>
      </vt:variant>
      <vt:variant>
        <vt:i4>0</vt:i4>
      </vt:variant>
      <vt:variant>
        <vt:i4>5</vt:i4>
      </vt:variant>
      <vt:variant>
        <vt:lpwstr/>
      </vt:variant>
      <vt:variant>
        <vt:lpwstr>_Toc209247899</vt:lpwstr>
      </vt:variant>
      <vt:variant>
        <vt:i4>1769527</vt:i4>
      </vt:variant>
      <vt:variant>
        <vt:i4>134</vt:i4>
      </vt:variant>
      <vt:variant>
        <vt:i4>0</vt:i4>
      </vt:variant>
      <vt:variant>
        <vt:i4>5</vt:i4>
      </vt:variant>
      <vt:variant>
        <vt:lpwstr/>
      </vt:variant>
      <vt:variant>
        <vt:lpwstr>_Toc209247898</vt:lpwstr>
      </vt:variant>
      <vt:variant>
        <vt:i4>1769527</vt:i4>
      </vt:variant>
      <vt:variant>
        <vt:i4>128</vt:i4>
      </vt:variant>
      <vt:variant>
        <vt:i4>0</vt:i4>
      </vt:variant>
      <vt:variant>
        <vt:i4>5</vt:i4>
      </vt:variant>
      <vt:variant>
        <vt:lpwstr/>
      </vt:variant>
      <vt:variant>
        <vt:lpwstr>_Toc209247897</vt:lpwstr>
      </vt:variant>
      <vt:variant>
        <vt:i4>1769527</vt:i4>
      </vt:variant>
      <vt:variant>
        <vt:i4>122</vt:i4>
      </vt:variant>
      <vt:variant>
        <vt:i4>0</vt:i4>
      </vt:variant>
      <vt:variant>
        <vt:i4>5</vt:i4>
      </vt:variant>
      <vt:variant>
        <vt:lpwstr/>
      </vt:variant>
      <vt:variant>
        <vt:lpwstr>_Toc209247896</vt:lpwstr>
      </vt:variant>
      <vt:variant>
        <vt:i4>1769527</vt:i4>
      </vt:variant>
      <vt:variant>
        <vt:i4>116</vt:i4>
      </vt:variant>
      <vt:variant>
        <vt:i4>0</vt:i4>
      </vt:variant>
      <vt:variant>
        <vt:i4>5</vt:i4>
      </vt:variant>
      <vt:variant>
        <vt:lpwstr/>
      </vt:variant>
      <vt:variant>
        <vt:lpwstr>_Toc209247895</vt:lpwstr>
      </vt:variant>
      <vt:variant>
        <vt:i4>1769527</vt:i4>
      </vt:variant>
      <vt:variant>
        <vt:i4>110</vt:i4>
      </vt:variant>
      <vt:variant>
        <vt:i4>0</vt:i4>
      </vt:variant>
      <vt:variant>
        <vt:i4>5</vt:i4>
      </vt:variant>
      <vt:variant>
        <vt:lpwstr/>
      </vt:variant>
      <vt:variant>
        <vt:lpwstr>_Toc209247894</vt:lpwstr>
      </vt:variant>
      <vt:variant>
        <vt:i4>1769527</vt:i4>
      </vt:variant>
      <vt:variant>
        <vt:i4>104</vt:i4>
      </vt:variant>
      <vt:variant>
        <vt:i4>0</vt:i4>
      </vt:variant>
      <vt:variant>
        <vt:i4>5</vt:i4>
      </vt:variant>
      <vt:variant>
        <vt:lpwstr/>
      </vt:variant>
      <vt:variant>
        <vt:lpwstr>_Toc209247893</vt:lpwstr>
      </vt:variant>
      <vt:variant>
        <vt:i4>1769527</vt:i4>
      </vt:variant>
      <vt:variant>
        <vt:i4>98</vt:i4>
      </vt:variant>
      <vt:variant>
        <vt:i4>0</vt:i4>
      </vt:variant>
      <vt:variant>
        <vt:i4>5</vt:i4>
      </vt:variant>
      <vt:variant>
        <vt:lpwstr/>
      </vt:variant>
      <vt:variant>
        <vt:lpwstr>_Toc209247892</vt:lpwstr>
      </vt:variant>
      <vt:variant>
        <vt:i4>1769527</vt:i4>
      </vt:variant>
      <vt:variant>
        <vt:i4>92</vt:i4>
      </vt:variant>
      <vt:variant>
        <vt:i4>0</vt:i4>
      </vt:variant>
      <vt:variant>
        <vt:i4>5</vt:i4>
      </vt:variant>
      <vt:variant>
        <vt:lpwstr/>
      </vt:variant>
      <vt:variant>
        <vt:lpwstr>_Toc209247891</vt:lpwstr>
      </vt:variant>
      <vt:variant>
        <vt:i4>1769527</vt:i4>
      </vt:variant>
      <vt:variant>
        <vt:i4>86</vt:i4>
      </vt:variant>
      <vt:variant>
        <vt:i4>0</vt:i4>
      </vt:variant>
      <vt:variant>
        <vt:i4>5</vt:i4>
      </vt:variant>
      <vt:variant>
        <vt:lpwstr/>
      </vt:variant>
      <vt:variant>
        <vt:lpwstr>_Toc209247890</vt:lpwstr>
      </vt:variant>
      <vt:variant>
        <vt:i4>1703991</vt:i4>
      </vt:variant>
      <vt:variant>
        <vt:i4>80</vt:i4>
      </vt:variant>
      <vt:variant>
        <vt:i4>0</vt:i4>
      </vt:variant>
      <vt:variant>
        <vt:i4>5</vt:i4>
      </vt:variant>
      <vt:variant>
        <vt:lpwstr/>
      </vt:variant>
      <vt:variant>
        <vt:lpwstr>_Toc209247889</vt:lpwstr>
      </vt:variant>
      <vt:variant>
        <vt:i4>1703991</vt:i4>
      </vt:variant>
      <vt:variant>
        <vt:i4>74</vt:i4>
      </vt:variant>
      <vt:variant>
        <vt:i4>0</vt:i4>
      </vt:variant>
      <vt:variant>
        <vt:i4>5</vt:i4>
      </vt:variant>
      <vt:variant>
        <vt:lpwstr/>
      </vt:variant>
      <vt:variant>
        <vt:lpwstr>_Toc209247888</vt:lpwstr>
      </vt:variant>
      <vt:variant>
        <vt:i4>1703991</vt:i4>
      </vt:variant>
      <vt:variant>
        <vt:i4>68</vt:i4>
      </vt:variant>
      <vt:variant>
        <vt:i4>0</vt:i4>
      </vt:variant>
      <vt:variant>
        <vt:i4>5</vt:i4>
      </vt:variant>
      <vt:variant>
        <vt:lpwstr/>
      </vt:variant>
      <vt:variant>
        <vt:lpwstr>_Toc209247887</vt:lpwstr>
      </vt:variant>
      <vt:variant>
        <vt:i4>1703991</vt:i4>
      </vt:variant>
      <vt:variant>
        <vt:i4>62</vt:i4>
      </vt:variant>
      <vt:variant>
        <vt:i4>0</vt:i4>
      </vt:variant>
      <vt:variant>
        <vt:i4>5</vt:i4>
      </vt:variant>
      <vt:variant>
        <vt:lpwstr/>
      </vt:variant>
      <vt:variant>
        <vt:lpwstr>_Toc209247886</vt:lpwstr>
      </vt:variant>
      <vt:variant>
        <vt:i4>1703991</vt:i4>
      </vt:variant>
      <vt:variant>
        <vt:i4>56</vt:i4>
      </vt:variant>
      <vt:variant>
        <vt:i4>0</vt:i4>
      </vt:variant>
      <vt:variant>
        <vt:i4>5</vt:i4>
      </vt:variant>
      <vt:variant>
        <vt:lpwstr/>
      </vt:variant>
      <vt:variant>
        <vt:lpwstr>_Toc209247885</vt:lpwstr>
      </vt:variant>
      <vt:variant>
        <vt:i4>1703991</vt:i4>
      </vt:variant>
      <vt:variant>
        <vt:i4>50</vt:i4>
      </vt:variant>
      <vt:variant>
        <vt:i4>0</vt:i4>
      </vt:variant>
      <vt:variant>
        <vt:i4>5</vt:i4>
      </vt:variant>
      <vt:variant>
        <vt:lpwstr/>
      </vt:variant>
      <vt:variant>
        <vt:lpwstr>_Toc209247884</vt:lpwstr>
      </vt:variant>
      <vt:variant>
        <vt:i4>1703991</vt:i4>
      </vt:variant>
      <vt:variant>
        <vt:i4>44</vt:i4>
      </vt:variant>
      <vt:variant>
        <vt:i4>0</vt:i4>
      </vt:variant>
      <vt:variant>
        <vt:i4>5</vt:i4>
      </vt:variant>
      <vt:variant>
        <vt:lpwstr/>
      </vt:variant>
      <vt:variant>
        <vt:lpwstr>_Toc209247883</vt:lpwstr>
      </vt:variant>
      <vt:variant>
        <vt:i4>1703991</vt:i4>
      </vt:variant>
      <vt:variant>
        <vt:i4>38</vt:i4>
      </vt:variant>
      <vt:variant>
        <vt:i4>0</vt:i4>
      </vt:variant>
      <vt:variant>
        <vt:i4>5</vt:i4>
      </vt:variant>
      <vt:variant>
        <vt:lpwstr/>
      </vt:variant>
      <vt:variant>
        <vt:lpwstr>_Toc209247882</vt:lpwstr>
      </vt:variant>
      <vt:variant>
        <vt:i4>1703991</vt:i4>
      </vt:variant>
      <vt:variant>
        <vt:i4>32</vt:i4>
      </vt:variant>
      <vt:variant>
        <vt:i4>0</vt:i4>
      </vt:variant>
      <vt:variant>
        <vt:i4>5</vt:i4>
      </vt:variant>
      <vt:variant>
        <vt:lpwstr/>
      </vt:variant>
      <vt:variant>
        <vt:lpwstr>_Toc209247881</vt:lpwstr>
      </vt:variant>
      <vt:variant>
        <vt:i4>1703991</vt:i4>
      </vt:variant>
      <vt:variant>
        <vt:i4>26</vt:i4>
      </vt:variant>
      <vt:variant>
        <vt:i4>0</vt:i4>
      </vt:variant>
      <vt:variant>
        <vt:i4>5</vt:i4>
      </vt:variant>
      <vt:variant>
        <vt:lpwstr/>
      </vt:variant>
      <vt:variant>
        <vt:lpwstr>_Toc209247880</vt:lpwstr>
      </vt:variant>
      <vt:variant>
        <vt:i4>1376311</vt:i4>
      </vt:variant>
      <vt:variant>
        <vt:i4>20</vt:i4>
      </vt:variant>
      <vt:variant>
        <vt:i4>0</vt:i4>
      </vt:variant>
      <vt:variant>
        <vt:i4>5</vt:i4>
      </vt:variant>
      <vt:variant>
        <vt:lpwstr/>
      </vt:variant>
      <vt:variant>
        <vt:lpwstr>_Toc209247879</vt:lpwstr>
      </vt:variant>
      <vt:variant>
        <vt:i4>1376311</vt:i4>
      </vt:variant>
      <vt:variant>
        <vt:i4>14</vt:i4>
      </vt:variant>
      <vt:variant>
        <vt:i4>0</vt:i4>
      </vt:variant>
      <vt:variant>
        <vt:i4>5</vt:i4>
      </vt:variant>
      <vt:variant>
        <vt:lpwstr/>
      </vt:variant>
      <vt:variant>
        <vt:lpwstr>_Toc209247878</vt:lpwstr>
      </vt:variant>
      <vt:variant>
        <vt:i4>1376311</vt:i4>
      </vt:variant>
      <vt:variant>
        <vt:i4>8</vt:i4>
      </vt:variant>
      <vt:variant>
        <vt:i4>0</vt:i4>
      </vt:variant>
      <vt:variant>
        <vt:i4>5</vt:i4>
      </vt:variant>
      <vt:variant>
        <vt:lpwstr/>
      </vt:variant>
      <vt:variant>
        <vt:lpwstr>_Toc209247877</vt:lpwstr>
      </vt:variant>
      <vt:variant>
        <vt:i4>1376311</vt:i4>
      </vt:variant>
      <vt:variant>
        <vt:i4>2</vt:i4>
      </vt:variant>
      <vt:variant>
        <vt:i4>0</vt:i4>
      </vt:variant>
      <vt:variant>
        <vt:i4>5</vt:i4>
      </vt:variant>
      <vt:variant>
        <vt:lpwstr/>
      </vt:variant>
      <vt:variant>
        <vt:lpwstr>_Toc209247876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GUTIERREZ RODRIGUEZ, ISAAC</cp:lastModifiedBy>
  <cp:revision>917</cp:revision>
  <cp:lastPrinted>2017-01-18T14:49:00Z</cp:lastPrinted>
  <dcterms:created xsi:type="dcterms:W3CDTF">2016-04-19T17:50:00Z</dcterms:created>
  <dcterms:modified xsi:type="dcterms:W3CDTF">2017-01-18T14:49:00Z</dcterms:modified>
</cp:coreProperties>
</file>