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81769" w14:textId="77777777" w:rsidR="00685B4C" w:rsidRDefault="00685B4C" w:rsidP="00685B4C">
      <w:pPr>
        <w:jc w:val="center"/>
        <w:rPr>
          <w:rFonts w:ascii="Times New Roman" w:hAnsi="Times New Roman" w:cs="Times New Roman"/>
          <w:b/>
          <w:sz w:val="44"/>
          <w:szCs w:val="44"/>
          <w:u w:val="single"/>
        </w:rPr>
      </w:pPr>
      <w:r>
        <w:rPr>
          <w:rFonts w:ascii="Times New Roman" w:hAnsi="Times New Roman" w:cs="Times New Roman"/>
          <w:b/>
          <w:sz w:val="44"/>
          <w:szCs w:val="44"/>
          <w:u w:val="single"/>
        </w:rPr>
        <w:t>Manual de usuario</w:t>
      </w:r>
    </w:p>
    <w:p w14:paraId="26B6E7FE" w14:textId="77777777" w:rsidR="00685B4C" w:rsidRDefault="00685B4C" w:rsidP="00685B4C">
      <w:pPr>
        <w:jc w:val="center"/>
        <w:rPr>
          <w:rFonts w:ascii="Times New Roman" w:hAnsi="Times New Roman" w:cs="Times New Roman"/>
          <w:b/>
          <w:u w:val="single"/>
        </w:rPr>
      </w:pPr>
    </w:p>
    <w:p w14:paraId="51EED4BD" w14:textId="77777777" w:rsidR="00685B4C" w:rsidRDefault="00685B4C" w:rsidP="00685B4C">
      <w:pPr>
        <w:jc w:val="center"/>
        <w:rPr>
          <w:rFonts w:ascii="Times New Roman" w:eastAsia="Helvetica" w:hAnsi="Times New Roman" w:cs="Times New Roman"/>
          <w:u w:val="single"/>
        </w:rPr>
      </w:pPr>
      <w:r>
        <w:rPr>
          <w:rFonts w:ascii="Times New Roman" w:hAnsi="Times New Roman" w:cs="Times New Roman"/>
          <w:u w:val="single"/>
        </w:rPr>
        <w:t>Autor: Asier L</w:t>
      </w:r>
      <w:r>
        <w:rPr>
          <w:rFonts w:ascii="Times New Roman" w:eastAsia="Helvetica" w:hAnsi="Times New Roman" w:cs="Times New Roman"/>
          <w:u w:val="single"/>
        </w:rPr>
        <w:t>ópez Uriona</w:t>
      </w:r>
    </w:p>
    <w:p w14:paraId="52642BDA" w14:textId="77777777" w:rsidR="00685B4C" w:rsidRDefault="00685B4C" w:rsidP="00685B4C">
      <w:pPr>
        <w:jc w:val="center"/>
        <w:rPr>
          <w:rFonts w:ascii="Times New Roman" w:hAnsi="Times New Roman" w:cs="Times New Roman"/>
          <w:u w:val="single"/>
        </w:rPr>
      </w:pPr>
    </w:p>
    <w:p w14:paraId="67F33830" w14:textId="77777777" w:rsidR="00685B4C" w:rsidRDefault="00685B4C" w:rsidP="00685B4C">
      <w:pPr>
        <w:jc w:val="both"/>
        <w:rPr>
          <w:rFonts w:ascii="Times New Roman" w:hAnsi="Times New Roman" w:cs="Times New Roman"/>
        </w:rPr>
      </w:pPr>
    </w:p>
    <w:p w14:paraId="78BF7C26" w14:textId="77777777" w:rsidR="00685B4C" w:rsidRDefault="00685B4C" w:rsidP="00685B4C">
      <w:pPr>
        <w:jc w:val="center"/>
        <w:rPr>
          <w:rFonts w:ascii="Times New Roman" w:eastAsia="Helvetica" w:hAnsi="Times New Roman" w:cs="Times New Roman"/>
          <w:sz w:val="32"/>
          <w:szCs w:val="32"/>
        </w:rPr>
      </w:pPr>
      <w:r>
        <w:rPr>
          <w:rFonts w:ascii="Times New Roman" w:hAnsi="Times New Roman" w:cs="Times New Roman"/>
          <w:b/>
          <w:sz w:val="32"/>
          <w:szCs w:val="32"/>
          <w:u w:val="single"/>
        </w:rPr>
        <w:t>US243441-MenuPrincipal</w:t>
      </w:r>
    </w:p>
    <w:p w14:paraId="650AC187" w14:textId="77777777" w:rsidR="00685B4C" w:rsidRDefault="00685B4C" w:rsidP="00685B4C">
      <w:pPr>
        <w:jc w:val="center"/>
        <w:rPr>
          <w:rFonts w:ascii="Times New Roman" w:hAnsi="Times New Roman" w:cs="Times New Roman"/>
          <w:sz w:val="32"/>
          <w:szCs w:val="32"/>
        </w:rPr>
      </w:pPr>
    </w:p>
    <w:p w14:paraId="68AF3E78" w14:textId="77777777" w:rsidR="00685B4C" w:rsidRDefault="00685B4C" w:rsidP="00685B4C">
      <w:pPr>
        <w:rPr>
          <w:rFonts w:ascii="Times New Roman" w:hAnsi="Times New Roman" w:cs="Times New Roman"/>
          <w:sz w:val="24"/>
          <w:szCs w:val="24"/>
          <w:u w:val="single"/>
        </w:rPr>
      </w:pPr>
      <w:r>
        <w:rPr>
          <w:rFonts w:ascii="Times New Roman" w:hAnsi="Times New Roman" w:cs="Times New Roman"/>
          <w:sz w:val="24"/>
          <w:szCs w:val="24"/>
          <w:u w:val="single"/>
        </w:rPr>
        <w:t>Acceder a todos los men</w:t>
      </w:r>
      <w:r>
        <w:rPr>
          <w:rFonts w:ascii="Times New Roman" w:eastAsia="Helvetica" w:hAnsi="Times New Roman" w:cs="Times New Roman"/>
          <w:sz w:val="24"/>
          <w:szCs w:val="24"/>
          <w:u w:val="single"/>
        </w:rPr>
        <w:t>ús:</w:t>
      </w:r>
    </w:p>
    <w:p w14:paraId="5F0A0EF3" w14:textId="7DF3A67C" w:rsidR="00685B4C" w:rsidRDefault="00685B4C" w:rsidP="00685B4C">
      <w:pPr>
        <w:jc w:val="both"/>
        <w:rPr>
          <w:rFonts w:ascii="Times New Roman" w:hAnsi="Times New Roman" w:cs="Times New Roman"/>
        </w:rPr>
      </w:pPr>
      <w:r>
        <w:rPr>
          <w:rFonts w:ascii="Times New Roman" w:hAnsi="Times New Roman" w:cs="Times New Roman"/>
        </w:rPr>
        <w:t>Una vez que el usuario acceda a la aplicaci</w:t>
      </w:r>
      <w:r>
        <w:rPr>
          <w:rFonts w:ascii="Times New Roman" w:eastAsia="Helvetica" w:hAnsi="Times New Roman" w:cs="Times New Roman"/>
        </w:rPr>
        <w:t xml:space="preserve">ón, se encontrará con un menú que cuenta con una lista de opciones a las que podrá acceder pulsando sobre ellas. Estas opciones serán: </w:t>
      </w:r>
      <w:r>
        <w:rPr>
          <w:rFonts w:ascii="Times New Roman" w:hAnsi="Times New Roman" w:cs="Times New Roman"/>
          <w:i/>
        </w:rPr>
        <w:t>Mostrar Favoritos, Mostrar L</w:t>
      </w:r>
      <w:r>
        <w:rPr>
          <w:rFonts w:ascii="Times New Roman" w:eastAsia="Helvetica" w:hAnsi="Times New Roman" w:cs="Times New Roman"/>
          <w:i/>
        </w:rPr>
        <w:t>íneas, Mostrar Paradas, Mostrar Tarifas, Mo</w:t>
      </w:r>
      <w:r>
        <w:rPr>
          <w:rFonts w:ascii="Times New Roman" w:hAnsi="Times New Roman" w:cs="Times New Roman"/>
          <w:i/>
        </w:rPr>
        <w:t>strar Restricciones, Mostrar Transportes Alternativos y Ajustes</w:t>
      </w:r>
      <w:r>
        <w:rPr>
          <w:rFonts w:ascii="Times New Roman" w:hAnsi="Times New Roman" w:cs="Times New Roman"/>
        </w:rPr>
        <w:t>. Una vez que el usuario pulse sobre una de ellas, esta se abrir</w:t>
      </w:r>
      <w:r>
        <w:rPr>
          <w:rFonts w:ascii="Times New Roman" w:eastAsia="Helvetica" w:hAnsi="Times New Roman" w:cs="Times New Roman"/>
        </w:rPr>
        <w:t>á</w:t>
      </w:r>
      <w:r>
        <w:rPr>
          <w:rFonts w:ascii="Times New Roman" w:hAnsi="Times New Roman" w:cs="Times New Roman"/>
        </w:rPr>
        <w:t xml:space="preserve"> en nueva ventana.</w:t>
      </w:r>
    </w:p>
    <w:p w14:paraId="49B7813A" w14:textId="0746CC1A" w:rsidR="00AD31ED" w:rsidRPr="00331CAE" w:rsidRDefault="00F319B2" w:rsidP="00331CAE">
      <w:pPr>
        <w:jc w:val="both"/>
        <w:rPr>
          <w:rFonts w:ascii="Times New Roman" w:hAnsi="Times New Roman" w:cs="Times New Roman"/>
        </w:rPr>
      </w:pPr>
      <w:r>
        <w:rPr>
          <w:noProof/>
        </w:rPr>
        <w:lastRenderedPageBreak/>
        <w:drawing>
          <wp:inline distT="0" distB="0" distL="0" distR="0" wp14:anchorId="6A7DF066" wp14:editId="1761387F">
            <wp:extent cx="5400040" cy="960007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1FEC6715" w14:textId="66F636F7" w:rsidR="00685B4C" w:rsidRDefault="00685B4C" w:rsidP="00685B4C">
      <w:pPr>
        <w:rPr>
          <w:rFonts w:ascii="Times New Roman" w:hAnsi="Times New Roman" w:cs="Times New Roman"/>
          <w:sz w:val="24"/>
          <w:szCs w:val="24"/>
          <w:u w:val="single"/>
        </w:rPr>
      </w:pPr>
      <w:r>
        <w:rPr>
          <w:rFonts w:ascii="Times New Roman" w:hAnsi="Times New Roman" w:cs="Times New Roman"/>
          <w:sz w:val="24"/>
          <w:szCs w:val="24"/>
          <w:u w:val="single"/>
        </w:rPr>
        <w:lastRenderedPageBreak/>
        <w:t>Cargar datos con y sin conexi</w:t>
      </w:r>
      <w:r>
        <w:rPr>
          <w:rFonts w:ascii="Times New Roman" w:eastAsia="Helvetica" w:hAnsi="Times New Roman" w:cs="Times New Roman"/>
          <w:sz w:val="24"/>
          <w:szCs w:val="24"/>
          <w:u w:val="single"/>
        </w:rPr>
        <w:t>ón</w:t>
      </w:r>
      <w:r>
        <w:rPr>
          <w:rFonts w:ascii="Times New Roman" w:hAnsi="Times New Roman" w:cs="Times New Roman"/>
          <w:sz w:val="24"/>
          <w:szCs w:val="24"/>
          <w:u w:val="single"/>
        </w:rPr>
        <w:t>:</w:t>
      </w:r>
    </w:p>
    <w:p w14:paraId="0DBD73A8" w14:textId="4210A809" w:rsidR="00AD31ED" w:rsidRDefault="00685B4C" w:rsidP="00685B4C">
      <w:pPr>
        <w:jc w:val="both"/>
        <w:rPr>
          <w:rFonts w:ascii="Times New Roman" w:eastAsia="Helvetica" w:hAnsi="Times New Roman" w:cs="Times New Roman"/>
        </w:rPr>
      </w:pPr>
      <w:r>
        <w:rPr>
          <w:rFonts w:ascii="Times New Roman" w:hAnsi="Times New Roman" w:cs="Times New Roman"/>
        </w:rPr>
        <w:t>El men</w:t>
      </w:r>
      <w:r>
        <w:rPr>
          <w:rFonts w:ascii="Times New Roman" w:eastAsia="Helvetica" w:hAnsi="Times New Roman" w:cs="Times New Roman"/>
        </w:rPr>
        <w:t>ú cuenta con un botón de actualizar arriba a la derecha que cargará los datos desde el servicio oficial del Ayuntamiento de Santander. Una vez que el usuario pulse este botón, se le mostrará un m</w:t>
      </w:r>
      <w:r>
        <w:rPr>
          <w:rFonts w:ascii="Times New Roman" w:hAnsi="Times New Roman" w:cs="Times New Roman"/>
        </w:rPr>
        <w:t>ensaje en la parte inferior de la pantalla indic</w:t>
      </w:r>
      <w:r>
        <w:rPr>
          <w:rFonts w:ascii="Times New Roman" w:eastAsia="Helvetica" w:hAnsi="Times New Roman" w:cs="Times New Roman"/>
        </w:rPr>
        <w:t xml:space="preserve">ándole que </w:t>
      </w:r>
      <w:r>
        <w:rPr>
          <w:rFonts w:ascii="Times New Roman" w:hAnsi="Times New Roman" w:cs="Times New Roman"/>
        </w:rPr>
        <w:t>se est</w:t>
      </w:r>
      <w:r>
        <w:rPr>
          <w:rFonts w:ascii="Times New Roman" w:eastAsia="Helvetica" w:hAnsi="Times New Roman" w:cs="Times New Roman"/>
        </w:rPr>
        <w:t>á realizando la carga de datos. Adicionalmente, se le indicará que se están cargando datos mediante una barra de progreso encima de la lista de elementos. Una vez que se hayan cargado los dat</w:t>
      </w:r>
      <w:r>
        <w:rPr>
          <w:rFonts w:ascii="Times New Roman" w:hAnsi="Times New Roman" w:cs="Times New Roman"/>
        </w:rPr>
        <w:t>os, se le mostrar</w:t>
      </w:r>
      <w:r>
        <w:rPr>
          <w:rFonts w:ascii="Times New Roman" w:eastAsia="Helvetica" w:hAnsi="Times New Roman" w:cs="Times New Roman"/>
        </w:rPr>
        <w:t>á al usuario un mensaje indicándole el éxito de la operación.</w:t>
      </w:r>
    </w:p>
    <w:p w14:paraId="0ED3A668" w14:textId="217EC0B2" w:rsidR="00AD31ED" w:rsidRDefault="00AD31ED" w:rsidP="00685B4C">
      <w:pPr>
        <w:jc w:val="both"/>
        <w:rPr>
          <w:rFonts w:ascii="Times New Roman" w:hAnsi="Times New Roman" w:cs="Times New Roman"/>
        </w:rPr>
      </w:pPr>
      <w:r>
        <w:rPr>
          <w:noProof/>
        </w:rPr>
        <w:lastRenderedPageBreak/>
        <w:drawing>
          <wp:inline distT="0" distB="0" distL="0" distR="0" wp14:anchorId="725087FB" wp14:editId="63F2716C">
            <wp:extent cx="5400040" cy="9600071"/>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38DE9D06" w14:textId="4F3AAEB8" w:rsidR="00AD31ED" w:rsidRDefault="00AD31ED" w:rsidP="00685B4C">
      <w:pPr>
        <w:jc w:val="both"/>
        <w:rPr>
          <w:rFonts w:ascii="Times New Roman" w:hAnsi="Times New Roman" w:cs="Times New Roman"/>
        </w:rPr>
      </w:pPr>
      <w:r>
        <w:rPr>
          <w:noProof/>
        </w:rPr>
        <w:lastRenderedPageBreak/>
        <w:drawing>
          <wp:inline distT="0" distB="0" distL="0" distR="0" wp14:anchorId="194DA3E2" wp14:editId="0497FE7A">
            <wp:extent cx="5400040" cy="95999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9599930"/>
                    </a:xfrm>
                    <a:prstGeom prst="rect">
                      <a:avLst/>
                    </a:prstGeom>
                    <a:noFill/>
                    <a:ln>
                      <a:noFill/>
                    </a:ln>
                  </pic:spPr>
                </pic:pic>
              </a:graphicData>
            </a:graphic>
          </wp:inline>
        </w:drawing>
      </w:r>
    </w:p>
    <w:p w14:paraId="16B326BD" w14:textId="2AE89D13" w:rsidR="00AD31ED" w:rsidRDefault="00AD31ED" w:rsidP="00685B4C">
      <w:pPr>
        <w:jc w:val="both"/>
        <w:rPr>
          <w:rFonts w:ascii="Times New Roman" w:hAnsi="Times New Roman" w:cs="Times New Roman"/>
        </w:rPr>
      </w:pPr>
      <w:r>
        <w:rPr>
          <w:noProof/>
        </w:rPr>
        <w:lastRenderedPageBreak/>
        <w:drawing>
          <wp:inline distT="0" distB="0" distL="0" distR="0" wp14:anchorId="3AB36FDD" wp14:editId="363FB327">
            <wp:extent cx="5400040" cy="959993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9599930"/>
                    </a:xfrm>
                    <a:prstGeom prst="rect">
                      <a:avLst/>
                    </a:prstGeom>
                    <a:noFill/>
                    <a:ln>
                      <a:noFill/>
                    </a:ln>
                  </pic:spPr>
                </pic:pic>
              </a:graphicData>
            </a:graphic>
          </wp:inline>
        </w:drawing>
      </w:r>
    </w:p>
    <w:p w14:paraId="3CE70384" w14:textId="77777777" w:rsidR="00685B4C" w:rsidRDefault="00685B4C" w:rsidP="00685B4C">
      <w:pPr>
        <w:jc w:val="both"/>
        <w:rPr>
          <w:rFonts w:ascii="Times New Roman" w:hAnsi="Times New Roman" w:cs="Times New Roman"/>
        </w:rPr>
      </w:pPr>
      <w:r>
        <w:rPr>
          <w:rFonts w:ascii="Times New Roman" w:hAnsi="Times New Roman" w:cs="Times New Roman"/>
        </w:rPr>
        <w:lastRenderedPageBreak/>
        <w:t>En el caso de que no se disponga de conexi</w:t>
      </w:r>
      <w:r>
        <w:rPr>
          <w:rFonts w:ascii="Times New Roman" w:eastAsia="Helvetica" w:hAnsi="Times New Roman" w:cs="Times New Roman"/>
        </w:rPr>
        <w:t>ón a Internet</w:t>
      </w:r>
      <w:r>
        <w:rPr>
          <w:rFonts w:ascii="Times New Roman" w:hAnsi="Times New Roman" w:cs="Times New Roman"/>
        </w:rPr>
        <w:t>, se le mostrar</w:t>
      </w:r>
      <w:r>
        <w:rPr>
          <w:rFonts w:ascii="Times New Roman" w:eastAsia="Helvetica" w:hAnsi="Times New Roman" w:cs="Times New Roman"/>
        </w:rPr>
        <w:t>á al usuario un mensaje indicándole que se ha producido un error al cargar los datos</w:t>
      </w:r>
      <w:r>
        <w:rPr>
          <w:rFonts w:ascii="Times New Roman" w:hAnsi="Times New Roman" w:cs="Times New Roman"/>
        </w:rPr>
        <w:t>.</w:t>
      </w:r>
    </w:p>
    <w:p w14:paraId="62CFFDAD" w14:textId="140B29A7" w:rsidR="00AD31ED" w:rsidRDefault="00AD31ED" w:rsidP="00685B4C">
      <w:pPr>
        <w:jc w:val="both"/>
        <w:rPr>
          <w:rFonts w:ascii="Times New Roman" w:hAnsi="Times New Roman" w:cs="Times New Roman"/>
        </w:rPr>
      </w:pPr>
      <w:r>
        <w:rPr>
          <w:noProof/>
        </w:rPr>
        <w:lastRenderedPageBreak/>
        <w:drawing>
          <wp:inline distT="0" distB="0" distL="0" distR="0" wp14:anchorId="2E8DBD4C" wp14:editId="25E519E9">
            <wp:extent cx="5400040" cy="960007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65FD7E06" w14:textId="77777777" w:rsidR="00685B4C" w:rsidRDefault="00685B4C" w:rsidP="00685B4C">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US242264-ListaBuses</w:t>
      </w:r>
    </w:p>
    <w:p w14:paraId="48D8A198" w14:textId="77777777" w:rsidR="00685B4C" w:rsidRDefault="00685B4C" w:rsidP="00685B4C">
      <w:pPr>
        <w:jc w:val="center"/>
        <w:rPr>
          <w:rFonts w:ascii="Times New Roman" w:hAnsi="Times New Roman" w:cs="Times New Roman"/>
          <w:b/>
          <w:sz w:val="32"/>
          <w:szCs w:val="32"/>
          <w:u w:val="single"/>
        </w:rPr>
      </w:pPr>
    </w:p>
    <w:p w14:paraId="39BC0FE6" w14:textId="77777777" w:rsidR="00685B4C" w:rsidRDefault="00685B4C" w:rsidP="00685B4C">
      <w:pPr>
        <w:rPr>
          <w:rFonts w:ascii="Times New Roman" w:hAnsi="Times New Roman" w:cs="Times New Roman"/>
          <w:sz w:val="24"/>
          <w:szCs w:val="24"/>
          <w:u w:val="single"/>
        </w:rPr>
      </w:pPr>
      <w:bookmarkStart w:id="0" w:name="_Hlk497728744"/>
      <w:r>
        <w:rPr>
          <w:rFonts w:ascii="Times New Roman" w:hAnsi="Times New Roman" w:cs="Times New Roman"/>
          <w:sz w:val="24"/>
          <w:szCs w:val="24"/>
          <w:u w:val="single"/>
        </w:rPr>
        <w:t>Acceder a Líneas:</w:t>
      </w:r>
    </w:p>
    <w:p w14:paraId="7EBAAF8F" w14:textId="7DDB859B" w:rsidR="00685B4C" w:rsidRDefault="00685B4C" w:rsidP="00685B4C">
      <w:pPr>
        <w:jc w:val="both"/>
        <w:rPr>
          <w:rFonts w:ascii="Times New Roman" w:hAnsi="Times New Roman" w:cs="Times New Roman"/>
        </w:rPr>
      </w:pPr>
      <w:r>
        <w:rPr>
          <w:rFonts w:ascii="Times New Roman" w:hAnsi="Times New Roman" w:cs="Times New Roman"/>
        </w:rPr>
        <w:t>Una vez que el usuario acceda al menú principal y seleccione la opción “</w:t>
      </w:r>
      <w:r>
        <w:rPr>
          <w:rFonts w:ascii="Times New Roman" w:hAnsi="Times New Roman" w:cs="Times New Roman"/>
          <w:i/>
        </w:rPr>
        <w:t>Líneas</w:t>
      </w:r>
      <w:r>
        <w:rPr>
          <w:rFonts w:ascii="Times New Roman" w:hAnsi="Times New Roman" w:cs="Times New Roman"/>
        </w:rPr>
        <w:t>”, se le mostrará una lista de todas las Líneas de autobús. Cuando el usuario pulse sobre una de ellas, se abrirá en nueva ventana una lista con las Paradas de esa Línea.</w:t>
      </w:r>
    </w:p>
    <w:p w14:paraId="404967B9" w14:textId="0B49B0FB" w:rsidR="00685B4C" w:rsidRPr="00331CAE" w:rsidRDefault="004F3C1F" w:rsidP="00331CAE">
      <w:pPr>
        <w:jc w:val="both"/>
        <w:rPr>
          <w:rFonts w:ascii="Times New Roman" w:hAnsi="Times New Roman" w:cs="Times New Roman"/>
        </w:rPr>
      </w:pPr>
      <w:r>
        <w:rPr>
          <w:noProof/>
        </w:rPr>
        <w:lastRenderedPageBreak/>
        <w:drawing>
          <wp:inline distT="0" distB="0" distL="0" distR="0" wp14:anchorId="4247AD61" wp14:editId="74DD21C6">
            <wp:extent cx="5400040" cy="9600071"/>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r w:rsidR="00685B4C">
        <w:rPr>
          <w:rFonts w:ascii="Times New Roman" w:hAnsi="Times New Roman" w:cs="Times New Roman"/>
          <w:sz w:val="24"/>
          <w:szCs w:val="24"/>
          <w:u w:val="single"/>
        </w:rPr>
        <w:lastRenderedPageBreak/>
        <w:t>Cargar datos con y sin conexión</w:t>
      </w:r>
      <w:bookmarkEnd w:id="0"/>
      <w:r w:rsidR="00685B4C">
        <w:rPr>
          <w:rFonts w:ascii="Times New Roman" w:hAnsi="Times New Roman" w:cs="Times New Roman"/>
          <w:sz w:val="24"/>
          <w:szCs w:val="24"/>
          <w:u w:val="single"/>
        </w:rPr>
        <w:t>:</w:t>
      </w:r>
    </w:p>
    <w:p w14:paraId="5B1D0A42" w14:textId="49E91365" w:rsidR="00685B4C" w:rsidRDefault="00685B4C" w:rsidP="00685B4C">
      <w:pPr>
        <w:jc w:val="both"/>
        <w:rPr>
          <w:rFonts w:ascii="Times New Roman" w:hAnsi="Times New Roman" w:cs="Times New Roman"/>
        </w:rPr>
      </w:pPr>
      <w:r>
        <w:rPr>
          <w:rFonts w:ascii="Times New Roman" w:hAnsi="Times New Roman" w:cs="Times New Roman"/>
        </w:rPr>
        <w:t>El menú cuenta con un botón de actualizar arriba a la derecha que cargará los datos desde el servicio oficial del Ayuntamiento de Santander. Una vez que el usuario pulse este botón, se le mostrará un mensaje en la parte inferior de la pantalla indicándole que se está realizando la carga de datos. Adicionalmente, se le indicará que se están cargando datos mediante una barra de progreso encima de la lista de elementos. Una vez que se hayan cargado los datos, se le mostrará al usuario un mensaje indicándole el éxito de la operación.</w:t>
      </w:r>
      <w:r w:rsidR="004F3C1F">
        <w:rPr>
          <w:rFonts w:ascii="Times New Roman" w:hAnsi="Times New Roman" w:cs="Times New Roman"/>
        </w:rPr>
        <w:t xml:space="preserve"> Si es la primera vez que se utiliza la aplicación, los datos se cargarán automáticamente sin que el usuario tenga que hacer nada.</w:t>
      </w:r>
    </w:p>
    <w:p w14:paraId="571CE83D" w14:textId="3E2B3051" w:rsidR="00A84B7A" w:rsidRDefault="00A84B7A" w:rsidP="00685B4C">
      <w:pPr>
        <w:jc w:val="both"/>
        <w:rPr>
          <w:rFonts w:ascii="Times New Roman" w:hAnsi="Times New Roman" w:cs="Times New Roman"/>
        </w:rPr>
      </w:pPr>
      <w:r>
        <w:rPr>
          <w:noProof/>
        </w:rPr>
        <w:lastRenderedPageBreak/>
        <w:drawing>
          <wp:inline distT="0" distB="0" distL="0" distR="0" wp14:anchorId="629AAD10" wp14:editId="6B0BFDE4">
            <wp:extent cx="5400040" cy="9600071"/>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041F6EF5" w14:textId="3A07C4FD" w:rsidR="00685B4C" w:rsidRDefault="00685B4C" w:rsidP="00685B4C">
      <w:pPr>
        <w:jc w:val="both"/>
        <w:rPr>
          <w:rFonts w:ascii="Times New Roman" w:hAnsi="Times New Roman" w:cs="Times New Roman"/>
        </w:rPr>
      </w:pPr>
      <w:r>
        <w:rPr>
          <w:rFonts w:ascii="Times New Roman" w:hAnsi="Times New Roman" w:cs="Times New Roman"/>
        </w:rPr>
        <w:lastRenderedPageBreak/>
        <w:t>En el caso de que no se disponga de conexión a Internet, se le mostrará al usuario un mensaje indicándole que se ha producido un error al cargar los datos.</w:t>
      </w:r>
    </w:p>
    <w:p w14:paraId="44F04C79" w14:textId="77777777" w:rsidR="00685B4C" w:rsidRDefault="00685B4C" w:rsidP="00685B4C">
      <w:pPr>
        <w:jc w:val="both"/>
        <w:rPr>
          <w:rFonts w:ascii="Times New Roman" w:hAnsi="Times New Roman" w:cs="Times New Roman"/>
        </w:rPr>
      </w:pPr>
    </w:p>
    <w:p w14:paraId="51B2A2E2" w14:textId="77777777" w:rsidR="00685B4C" w:rsidRDefault="00685B4C" w:rsidP="00685B4C">
      <w:pPr>
        <w:jc w:val="center"/>
        <w:rPr>
          <w:rFonts w:ascii="Times New Roman" w:hAnsi="Times New Roman" w:cs="Times New Roman"/>
          <w:b/>
          <w:sz w:val="32"/>
          <w:szCs w:val="32"/>
          <w:u w:val="single"/>
        </w:rPr>
      </w:pPr>
      <w:r>
        <w:rPr>
          <w:rFonts w:ascii="Times New Roman" w:hAnsi="Times New Roman" w:cs="Times New Roman"/>
          <w:b/>
          <w:sz w:val="32"/>
          <w:szCs w:val="32"/>
          <w:u w:val="single"/>
        </w:rPr>
        <w:t>US242322-ListarParadasDeUnaLinea</w:t>
      </w:r>
    </w:p>
    <w:p w14:paraId="4D1FABA4" w14:textId="77777777" w:rsidR="00685B4C" w:rsidRDefault="00685B4C" w:rsidP="00685B4C">
      <w:pPr>
        <w:jc w:val="center"/>
        <w:rPr>
          <w:rFonts w:ascii="Times New Roman" w:hAnsi="Times New Roman" w:cs="Times New Roman"/>
          <w:b/>
          <w:sz w:val="32"/>
          <w:szCs w:val="32"/>
          <w:u w:val="single"/>
        </w:rPr>
      </w:pPr>
    </w:p>
    <w:p w14:paraId="53088FDD" w14:textId="77777777" w:rsidR="00685B4C" w:rsidRDefault="00685B4C" w:rsidP="00685B4C">
      <w:pPr>
        <w:rPr>
          <w:rFonts w:ascii="Times New Roman" w:hAnsi="Times New Roman" w:cs="Times New Roman"/>
          <w:sz w:val="24"/>
          <w:szCs w:val="24"/>
          <w:u w:val="single"/>
        </w:rPr>
      </w:pPr>
      <w:r>
        <w:rPr>
          <w:rFonts w:ascii="Times New Roman" w:hAnsi="Times New Roman" w:cs="Times New Roman"/>
          <w:sz w:val="24"/>
          <w:szCs w:val="24"/>
          <w:u w:val="single"/>
        </w:rPr>
        <w:t>Acceder a Paradas de una L</w:t>
      </w:r>
      <w:r>
        <w:rPr>
          <w:rFonts w:ascii="Times New Roman" w:eastAsia="Helvetica" w:hAnsi="Times New Roman" w:cs="Times New Roman"/>
          <w:sz w:val="24"/>
          <w:szCs w:val="24"/>
          <w:u w:val="single"/>
        </w:rPr>
        <w:t>ínea:</w:t>
      </w:r>
    </w:p>
    <w:p w14:paraId="0A83F099" w14:textId="77777777" w:rsidR="00685B4C" w:rsidRDefault="00685B4C" w:rsidP="00685B4C">
      <w:pPr>
        <w:jc w:val="both"/>
        <w:rPr>
          <w:rFonts w:ascii="Times New Roman" w:hAnsi="Times New Roman" w:cs="Times New Roman"/>
        </w:rPr>
      </w:pPr>
      <w:r>
        <w:rPr>
          <w:rFonts w:ascii="Times New Roman" w:hAnsi="Times New Roman" w:cs="Times New Roman"/>
        </w:rPr>
        <w:t>Una vez que el usuario acceda al men</w:t>
      </w:r>
      <w:r>
        <w:rPr>
          <w:rFonts w:ascii="Times New Roman" w:eastAsia="Helvetica" w:hAnsi="Times New Roman" w:cs="Times New Roman"/>
        </w:rPr>
        <w:t>ú principal y seleccione la opción “</w:t>
      </w:r>
      <w:r>
        <w:rPr>
          <w:rFonts w:ascii="Times New Roman" w:hAnsi="Times New Roman" w:cs="Times New Roman"/>
          <w:i/>
        </w:rPr>
        <w:t>L</w:t>
      </w:r>
      <w:r>
        <w:rPr>
          <w:rFonts w:ascii="Times New Roman" w:eastAsia="Helvetica" w:hAnsi="Times New Roman" w:cs="Times New Roman"/>
          <w:i/>
        </w:rPr>
        <w:t>íneas</w:t>
      </w:r>
      <w:r>
        <w:rPr>
          <w:rFonts w:ascii="Times New Roman" w:eastAsia="Helvetica" w:hAnsi="Times New Roman" w:cs="Times New Roman"/>
        </w:rPr>
        <w:t>”, se le mostrará una lista de todas las Líneas de autobús. Cuando el usuario pulse sobre una de ellas, se abrirá una lista con las Paradas de esa Línea y e</w:t>
      </w:r>
      <w:r>
        <w:rPr>
          <w:rFonts w:ascii="Times New Roman" w:hAnsi="Times New Roman" w:cs="Times New Roman"/>
        </w:rPr>
        <w:t>l usuario podr</w:t>
      </w:r>
      <w:r>
        <w:rPr>
          <w:rFonts w:ascii="Times New Roman" w:eastAsia="Helvetica" w:hAnsi="Times New Roman" w:cs="Times New Roman"/>
        </w:rPr>
        <w:t>á navegar por ellas o volver atrás y acceder a las diferentes Paradas de cada Línea.</w:t>
      </w:r>
    </w:p>
    <w:p w14:paraId="02B1D2DC" w14:textId="0E6D5818" w:rsidR="00685B4C" w:rsidRDefault="00ED2367" w:rsidP="00685B4C">
      <w:pPr>
        <w:jc w:val="both"/>
        <w:rPr>
          <w:rFonts w:ascii="Times New Roman" w:hAnsi="Times New Roman" w:cs="Times New Roman"/>
        </w:rPr>
      </w:pPr>
      <w:r>
        <w:rPr>
          <w:noProof/>
        </w:rPr>
        <w:lastRenderedPageBreak/>
        <w:drawing>
          <wp:inline distT="0" distB="0" distL="0" distR="0" wp14:anchorId="361C7A35" wp14:editId="2CBCD2D4">
            <wp:extent cx="5400040" cy="9600071"/>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7AF2FB04" w14:textId="77777777" w:rsidR="00685B4C" w:rsidRDefault="00685B4C" w:rsidP="00685B4C">
      <w:pPr>
        <w:rPr>
          <w:rFonts w:ascii="Times New Roman" w:hAnsi="Times New Roman" w:cs="Times New Roman"/>
          <w:sz w:val="24"/>
          <w:szCs w:val="24"/>
          <w:u w:val="single"/>
        </w:rPr>
      </w:pPr>
      <w:r>
        <w:rPr>
          <w:rFonts w:ascii="Times New Roman" w:hAnsi="Times New Roman" w:cs="Times New Roman"/>
          <w:sz w:val="24"/>
          <w:szCs w:val="24"/>
          <w:u w:val="single"/>
        </w:rPr>
        <w:lastRenderedPageBreak/>
        <w:t>Cargar datos con y sin conexi</w:t>
      </w:r>
      <w:r>
        <w:rPr>
          <w:rFonts w:ascii="Times New Roman" w:eastAsia="Helvetica" w:hAnsi="Times New Roman" w:cs="Times New Roman"/>
          <w:sz w:val="24"/>
          <w:szCs w:val="24"/>
          <w:u w:val="single"/>
        </w:rPr>
        <w:t>ón:</w:t>
      </w:r>
    </w:p>
    <w:p w14:paraId="5694B207" w14:textId="1C85506A" w:rsidR="00685B4C" w:rsidRDefault="00685B4C" w:rsidP="00685B4C">
      <w:pPr>
        <w:jc w:val="both"/>
        <w:rPr>
          <w:rFonts w:ascii="Times New Roman" w:eastAsia="Helvetica" w:hAnsi="Times New Roman" w:cs="Times New Roman"/>
        </w:rPr>
      </w:pPr>
      <w:r>
        <w:rPr>
          <w:rFonts w:ascii="Times New Roman" w:hAnsi="Times New Roman" w:cs="Times New Roman"/>
        </w:rPr>
        <w:t>El men</w:t>
      </w:r>
      <w:r>
        <w:rPr>
          <w:rFonts w:ascii="Times New Roman" w:eastAsia="Helvetica" w:hAnsi="Times New Roman" w:cs="Times New Roman"/>
        </w:rPr>
        <w:t>ú cuenta con un botón de actualizar arriba a la derecha que cargará los datos desde el servicio oficial del Ayuntamie</w:t>
      </w:r>
      <w:r>
        <w:rPr>
          <w:rFonts w:ascii="Times New Roman" w:hAnsi="Times New Roman" w:cs="Times New Roman"/>
        </w:rPr>
        <w:t>nto de Santander. Una vez que el usuario pulse este bot</w:t>
      </w:r>
      <w:r>
        <w:rPr>
          <w:rFonts w:ascii="Times New Roman" w:eastAsia="Helvetica" w:hAnsi="Times New Roman" w:cs="Times New Roman"/>
        </w:rPr>
        <w:t xml:space="preserve">ón, se le mostrará un mensaje en la parte inferior de la pantalla indicándole que se está realizando la carga de datos. Adicionalmente, se le indicará que se están cargando datos mediante una barra de </w:t>
      </w:r>
      <w:r>
        <w:rPr>
          <w:rFonts w:ascii="Times New Roman" w:hAnsi="Times New Roman" w:cs="Times New Roman"/>
        </w:rPr>
        <w:t>progreso encima de la lista de elementos. Una vez que se hayan cargado los datos, se le mostrar</w:t>
      </w:r>
      <w:r>
        <w:rPr>
          <w:rFonts w:ascii="Times New Roman" w:eastAsia="Helvetica" w:hAnsi="Times New Roman" w:cs="Times New Roman"/>
        </w:rPr>
        <w:t>á al usuario un mensaje indicándole el éxito de la operación.</w:t>
      </w:r>
    </w:p>
    <w:p w14:paraId="416AB9B1" w14:textId="2E63A747" w:rsidR="00450BE9" w:rsidRDefault="00450BE9" w:rsidP="00685B4C">
      <w:pPr>
        <w:jc w:val="both"/>
        <w:rPr>
          <w:rFonts w:ascii="Times New Roman" w:hAnsi="Times New Roman" w:cs="Times New Roman"/>
        </w:rPr>
      </w:pPr>
      <w:r>
        <w:rPr>
          <w:noProof/>
        </w:rPr>
        <w:lastRenderedPageBreak/>
        <w:drawing>
          <wp:inline distT="0" distB="0" distL="0" distR="0" wp14:anchorId="1DEB778E" wp14:editId="1D659D41">
            <wp:extent cx="5400040" cy="9600071"/>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217EA4C4" w14:textId="77777777" w:rsidR="00685B4C" w:rsidRDefault="00685B4C" w:rsidP="00685B4C">
      <w:pPr>
        <w:jc w:val="both"/>
        <w:rPr>
          <w:rFonts w:ascii="Times New Roman" w:hAnsi="Times New Roman" w:cs="Times New Roman"/>
        </w:rPr>
      </w:pPr>
      <w:r>
        <w:rPr>
          <w:rFonts w:ascii="Times New Roman" w:hAnsi="Times New Roman" w:cs="Times New Roman"/>
        </w:rPr>
        <w:lastRenderedPageBreak/>
        <w:t>En el caso de que no se disponga de conexi</w:t>
      </w:r>
      <w:r>
        <w:rPr>
          <w:rFonts w:ascii="Times New Roman" w:eastAsia="Helvetica" w:hAnsi="Times New Roman" w:cs="Times New Roman"/>
        </w:rPr>
        <w:t>ón a Internet, se le mostrará al usuario un mensaje indicándole que se ha producido un error al cargar los datos</w:t>
      </w:r>
      <w:r>
        <w:rPr>
          <w:rFonts w:ascii="Times New Roman" w:hAnsi="Times New Roman" w:cs="Times New Roman"/>
        </w:rPr>
        <w:t>.</w:t>
      </w:r>
    </w:p>
    <w:p w14:paraId="1283AE1A" w14:textId="77777777" w:rsidR="00685B4C" w:rsidRDefault="00685B4C" w:rsidP="00685B4C">
      <w:pPr>
        <w:jc w:val="both"/>
        <w:rPr>
          <w:rFonts w:ascii="Times New Roman" w:hAnsi="Times New Roman" w:cs="Times New Roman"/>
        </w:rPr>
      </w:pPr>
    </w:p>
    <w:p w14:paraId="784DD4AA" w14:textId="23E8EE77" w:rsidR="00685B4C" w:rsidRDefault="00AC0537" w:rsidP="00685B4C">
      <w:pPr>
        <w:jc w:val="center"/>
        <w:rPr>
          <w:rFonts w:ascii="Times New Roman" w:hAnsi="Times New Roman" w:cs="Times New Roman"/>
          <w:b/>
          <w:sz w:val="32"/>
          <w:szCs w:val="32"/>
          <w:u w:val="single"/>
        </w:rPr>
      </w:pPr>
      <w:r w:rsidRPr="00AC0537">
        <w:rPr>
          <w:rFonts w:ascii="Times New Roman" w:hAnsi="Times New Roman" w:cs="Times New Roman"/>
          <w:b/>
          <w:sz w:val="32"/>
          <w:szCs w:val="32"/>
          <w:u w:val="single"/>
        </w:rPr>
        <w:t>US242835-RealizarBusquedaParadasDeLinea</w:t>
      </w:r>
    </w:p>
    <w:p w14:paraId="38EB78B8" w14:textId="77777777" w:rsidR="00AC0537" w:rsidRDefault="00AC0537" w:rsidP="00685B4C">
      <w:pPr>
        <w:rPr>
          <w:rFonts w:ascii="Times New Roman" w:hAnsi="Times New Roman" w:cs="Times New Roman"/>
          <w:sz w:val="24"/>
          <w:szCs w:val="24"/>
          <w:u w:val="single"/>
        </w:rPr>
      </w:pPr>
    </w:p>
    <w:p w14:paraId="5CE47112" w14:textId="23AA9B40" w:rsidR="00685B4C" w:rsidRDefault="00AC0537" w:rsidP="00685B4C">
      <w:pPr>
        <w:rPr>
          <w:rFonts w:ascii="Times New Roman" w:hAnsi="Times New Roman" w:cs="Times New Roman"/>
          <w:sz w:val="24"/>
          <w:szCs w:val="24"/>
          <w:u w:val="single"/>
        </w:rPr>
      </w:pPr>
      <w:r w:rsidRPr="00AC0537">
        <w:rPr>
          <w:rFonts w:ascii="Times New Roman" w:hAnsi="Times New Roman" w:cs="Times New Roman"/>
          <w:sz w:val="24"/>
          <w:szCs w:val="24"/>
          <w:u w:val="single"/>
        </w:rPr>
        <w:t>Realizar</w:t>
      </w:r>
      <w:r>
        <w:rPr>
          <w:rFonts w:ascii="Times New Roman" w:hAnsi="Times New Roman" w:cs="Times New Roman"/>
          <w:sz w:val="24"/>
          <w:szCs w:val="24"/>
          <w:u w:val="single"/>
        </w:rPr>
        <w:t xml:space="preserve"> bú</w:t>
      </w:r>
      <w:r w:rsidRPr="00AC0537">
        <w:rPr>
          <w:rFonts w:ascii="Times New Roman" w:hAnsi="Times New Roman" w:cs="Times New Roman"/>
          <w:sz w:val="24"/>
          <w:szCs w:val="24"/>
          <w:u w:val="single"/>
        </w:rPr>
        <w:t>squeda</w:t>
      </w:r>
      <w:r>
        <w:rPr>
          <w:rFonts w:ascii="Times New Roman" w:hAnsi="Times New Roman" w:cs="Times New Roman"/>
          <w:sz w:val="24"/>
          <w:szCs w:val="24"/>
          <w:u w:val="single"/>
        </w:rPr>
        <w:t xml:space="preserve"> de p</w:t>
      </w:r>
      <w:r w:rsidRPr="00AC0537">
        <w:rPr>
          <w:rFonts w:ascii="Times New Roman" w:hAnsi="Times New Roman" w:cs="Times New Roman"/>
          <w:sz w:val="24"/>
          <w:szCs w:val="24"/>
          <w:u w:val="single"/>
        </w:rPr>
        <w:t>aradas</w:t>
      </w:r>
      <w:r>
        <w:rPr>
          <w:rFonts w:ascii="Times New Roman" w:hAnsi="Times New Roman" w:cs="Times New Roman"/>
          <w:sz w:val="24"/>
          <w:szCs w:val="24"/>
          <w:u w:val="single"/>
        </w:rPr>
        <w:t xml:space="preserve"> d</w:t>
      </w:r>
      <w:r w:rsidRPr="00AC0537">
        <w:rPr>
          <w:rFonts w:ascii="Times New Roman" w:hAnsi="Times New Roman" w:cs="Times New Roman"/>
          <w:sz w:val="24"/>
          <w:szCs w:val="24"/>
          <w:u w:val="single"/>
        </w:rPr>
        <w:t>e</w:t>
      </w:r>
      <w:r>
        <w:rPr>
          <w:rFonts w:ascii="Times New Roman" w:hAnsi="Times New Roman" w:cs="Times New Roman"/>
          <w:sz w:val="24"/>
          <w:szCs w:val="24"/>
          <w:u w:val="single"/>
        </w:rPr>
        <w:t xml:space="preserve"> una lí</w:t>
      </w:r>
      <w:r w:rsidRPr="00AC0537">
        <w:rPr>
          <w:rFonts w:ascii="Times New Roman" w:hAnsi="Times New Roman" w:cs="Times New Roman"/>
          <w:sz w:val="24"/>
          <w:szCs w:val="24"/>
          <w:u w:val="single"/>
        </w:rPr>
        <w:t>nea</w:t>
      </w:r>
      <w:r w:rsidR="00685B4C">
        <w:rPr>
          <w:rFonts w:ascii="Times New Roman" w:eastAsia="Helvetica" w:hAnsi="Times New Roman" w:cs="Times New Roman"/>
          <w:sz w:val="24"/>
          <w:szCs w:val="24"/>
          <w:u w:val="single"/>
        </w:rPr>
        <w:t>:</w:t>
      </w:r>
    </w:p>
    <w:p w14:paraId="27177435" w14:textId="5F90BBD6" w:rsidR="00DC3C21" w:rsidRDefault="00685B4C" w:rsidP="004722B7">
      <w:pPr>
        <w:jc w:val="both"/>
        <w:rPr>
          <w:rFonts w:ascii="Times New Roman" w:eastAsia="Helvetica" w:hAnsi="Times New Roman" w:cs="Times New Roman"/>
        </w:rPr>
      </w:pPr>
      <w:r>
        <w:rPr>
          <w:rFonts w:ascii="Times New Roman" w:hAnsi="Times New Roman" w:cs="Times New Roman"/>
        </w:rPr>
        <w:t>Una vez que el usuario acceda a</w:t>
      </w:r>
      <w:r w:rsidR="00641166">
        <w:rPr>
          <w:rFonts w:ascii="Times New Roman" w:hAnsi="Times New Roman" w:cs="Times New Roman"/>
        </w:rPr>
        <w:t xml:space="preserve"> </w:t>
      </w:r>
      <w:r>
        <w:rPr>
          <w:rFonts w:ascii="Times New Roman" w:eastAsia="Helvetica" w:hAnsi="Times New Roman" w:cs="Times New Roman"/>
        </w:rPr>
        <w:t>“</w:t>
      </w:r>
      <w:r>
        <w:rPr>
          <w:rFonts w:ascii="Times New Roman" w:hAnsi="Times New Roman" w:cs="Times New Roman"/>
          <w:i/>
        </w:rPr>
        <w:t>L</w:t>
      </w:r>
      <w:r>
        <w:rPr>
          <w:rFonts w:ascii="Times New Roman" w:eastAsia="Helvetica" w:hAnsi="Times New Roman" w:cs="Times New Roman"/>
          <w:i/>
        </w:rPr>
        <w:t>íneas</w:t>
      </w:r>
      <w:r>
        <w:rPr>
          <w:rFonts w:ascii="Times New Roman" w:eastAsia="Helvetica" w:hAnsi="Times New Roman" w:cs="Times New Roman"/>
        </w:rPr>
        <w:t xml:space="preserve">” y seleccione </w:t>
      </w:r>
      <w:r w:rsidR="00B324C8">
        <w:rPr>
          <w:rFonts w:ascii="Times New Roman" w:eastAsia="Helvetica" w:hAnsi="Times New Roman" w:cs="Times New Roman"/>
        </w:rPr>
        <w:t>una de ellas</w:t>
      </w:r>
      <w:r>
        <w:rPr>
          <w:rFonts w:ascii="Times New Roman" w:eastAsia="Helvetica" w:hAnsi="Times New Roman" w:cs="Times New Roman"/>
        </w:rPr>
        <w:t xml:space="preserve">, </w:t>
      </w:r>
      <w:r w:rsidR="00641166">
        <w:rPr>
          <w:rFonts w:ascii="Times New Roman" w:eastAsia="Helvetica" w:hAnsi="Times New Roman" w:cs="Times New Roman"/>
        </w:rPr>
        <w:t>verá la lista de todas las paradas de esa línea. El usuario, podrá seleccionar la opción de búsqueda tocando la lupa en la parte superior de la pantalla y se le abrirá el teclado</w:t>
      </w:r>
      <w:r w:rsidR="00B324C8">
        <w:rPr>
          <w:rFonts w:ascii="Times New Roman" w:eastAsia="Helvetica" w:hAnsi="Times New Roman" w:cs="Times New Roman"/>
        </w:rPr>
        <w:t>,</w:t>
      </w:r>
      <w:r w:rsidR="00641166">
        <w:rPr>
          <w:rFonts w:ascii="Times New Roman" w:eastAsia="Helvetica" w:hAnsi="Times New Roman" w:cs="Times New Roman"/>
        </w:rPr>
        <w:t xml:space="preserve"> permitiéndole </w:t>
      </w:r>
      <w:r w:rsidR="00B324C8">
        <w:rPr>
          <w:rFonts w:ascii="Times New Roman" w:eastAsia="Helvetica" w:hAnsi="Times New Roman" w:cs="Times New Roman"/>
        </w:rPr>
        <w:t xml:space="preserve">escribir el nombre de la parada que quiera ver o su identificador numérico. Cada vez que el usuario escriba un </w:t>
      </w:r>
      <w:r w:rsidR="000D5D09">
        <w:rPr>
          <w:rFonts w:ascii="Times New Roman" w:eastAsia="Helvetica" w:hAnsi="Times New Roman" w:cs="Times New Roman"/>
        </w:rPr>
        <w:t>carácter</w:t>
      </w:r>
      <w:r w:rsidR="00B324C8">
        <w:rPr>
          <w:rFonts w:ascii="Times New Roman" w:eastAsia="Helvetica" w:hAnsi="Times New Roman" w:cs="Times New Roman"/>
        </w:rPr>
        <w:t>, la lista de paradas se irá actualizando automáticamente mostrando los resultados coincidentes. Estos resultados, serán indiferentes a si el usuario a introducido mayúsculas, minúsculas o tildes. Además, si el usuario introduce números, aparte de mostrarle las paradas con ese id numérico, si la parada también tiene un nombre con algún número se mostraría.</w:t>
      </w:r>
    </w:p>
    <w:p w14:paraId="4E82EAFD" w14:textId="490068B2" w:rsidR="00A9482B" w:rsidRDefault="00A9482B" w:rsidP="004722B7">
      <w:pPr>
        <w:jc w:val="both"/>
        <w:rPr>
          <w:rFonts w:ascii="Times New Roman" w:hAnsi="Times New Roman" w:cs="Times New Roman"/>
        </w:rPr>
      </w:pPr>
      <w:r>
        <w:rPr>
          <w:noProof/>
        </w:rPr>
        <w:lastRenderedPageBreak/>
        <w:drawing>
          <wp:inline distT="0" distB="0" distL="0" distR="0" wp14:anchorId="1FD2F328" wp14:editId="02DBE582">
            <wp:extent cx="5400040" cy="9600071"/>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2FBD3E8C" w14:textId="1D831747" w:rsidR="00A9482B" w:rsidRDefault="00A9482B" w:rsidP="004722B7">
      <w:pPr>
        <w:jc w:val="both"/>
        <w:rPr>
          <w:rFonts w:ascii="Times New Roman" w:hAnsi="Times New Roman" w:cs="Times New Roman"/>
        </w:rPr>
      </w:pPr>
      <w:r>
        <w:rPr>
          <w:noProof/>
        </w:rPr>
        <w:lastRenderedPageBreak/>
        <w:drawing>
          <wp:inline distT="0" distB="0" distL="0" distR="0" wp14:anchorId="45A19C31" wp14:editId="0864C916">
            <wp:extent cx="5400040" cy="9600071"/>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4920C0CE" w14:textId="77226651" w:rsidR="00A9482B" w:rsidRDefault="00A9482B" w:rsidP="004722B7">
      <w:pPr>
        <w:jc w:val="both"/>
        <w:rPr>
          <w:rFonts w:ascii="Times New Roman" w:hAnsi="Times New Roman" w:cs="Times New Roman"/>
        </w:rPr>
      </w:pPr>
      <w:r>
        <w:rPr>
          <w:noProof/>
        </w:rPr>
        <w:lastRenderedPageBreak/>
        <w:drawing>
          <wp:inline distT="0" distB="0" distL="0" distR="0" wp14:anchorId="70498D09" wp14:editId="37DC5A0F">
            <wp:extent cx="5400040" cy="9600071"/>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5C60DAC5" w14:textId="40F9F90D" w:rsidR="00964AB7" w:rsidRDefault="00964AB7" w:rsidP="00964AB7">
      <w:pPr>
        <w:jc w:val="center"/>
        <w:rPr>
          <w:rFonts w:ascii="Times New Roman" w:hAnsi="Times New Roman" w:cs="Times New Roman"/>
          <w:sz w:val="24"/>
          <w:szCs w:val="24"/>
          <w:u w:val="single"/>
        </w:rPr>
      </w:pPr>
      <w:r w:rsidRPr="00964AB7">
        <w:rPr>
          <w:rFonts w:ascii="Times New Roman" w:hAnsi="Times New Roman" w:cs="Times New Roman"/>
          <w:b/>
          <w:sz w:val="32"/>
          <w:szCs w:val="32"/>
          <w:u w:val="single"/>
        </w:rPr>
        <w:lastRenderedPageBreak/>
        <w:t>US242330-ListarEstimacionesDeLlegada</w:t>
      </w:r>
    </w:p>
    <w:p w14:paraId="678654C7" w14:textId="77777777" w:rsidR="00964AB7" w:rsidRDefault="00964AB7" w:rsidP="00964AB7">
      <w:pPr>
        <w:rPr>
          <w:rFonts w:ascii="Times New Roman" w:hAnsi="Times New Roman" w:cs="Times New Roman"/>
          <w:sz w:val="24"/>
          <w:szCs w:val="24"/>
          <w:u w:val="single"/>
        </w:rPr>
      </w:pPr>
    </w:p>
    <w:p w14:paraId="0AB59A1A" w14:textId="1167F830" w:rsidR="00964AB7" w:rsidRDefault="00964AB7" w:rsidP="00964AB7">
      <w:pPr>
        <w:rPr>
          <w:rFonts w:ascii="Times New Roman" w:hAnsi="Times New Roman" w:cs="Times New Roman"/>
          <w:sz w:val="24"/>
          <w:szCs w:val="24"/>
          <w:u w:val="single"/>
        </w:rPr>
      </w:pPr>
      <w:r>
        <w:rPr>
          <w:rFonts w:ascii="Times New Roman" w:hAnsi="Times New Roman" w:cs="Times New Roman"/>
          <w:sz w:val="24"/>
          <w:szCs w:val="24"/>
          <w:u w:val="single"/>
        </w:rPr>
        <w:t>Listar estimaciones de llegada a una parada</w:t>
      </w:r>
      <w:r>
        <w:rPr>
          <w:rFonts w:ascii="Times New Roman" w:eastAsia="Helvetica" w:hAnsi="Times New Roman" w:cs="Times New Roman"/>
          <w:sz w:val="24"/>
          <w:szCs w:val="24"/>
          <w:u w:val="single"/>
        </w:rPr>
        <w:t>:</w:t>
      </w:r>
    </w:p>
    <w:p w14:paraId="73E58573" w14:textId="26F3239C" w:rsidR="00964AB7" w:rsidRDefault="00964AB7" w:rsidP="00964AB7">
      <w:pPr>
        <w:jc w:val="both"/>
        <w:rPr>
          <w:rFonts w:ascii="Times New Roman" w:eastAsia="Helvetica" w:hAnsi="Times New Roman" w:cs="Times New Roman"/>
        </w:rPr>
      </w:pPr>
      <w:r>
        <w:rPr>
          <w:rFonts w:ascii="Times New Roman" w:hAnsi="Times New Roman" w:cs="Times New Roman"/>
        </w:rPr>
        <w:t xml:space="preserve">Una vez que el usuario acceda a </w:t>
      </w:r>
      <w:r>
        <w:rPr>
          <w:rFonts w:ascii="Times New Roman" w:eastAsia="Helvetica" w:hAnsi="Times New Roman" w:cs="Times New Roman"/>
        </w:rPr>
        <w:t>“</w:t>
      </w:r>
      <w:r>
        <w:rPr>
          <w:rFonts w:ascii="Times New Roman" w:hAnsi="Times New Roman" w:cs="Times New Roman"/>
          <w:i/>
        </w:rPr>
        <w:t>L</w:t>
      </w:r>
      <w:r>
        <w:rPr>
          <w:rFonts w:ascii="Times New Roman" w:eastAsia="Helvetica" w:hAnsi="Times New Roman" w:cs="Times New Roman"/>
          <w:i/>
        </w:rPr>
        <w:t>íneas</w:t>
      </w:r>
      <w:r>
        <w:rPr>
          <w:rFonts w:ascii="Times New Roman" w:eastAsia="Helvetica" w:hAnsi="Times New Roman" w:cs="Times New Roman"/>
        </w:rPr>
        <w:t xml:space="preserve">” y seleccione una de ellas, verá la lista de todas las paradas de esa línea. El usuario, podrá seleccionar </w:t>
      </w:r>
      <w:r>
        <w:rPr>
          <w:rFonts w:ascii="Times New Roman" w:eastAsia="Helvetica" w:hAnsi="Times New Roman" w:cs="Times New Roman"/>
        </w:rPr>
        <w:t xml:space="preserve">una de esas paradas para que se le muestre una lista </w:t>
      </w:r>
      <w:r w:rsidR="00B84F86">
        <w:rPr>
          <w:rFonts w:ascii="Times New Roman" w:eastAsia="Helvetica" w:hAnsi="Times New Roman" w:cs="Times New Roman"/>
        </w:rPr>
        <w:t>de los próximos autobuses que llegarían próximamente.</w:t>
      </w:r>
      <w:r w:rsidR="00C82B8E">
        <w:rPr>
          <w:rFonts w:ascii="Times New Roman" w:eastAsia="Helvetica" w:hAnsi="Times New Roman" w:cs="Times New Roman"/>
        </w:rPr>
        <w:t xml:space="preserve"> </w:t>
      </w:r>
      <w:r w:rsidR="00107619">
        <w:rPr>
          <w:rFonts w:ascii="Times New Roman" w:eastAsia="Helvetica" w:hAnsi="Times New Roman" w:cs="Times New Roman"/>
        </w:rPr>
        <w:t>La primera línea que se mostrará será la de la línea por la que se ha entrado. Por cada línea que pasa se mostrarán 2 estimaciones si es posible. Además, cada línea se mostrará con el color oficial del Ayuntamiento de Santander para que se diferencien mejor.</w:t>
      </w:r>
      <w:r w:rsidR="00531547">
        <w:rPr>
          <w:rFonts w:ascii="Times New Roman" w:eastAsia="Helvetica" w:hAnsi="Times New Roman" w:cs="Times New Roman"/>
        </w:rPr>
        <w:t xml:space="preserve"> </w:t>
      </w:r>
      <w:r w:rsidR="00016504">
        <w:rPr>
          <w:rFonts w:ascii="Times New Roman" w:eastAsia="Helvetica" w:hAnsi="Times New Roman" w:cs="Times New Roman"/>
        </w:rPr>
        <w:t>Hay que destacar</w:t>
      </w:r>
      <w:r w:rsidR="00531547">
        <w:rPr>
          <w:rFonts w:ascii="Times New Roman" w:eastAsia="Helvetica" w:hAnsi="Times New Roman" w:cs="Times New Roman"/>
        </w:rPr>
        <w:t xml:space="preserve"> que la estimación se redondea a la baja para que el usuario llegue a tiempo a la parada, es decir, si por ejemplo quedan 2 minutos 50 segundos se mostrará que quedan 2 minutos.</w:t>
      </w:r>
    </w:p>
    <w:p w14:paraId="3464607D" w14:textId="77777777" w:rsidR="00016504" w:rsidRPr="00331CAE" w:rsidRDefault="00016504" w:rsidP="00016504">
      <w:pPr>
        <w:jc w:val="both"/>
        <w:rPr>
          <w:rFonts w:ascii="Times New Roman" w:hAnsi="Times New Roman" w:cs="Times New Roman"/>
        </w:rPr>
      </w:pPr>
      <w:r>
        <w:rPr>
          <w:rFonts w:ascii="Times New Roman" w:hAnsi="Times New Roman" w:cs="Times New Roman"/>
          <w:sz w:val="24"/>
          <w:szCs w:val="24"/>
          <w:u w:val="single"/>
        </w:rPr>
        <w:t>Cargar datos con y sin conexión:</w:t>
      </w:r>
    </w:p>
    <w:p w14:paraId="58A9CD65" w14:textId="3C01799B" w:rsidR="00016504" w:rsidRPr="00016504" w:rsidRDefault="00016504" w:rsidP="00964AB7">
      <w:pPr>
        <w:jc w:val="both"/>
        <w:rPr>
          <w:rFonts w:ascii="Times New Roman" w:hAnsi="Times New Roman" w:cs="Times New Roman"/>
        </w:rPr>
      </w:pPr>
      <w:r>
        <w:rPr>
          <w:rFonts w:ascii="Times New Roman" w:hAnsi="Times New Roman" w:cs="Times New Roman"/>
        </w:rPr>
        <w:t>El menú cuenta con un botón de actualizar arriba a la derecha que cargará los datos desde el servicio oficial del Ayuntamiento de Santander. Una vez que el usuario pulse este botón, se le mostrará un mensaje en la parte inferior de la pantalla indicándole que se está realizando la carga de datos. Adicionalmente, se le indicará que se están cargando datos mediante una barra de progreso encima de la lista de elementos. Una vez que se hayan cargado los datos, se le mostrará al usuario un mensaje indicándole el éxito de la operación.</w:t>
      </w:r>
      <w:bookmarkStart w:id="1" w:name="_GoBack"/>
      <w:bookmarkEnd w:id="1"/>
    </w:p>
    <w:p w14:paraId="7DBC2F87" w14:textId="77777777" w:rsidR="00964AB7" w:rsidRPr="00685B4C" w:rsidRDefault="00964AB7" w:rsidP="004722B7">
      <w:pPr>
        <w:jc w:val="both"/>
        <w:rPr>
          <w:rFonts w:ascii="Times New Roman" w:hAnsi="Times New Roman" w:cs="Times New Roman"/>
        </w:rPr>
      </w:pPr>
    </w:p>
    <w:sectPr w:rsidR="00964AB7" w:rsidRPr="00685B4C">
      <w:foot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FD288" w14:textId="77777777" w:rsidR="003E1714" w:rsidRDefault="003E1714" w:rsidP="00964AB7">
      <w:pPr>
        <w:spacing w:after="0" w:line="240" w:lineRule="auto"/>
      </w:pPr>
      <w:r>
        <w:separator/>
      </w:r>
    </w:p>
  </w:endnote>
  <w:endnote w:type="continuationSeparator" w:id="0">
    <w:p w14:paraId="2A45C65E" w14:textId="77777777" w:rsidR="003E1714" w:rsidRDefault="003E1714" w:rsidP="00964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7108617"/>
      <w:docPartObj>
        <w:docPartGallery w:val="Page Numbers (Bottom of Page)"/>
        <w:docPartUnique/>
      </w:docPartObj>
    </w:sdtPr>
    <w:sdtContent>
      <w:p w14:paraId="4F75011D" w14:textId="4E50CCE4" w:rsidR="00964AB7" w:rsidRDefault="00964AB7">
        <w:pPr>
          <w:pStyle w:val="Piedepgina"/>
          <w:jc w:val="right"/>
        </w:pPr>
        <w:r>
          <w:fldChar w:fldCharType="begin"/>
        </w:r>
        <w:r>
          <w:instrText>PAGE   \* MERGEFORMAT</w:instrText>
        </w:r>
        <w:r>
          <w:fldChar w:fldCharType="separate"/>
        </w:r>
        <w:r w:rsidR="00016504">
          <w:rPr>
            <w:noProof/>
          </w:rPr>
          <w:t>20</w:t>
        </w:r>
        <w:r>
          <w:fldChar w:fldCharType="end"/>
        </w:r>
      </w:p>
    </w:sdtContent>
  </w:sdt>
  <w:p w14:paraId="0E5F5F03" w14:textId="77777777" w:rsidR="00964AB7" w:rsidRDefault="00964A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38D73" w14:textId="77777777" w:rsidR="003E1714" w:rsidRDefault="003E1714" w:rsidP="00964AB7">
      <w:pPr>
        <w:spacing w:after="0" w:line="240" w:lineRule="auto"/>
      </w:pPr>
      <w:r>
        <w:separator/>
      </w:r>
    </w:p>
  </w:footnote>
  <w:footnote w:type="continuationSeparator" w:id="0">
    <w:p w14:paraId="10FBD01B" w14:textId="77777777" w:rsidR="003E1714" w:rsidRDefault="003E1714" w:rsidP="00964A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8B8"/>
    <w:rsid w:val="00016504"/>
    <w:rsid w:val="000360E6"/>
    <w:rsid w:val="00073148"/>
    <w:rsid w:val="000D5D09"/>
    <w:rsid w:val="00107619"/>
    <w:rsid w:val="00172834"/>
    <w:rsid w:val="00331CAE"/>
    <w:rsid w:val="003E1714"/>
    <w:rsid w:val="00450BE9"/>
    <w:rsid w:val="004722B7"/>
    <w:rsid w:val="004F3C1F"/>
    <w:rsid w:val="00531547"/>
    <w:rsid w:val="00570240"/>
    <w:rsid w:val="00641166"/>
    <w:rsid w:val="006714CB"/>
    <w:rsid w:val="00685B4C"/>
    <w:rsid w:val="006B4015"/>
    <w:rsid w:val="007F6D0A"/>
    <w:rsid w:val="00964AB7"/>
    <w:rsid w:val="00A41171"/>
    <w:rsid w:val="00A84B7A"/>
    <w:rsid w:val="00A9482B"/>
    <w:rsid w:val="00A94BF7"/>
    <w:rsid w:val="00AC0537"/>
    <w:rsid w:val="00AD04C8"/>
    <w:rsid w:val="00AD31ED"/>
    <w:rsid w:val="00AF28B8"/>
    <w:rsid w:val="00B324C8"/>
    <w:rsid w:val="00B84F86"/>
    <w:rsid w:val="00BE595E"/>
    <w:rsid w:val="00C82B8E"/>
    <w:rsid w:val="00CD0A63"/>
    <w:rsid w:val="00DC3C21"/>
    <w:rsid w:val="00DD064E"/>
    <w:rsid w:val="00DE6EFA"/>
    <w:rsid w:val="00EA1023"/>
    <w:rsid w:val="00ED2367"/>
    <w:rsid w:val="00F319B2"/>
    <w:rsid w:val="00F976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D9852"/>
  <w15:chartTrackingRefBased/>
  <w15:docId w15:val="{1F10AEEF-8AE4-4B47-A4C5-55C58005C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5B4C"/>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64A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4AB7"/>
  </w:style>
  <w:style w:type="paragraph" w:styleId="Piedepgina">
    <w:name w:val="footer"/>
    <w:basedOn w:val="Normal"/>
    <w:link w:val="PiedepginaCar"/>
    <w:uiPriority w:val="99"/>
    <w:unhideWhenUsed/>
    <w:rsid w:val="00964A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4A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33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21</Pages>
  <Words>876</Words>
  <Characters>4819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asier lópez uriona</dc:creator>
  <cp:keywords/>
  <dc:description/>
  <cp:lastModifiedBy>asier lópez uriona</cp:lastModifiedBy>
  <cp:revision>28</cp:revision>
  <dcterms:created xsi:type="dcterms:W3CDTF">2017-11-06T10:20:00Z</dcterms:created>
  <dcterms:modified xsi:type="dcterms:W3CDTF">2017-11-23T08:32:00Z</dcterms:modified>
</cp:coreProperties>
</file>