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4880" w:rsidRDefault="001D400B" w:rsidP="00DF6DD7">
      <w:pPr>
        <w:pStyle w:val="Ttulo1"/>
        <w:rPr>
          <w:lang w:val="es-ES"/>
        </w:rPr>
      </w:pPr>
      <w:bookmarkStart w:id="0" w:name="_Toc223774783"/>
      <w:r>
        <w:rPr>
          <w:lang w:val="es-ES"/>
        </w:rPr>
        <w:t>Plataforma De Votación Electrónica</w:t>
      </w:r>
      <w:bookmarkEnd w:id="0"/>
      <w:r>
        <w:rPr>
          <w:lang w:val="es-ES"/>
        </w:rPr>
        <w:t xml:space="preserve">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1D400B" w:rsidRDefault="001D400B"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Monsalve Bernal María Camila </w:t>
      </w: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Ruiz Hernández Santiago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Patrones De Software </w:t>
      </w:r>
    </w:p>
    <w:p w:rsidR="008B4880" w:rsidRDefault="008B4880" w:rsidP="008B4880">
      <w:pPr>
        <w:jc w:val="center"/>
        <w:rPr>
          <w:rFonts w:ascii="Arial" w:hAnsi="Arial" w:cs="Arial"/>
          <w:sz w:val="24"/>
          <w:szCs w:val="28"/>
          <w:lang w:val="es-ES"/>
        </w:rPr>
      </w:pPr>
      <w:r>
        <w:rPr>
          <w:rFonts w:ascii="Arial" w:hAnsi="Arial" w:cs="Arial"/>
          <w:sz w:val="24"/>
          <w:szCs w:val="28"/>
          <w:lang w:val="es-ES"/>
        </w:rPr>
        <w:t>Grupo: E196</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 xml:space="preserve">Eliecer Montero Ojeda  </w:t>
      </w: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p>
    <w:p w:rsidR="008B4880" w:rsidRDefault="008B4880" w:rsidP="008B4880">
      <w:pPr>
        <w:jc w:val="center"/>
        <w:rPr>
          <w:rFonts w:ascii="Arial" w:hAnsi="Arial" w:cs="Arial"/>
          <w:sz w:val="24"/>
          <w:szCs w:val="28"/>
          <w:lang w:val="es-ES"/>
        </w:rPr>
      </w:pPr>
      <w:r>
        <w:rPr>
          <w:rFonts w:ascii="Arial" w:hAnsi="Arial" w:cs="Arial"/>
          <w:sz w:val="24"/>
          <w:szCs w:val="28"/>
          <w:lang w:val="es-ES"/>
        </w:rPr>
        <w:t>Institución Universitaria Unidades Tecnológicas de Santander</w:t>
      </w:r>
    </w:p>
    <w:p w:rsidR="008B4880" w:rsidRDefault="008B4880" w:rsidP="008B4880">
      <w:pPr>
        <w:jc w:val="center"/>
        <w:rPr>
          <w:rFonts w:ascii="Arial" w:hAnsi="Arial" w:cs="Arial"/>
          <w:sz w:val="24"/>
          <w:szCs w:val="28"/>
          <w:lang w:val="es-ES"/>
        </w:rPr>
      </w:pPr>
      <w:r>
        <w:rPr>
          <w:rFonts w:ascii="Arial" w:hAnsi="Arial" w:cs="Arial"/>
          <w:sz w:val="24"/>
          <w:szCs w:val="28"/>
          <w:lang w:val="es-ES"/>
        </w:rPr>
        <w:t>Bucaramanga- Santander</w:t>
      </w:r>
    </w:p>
    <w:p w:rsidR="001F7B79" w:rsidRDefault="008B4880" w:rsidP="008B4880">
      <w:pPr>
        <w:jc w:val="center"/>
        <w:rPr>
          <w:rFonts w:ascii="Arial" w:hAnsi="Arial" w:cs="Arial"/>
          <w:sz w:val="24"/>
          <w:szCs w:val="28"/>
          <w:lang w:val="es-ES"/>
        </w:rPr>
      </w:pPr>
      <w:r>
        <w:rPr>
          <w:rFonts w:ascii="Arial" w:hAnsi="Arial" w:cs="Arial"/>
          <w:sz w:val="24"/>
          <w:szCs w:val="28"/>
          <w:lang w:val="es-ES"/>
        </w:rPr>
        <w:t>2026</w:t>
      </w:r>
    </w:p>
    <w:p w:rsidR="001F7B79" w:rsidRPr="001F7B79" w:rsidRDefault="001F7B79" w:rsidP="001F7B79">
      <w:pPr>
        <w:rPr>
          <w:lang w:val="es-ES"/>
        </w:rPr>
      </w:pPr>
    </w:p>
    <w:sdt>
      <w:sdtPr>
        <w:rPr>
          <w:rFonts w:asciiTheme="minorHAnsi" w:eastAsiaTheme="minorHAnsi" w:hAnsiTheme="minorHAnsi" w:cstheme="minorBidi"/>
          <w:color w:val="auto"/>
          <w:sz w:val="22"/>
          <w:szCs w:val="22"/>
          <w:lang w:val="es-ES" w:eastAsia="en-US"/>
        </w:rPr>
        <w:id w:val="1927232037"/>
        <w:docPartObj>
          <w:docPartGallery w:val="Table of Contents"/>
          <w:docPartUnique/>
        </w:docPartObj>
      </w:sdtPr>
      <w:sdtEndPr>
        <w:rPr>
          <w:b/>
          <w:bCs/>
        </w:rPr>
      </w:sdtEndPr>
      <w:sdtContent>
        <w:p w:rsidR="001F7B79" w:rsidRPr="001F7B79" w:rsidRDefault="001F7B79" w:rsidP="001F7B79">
          <w:pPr>
            <w:pStyle w:val="TtuloTDC"/>
            <w:jc w:val="center"/>
            <w:rPr>
              <w:rFonts w:ascii="Arial" w:hAnsi="Arial" w:cs="Arial"/>
              <w:color w:val="auto"/>
            </w:rPr>
          </w:pPr>
          <w:r w:rsidRPr="001F7B79">
            <w:rPr>
              <w:rFonts w:ascii="Arial" w:hAnsi="Arial" w:cs="Arial"/>
              <w:color w:val="auto"/>
              <w:lang w:val="es-ES"/>
            </w:rPr>
            <w:t>Tabla de contenido</w:t>
          </w:r>
        </w:p>
        <w:p w:rsidR="001F7B79" w:rsidRPr="001F7B79" w:rsidRDefault="001F7B79">
          <w:pPr>
            <w:pStyle w:val="TDC1"/>
            <w:tabs>
              <w:tab w:val="right" w:leader="dot" w:pos="8828"/>
            </w:tabs>
            <w:rPr>
              <w:rFonts w:ascii="Arial" w:hAnsi="Arial" w:cs="Arial"/>
              <w:noProof/>
            </w:rPr>
          </w:pPr>
          <w:r w:rsidRPr="001F7B79">
            <w:rPr>
              <w:rFonts w:ascii="Arial" w:hAnsi="Arial" w:cs="Arial"/>
            </w:rPr>
            <w:fldChar w:fldCharType="begin"/>
          </w:r>
          <w:r w:rsidRPr="001F7B79">
            <w:rPr>
              <w:rFonts w:ascii="Arial" w:hAnsi="Arial" w:cs="Arial"/>
            </w:rPr>
            <w:instrText xml:space="preserve"> TOC \o "1-3" \h \z \u </w:instrText>
          </w:r>
          <w:r w:rsidRPr="001F7B79">
            <w:rPr>
              <w:rFonts w:ascii="Arial" w:hAnsi="Arial" w:cs="Arial"/>
            </w:rPr>
            <w:fldChar w:fldCharType="separate"/>
          </w:r>
          <w:hyperlink w:anchor="_Toc223774783" w:history="1">
            <w:r w:rsidRPr="001F7B79">
              <w:rPr>
                <w:rStyle w:val="Hipervnculo"/>
                <w:rFonts w:ascii="Arial" w:hAnsi="Arial" w:cs="Arial"/>
                <w:b/>
                <w:noProof/>
                <w:lang w:val="es-ES"/>
              </w:rPr>
              <w:t>Plataforma De Votación Electrónica</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_Toc223774783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w:t>
            </w:r>
            <w:r w:rsidRPr="001F7B79">
              <w:rPr>
                <w:rFonts w:ascii="Arial" w:hAnsi="Arial" w:cs="Arial"/>
                <w:noProof/>
                <w:webHidden/>
              </w:rPr>
              <w:fldChar w:fldCharType="end"/>
            </w:r>
          </w:hyperlink>
        </w:p>
        <w:p w:rsidR="001F7B79" w:rsidRPr="001F7B79" w:rsidRDefault="001F7B79">
          <w:pPr>
            <w:pStyle w:val="TDC2"/>
            <w:tabs>
              <w:tab w:val="right" w:leader="dot" w:pos="8828"/>
            </w:tabs>
            <w:rPr>
              <w:rFonts w:ascii="Arial" w:hAnsi="Arial" w:cs="Arial"/>
              <w:noProof/>
            </w:rPr>
          </w:pPr>
          <w:hyperlink w:anchor="_Toc223774784" w:history="1">
            <w:r w:rsidRPr="001F7B79">
              <w:rPr>
                <w:rStyle w:val="Hipervnculo"/>
                <w:rFonts w:ascii="Arial" w:hAnsi="Arial" w:cs="Arial"/>
                <w:b/>
                <w:noProof/>
                <w:lang w:val="es-ES"/>
              </w:rPr>
              <w:t>Contextualización del proyecto</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_Toc223774784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3</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85" w:history="1">
            <w:r w:rsidRPr="001F7B79">
              <w:rPr>
                <w:rStyle w:val="Hipervnculo"/>
                <w:rFonts w:ascii="Arial" w:hAnsi="Arial" w:cs="Arial"/>
                <w:b/>
                <w:noProof/>
                <w:lang w:val="es-ES"/>
              </w:rPr>
              <w:t>Objetivo</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_Toc223774785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3</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86" w:history="1">
            <w:r w:rsidRPr="001F7B79">
              <w:rPr>
                <w:rStyle w:val="Hipervnculo"/>
                <w:rFonts w:ascii="Arial" w:hAnsi="Arial" w:cs="Arial"/>
                <w:b/>
                <w:noProof/>
                <w:lang w:val="es-ES"/>
              </w:rPr>
              <w:t>Objetivos Específicos</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_Toc223774786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3</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87" w:history="1">
            <w:r w:rsidRPr="001F7B79">
              <w:rPr>
                <w:rStyle w:val="Hipervnculo"/>
                <w:rFonts w:ascii="Arial" w:hAnsi="Arial" w:cs="Arial"/>
                <w:b/>
                <w:noProof/>
              </w:rPr>
              <w:t>Clases</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_Toc223774787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3</w:t>
            </w:r>
            <w:r w:rsidRPr="001F7B79">
              <w:rPr>
                <w:rFonts w:ascii="Arial" w:hAnsi="Arial" w:cs="Arial"/>
                <w:noProof/>
                <w:webHidden/>
              </w:rPr>
              <w:fldChar w:fldCharType="end"/>
            </w:r>
          </w:hyperlink>
        </w:p>
        <w:p w:rsidR="001F7B79" w:rsidRPr="001F7B79" w:rsidRDefault="001F7B79">
          <w:pPr>
            <w:pStyle w:val="TDC2"/>
            <w:tabs>
              <w:tab w:val="right" w:leader="dot" w:pos="8828"/>
            </w:tabs>
            <w:rPr>
              <w:rFonts w:ascii="Arial" w:hAnsi="Arial" w:cs="Arial"/>
              <w:noProof/>
            </w:rPr>
          </w:pPr>
          <w:hyperlink w:anchor="_Toc223774788" w:history="1">
            <w:r w:rsidRPr="001F7B79">
              <w:rPr>
                <w:rStyle w:val="Hipervnculo"/>
                <w:rFonts w:ascii="Arial" w:hAnsi="Arial" w:cs="Arial"/>
                <w:b/>
                <w:noProof/>
              </w:rPr>
              <w:t>Patrón singleton</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_Toc223774788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4</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89" w:history="1">
            <w:r w:rsidRPr="001F7B79">
              <w:rPr>
                <w:rStyle w:val="Hipervnculo"/>
                <w:rFonts w:ascii="Arial" w:hAnsi="Arial" w:cs="Arial"/>
                <w:b/>
                <w:noProof/>
              </w:rPr>
              <w:t>¿Por qué UsuarioManager debe ser singleton?</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_Toc223774789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4</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90" w:history="1">
            <w:r w:rsidRPr="001F7B79">
              <w:rPr>
                <w:rStyle w:val="Hipervnculo"/>
                <w:rFonts w:ascii="Arial" w:hAnsi="Arial" w:cs="Arial"/>
                <w:b/>
                <w:noProof/>
              </w:rPr>
              <w:t>Código de implementación</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_Toc223774790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4</w:t>
            </w:r>
            <w:r w:rsidRPr="001F7B79">
              <w:rPr>
                <w:rFonts w:ascii="Arial" w:hAnsi="Arial" w:cs="Arial"/>
                <w:noProof/>
                <w:webHidden/>
              </w:rPr>
              <w:fldChar w:fldCharType="end"/>
            </w:r>
          </w:hyperlink>
        </w:p>
        <w:p w:rsidR="001F7B79" w:rsidRPr="001F7B79" w:rsidRDefault="001F7B79" w:rsidP="001F7B79">
          <w:pPr>
            <w:pStyle w:val="TDC3"/>
            <w:tabs>
              <w:tab w:val="right" w:leader="dot" w:pos="8828"/>
            </w:tabs>
            <w:rPr>
              <w:rFonts w:ascii="Arial" w:hAnsi="Arial" w:cs="Arial"/>
              <w:noProof/>
            </w:rPr>
          </w:pPr>
          <w:hyperlink w:anchor="_Toc223774791" w:history="1">
            <w:r w:rsidRPr="001F7B79">
              <w:rPr>
                <w:rStyle w:val="Hipervnculo"/>
                <w:rFonts w:ascii="Arial" w:hAnsi="Arial" w:cs="Arial"/>
                <w:b/>
                <w:noProof/>
              </w:rPr>
              <w:t>Diagrama UML</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_Toc223774791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5</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93" w:history="1">
            <w:r w:rsidRPr="001F7B79">
              <w:rPr>
                <w:rStyle w:val="Hipervnculo"/>
                <w:rFonts w:ascii="Arial" w:hAnsi="Arial" w:cs="Arial"/>
                <w:b/>
                <w:noProof/>
              </w:rPr>
              <w:t>Ventajas de usar Singleton en el proyecto</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_Toc223774793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5</w:t>
            </w:r>
            <w:r w:rsidRPr="001F7B79">
              <w:rPr>
                <w:rFonts w:ascii="Arial" w:hAnsi="Arial" w:cs="Arial"/>
                <w:noProof/>
                <w:webHidden/>
              </w:rPr>
              <w:fldChar w:fldCharType="end"/>
            </w:r>
          </w:hyperlink>
        </w:p>
        <w:p w:rsidR="001F7B79" w:rsidRPr="001F7B79" w:rsidRDefault="001F7B79">
          <w:pPr>
            <w:pStyle w:val="TDC2"/>
            <w:tabs>
              <w:tab w:val="right" w:leader="dot" w:pos="8828"/>
            </w:tabs>
            <w:rPr>
              <w:rFonts w:ascii="Arial" w:hAnsi="Arial" w:cs="Arial"/>
              <w:noProof/>
            </w:rPr>
          </w:pPr>
          <w:hyperlink w:anchor="_Toc223774794" w:history="1">
            <w:r w:rsidRPr="001F7B79">
              <w:rPr>
                <w:rStyle w:val="Hipervnculo"/>
                <w:rFonts w:ascii="Arial" w:hAnsi="Arial" w:cs="Arial"/>
                <w:b/>
                <w:noProof/>
              </w:rPr>
              <w:t>Factory Method</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_Toc223774794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6</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95" w:history="1">
            <w:r w:rsidRPr="001F7B79">
              <w:rPr>
                <w:rStyle w:val="Hipervnculo"/>
                <w:rFonts w:ascii="Arial" w:eastAsia="Times New Roman" w:hAnsi="Arial" w:cs="Arial"/>
                <w:b/>
                <w:noProof/>
                <w:lang w:eastAsia="es-CO"/>
              </w:rPr>
              <w:t>Código de implementación</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_Toc223774795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6</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96" w:history="1">
            <w:r w:rsidRPr="001F7B79">
              <w:rPr>
                <w:rStyle w:val="Hipervnculo"/>
                <w:rFonts w:ascii="Arial" w:eastAsia="Times New Roman" w:hAnsi="Arial" w:cs="Arial"/>
                <w:b/>
                <w:noProof/>
                <w:lang w:eastAsia="es-CO"/>
              </w:rPr>
              <w:t>Uso en las páginas JSP</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_Toc223774796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9</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97" w:history="1">
            <w:r w:rsidRPr="001F7B79">
              <w:rPr>
                <w:rStyle w:val="Hipervnculo"/>
                <w:rFonts w:ascii="Arial" w:hAnsi="Arial" w:cs="Arial"/>
                <w:b/>
                <w:noProof/>
              </w:rPr>
              <w:t>Votacion.jsp:</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_Toc223774797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9</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98" w:history="1">
            <w:r w:rsidRPr="001F7B79">
              <w:rPr>
                <w:rStyle w:val="Hipervnculo"/>
                <w:rFonts w:ascii="Arial" w:hAnsi="Arial" w:cs="Arial"/>
                <w:b/>
                <w:noProof/>
              </w:rPr>
              <w:t>Diagrama UML</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_Toc223774798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10</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799" w:history="1">
            <w:r w:rsidRPr="001F7B79">
              <w:rPr>
                <w:rStyle w:val="Hipervnculo"/>
                <w:rFonts w:ascii="Arial" w:hAnsi="Arial" w:cs="Arial"/>
                <w:b/>
                <w:noProof/>
              </w:rPr>
              <w:t>Ventajas de usar Factory Method</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_Toc223774799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10</w:t>
            </w:r>
            <w:r w:rsidRPr="001F7B79">
              <w:rPr>
                <w:rFonts w:ascii="Arial" w:hAnsi="Arial" w:cs="Arial"/>
                <w:noProof/>
                <w:webHidden/>
              </w:rPr>
              <w:fldChar w:fldCharType="end"/>
            </w:r>
          </w:hyperlink>
        </w:p>
        <w:p w:rsidR="001F7B79" w:rsidRPr="001F7B79" w:rsidRDefault="001F7B79">
          <w:pPr>
            <w:pStyle w:val="TDC2"/>
            <w:tabs>
              <w:tab w:val="right" w:leader="dot" w:pos="8828"/>
            </w:tabs>
            <w:rPr>
              <w:rFonts w:ascii="Arial" w:hAnsi="Arial" w:cs="Arial"/>
              <w:noProof/>
            </w:rPr>
          </w:pPr>
          <w:hyperlink w:anchor="_Toc223774800" w:history="1">
            <w:r w:rsidRPr="001F7B79">
              <w:rPr>
                <w:rStyle w:val="Hipervnculo"/>
                <w:rFonts w:ascii="Arial" w:hAnsi="Arial" w:cs="Arial"/>
                <w:b/>
                <w:noProof/>
                <w:lang w:eastAsia="es-CO"/>
              </w:rPr>
              <w:t>Abstract Factory</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_Toc223774800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11</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801" w:history="1">
            <w:r w:rsidRPr="001F7B79">
              <w:rPr>
                <w:rStyle w:val="Hipervnculo"/>
                <w:rFonts w:ascii="Arial" w:hAnsi="Arial" w:cs="Arial"/>
                <w:b/>
                <w:noProof/>
                <w:lang w:eastAsia="es-CO"/>
              </w:rPr>
              <w:t>Código implementado</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_Toc223774801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11</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802" w:history="1">
            <w:r w:rsidRPr="001F7B79">
              <w:rPr>
                <w:rStyle w:val="Hipervnculo"/>
                <w:rFonts w:ascii="Arial" w:hAnsi="Arial" w:cs="Arial"/>
                <w:b/>
                <w:noProof/>
                <w:lang w:eastAsia="es-CO"/>
              </w:rPr>
              <w:t>Resultados.jsp</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_Toc223774802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12</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803" w:history="1">
            <w:r w:rsidRPr="001F7B79">
              <w:rPr>
                <w:rStyle w:val="Hipervnculo"/>
                <w:rFonts w:ascii="Arial" w:hAnsi="Arial" w:cs="Arial"/>
                <w:b/>
                <w:noProof/>
                <w:lang w:eastAsia="es-CO"/>
              </w:rPr>
              <w:t>Diagrama UML</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_Toc223774803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13</w:t>
            </w:r>
            <w:r w:rsidRPr="001F7B79">
              <w:rPr>
                <w:rFonts w:ascii="Arial" w:hAnsi="Arial" w:cs="Arial"/>
                <w:noProof/>
                <w:webHidden/>
              </w:rPr>
              <w:fldChar w:fldCharType="end"/>
            </w:r>
          </w:hyperlink>
        </w:p>
        <w:p w:rsidR="001F7B79" w:rsidRPr="001F7B79" w:rsidRDefault="001F7B79">
          <w:pPr>
            <w:pStyle w:val="TDC3"/>
            <w:tabs>
              <w:tab w:val="right" w:leader="dot" w:pos="8828"/>
            </w:tabs>
            <w:rPr>
              <w:rFonts w:ascii="Arial" w:hAnsi="Arial" w:cs="Arial"/>
              <w:noProof/>
            </w:rPr>
          </w:pPr>
          <w:hyperlink w:anchor="_Toc223774804" w:history="1">
            <w:r w:rsidRPr="001F7B79">
              <w:rPr>
                <w:rStyle w:val="Hipervnculo"/>
                <w:rFonts w:ascii="Arial" w:hAnsi="Arial" w:cs="Arial"/>
                <w:b/>
                <w:noProof/>
              </w:rPr>
              <w:t>Ventajas de usar Abstract Factory</w:t>
            </w:r>
            <w:r w:rsidRPr="001F7B79">
              <w:rPr>
                <w:rFonts w:ascii="Arial" w:hAnsi="Arial" w:cs="Arial"/>
                <w:noProof/>
                <w:webHidden/>
              </w:rPr>
              <w:tab/>
            </w:r>
            <w:r w:rsidRPr="001F7B79">
              <w:rPr>
                <w:rFonts w:ascii="Arial" w:hAnsi="Arial" w:cs="Arial"/>
                <w:noProof/>
                <w:webHidden/>
              </w:rPr>
              <w:fldChar w:fldCharType="begin"/>
            </w:r>
            <w:r w:rsidRPr="001F7B79">
              <w:rPr>
                <w:rFonts w:ascii="Arial" w:hAnsi="Arial" w:cs="Arial"/>
                <w:noProof/>
                <w:webHidden/>
              </w:rPr>
              <w:instrText xml:space="preserve"> PAGEREF _Toc223774804 \h </w:instrText>
            </w:r>
            <w:r w:rsidRPr="001F7B79">
              <w:rPr>
                <w:rFonts w:ascii="Arial" w:hAnsi="Arial" w:cs="Arial"/>
                <w:noProof/>
                <w:webHidden/>
              </w:rPr>
            </w:r>
            <w:r w:rsidRPr="001F7B79">
              <w:rPr>
                <w:rFonts w:ascii="Arial" w:hAnsi="Arial" w:cs="Arial"/>
                <w:noProof/>
                <w:webHidden/>
              </w:rPr>
              <w:fldChar w:fldCharType="separate"/>
            </w:r>
            <w:r w:rsidRPr="001F7B79">
              <w:rPr>
                <w:rFonts w:ascii="Arial" w:hAnsi="Arial" w:cs="Arial"/>
                <w:noProof/>
                <w:webHidden/>
              </w:rPr>
              <w:t>13</w:t>
            </w:r>
            <w:r w:rsidRPr="001F7B79">
              <w:rPr>
                <w:rFonts w:ascii="Arial" w:hAnsi="Arial" w:cs="Arial"/>
                <w:noProof/>
                <w:webHidden/>
              </w:rPr>
              <w:fldChar w:fldCharType="end"/>
            </w:r>
          </w:hyperlink>
        </w:p>
        <w:p w:rsidR="001F7B79" w:rsidRDefault="001F7B79">
          <w:r w:rsidRPr="001F7B79">
            <w:rPr>
              <w:rFonts w:ascii="Arial" w:hAnsi="Arial" w:cs="Arial"/>
              <w:b/>
              <w:bCs/>
              <w:lang w:val="es-ES"/>
            </w:rPr>
            <w:fldChar w:fldCharType="end"/>
          </w:r>
        </w:p>
      </w:sdtContent>
    </w:sdt>
    <w:p w:rsidR="008B4880" w:rsidRDefault="008B4880"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Default="001F7B79" w:rsidP="001F7B79">
      <w:pPr>
        <w:rPr>
          <w:lang w:val="es-ES"/>
        </w:rPr>
      </w:pPr>
    </w:p>
    <w:p w:rsidR="001F7B79" w:rsidRPr="001F7B79" w:rsidRDefault="001F7B79" w:rsidP="001F7B79">
      <w:pPr>
        <w:rPr>
          <w:lang w:val="es-ES"/>
        </w:rPr>
      </w:pPr>
    </w:p>
    <w:p w:rsidR="008D61BB" w:rsidRPr="00A45CBE" w:rsidRDefault="008D61BB" w:rsidP="00A45CBE">
      <w:pPr>
        <w:pStyle w:val="Ttulo2"/>
        <w:jc w:val="center"/>
        <w:rPr>
          <w:b/>
          <w:lang w:val="es-ES"/>
        </w:rPr>
      </w:pPr>
      <w:bookmarkStart w:id="1" w:name="_Toc223774784"/>
      <w:r w:rsidRPr="00A45CBE">
        <w:rPr>
          <w:b/>
          <w:lang w:val="es-ES"/>
        </w:rPr>
        <w:lastRenderedPageBreak/>
        <w:t>Contextualización del proyecto</w:t>
      </w:r>
      <w:bookmarkEnd w:id="1"/>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El Sistema de Votación Electrónica es una plataforma web diseñada para modernizar y automatizar los procesos electorales, proporcionando una solución tecnológica que permite a los ciudadanos ejercer su derecho al voto de manera segura, confiable y transparente.</w:t>
      </w:r>
    </w:p>
    <w:p w:rsidR="00595FB3" w:rsidRPr="00595FB3" w:rsidRDefault="00595FB3" w:rsidP="00595FB3">
      <w:pPr>
        <w:jc w:val="both"/>
        <w:rPr>
          <w:rFonts w:ascii="Arial" w:hAnsi="Arial" w:cs="Arial"/>
          <w:sz w:val="24"/>
          <w:szCs w:val="28"/>
          <w:lang w:val="es-ES"/>
        </w:rPr>
      </w:pPr>
      <w:r w:rsidRPr="00595FB3">
        <w:rPr>
          <w:rFonts w:ascii="Arial" w:hAnsi="Arial" w:cs="Arial"/>
          <w:sz w:val="24"/>
          <w:szCs w:val="28"/>
          <w:lang w:val="es-ES"/>
        </w:rPr>
        <w:t>La plataforma replica un entorno electoral real donde los votantes pueden autenticarse, seleccionar sus candidatos y emitir su voto, mientras que el sistema se encarga de contabilizar automáticamente los resultados y registrar cada acción para fines de auditoría.</w:t>
      </w:r>
    </w:p>
    <w:p w:rsidR="008D61BB" w:rsidRDefault="00595FB3" w:rsidP="00595FB3">
      <w:pPr>
        <w:jc w:val="both"/>
        <w:rPr>
          <w:rFonts w:ascii="Arial" w:hAnsi="Arial" w:cs="Arial"/>
          <w:sz w:val="24"/>
          <w:szCs w:val="28"/>
          <w:lang w:val="es-ES"/>
        </w:rPr>
      </w:pPr>
      <w:r w:rsidRPr="00595FB3">
        <w:rPr>
          <w:rFonts w:ascii="Arial" w:hAnsi="Arial" w:cs="Arial"/>
          <w:sz w:val="24"/>
          <w:szCs w:val="28"/>
          <w:lang w:val="es-ES"/>
        </w:rPr>
        <w:t>El sistema está construido bajo una arquitectura MVC (Modelo-Vista-Controlador) utilizando tecnologías Java (JSP y Servlets) para el backend, e interfaces web responsive que se adaptan a diferentes dispositivos, garantizando accesibilidad para todos los usuarios.</w:t>
      </w:r>
    </w:p>
    <w:p w:rsidR="00595FB3" w:rsidRPr="00A45CBE" w:rsidRDefault="00595FB3" w:rsidP="00A45CBE">
      <w:pPr>
        <w:pStyle w:val="Ttulo3"/>
        <w:rPr>
          <w:b/>
          <w:lang w:val="es-ES"/>
        </w:rPr>
      </w:pPr>
      <w:bookmarkStart w:id="2" w:name="_Toc223774785"/>
      <w:r w:rsidRPr="00A45CBE">
        <w:rPr>
          <w:b/>
          <w:lang w:val="es-ES"/>
        </w:rPr>
        <w:t>Objetivo</w:t>
      </w:r>
      <w:bookmarkEnd w:id="2"/>
    </w:p>
    <w:p w:rsidR="00595FB3" w:rsidRDefault="00595FB3" w:rsidP="00595FB3">
      <w:pPr>
        <w:jc w:val="both"/>
        <w:rPr>
          <w:rFonts w:ascii="Arial" w:hAnsi="Arial" w:cs="Arial"/>
          <w:sz w:val="24"/>
          <w:szCs w:val="28"/>
        </w:rPr>
      </w:pPr>
      <w:r w:rsidRPr="00595FB3">
        <w:rPr>
          <w:rFonts w:ascii="Arial" w:hAnsi="Arial" w:cs="Arial"/>
          <w:sz w:val="24"/>
          <w:szCs w:val="28"/>
        </w:rPr>
        <w:t>Desarrollar una plataforma de votación electrónica que garantice la integridad del proceso electoral mediante mecanismos de autenticación segura, conteo automatizado verificable y auditoría completa de todas las transacciones.</w:t>
      </w:r>
    </w:p>
    <w:p w:rsidR="00297F47" w:rsidRPr="00297F47" w:rsidRDefault="00297F47" w:rsidP="00297F47">
      <w:pPr>
        <w:pStyle w:val="Ttulo3"/>
        <w:rPr>
          <w:b/>
          <w:lang w:val="es-ES"/>
        </w:rPr>
      </w:pPr>
      <w:bookmarkStart w:id="3" w:name="_Toc223774786"/>
      <w:r w:rsidRPr="00297F47">
        <w:rPr>
          <w:b/>
          <w:lang w:val="es-ES"/>
        </w:rPr>
        <w:t>Objetivos Específicos</w:t>
      </w:r>
      <w:bookmarkEnd w:id="3"/>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Implementar autenticación robusta de votantes</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Diseñar interfaz intuitiva y accesible</w:t>
      </w:r>
    </w:p>
    <w:p w:rsidR="00092A4C" w:rsidRDefault="00297F47" w:rsidP="00092A4C">
      <w:pPr>
        <w:pStyle w:val="Prrafodelista"/>
        <w:numPr>
          <w:ilvl w:val="0"/>
          <w:numId w:val="8"/>
        </w:numPr>
        <w:spacing w:after="0" w:line="240" w:lineRule="auto"/>
        <w:jc w:val="both"/>
        <w:rPr>
          <w:rFonts w:ascii="Arial" w:hAnsi="Arial" w:cs="Arial"/>
          <w:sz w:val="24"/>
          <w:szCs w:val="28"/>
          <w:lang w:val="es-ES"/>
        </w:rPr>
      </w:pPr>
      <w:r w:rsidRPr="00092A4C">
        <w:rPr>
          <w:rFonts w:ascii="Arial" w:hAnsi="Arial" w:cs="Arial"/>
          <w:sz w:val="24"/>
          <w:szCs w:val="28"/>
          <w:lang w:val="es-ES"/>
        </w:rPr>
        <w:t>Desarrollar módulo de conteo automatizado</w:t>
      </w:r>
    </w:p>
    <w:p w:rsidR="000A7607" w:rsidRPr="000A7607" w:rsidRDefault="00297F47" w:rsidP="000A7607">
      <w:pPr>
        <w:pStyle w:val="Prrafodelista"/>
        <w:numPr>
          <w:ilvl w:val="0"/>
          <w:numId w:val="8"/>
        </w:numPr>
        <w:spacing w:line="240" w:lineRule="auto"/>
        <w:jc w:val="both"/>
        <w:rPr>
          <w:rFonts w:ascii="Arial" w:hAnsi="Arial" w:cs="Arial"/>
          <w:sz w:val="24"/>
          <w:szCs w:val="28"/>
          <w:lang w:val="es-ES"/>
        </w:rPr>
      </w:pPr>
      <w:r w:rsidRPr="00092A4C">
        <w:rPr>
          <w:rFonts w:ascii="Arial" w:hAnsi="Arial" w:cs="Arial"/>
          <w:sz w:val="24"/>
          <w:szCs w:val="28"/>
          <w:lang w:val="es-ES"/>
        </w:rPr>
        <w:t>Incorporar sistema de auditoría</w:t>
      </w:r>
    </w:p>
    <w:p w:rsidR="009D3410" w:rsidRPr="00EC6737" w:rsidRDefault="009E5875">
      <w:pPr>
        <w:rPr>
          <w:b/>
        </w:rPr>
      </w:pPr>
      <w:r>
        <w:rPr>
          <w:noProof/>
        </w:rPr>
        <w:drawing>
          <wp:anchor distT="0" distB="0" distL="114300" distR="114300" simplePos="0" relativeHeight="251662336" behindDoc="1" locked="0" layoutInCell="1" allowOverlap="1">
            <wp:simplePos x="0" y="0"/>
            <wp:positionH relativeFrom="column">
              <wp:posOffset>-460375</wp:posOffset>
            </wp:positionH>
            <wp:positionV relativeFrom="paragraph">
              <wp:posOffset>290195</wp:posOffset>
            </wp:positionV>
            <wp:extent cx="6403340" cy="3251835"/>
            <wp:effectExtent l="0" t="0" r="0" b="5715"/>
            <wp:wrapTight wrapText="bothSides">
              <wp:wrapPolygon edited="0">
                <wp:start x="0" y="0"/>
                <wp:lineTo x="0" y="21511"/>
                <wp:lineTo x="21527" y="21511"/>
                <wp:lineTo x="2152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3-07 at 10.59.16 AM.jpeg"/>
                    <pic:cNvPicPr/>
                  </pic:nvPicPr>
                  <pic:blipFill>
                    <a:blip r:embed="rId8">
                      <a:extLst>
                        <a:ext uri="{28A0092B-C50C-407E-A947-70E740481C1C}">
                          <a14:useLocalDpi xmlns:a14="http://schemas.microsoft.com/office/drawing/2010/main" val="0"/>
                        </a:ext>
                      </a:extLst>
                    </a:blip>
                    <a:stretch>
                      <a:fillRect/>
                    </a:stretch>
                  </pic:blipFill>
                  <pic:spPr>
                    <a:xfrm>
                      <a:off x="0" y="0"/>
                      <a:ext cx="6403340" cy="3251835"/>
                    </a:xfrm>
                    <a:prstGeom prst="rect">
                      <a:avLst/>
                    </a:prstGeom>
                  </pic:spPr>
                </pic:pic>
              </a:graphicData>
            </a:graphic>
            <wp14:sizeRelH relativeFrom="page">
              <wp14:pctWidth>0</wp14:pctWidth>
            </wp14:sizeRelH>
            <wp14:sizeRelV relativeFrom="page">
              <wp14:pctHeight>0</wp14:pctHeight>
            </wp14:sizeRelV>
          </wp:anchor>
        </w:drawing>
      </w:r>
      <w:bookmarkStart w:id="4" w:name="_Toc223774787"/>
      <w:r w:rsidR="00EC6737" w:rsidRPr="00EC6737">
        <w:rPr>
          <w:rStyle w:val="Ttulo3Car"/>
          <w:b/>
        </w:rPr>
        <w:t>Clases</w:t>
      </w:r>
      <w:bookmarkEnd w:id="4"/>
      <w:r w:rsidR="00EC6737" w:rsidRPr="00EC6737">
        <w:rPr>
          <w:rStyle w:val="Ttulo3Car"/>
          <w:b/>
        </w:rPr>
        <w:t xml:space="preserve"> </w:t>
      </w:r>
      <w:r w:rsidR="00EC6737" w:rsidRPr="00EC6737">
        <w:rPr>
          <w:rFonts w:ascii="Arial" w:hAnsi="Arial" w:cs="Arial"/>
          <w:b/>
          <w:sz w:val="24"/>
        </w:rPr>
        <w:t>del proyecto</w:t>
      </w:r>
    </w:p>
    <w:p w:rsidR="00EC6737" w:rsidRDefault="00EC6737"/>
    <w:p w:rsidR="009D3410" w:rsidRPr="00A45CBE" w:rsidRDefault="009D3410" w:rsidP="00A45CBE">
      <w:pPr>
        <w:pStyle w:val="Ttulo2"/>
        <w:jc w:val="center"/>
        <w:rPr>
          <w:b/>
        </w:rPr>
      </w:pPr>
      <w:bookmarkStart w:id="5" w:name="_Toc223774788"/>
      <w:r w:rsidRPr="00A45CBE">
        <w:rPr>
          <w:b/>
        </w:rPr>
        <w:t>Patrón singleton</w:t>
      </w:r>
      <w:bookmarkEnd w:id="5"/>
    </w:p>
    <w:p w:rsidR="009D3410" w:rsidRPr="0057215E" w:rsidRDefault="009D3410" w:rsidP="002D448B">
      <w:pPr>
        <w:jc w:val="both"/>
        <w:rPr>
          <w:rFonts w:ascii="Arial" w:hAnsi="Arial" w:cs="Arial"/>
          <w:sz w:val="24"/>
          <w:szCs w:val="24"/>
        </w:rPr>
      </w:pPr>
      <w:r w:rsidRPr="0057215E">
        <w:rPr>
          <w:rFonts w:ascii="Arial" w:hAnsi="Arial" w:cs="Arial"/>
          <w:sz w:val="24"/>
          <w:szCs w:val="24"/>
        </w:rPr>
        <w:t xml:space="preserve">El patrón singleton es un patrón de diseño creacional que garantiza que una clase tenga una única instancia en toda la aplicación y proporciona un punto de acceso global a ella. </w:t>
      </w:r>
    </w:p>
    <w:p w:rsidR="009D3410" w:rsidRPr="0057215E" w:rsidRDefault="009D3410" w:rsidP="002D448B">
      <w:pPr>
        <w:jc w:val="both"/>
        <w:rPr>
          <w:rFonts w:ascii="Arial" w:hAnsi="Arial" w:cs="Arial"/>
          <w:sz w:val="24"/>
          <w:szCs w:val="24"/>
        </w:rPr>
      </w:pPr>
      <w:r w:rsidRPr="0057215E">
        <w:rPr>
          <w:rFonts w:ascii="Arial" w:hAnsi="Arial" w:cs="Arial"/>
          <w:sz w:val="24"/>
          <w:szCs w:val="24"/>
        </w:rPr>
        <w:t>En nuestro proyecto que corresponde a un sistema de votación, aplicamos Singleton en la clase UsuarioManager, que es la encargada de:</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Gestionar todos los usuarios del sistema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Registrar nuevos votantes</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 xml:space="preserve">Verificar credenciales de login </w:t>
      </w:r>
    </w:p>
    <w:p w:rsidR="009D3410" w:rsidRPr="0057215E" w:rsidRDefault="009D3410" w:rsidP="002D448B">
      <w:pPr>
        <w:pStyle w:val="Prrafodelista"/>
        <w:numPr>
          <w:ilvl w:val="0"/>
          <w:numId w:val="1"/>
        </w:numPr>
        <w:jc w:val="both"/>
        <w:rPr>
          <w:rFonts w:ascii="Arial" w:hAnsi="Arial" w:cs="Arial"/>
          <w:sz w:val="24"/>
          <w:szCs w:val="24"/>
        </w:rPr>
      </w:pPr>
      <w:r w:rsidRPr="0057215E">
        <w:rPr>
          <w:rFonts w:ascii="Arial" w:hAnsi="Arial" w:cs="Arial"/>
          <w:sz w:val="24"/>
          <w:szCs w:val="24"/>
        </w:rPr>
        <w:t>Controlar quien ha votado</w:t>
      </w:r>
    </w:p>
    <w:p w:rsidR="009D3410" w:rsidRPr="0057215E" w:rsidRDefault="009D3410" w:rsidP="00A45CBE">
      <w:pPr>
        <w:pStyle w:val="Ttulo3"/>
        <w:spacing w:after="240"/>
      </w:pPr>
      <w:bookmarkStart w:id="6" w:name="_Toc223774789"/>
      <w:r w:rsidRPr="0057215E">
        <w:t>¿Por qué UsuarioManager debe ser singleton?</w:t>
      </w:r>
      <w:bookmarkEnd w:id="6"/>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Debe haber una sola lista en todo el sistema</w:t>
      </w:r>
    </w:p>
    <w:p w:rsidR="00A5455F" w:rsidRPr="0057215E"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Todos los JSP deben acceder a los mismos datos</w:t>
      </w:r>
    </w:p>
    <w:p w:rsidR="00A5455F" w:rsidRDefault="00A5455F" w:rsidP="002D448B">
      <w:pPr>
        <w:pStyle w:val="Prrafodelista"/>
        <w:numPr>
          <w:ilvl w:val="0"/>
          <w:numId w:val="2"/>
        </w:numPr>
        <w:jc w:val="both"/>
        <w:rPr>
          <w:rFonts w:ascii="Arial" w:hAnsi="Arial" w:cs="Arial"/>
          <w:sz w:val="24"/>
          <w:szCs w:val="24"/>
        </w:rPr>
      </w:pPr>
      <w:r w:rsidRPr="0057215E">
        <w:rPr>
          <w:rFonts w:ascii="Arial" w:hAnsi="Arial" w:cs="Arial"/>
          <w:sz w:val="24"/>
          <w:szCs w:val="24"/>
        </w:rPr>
        <w:t>Evita inconsistencias (dos listas de usuario)</w:t>
      </w:r>
    </w:p>
    <w:p w:rsidR="00595FB3" w:rsidRPr="00595FB3" w:rsidRDefault="00595FB3" w:rsidP="00595FB3">
      <w:pPr>
        <w:jc w:val="both"/>
        <w:rPr>
          <w:rFonts w:ascii="Arial" w:hAnsi="Arial" w:cs="Arial"/>
          <w:sz w:val="24"/>
          <w:szCs w:val="24"/>
        </w:rPr>
      </w:pPr>
    </w:p>
    <w:p w:rsidR="0057215E" w:rsidRDefault="009E5875" w:rsidP="00A45CBE">
      <w:pPr>
        <w:pStyle w:val="Ttulo3"/>
        <w:rPr>
          <w:b/>
        </w:rPr>
      </w:pPr>
      <w:bookmarkStart w:id="7" w:name="_Toc223774790"/>
      <w:r w:rsidRPr="00CA3F89">
        <w:rPr>
          <w:rFonts w:cs="Arial"/>
          <w:bCs/>
          <w:noProof/>
          <w:sz w:val="18"/>
          <w:szCs w:val="18"/>
        </w:rPr>
        <w:drawing>
          <wp:anchor distT="0" distB="0" distL="114300" distR="114300" simplePos="0" relativeHeight="251663360" behindDoc="1" locked="0" layoutInCell="1" allowOverlap="1" wp14:anchorId="12045D20">
            <wp:simplePos x="0" y="0"/>
            <wp:positionH relativeFrom="column">
              <wp:posOffset>635</wp:posOffset>
            </wp:positionH>
            <wp:positionV relativeFrom="paragraph">
              <wp:posOffset>282575</wp:posOffset>
            </wp:positionV>
            <wp:extent cx="5612130" cy="3409950"/>
            <wp:effectExtent l="0" t="0" r="7620" b="0"/>
            <wp:wrapTight wrapText="bothSides">
              <wp:wrapPolygon edited="0">
                <wp:start x="0" y="0"/>
                <wp:lineTo x="0" y="21479"/>
                <wp:lineTo x="21556" y="21479"/>
                <wp:lineTo x="21556" y="0"/>
                <wp:lineTo x="0" y="0"/>
              </wp:wrapPolygon>
            </wp:wrapTight>
            <wp:docPr id="353172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2678"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409950"/>
                    </a:xfrm>
                    <a:prstGeom prst="rect">
                      <a:avLst/>
                    </a:prstGeom>
                  </pic:spPr>
                </pic:pic>
              </a:graphicData>
            </a:graphic>
            <wp14:sizeRelH relativeFrom="page">
              <wp14:pctWidth>0</wp14:pctWidth>
            </wp14:sizeRelH>
            <wp14:sizeRelV relativeFrom="page">
              <wp14:pctHeight>0</wp14:pctHeight>
            </wp14:sizeRelV>
          </wp:anchor>
        </w:drawing>
      </w:r>
      <w:r w:rsidR="00A5455F" w:rsidRPr="00A45CBE">
        <w:rPr>
          <w:b/>
        </w:rPr>
        <w:t>Código de implementación</w:t>
      </w:r>
      <w:bookmarkEnd w:id="7"/>
    </w:p>
    <w:p w:rsidR="00A45CBE" w:rsidRPr="00A45CBE" w:rsidRDefault="00A45CBE" w:rsidP="00A45CBE"/>
    <w:p w:rsidR="00A45CBE" w:rsidRDefault="00A45CBE" w:rsidP="002D448B">
      <w:pPr>
        <w:jc w:val="both"/>
        <w:rPr>
          <w:rFonts w:ascii="Arial" w:hAnsi="Arial" w:cs="Arial"/>
          <w:sz w:val="24"/>
          <w:szCs w:val="24"/>
        </w:rPr>
      </w:pPr>
    </w:p>
    <w:p w:rsidR="00A5455F" w:rsidRDefault="00A5455F" w:rsidP="002D448B">
      <w:pPr>
        <w:jc w:val="both"/>
        <w:rPr>
          <w:rFonts w:ascii="Arial" w:hAnsi="Arial" w:cs="Arial"/>
          <w:sz w:val="24"/>
          <w:szCs w:val="24"/>
        </w:rPr>
      </w:pPr>
      <w:r w:rsidRPr="0057215E">
        <w:rPr>
          <w:rFonts w:ascii="Arial" w:hAnsi="Arial" w:cs="Arial"/>
          <w:sz w:val="24"/>
          <w:szCs w:val="24"/>
        </w:rPr>
        <w:lastRenderedPageBreak/>
        <w:t>En este sistema, el patrón Singleton interactúa garantizando que exista un único gestor de usuarios para toda la aplicación, lo que significa que todas las operaciones como registro, inicio de sesión y marcación de voto se realizan sobre la misma instancia compartida. La clase encargada de administrar los usuarios controla internamente la creación de su único objeto y solo lo genera la primera vez que se necesita; después, cualquier solicitud obtiene exactamente esa misma instancia. Al almacenarse en el contexto global de la aplicación, todos los componentes y usuarios del sistema acceden al mismo administrador, permitiendo que la lista de usuarios y sus estados (como si ya votaron o no) se mantenga consistente y centralizada, evitando duplicaciones y asegurando que los cambios realizados por un usuario sean visibles para todos.</w:t>
      </w:r>
    </w:p>
    <w:p w:rsidR="006E4ECA" w:rsidRPr="006E4ECA" w:rsidRDefault="00EE79D1" w:rsidP="006E4ECA">
      <w:pPr>
        <w:pStyle w:val="Ttulo3"/>
        <w:rPr>
          <w:b/>
        </w:rPr>
      </w:pPr>
      <w:bookmarkStart w:id="8" w:name="_Toc223774791"/>
      <w:r w:rsidRPr="00A45CBE">
        <w:rPr>
          <w:b/>
        </w:rPr>
        <w:t>Diagrama UM</w:t>
      </w:r>
      <w:r w:rsidR="006E4ECA">
        <w:rPr>
          <w:b/>
        </w:rPr>
        <w:t>L</w:t>
      </w:r>
      <w:bookmarkEnd w:id="8"/>
    </w:p>
    <w:p w:rsidR="006E4ECA" w:rsidRDefault="006E4ECA" w:rsidP="00A45CBE">
      <w:pPr>
        <w:pStyle w:val="Ttulo3"/>
        <w:rPr>
          <w:b/>
        </w:rPr>
      </w:pPr>
      <w:bookmarkStart w:id="9" w:name="_Toc223774792"/>
      <w:r w:rsidRPr="0057215E">
        <w:rPr>
          <w:rFonts w:cs="Arial"/>
          <w:noProof/>
        </w:rPr>
        <w:drawing>
          <wp:anchor distT="0" distB="0" distL="114300" distR="114300" simplePos="0" relativeHeight="251661312" behindDoc="1" locked="0" layoutInCell="1" allowOverlap="1" wp14:anchorId="40E9790E" wp14:editId="57D5DCD6">
            <wp:simplePos x="0" y="0"/>
            <wp:positionH relativeFrom="margin">
              <wp:posOffset>454025</wp:posOffset>
            </wp:positionH>
            <wp:positionV relativeFrom="paragraph">
              <wp:posOffset>54610</wp:posOffset>
            </wp:positionV>
            <wp:extent cx="4460240" cy="2400300"/>
            <wp:effectExtent l="0" t="0" r="0" b="0"/>
            <wp:wrapTight wrapText="bothSides">
              <wp:wrapPolygon edited="0">
                <wp:start x="0" y="0"/>
                <wp:lineTo x="0" y="21429"/>
                <wp:lineTo x="21495" y="21429"/>
                <wp:lineTo x="21495"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2-28 at 10.44.18 AM.jpeg"/>
                    <pic:cNvPicPr/>
                  </pic:nvPicPr>
                  <pic:blipFill>
                    <a:blip r:embed="rId10">
                      <a:extLst>
                        <a:ext uri="{28A0092B-C50C-407E-A947-70E740481C1C}">
                          <a14:useLocalDpi xmlns:a14="http://schemas.microsoft.com/office/drawing/2010/main" val="0"/>
                        </a:ext>
                      </a:extLst>
                    </a:blip>
                    <a:stretch>
                      <a:fillRect/>
                    </a:stretch>
                  </pic:blipFill>
                  <pic:spPr>
                    <a:xfrm>
                      <a:off x="0" y="0"/>
                      <a:ext cx="4460240" cy="2400300"/>
                    </a:xfrm>
                    <a:prstGeom prst="rect">
                      <a:avLst/>
                    </a:prstGeom>
                  </pic:spPr>
                </pic:pic>
              </a:graphicData>
            </a:graphic>
            <wp14:sizeRelH relativeFrom="page">
              <wp14:pctWidth>0</wp14:pctWidth>
            </wp14:sizeRelH>
            <wp14:sizeRelV relativeFrom="page">
              <wp14:pctHeight>0</wp14:pctHeight>
            </wp14:sizeRelV>
          </wp:anchor>
        </w:drawing>
      </w:r>
      <w:bookmarkEnd w:id="9"/>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6E4ECA" w:rsidRDefault="006E4ECA" w:rsidP="00A45CBE">
      <w:pPr>
        <w:pStyle w:val="Ttulo3"/>
        <w:rPr>
          <w:b/>
        </w:rPr>
      </w:pPr>
    </w:p>
    <w:p w:rsidR="00A5455F" w:rsidRDefault="00A5455F" w:rsidP="00A45CBE">
      <w:pPr>
        <w:pStyle w:val="Ttulo3"/>
        <w:rPr>
          <w:b/>
        </w:rPr>
      </w:pPr>
      <w:bookmarkStart w:id="10" w:name="_Toc223774793"/>
      <w:r w:rsidRPr="00A45CBE">
        <w:rPr>
          <w:b/>
        </w:rPr>
        <w:t xml:space="preserve">Ventajas de usar </w:t>
      </w:r>
      <w:r w:rsidR="0057215E" w:rsidRPr="00A45CBE">
        <w:rPr>
          <w:b/>
        </w:rPr>
        <w:t>Singleton en el proyecto</w:t>
      </w:r>
      <w:bookmarkEnd w:id="10"/>
    </w:p>
    <w:p w:rsidR="00A45CBE" w:rsidRPr="00A45CBE" w:rsidRDefault="00A45CBE" w:rsidP="00A45CBE"/>
    <w:tbl>
      <w:tblPr>
        <w:tblStyle w:val="Tablaconcuadrcula"/>
        <w:tblW w:w="8815" w:type="dxa"/>
        <w:tblLook w:val="04A0" w:firstRow="1" w:lastRow="0" w:firstColumn="1" w:lastColumn="0" w:noHBand="0" w:noVBand="1"/>
      </w:tblPr>
      <w:tblGrid>
        <w:gridCol w:w="3397"/>
        <w:gridCol w:w="5418"/>
      </w:tblGrid>
      <w:tr w:rsidR="0057215E" w:rsidRPr="0057215E" w:rsidTr="0057215E">
        <w:tc>
          <w:tcPr>
            <w:tcW w:w="3397"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VENTAJA</w:t>
            </w:r>
          </w:p>
        </w:tc>
        <w:tc>
          <w:tcPr>
            <w:tcW w:w="5418" w:type="dxa"/>
            <w:hideMark/>
          </w:tcPr>
          <w:p w:rsidR="0057215E" w:rsidRPr="0057215E" w:rsidRDefault="001D400B"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sz w:val="24"/>
                <w:szCs w:val="24"/>
                <w:lang w:eastAsia="es-CO"/>
              </w:rPr>
              <w:t>EXPLICACIÓN</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Consistencia de datos</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Todos acceden a la misma lista de usuarios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Ahorro de memoria</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Solo una instancia en lugar de muchas</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Control centralizado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Toda la lógica de usuarios en un lugar</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Fácil mantenimiento</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Cambios en un solo archivo</w:t>
            </w:r>
          </w:p>
        </w:tc>
      </w:tr>
      <w:tr w:rsidR="0057215E" w:rsidRPr="0057215E" w:rsidTr="0057215E">
        <w:tc>
          <w:tcPr>
            <w:tcW w:w="3397" w:type="dxa"/>
            <w:hideMark/>
          </w:tcPr>
          <w:p w:rsidR="0057215E" w:rsidRPr="0057215E" w:rsidRDefault="0057215E" w:rsidP="0057215E">
            <w:pPr>
              <w:spacing w:line="375" w:lineRule="atLeast"/>
              <w:jc w:val="center"/>
              <w:rPr>
                <w:rFonts w:ascii="Arial" w:eastAsia="Times New Roman" w:hAnsi="Arial" w:cs="Arial"/>
                <w:b/>
                <w:sz w:val="24"/>
                <w:szCs w:val="24"/>
                <w:lang w:eastAsia="es-CO"/>
              </w:rPr>
            </w:pPr>
            <w:r w:rsidRPr="0057215E">
              <w:rPr>
                <w:rFonts w:ascii="Arial" w:eastAsia="Times New Roman" w:hAnsi="Arial" w:cs="Arial"/>
                <w:b/>
                <w:bCs/>
                <w:sz w:val="24"/>
                <w:szCs w:val="24"/>
                <w:lang w:eastAsia="es-CO"/>
              </w:rPr>
              <w:t>Punto de acceso global</w:t>
            </w:r>
          </w:p>
        </w:tc>
        <w:tc>
          <w:tcPr>
            <w:tcW w:w="5418" w:type="dxa"/>
            <w:hideMark/>
          </w:tcPr>
          <w:p w:rsidR="0057215E" w:rsidRPr="0057215E" w:rsidRDefault="0057215E" w:rsidP="0057215E">
            <w:pPr>
              <w:spacing w:line="375" w:lineRule="atLeast"/>
              <w:rPr>
                <w:rFonts w:ascii="Arial" w:eastAsia="Times New Roman" w:hAnsi="Arial" w:cs="Arial"/>
                <w:sz w:val="24"/>
                <w:szCs w:val="24"/>
                <w:lang w:eastAsia="es-CO"/>
              </w:rPr>
            </w:pPr>
            <w:r w:rsidRPr="0057215E">
              <w:rPr>
                <w:rFonts w:ascii="Arial" w:eastAsia="Times New Roman" w:hAnsi="Arial" w:cs="Arial"/>
                <w:sz w:val="24"/>
                <w:szCs w:val="24"/>
                <w:lang w:eastAsia="es-CO"/>
              </w:rPr>
              <w:t>Disponible desde cualquier JSP</w:t>
            </w:r>
          </w:p>
        </w:tc>
      </w:tr>
    </w:tbl>
    <w:p w:rsidR="0057215E" w:rsidRPr="0057215E" w:rsidRDefault="0057215E" w:rsidP="00A5455F">
      <w:pPr>
        <w:rPr>
          <w:rFonts w:ascii="Arial" w:hAnsi="Arial" w:cs="Arial"/>
          <w:sz w:val="24"/>
          <w:szCs w:val="24"/>
        </w:rPr>
      </w:pPr>
    </w:p>
    <w:p w:rsidR="006E4ECA" w:rsidRPr="006E4ECA" w:rsidRDefault="0057215E" w:rsidP="006E4ECA">
      <w:pPr>
        <w:jc w:val="both"/>
        <w:rPr>
          <w:rFonts w:ascii="Arial" w:hAnsi="Arial" w:cs="Arial"/>
          <w:sz w:val="24"/>
          <w:szCs w:val="24"/>
        </w:rPr>
      </w:pPr>
      <w:r w:rsidRPr="0057215E">
        <w:rPr>
          <w:rFonts w:ascii="Arial" w:hAnsi="Arial" w:cs="Arial"/>
          <w:sz w:val="24"/>
          <w:szCs w:val="24"/>
        </w:rPr>
        <w:t>El patrón singleton es fundamental en nuestro proyecto porque garantiza que todos los usuarios accedan a la misma lista, también nos permite centralizar la lógica de gestión de los usuarios, evita inconsistencias de datos y simplifica el acceso desde todas las paginas JSP.</w:t>
      </w:r>
    </w:p>
    <w:p w:rsidR="0057215E" w:rsidRPr="00A45CBE" w:rsidRDefault="0057215E" w:rsidP="00A45CBE">
      <w:pPr>
        <w:pStyle w:val="Ttulo2"/>
        <w:jc w:val="center"/>
        <w:rPr>
          <w:b/>
        </w:rPr>
      </w:pPr>
      <w:bookmarkStart w:id="11" w:name="_Toc223774794"/>
      <w:r w:rsidRPr="00A45CBE">
        <w:rPr>
          <w:b/>
        </w:rPr>
        <w:lastRenderedPageBreak/>
        <w:t>Factory Meth</w:t>
      </w:r>
      <w:r w:rsidR="00EE79D1" w:rsidRPr="00A45CBE">
        <w:rPr>
          <w:b/>
        </w:rPr>
        <w:t>od</w:t>
      </w:r>
      <w:bookmarkEnd w:id="11"/>
    </w:p>
    <w:p w:rsidR="00EE79D1" w:rsidRPr="001D400B" w:rsidRDefault="00EE79D1" w:rsidP="002D448B">
      <w:pPr>
        <w:jc w:val="both"/>
        <w:rPr>
          <w:rFonts w:ascii="Arial" w:hAnsi="Arial" w:cs="Arial"/>
          <w:sz w:val="24"/>
          <w:szCs w:val="24"/>
        </w:rPr>
      </w:pPr>
      <w:r w:rsidRPr="001D400B">
        <w:rPr>
          <w:rFonts w:ascii="Arial" w:hAnsi="Arial" w:cs="Arial"/>
          <w:sz w:val="24"/>
          <w:szCs w:val="24"/>
        </w:rPr>
        <w:t xml:space="preserve">Es un patrón de diseño creacional que define una interfaz para crear objetos, pero permite que las subclases decidan que clase concreta instancia. De esta forma se delega la responsabilidad, de creación a las subclases, promoviendo el desacoplamiento y facilitando la extensibilidad del sistema. </w:t>
      </w:r>
    </w:p>
    <w:p w:rsidR="00B073FC" w:rsidRPr="001D400B" w:rsidRDefault="00EE79D1" w:rsidP="002D448B">
      <w:pPr>
        <w:pStyle w:val="ds-markdown-paragraph"/>
        <w:spacing w:before="240" w:beforeAutospacing="0" w:after="240" w:afterAutospacing="0"/>
        <w:jc w:val="both"/>
        <w:rPr>
          <w:rFonts w:ascii="Arial" w:hAnsi="Arial" w:cs="Arial"/>
        </w:rPr>
      </w:pPr>
      <w:r w:rsidRPr="001D400B">
        <w:rPr>
          <w:rFonts w:ascii="Arial" w:hAnsi="Arial" w:cs="Arial"/>
        </w:rPr>
        <w:t>En nuestro proyecto de votación electrónica, aplicamos Factory Method en la generación de diferentes tipos de reportes o comprobantes que se producen tras cada votación</w:t>
      </w:r>
      <w:r w:rsidR="00B073FC" w:rsidRPr="001D400B">
        <w:rPr>
          <w:rFonts w:ascii="Arial" w:hAnsi="Arial" w:cs="Arial"/>
        </w:rPr>
        <w:t>. Dependiendo del formato deseado (PDF, consola, auditoría, JSON, etc.), se necesita crear un objeto reporte específico. La lógica de creación varía según el tipo, pero el proceso de uso del reporte es el mismo. Con Factory Method, encapsulamos esta variabilidad y permitimos que el sistema sea fácilmente extensible para nuevos formatos.</w:t>
      </w:r>
    </w:p>
    <w:p w:rsidR="00604DE7" w:rsidRPr="001D400B" w:rsidRDefault="00B073FC" w:rsidP="00A45CBE">
      <w:pPr>
        <w:pStyle w:val="ds-markdown-paragraph"/>
        <w:spacing w:after="240" w:afterAutospacing="0"/>
        <w:jc w:val="both"/>
        <w:rPr>
          <w:rFonts w:ascii="Arial" w:hAnsi="Arial" w:cs="Arial"/>
          <w:bCs/>
        </w:rPr>
      </w:pPr>
      <w:r w:rsidRPr="001D400B">
        <w:rPr>
          <w:rStyle w:val="Fuerte"/>
          <w:rFonts w:ascii="Arial" w:hAnsi="Arial" w:cs="Arial"/>
          <w:b w:val="0"/>
        </w:rPr>
        <w:t xml:space="preserve">Inicialmente, podríamos tener una estructura condicional que decida que tipo de reporte crear, pero esto violaría el principio Abierto/Cerrado (OCP) y haría el código </w:t>
      </w:r>
      <w:r w:rsidR="00D55C0E" w:rsidRPr="001D400B">
        <w:rPr>
          <w:rStyle w:val="Fuerte"/>
          <w:rFonts w:ascii="Arial" w:hAnsi="Arial" w:cs="Arial"/>
          <w:b w:val="0"/>
        </w:rPr>
        <w:t>más</w:t>
      </w:r>
      <w:r w:rsidRPr="001D400B">
        <w:rPr>
          <w:rStyle w:val="Fuerte"/>
          <w:rFonts w:ascii="Arial" w:hAnsi="Arial" w:cs="Arial"/>
          <w:b w:val="0"/>
        </w:rPr>
        <w:t xml:space="preserve"> difícil de mantener. Factory Method resuelve este problema al proporcionar una jerarquía de fabricas que encapsulan la creación</w:t>
      </w:r>
      <w:r w:rsidR="00D55C0E" w:rsidRPr="001D400B">
        <w:rPr>
          <w:rStyle w:val="Fuerte"/>
          <w:rFonts w:ascii="Arial" w:hAnsi="Arial" w:cs="Arial"/>
          <w:b w:val="0"/>
        </w:rPr>
        <w:t>.</w:t>
      </w:r>
    </w:p>
    <w:p w:rsidR="00D55C0E" w:rsidRPr="00A45CBE" w:rsidRDefault="00D55C0E" w:rsidP="00A45CBE">
      <w:pPr>
        <w:pStyle w:val="Ttulo3"/>
        <w:spacing w:before="0"/>
        <w:rPr>
          <w:rFonts w:eastAsia="Times New Roman"/>
          <w:b/>
          <w:lang w:eastAsia="es-CO"/>
        </w:rPr>
      </w:pPr>
      <w:bookmarkStart w:id="12" w:name="_Toc223774795"/>
      <w:r w:rsidRPr="00A45CBE">
        <w:rPr>
          <w:rFonts w:eastAsia="Times New Roman"/>
          <w:b/>
          <w:lang w:eastAsia="es-CO"/>
        </w:rPr>
        <w:t>Código de implementación</w:t>
      </w:r>
      <w:bookmarkEnd w:id="12"/>
    </w:p>
    <w:p w:rsidR="00D55C0E" w:rsidRPr="001D400B" w:rsidRDefault="00D55C0E" w:rsidP="00A45CBE">
      <w:pPr>
        <w:shd w:val="clear" w:color="auto" w:fill="FFFFFF" w:themeFill="background1"/>
        <w:spacing w:after="0" w:line="240" w:lineRule="auto"/>
        <w:rPr>
          <w:rFonts w:ascii="Arial" w:eastAsia="Times New Roman" w:hAnsi="Arial" w:cs="Arial"/>
          <w:sz w:val="24"/>
          <w:szCs w:val="24"/>
          <w:lang w:eastAsia="es-CO"/>
        </w:rPr>
      </w:pPr>
      <w:r w:rsidRPr="001D400B">
        <w:rPr>
          <w:rFonts w:ascii="Arial" w:eastAsia="Times New Roman" w:hAnsi="Arial" w:cs="Arial"/>
          <w:sz w:val="24"/>
          <w:szCs w:val="24"/>
          <w:lang w:eastAsia="es-CO"/>
        </w:rPr>
        <w:t>A continuación, se muestra la implementación del patrón Factory Method en nuestro proyecto. El código se encuentra en el archivo </w:t>
      </w:r>
      <w:r w:rsidRPr="001D400B">
        <w:rPr>
          <w:rFonts w:ascii="Arial" w:eastAsia="Times New Roman" w:hAnsi="Arial" w:cs="Arial"/>
          <w:sz w:val="24"/>
          <w:szCs w:val="24"/>
          <w:shd w:val="clear" w:color="auto" w:fill="FFFFFF" w:themeFill="background1"/>
          <w:lang w:eastAsia="es-CO"/>
        </w:rPr>
        <w:t>WEB-INF/jspf/factory.jspf.</w:t>
      </w:r>
    </w:p>
    <w:p w:rsidR="00A95C8E" w:rsidRDefault="001E015C"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inline distT="0" distB="0" distL="0" distR="0" wp14:anchorId="595212E2" wp14:editId="29DAEF69">
            <wp:extent cx="5493365" cy="4045530"/>
            <wp:effectExtent l="0" t="0" r="0" b="0"/>
            <wp:docPr id="913575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5931" name=""/>
                    <pic:cNvPicPr/>
                  </pic:nvPicPr>
                  <pic:blipFill>
                    <a:blip r:embed="rId11"/>
                    <a:stretch>
                      <a:fillRect/>
                    </a:stretch>
                  </pic:blipFill>
                  <pic:spPr>
                    <a:xfrm>
                      <a:off x="0" y="0"/>
                      <a:ext cx="5499387" cy="4049965"/>
                    </a:xfrm>
                    <a:prstGeom prst="rect">
                      <a:avLst/>
                    </a:prstGeom>
                  </pic:spPr>
                </pic:pic>
              </a:graphicData>
            </a:graphic>
          </wp:inline>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lastRenderedPageBreak/>
        <w:drawing>
          <wp:anchor distT="0" distB="0" distL="114300" distR="114300" simplePos="0" relativeHeight="251665408" behindDoc="1" locked="0" layoutInCell="1" allowOverlap="1" wp14:anchorId="1B9DCE8D">
            <wp:simplePos x="0" y="0"/>
            <wp:positionH relativeFrom="column">
              <wp:posOffset>-1905</wp:posOffset>
            </wp:positionH>
            <wp:positionV relativeFrom="paragraph">
              <wp:posOffset>459685</wp:posOffset>
            </wp:positionV>
            <wp:extent cx="5612130" cy="4687570"/>
            <wp:effectExtent l="0" t="0" r="7620" b="0"/>
            <wp:wrapTight wrapText="bothSides">
              <wp:wrapPolygon edited="0">
                <wp:start x="0" y="0"/>
                <wp:lineTo x="0" y="21506"/>
                <wp:lineTo x="21556" y="21506"/>
                <wp:lineTo x="21556" y="0"/>
                <wp:lineTo x="0" y="0"/>
              </wp:wrapPolygon>
            </wp:wrapTight>
            <wp:docPr id="5393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75957"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4687570"/>
                    </a:xfrm>
                    <a:prstGeom prst="rect">
                      <a:avLst/>
                    </a:prstGeom>
                  </pic:spPr>
                </pic:pic>
              </a:graphicData>
            </a:graphic>
            <wp14:sizeRelH relativeFrom="page">
              <wp14:pctWidth>0</wp14:pctWidth>
            </wp14:sizeRelH>
            <wp14:sizeRelV relativeFrom="page">
              <wp14:pctHeight>0</wp14:pctHeight>
            </wp14:sizeRelV>
          </wp:anchor>
        </w:drawing>
      </w: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4384" behindDoc="1" locked="0" layoutInCell="1" allowOverlap="1" wp14:anchorId="4B31FF67">
            <wp:simplePos x="0" y="0"/>
            <wp:positionH relativeFrom="column">
              <wp:posOffset>1905</wp:posOffset>
            </wp:positionH>
            <wp:positionV relativeFrom="paragraph">
              <wp:posOffset>5158105</wp:posOffset>
            </wp:positionV>
            <wp:extent cx="5612130" cy="2245360"/>
            <wp:effectExtent l="0" t="0" r="7620" b="2540"/>
            <wp:wrapTight wrapText="bothSides">
              <wp:wrapPolygon edited="0">
                <wp:start x="0" y="0"/>
                <wp:lineTo x="0" y="21441"/>
                <wp:lineTo x="21556" y="21441"/>
                <wp:lineTo x="21556" y="0"/>
                <wp:lineTo x="0" y="0"/>
              </wp:wrapPolygon>
            </wp:wrapTight>
            <wp:docPr id="210145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54746"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224536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6E4ECA"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p>
    <w:p w:rsidR="001E015C" w:rsidRDefault="006E4ECA" w:rsidP="002D448B">
      <w:pPr>
        <w:shd w:val="clear" w:color="auto" w:fill="FFFFFF" w:themeFill="background1"/>
        <w:spacing w:before="240" w:after="240" w:line="240" w:lineRule="auto"/>
        <w:rPr>
          <w:rFonts w:ascii="Arial" w:eastAsia="Times New Roman"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6432" behindDoc="1" locked="0" layoutInCell="1" allowOverlap="1" wp14:anchorId="3074B4B2">
            <wp:simplePos x="0" y="0"/>
            <wp:positionH relativeFrom="column">
              <wp:posOffset>-1242</wp:posOffset>
            </wp:positionH>
            <wp:positionV relativeFrom="paragraph">
              <wp:posOffset>361508</wp:posOffset>
            </wp:positionV>
            <wp:extent cx="5599430" cy="3675380"/>
            <wp:effectExtent l="0" t="0" r="1270" b="1270"/>
            <wp:wrapTight wrapText="bothSides">
              <wp:wrapPolygon edited="0">
                <wp:start x="0" y="0"/>
                <wp:lineTo x="0" y="21496"/>
                <wp:lineTo x="21531" y="21496"/>
                <wp:lineTo x="21531" y="0"/>
                <wp:lineTo x="0" y="0"/>
              </wp:wrapPolygon>
            </wp:wrapTight>
            <wp:docPr id="206333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5099" name=""/>
                    <pic:cNvPicPr/>
                  </pic:nvPicPr>
                  <pic:blipFill>
                    <a:blip r:embed="rId14">
                      <a:extLst>
                        <a:ext uri="{28A0092B-C50C-407E-A947-70E740481C1C}">
                          <a14:useLocalDpi xmlns:a14="http://schemas.microsoft.com/office/drawing/2010/main" val="0"/>
                        </a:ext>
                      </a:extLst>
                    </a:blip>
                    <a:stretch>
                      <a:fillRect/>
                    </a:stretch>
                  </pic:blipFill>
                  <pic:spPr>
                    <a:xfrm>
                      <a:off x="0" y="0"/>
                      <a:ext cx="5599430" cy="367538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r w:rsidRPr="001E015C">
        <w:rPr>
          <w:rFonts w:ascii="Arial" w:eastAsia="Times New Roman" w:hAnsi="Arial" w:cs="Arial"/>
          <w:noProof/>
          <w:sz w:val="24"/>
          <w:szCs w:val="24"/>
          <w:lang w:eastAsia="es-CO"/>
        </w:rPr>
        <w:drawing>
          <wp:anchor distT="0" distB="0" distL="114300" distR="114300" simplePos="0" relativeHeight="251667456" behindDoc="1" locked="0" layoutInCell="1" allowOverlap="1" wp14:anchorId="3711C5AB">
            <wp:simplePos x="0" y="0"/>
            <wp:positionH relativeFrom="column">
              <wp:posOffset>-635</wp:posOffset>
            </wp:positionH>
            <wp:positionV relativeFrom="paragraph">
              <wp:posOffset>3920324</wp:posOffset>
            </wp:positionV>
            <wp:extent cx="5599430" cy="2857500"/>
            <wp:effectExtent l="0" t="0" r="1270" b="0"/>
            <wp:wrapTight wrapText="bothSides">
              <wp:wrapPolygon edited="0">
                <wp:start x="0" y="0"/>
                <wp:lineTo x="0" y="21456"/>
                <wp:lineTo x="21531" y="21456"/>
                <wp:lineTo x="21531" y="0"/>
                <wp:lineTo x="0" y="0"/>
              </wp:wrapPolygon>
            </wp:wrapTight>
            <wp:docPr id="1067799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99609" name=""/>
                    <pic:cNvPicPr/>
                  </pic:nvPicPr>
                  <pic:blipFill>
                    <a:blip r:embed="rId15">
                      <a:extLst>
                        <a:ext uri="{28A0092B-C50C-407E-A947-70E740481C1C}">
                          <a14:useLocalDpi xmlns:a14="http://schemas.microsoft.com/office/drawing/2010/main" val="0"/>
                        </a:ext>
                      </a:extLst>
                    </a:blip>
                    <a:stretch>
                      <a:fillRect/>
                    </a:stretch>
                  </pic:blipFill>
                  <pic:spPr>
                    <a:xfrm>
                      <a:off x="0" y="0"/>
                      <a:ext cx="5599430" cy="2857500"/>
                    </a:xfrm>
                    <a:prstGeom prst="rect">
                      <a:avLst/>
                    </a:prstGeom>
                  </pic:spPr>
                </pic:pic>
              </a:graphicData>
            </a:graphic>
            <wp14:sizeRelH relativeFrom="page">
              <wp14:pctWidth>0</wp14:pctWidth>
            </wp14:sizeRelH>
            <wp14:sizeRelV relativeFrom="page">
              <wp14:pctHeight>0</wp14:pctHeight>
            </wp14:sizeRelV>
          </wp:anchor>
        </w:drawing>
      </w:r>
    </w:p>
    <w:p w:rsidR="006E4ECA" w:rsidRDefault="006E4ECA" w:rsidP="006E4ECA">
      <w:pPr>
        <w:jc w:val="both"/>
        <w:rPr>
          <w:rFonts w:ascii="Arial" w:hAnsi="Arial" w:cs="Arial"/>
          <w:sz w:val="24"/>
          <w:szCs w:val="24"/>
          <w:lang w:eastAsia="es-CO"/>
        </w:rPr>
      </w:pPr>
    </w:p>
    <w:p w:rsidR="006E4ECA" w:rsidRDefault="006E4ECA" w:rsidP="006E4ECA">
      <w:pPr>
        <w:jc w:val="both"/>
        <w:rPr>
          <w:rFonts w:ascii="Arial" w:hAnsi="Arial" w:cs="Arial"/>
          <w:sz w:val="24"/>
          <w:szCs w:val="24"/>
          <w:lang w:eastAsia="es-CO"/>
        </w:rPr>
      </w:pPr>
    </w:p>
    <w:p w:rsidR="006E4ECA" w:rsidRPr="006E4ECA" w:rsidRDefault="006E4ECA" w:rsidP="006E4ECA">
      <w:pPr>
        <w:jc w:val="both"/>
        <w:rPr>
          <w:rFonts w:ascii="Arial" w:hAnsi="Arial" w:cs="Arial"/>
          <w:sz w:val="24"/>
          <w:szCs w:val="24"/>
          <w:lang w:eastAsia="es-CO"/>
        </w:rPr>
      </w:pPr>
      <w:r w:rsidRPr="00A95C8E">
        <w:rPr>
          <w:rFonts w:ascii="Arial" w:hAnsi="Arial" w:cs="Arial"/>
          <w:sz w:val="24"/>
          <w:szCs w:val="24"/>
          <w:lang w:eastAsia="es-CO"/>
        </w:rPr>
        <w:lastRenderedPageBreak/>
        <w:t>El patrón Factory Method es fundamental en nuestro proyecto porque permite manejar la creación de distintos tipos de reportes de manera flexible y mantenible. Al delegar la creación a subclases, evitamos condicionales y facilítanos la incorporación de nuevos formatos en el futuro. Además, al combinarlo con el patrón singleton vamos logrando una arquitectura robusta donde cada componente tiene una responsabilidad bien definida: singleton para la gestión centralizada de usuarios y Factory Method para la creación polimórfica de reportes.</w:t>
      </w:r>
    </w:p>
    <w:p w:rsidR="00D55C0E" w:rsidRPr="00A45CBE" w:rsidRDefault="00D55C0E" w:rsidP="00A45CBE">
      <w:pPr>
        <w:pStyle w:val="Ttulo3"/>
        <w:spacing w:before="0"/>
        <w:rPr>
          <w:rFonts w:eastAsia="Times New Roman"/>
          <w:b/>
          <w:lang w:eastAsia="es-CO"/>
        </w:rPr>
      </w:pPr>
      <w:bookmarkStart w:id="13" w:name="_Toc223774796"/>
      <w:r w:rsidRPr="00A45CBE">
        <w:rPr>
          <w:rFonts w:eastAsia="Times New Roman"/>
          <w:b/>
          <w:lang w:eastAsia="es-CO"/>
        </w:rPr>
        <w:t>Uso en las páginas JSP</w:t>
      </w:r>
      <w:bookmarkEnd w:id="13"/>
    </w:p>
    <w:p w:rsidR="00D55C0E" w:rsidRPr="00D55C0E" w:rsidRDefault="00D55C0E" w:rsidP="00A45CBE">
      <w:pPr>
        <w:shd w:val="clear" w:color="auto" w:fill="FFFFFF" w:themeFill="background1"/>
        <w:spacing w:after="240" w:line="240" w:lineRule="auto"/>
        <w:rPr>
          <w:rFonts w:ascii="Arial" w:eastAsia="Times New Roman" w:hAnsi="Arial" w:cs="Arial"/>
          <w:sz w:val="24"/>
          <w:szCs w:val="24"/>
          <w:lang w:eastAsia="es-CO"/>
        </w:rPr>
      </w:pPr>
      <w:r w:rsidRPr="00D55C0E">
        <w:rPr>
          <w:rFonts w:ascii="Arial" w:eastAsia="Times New Roman" w:hAnsi="Arial" w:cs="Arial"/>
          <w:sz w:val="24"/>
          <w:szCs w:val="24"/>
          <w:lang w:eastAsia="es-CO"/>
        </w:rPr>
        <w:t>En</w:t>
      </w:r>
      <w:r w:rsidRPr="001D400B">
        <w:rPr>
          <w:rFonts w:ascii="Arial" w:eastAsia="Times New Roman" w:hAnsi="Arial" w:cs="Arial"/>
          <w:sz w:val="24"/>
          <w:szCs w:val="24"/>
          <w:lang w:eastAsia="es-CO"/>
        </w:rPr>
        <w:t xml:space="preserve"> votacion.jsp</w:t>
      </w:r>
      <w:r w:rsidRPr="00D55C0E">
        <w:rPr>
          <w:rFonts w:ascii="Arial" w:eastAsia="Times New Roman" w:hAnsi="Arial" w:cs="Arial"/>
          <w:sz w:val="24"/>
          <w:szCs w:val="24"/>
          <w:lang w:eastAsia="es-CO"/>
        </w:rPr>
        <w:t>, después de procesar el voto, se utiliza el Factory Method para generar el reporte correspondiente:</w:t>
      </w:r>
    </w:p>
    <w:p w:rsidR="00D55C0E" w:rsidRPr="00A45CBE" w:rsidRDefault="006E4ECA" w:rsidP="00A45CBE">
      <w:pPr>
        <w:pStyle w:val="Ttulo3"/>
        <w:rPr>
          <w:b/>
        </w:rPr>
      </w:pPr>
      <w:bookmarkStart w:id="14" w:name="_Toc223774797"/>
      <w:r w:rsidRPr="001E015C">
        <w:rPr>
          <w:rFonts w:cs="Arial"/>
          <w:noProof/>
          <w:sz w:val="18"/>
          <w:szCs w:val="18"/>
        </w:rPr>
        <w:drawing>
          <wp:anchor distT="0" distB="0" distL="114300" distR="114300" simplePos="0" relativeHeight="251669504" behindDoc="1" locked="0" layoutInCell="1" allowOverlap="1" wp14:anchorId="5383EEAB">
            <wp:simplePos x="0" y="0"/>
            <wp:positionH relativeFrom="column">
              <wp:posOffset>635</wp:posOffset>
            </wp:positionH>
            <wp:positionV relativeFrom="paragraph">
              <wp:posOffset>299803</wp:posOffset>
            </wp:positionV>
            <wp:extent cx="5612130" cy="3599180"/>
            <wp:effectExtent l="0" t="0" r="7620" b="1270"/>
            <wp:wrapTight wrapText="bothSides">
              <wp:wrapPolygon edited="0">
                <wp:start x="0" y="0"/>
                <wp:lineTo x="0" y="21493"/>
                <wp:lineTo x="21556" y="21493"/>
                <wp:lineTo x="21556" y="0"/>
                <wp:lineTo x="0" y="0"/>
              </wp:wrapPolygon>
            </wp:wrapTight>
            <wp:docPr id="18408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993" name=""/>
                    <pic:cNvPicPr/>
                  </pic:nvPicPr>
                  <pic:blipFill>
                    <a:blip r:embed="rId16">
                      <a:extLst>
                        <a:ext uri="{28A0092B-C50C-407E-A947-70E740481C1C}">
                          <a14:useLocalDpi xmlns:a14="http://schemas.microsoft.com/office/drawing/2010/main" val="0"/>
                        </a:ext>
                      </a:extLst>
                    </a:blip>
                    <a:stretch>
                      <a:fillRect/>
                    </a:stretch>
                  </pic:blipFill>
                  <pic:spPr>
                    <a:xfrm>
                      <a:off x="0" y="0"/>
                      <a:ext cx="5612130" cy="3599180"/>
                    </a:xfrm>
                    <a:prstGeom prst="rect">
                      <a:avLst/>
                    </a:prstGeom>
                  </pic:spPr>
                </pic:pic>
              </a:graphicData>
            </a:graphic>
            <wp14:sizeRelH relativeFrom="page">
              <wp14:pctWidth>0</wp14:pctWidth>
            </wp14:sizeRelH>
            <wp14:sizeRelV relativeFrom="page">
              <wp14:pctHeight>0</wp14:pctHeight>
            </wp14:sizeRelV>
          </wp:anchor>
        </w:drawing>
      </w:r>
      <w:r w:rsidR="00A95C8E" w:rsidRPr="00A45CBE">
        <w:rPr>
          <w:b/>
        </w:rPr>
        <w:t>Votacion.jsp:</w:t>
      </w:r>
      <w:bookmarkEnd w:id="14"/>
    </w:p>
    <w:p w:rsidR="006E4ECA" w:rsidRDefault="00D55C0E" w:rsidP="006E4ECA">
      <w:pPr>
        <w:pStyle w:val="ds-markdown-paragraph"/>
        <w:spacing w:after="0" w:afterAutospacing="0"/>
        <w:jc w:val="both"/>
        <w:rPr>
          <w:rFonts w:ascii="Arial" w:hAnsi="Arial" w:cs="Arial"/>
        </w:rPr>
      </w:pPr>
      <w:r w:rsidRPr="001D400B">
        <w:rPr>
          <w:rFonts w:ascii="Arial" w:hAnsi="Arial" w:cs="Arial"/>
        </w:rPr>
        <w:t>El Factory Method trabaja en conjunto con el singleton en UsuarioManager. Mientras que el singleton se encarga de gestionar los usuarios (registro, login, estado de voto), el Factory Method se ocupa de crear los reportes después de la votación. Ambas responsabilidades están separadas, lo que hace el sistema más modular y fácil de mantener.</w:t>
      </w:r>
    </w:p>
    <w:p w:rsidR="001F7B79" w:rsidRPr="001F7B79" w:rsidRDefault="006E4ECA" w:rsidP="001F7B79">
      <w:pPr>
        <w:pStyle w:val="Ttulo3"/>
        <w:spacing w:after="240"/>
        <w:rPr>
          <w:b/>
        </w:rPr>
      </w:pPr>
      <w:bookmarkStart w:id="15" w:name="_Toc223774798"/>
      <w:r w:rsidRPr="00AA3CC0">
        <w:rPr>
          <w:rFonts w:cs="Arial"/>
          <w:b/>
          <w:noProof/>
        </w:rPr>
        <w:lastRenderedPageBreak/>
        <w:drawing>
          <wp:anchor distT="0" distB="0" distL="114300" distR="114300" simplePos="0" relativeHeight="251668480" behindDoc="1" locked="0" layoutInCell="1" allowOverlap="1" wp14:anchorId="4D063C9E">
            <wp:simplePos x="0" y="0"/>
            <wp:positionH relativeFrom="column">
              <wp:posOffset>635</wp:posOffset>
            </wp:positionH>
            <wp:positionV relativeFrom="paragraph">
              <wp:posOffset>259798</wp:posOffset>
            </wp:positionV>
            <wp:extent cx="5612130" cy="2873375"/>
            <wp:effectExtent l="0" t="0" r="7620" b="3175"/>
            <wp:wrapTight wrapText="bothSides">
              <wp:wrapPolygon edited="0">
                <wp:start x="0" y="0"/>
                <wp:lineTo x="0" y="21481"/>
                <wp:lineTo x="21556" y="21481"/>
                <wp:lineTo x="21556" y="0"/>
                <wp:lineTo x="0" y="0"/>
              </wp:wrapPolygon>
            </wp:wrapTight>
            <wp:docPr id="3348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543"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873375"/>
                    </a:xfrm>
                    <a:prstGeom prst="rect">
                      <a:avLst/>
                    </a:prstGeom>
                  </pic:spPr>
                </pic:pic>
              </a:graphicData>
            </a:graphic>
            <wp14:sizeRelH relativeFrom="page">
              <wp14:pctWidth>0</wp14:pctWidth>
            </wp14:sizeRelH>
            <wp14:sizeRelV relativeFrom="page">
              <wp14:pctHeight>0</wp14:pctHeight>
            </wp14:sizeRelV>
          </wp:anchor>
        </w:drawing>
      </w:r>
      <w:r w:rsidR="001D400B" w:rsidRPr="006E4ECA">
        <w:rPr>
          <w:b/>
        </w:rPr>
        <w:t>Diagrama UML</w:t>
      </w:r>
      <w:bookmarkEnd w:id="15"/>
      <w:r w:rsidR="00AA3CC0" w:rsidRPr="006E4ECA">
        <w:rPr>
          <w:b/>
        </w:rPr>
        <w:tab/>
      </w:r>
    </w:p>
    <w:p w:rsidR="00AA3CC0" w:rsidRDefault="00AA3CC0" w:rsidP="00AA3CC0">
      <w:pPr>
        <w:pStyle w:val="ds-markdown-paragraph"/>
        <w:tabs>
          <w:tab w:val="center" w:pos="4419"/>
          <w:tab w:val="left" w:pos="5832"/>
        </w:tabs>
        <w:spacing w:after="0" w:afterAutospacing="0"/>
        <w:rPr>
          <w:rFonts w:ascii="Arial" w:hAnsi="Arial" w:cs="Arial"/>
          <w:b/>
        </w:rPr>
      </w:pPr>
    </w:p>
    <w:p w:rsidR="001D400B" w:rsidRPr="00A45CBE" w:rsidRDefault="00D55C0E" w:rsidP="00A45CBE">
      <w:pPr>
        <w:pStyle w:val="Ttulo3"/>
        <w:rPr>
          <w:b/>
        </w:rPr>
      </w:pPr>
      <w:bookmarkStart w:id="16" w:name="_Toc223774799"/>
      <w:r w:rsidRPr="00A45CBE">
        <w:rPr>
          <w:b/>
        </w:rPr>
        <w:t xml:space="preserve">Ventajas de usar </w:t>
      </w:r>
      <w:r w:rsidR="001D400B" w:rsidRPr="00A45CBE">
        <w:rPr>
          <w:b/>
        </w:rPr>
        <w:t>Factory</w:t>
      </w:r>
      <w:r w:rsidRPr="00A45CBE">
        <w:rPr>
          <w:b/>
        </w:rPr>
        <w:t xml:space="preserve"> Method</w:t>
      </w:r>
      <w:bookmarkEnd w:id="16"/>
    </w:p>
    <w:tbl>
      <w:tblPr>
        <w:tblStyle w:val="Tablaconcuadrcula"/>
        <w:tblpPr w:leftFromText="141" w:rightFromText="141" w:vertAnchor="page" w:horzAnchor="margin" w:tblpY="7358"/>
        <w:tblW w:w="8815" w:type="dxa"/>
        <w:tblLook w:val="04A0" w:firstRow="1" w:lastRow="0" w:firstColumn="1" w:lastColumn="0" w:noHBand="0" w:noVBand="1"/>
      </w:tblPr>
      <w:tblGrid>
        <w:gridCol w:w="2900"/>
        <w:gridCol w:w="5915"/>
      </w:tblGrid>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VENTAJA</w:t>
            </w:r>
          </w:p>
        </w:tc>
        <w:tc>
          <w:tcPr>
            <w:tcW w:w="5915" w:type="dxa"/>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sz w:val="24"/>
                <w:szCs w:val="24"/>
                <w:lang w:eastAsia="es-CO"/>
              </w:rPr>
              <w:t>EXPLICACIÓN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Desacoplamiento</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 lógica de votación no depende de las clases concretas de reportes.</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Extensibilidad</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Añadir un nuevo formato de reporte solo implica crear nuevas clases sin modificar el código existente.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Cumplimiento de OCP</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 xml:space="preserve">El sistema está abierto a la </w:t>
            </w:r>
            <w:r w:rsidRPr="001D400B">
              <w:rPr>
                <w:rFonts w:ascii="Arial" w:eastAsia="Times New Roman" w:hAnsi="Arial" w:cs="Arial"/>
                <w:sz w:val="24"/>
                <w:szCs w:val="24"/>
                <w:lang w:eastAsia="es-CO"/>
              </w:rPr>
              <w:t>extensión,</w:t>
            </w:r>
            <w:r w:rsidRPr="00D55C0E">
              <w:rPr>
                <w:rFonts w:ascii="Arial" w:eastAsia="Times New Roman" w:hAnsi="Arial" w:cs="Arial"/>
                <w:sz w:val="24"/>
                <w:szCs w:val="24"/>
                <w:lang w:eastAsia="es-CO"/>
              </w:rPr>
              <w:t xml:space="preserve"> pero cerrado a la modificación.</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Separación de responsabilidades</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Cada fábrica tiene una única responsabilidad: crear un tipo específico de reporte.</w:t>
            </w:r>
          </w:p>
        </w:tc>
      </w:tr>
      <w:tr w:rsidR="001F7B79" w:rsidRPr="001D400B" w:rsidTr="001F7B79">
        <w:tc>
          <w:tcPr>
            <w:tcW w:w="0" w:type="auto"/>
            <w:vAlign w:val="center"/>
            <w:hideMark/>
          </w:tcPr>
          <w:p w:rsidR="001F7B79" w:rsidRPr="00D55C0E" w:rsidRDefault="001F7B79" w:rsidP="001F7B79">
            <w:pPr>
              <w:spacing w:line="375" w:lineRule="atLeast"/>
              <w:jc w:val="center"/>
              <w:rPr>
                <w:rFonts w:ascii="Arial" w:eastAsia="Times New Roman" w:hAnsi="Arial" w:cs="Arial"/>
                <w:b/>
                <w:sz w:val="24"/>
                <w:szCs w:val="24"/>
                <w:lang w:eastAsia="es-CO"/>
              </w:rPr>
            </w:pPr>
            <w:r w:rsidRPr="001D400B">
              <w:rPr>
                <w:rFonts w:ascii="Arial" w:eastAsia="Times New Roman" w:hAnsi="Arial" w:cs="Arial"/>
                <w:b/>
                <w:bCs/>
                <w:sz w:val="24"/>
                <w:szCs w:val="24"/>
                <w:lang w:eastAsia="es-CO"/>
              </w:rPr>
              <w:t>Reutilización</w:t>
            </w:r>
          </w:p>
        </w:tc>
        <w:tc>
          <w:tcPr>
            <w:tcW w:w="5915" w:type="dxa"/>
            <w:hideMark/>
          </w:tcPr>
          <w:p w:rsidR="001F7B79" w:rsidRPr="00D55C0E" w:rsidRDefault="001F7B79" w:rsidP="001F7B79">
            <w:pPr>
              <w:spacing w:line="375" w:lineRule="atLeast"/>
              <w:rPr>
                <w:rFonts w:ascii="Arial" w:eastAsia="Times New Roman" w:hAnsi="Arial" w:cs="Arial"/>
                <w:sz w:val="24"/>
                <w:szCs w:val="24"/>
                <w:lang w:eastAsia="es-CO"/>
              </w:rPr>
            </w:pPr>
            <w:r w:rsidRPr="00D55C0E">
              <w:rPr>
                <w:rFonts w:ascii="Arial" w:eastAsia="Times New Roman" w:hAnsi="Arial" w:cs="Arial"/>
                <w:sz w:val="24"/>
                <w:szCs w:val="24"/>
                <w:lang w:eastAsia="es-CO"/>
              </w:rPr>
              <w:t>Las fábricas pueden ser utilizadas en diferentes partes del sistema (por ejemplo, en el panel de administración para exportar resultados).</w:t>
            </w:r>
          </w:p>
        </w:tc>
      </w:tr>
    </w:tbl>
    <w:p w:rsidR="00D55C0E" w:rsidRDefault="00D55C0E" w:rsidP="00A95C8E">
      <w:pPr>
        <w:jc w:val="both"/>
        <w:rPr>
          <w:rFonts w:ascii="Arial" w:hAnsi="Arial" w:cs="Arial"/>
          <w:sz w:val="24"/>
          <w:szCs w:val="24"/>
          <w:lang w:eastAsia="es-CO"/>
        </w:rPr>
      </w:pPr>
    </w:p>
    <w:p w:rsidR="00AA3CC0" w:rsidRDefault="00AA3CC0"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1F7B79" w:rsidRDefault="001F7B79" w:rsidP="001F7B79">
      <w:pPr>
        <w:rPr>
          <w:rFonts w:ascii="Arial" w:hAnsi="Arial" w:cs="Arial"/>
          <w:b/>
          <w:bCs/>
          <w:sz w:val="24"/>
          <w:szCs w:val="24"/>
          <w:lang w:eastAsia="es-CO"/>
        </w:rPr>
      </w:pPr>
    </w:p>
    <w:p w:rsidR="008D61BB" w:rsidRDefault="008D61BB" w:rsidP="00A45CBE">
      <w:pPr>
        <w:pStyle w:val="Ttulo2"/>
        <w:jc w:val="center"/>
        <w:rPr>
          <w:b/>
          <w:lang w:eastAsia="es-CO"/>
        </w:rPr>
      </w:pPr>
      <w:bookmarkStart w:id="17" w:name="_Toc223774800"/>
      <w:r w:rsidRPr="00A45CBE">
        <w:rPr>
          <w:b/>
          <w:lang w:eastAsia="es-CO"/>
        </w:rPr>
        <w:lastRenderedPageBreak/>
        <w:t>Abstract Factory</w:t>
      </w:r>
      <w:bookmarkEnd w:id="17"/>
    </w:p>
    <w:p w:rsidR="00092A4C" w:rsidRPr="00092A4C" w:rsidRDefault="00092A4C" w:rsidP="00092A4C">
      <w:pPr>
        <w:spacing w:before="240" w:after="240" w:line="240" w:lineRule="auto"/>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Es un patrón de diseño creacional que </w:t>
      </w:r>
      <w:r w:rsidRPr="00092A4C">
        <w:rPr>
          <w:rFonts w:ascii="Arial" w:eastAsia="Times New Roman" w:hAnsi="Arial" w:cs="Arial"/>
          <w:bCs/>
          <w:color w:val="000000" w:themeColor="text1"/>
          <w:sz w:val="24"/>
          <w:szCs w:val="24"/>
          <w:lang w:eastAsia="es-CO"/>
        </w:rPr>
        <w:t>proporciona una interfaz para crear familias de objetos relacionados</w:t>
      </w:r>
      <w:r w:rsidRPr="00092A4C">
        <w:rPr>
          <w:rFonts w:ascii="Arial" w:eastAsia="Times New Roman" w:hAnsi="Arial" w:cs="Arial"/>
          <w:color w:val="000000" w:themeColor="text1"/>
          <w:sz w:val="24"/>
          <w:szCs w:val="24"/>
          <w:lang w:eastAsia="es-CO"/>
        </w:rPr>
        <w:t> sin especificar sus clases concretas. En lugar de crear objetos individualmente, defines una </w:t>
      </w:r>
      <w:r w:rsidRPr="00092A4C">
        <w:rPr>
          <w:rFonts w:ascii="Arial" w:eastAsia="Times New Roman" w:hAnsi="Arial" w:cs="Arial"/>
          <w:bCs/>
          <w:color w:val="000000" w:themeColor="text1"/>
          <w:sz w:val="24"/>
          <w:szCs w:val="24"/>
          <w:lang w:eastAsia="es-CO"/>
        </w:rPr>
        <w:t>fábrica abstracta</w:t>
      </w:r>
      <w:r w:rsidRPr="00092A4C">
        <w:rPr>
          <w:rFonts w:ascii="Arial" w:eastAsia="Times New Roman" w:hAnsi="Arial" w:cs="Arial"/>
          <w:color w:val="000000" w:themeColor="text1"/>
          <w:sz w:val="24"/>
          <w:szCs w:val="24"/>
          <w:lang w:eastAsia="es-CO"/>
        </w:rPr>
        <w:t> que declara métodos para crear cada tipo de objeto, y luego implementas </w:t>
      </w:r>
      <w:r w:rsidRPr="00092A4C">
        <w:rPr>
          <w:rFonts w:ascii="Arial" w:eastAsia="Times New Roman" w:hAnsi="Arial" w:cs="Arial"/>
          <w:bCs/>
          <w:color w:val="000000" w:themeColor="text1"/>
          <w:sz w:val="24"/>
          <w:szCs w:val="24"/>
          <w:lang w:eastAsia="es-CO"/>
        </w:rPr>
        <w:t>fábricas concretas</w:t>
      </w:r>
      <w:r w:rsidRPr="00092A4C">
        <w:rPr>
          <w:rFonts w:ascii="Arial" w:eastAsia="Times New Roman" w:hAnsi="Arial" w:cs="Arial"/>
          <w:color w:val="000000" w:themeColor="text1"/>
          <w:sz w:val="24"/>
          <w:szCs w:val="24"/>
          <w:lang w:eastAsia="es-CO"/>
        </w:rPr>
        <w:t> para cada variante.</w:t>
      </w:r>
    </w:p>
    <w:p w:rsidR="00092A4C" w:rsidRPr="00092A4C" w:rsidRDefault="00092A4C" w:rsidP="00092A4C">
      <w:pPr>
        <w:spacing w:before="240" w:after="240" w:line="240" w:lineRule="auto"/>
        <w:rPr>
          <w:rFonts w:ascii="Arial" w:eastAsia="Times New Roman" w:hAnsi="Arial" w:cs="Arial"/>
          <w:color w:val="000000" w:themeColor="text1"/>
          <w:sz w:val="24"/>
          <w:szCs w:val="24"/>
          <w:lang w:eastAsia="es-CO"/>
        </w:rPr>
      </w:pPr>
      <w:r w:rsidRPr="00092A4C">
        <w:rPr>
          <w:rFonts w:ascii="Arial" w:eastAsia="Times New Roman" w:hAnsi="Arial" w:cs="Arial"/>
          <w:color w:val="000000" w:themeColor="text1"/>
          <w:sz w:val="24"/>
          <w:szCs w:val="24"/>
          <w:lang w:eastAsia="es-CO"/>
        </w:rPr>
        <w:t xml:space="preserve">En </w:t>
      </w:r>
      <w:r w:rsidR="00BC7602">
        <w:rPr>
          <w:rFonts w:ascii="Arial" w:eastAsia="Times New Roman" w:hAnsi="Arial" w:cs="Arial"/>
          <w:color w:val="000000" w:themeColor="text1"/>
          <w:sz w:val="24"/>
          <w:szCs w:val="24"/>
          <w:lang w:eastAsia="es-CO"/>
        </w:rPr>
        <w:t>este</w:t>
      </w:r>
      <w:r w:rsidRPr="00092A4C">
        <w:rPr>
          <w:rFonts w:ascii="Arial" w:eastAsia="Times New Roman" w:hAnsi="Arial" w:cs="Arial"/>
          <w:color w:val="000000" w:themeColor="text1"/>
          <w:sz w:val="24"/>
          <w:szCs w:val="24"/>
          <w:lang w:eastAsia="es-CO"/>
        </w:rPr>
        <w:t xml:space="preserve"> proyecto, esto significa que puedes tener diferentes estilos o plataformas para la interfaz de usuari</w:t>
      </w:r>
      <w:r w:rsidR="000963AD">
        <w:rPr>
          <w:rFonts w:ascii="Arial" w:eastAsia="Times New Roman" w:hAnsi="Arial" w:cs="Arial"/>
          <w:color w:val="000000" w:themeColor="text1"/>
          <w:sz w:val="24"/>
          <w:szCs w:val="24"/>
          <w:lang w:eastAsia="es-CO"/>
        </w:rPr>
        <w:t xml:space="preserve">o, </w:t>
      </w:r>
      <w:r w:rsidR="005908CD">
        <w:rPr>
          <w:rFonts w:ascii="Arial" w:eastAsia="Times New Roman" w:hAnsi="Arial" w:cs="Arial"/>
          <w:color w:val="000000" w:themeColor="text1"/>
          <w:sz w:val="24"/>
          <w:szCs w:val="24"/>
          <w:lang w:eastAsia="es-CO"/>
        </w:rPr>
        <w:t>como,</w:t>
      </w:r>
      <w:r w:rsidR="000963AD">
        <w:rPr>
          <w:rFonts w:ascii="Arial" w:eastAsia="Times New Roman" w:hAnsi="Arial" w:cs="Arial"/>
          <w:color w:val="000000" w:themeColor="text1"/>
          <w:sz w:val="24"/>
          <w:szCs w:val="24"/>
          <w:lang w:eastAsia="es-CO"/>
        </w:rPr>
        <w:t xml:space="preserve"> por ejemplo: web o móvil </w:t>
      </w:r>
      <w:r w:rsidRPr="00092A4C">
        <w:rPr>
          <w:rFonts w:ascii="Arial" w:eastAsia="Times New Roman" w:hAnsi="Arial" w:cs="Arial"/>
          <w:color w:val="000000" w:themeColor="text1"/>
          <w:sz w:val="24"/>
          <w:szCs w:val="24"/>
          <w:lang w:eastAsia="es-CO"/>
        </w:rPr>
        <w:t>y</w:t>
      </w:r>
      <w:r w:rsidR="000963AD">
        <w:rPr>
          <w:rFonts w:ascii="Arial" w:eastAsia="Times New Roman" w:hAnsi="Arial" w:cs="Arial"/>
          <w:color w:val="000000" w:themeColor="text1"/>
          <w:sz w:val="24"/>
          <w:szCs w:val="24"/>
          <w:lang w:eastAsia="es-CO"/>
        </w:rPr>
        <w:t xml:space="preserve"> </w:t>
      </w:r>
      <w:r w:rsidR="005908CD">
        <w:rPr>
          <w:rFonts w:ascii="Arial" w:eastAsia="Times New Roman" w:hAnsi="Arial" w:cs="Arial"/>
          <w:color w:val="000000" w:themeColor="text1"/>
          <w:sz w:val="24"/>
          <w:szCs w:val="24"/>
          <w:lang w:eastAsia="es-CO"/>
        </w:rPr>
        <w:t xml:space="preserve">así </w:t>
      </w:r>
      <w:r w:rsidR="005908CD" w:rsidRPr="00092A4C">
        <w:rPr>
          <w:rFonts w:ascii="Arial" w:eastAsia="Times New Roman" w:hAnsi="Arial" w:cs="Arial"/>
          <w:color w:val="000000" w:themeColor="text1"/>
          <w:sz w:val="24"/>
          <w:szCs w:val="24"/>
          <w:lang w:eastAsia="es-CO"/>
        </w:rPr>
        <w:t>garantizar</w:t>
      </w:r>
      <w:r w:rsidRPr="00092A4C">
        <w:rPr>
          <w:rFonts w:ascii="Arial" w:eastAsia="Times New Roman" w:hAnsi="Arial" w:cs="Arial"/>
          <w:color w:val="000000" w:themeColor="text1"/>
          <w:sz w:val="24"/>
          <w:szCs w:val="24"/>
          <w:lang w:eastAsia="es-CO"/>
        </w:rPr>
        <w:t xml:space="preserve"> que todos los componentes </w:t>
      </w:r>
      <w:r w:rsidR="000963AD">
        <w:rPr>
          <w:rFonts w:ascii="Arial" w:eastAsia="Times New Roman" w:hAnsi="Arial" w:cs="Arial"/>
          <w:color w:val="000000" w:themeColor="text1"/>
          <w:sz w:val="24"/>
          <w:szCs w:val="24"/>
          <w:lang w:eastAsia="es-CO"/>
        </w:rPr>
        <w:t xml:space="preserve">como botones, tablas, notificaciones, </w:t>
      </w:r>
      <w:r w:rsidR="005908CD">
        <w:rPr>
          <w:rFonts w:ascii="Arial" w:eastAsia="Times New Roman" w:hAnsi="Arial" w:cs="Arial"/>
          <w:color w:val="000000" w:themeColor="text1"/>
          <w:sz w:val="24"/>
          <w:szCs w:val="24"/>
          <w:lang w:eastAsia="es-CO"/>
        </w:rPr>
        <w:t>etc.</w:t>
      </w:r>
      <w:r w:rsidR="000963AD">
        <w:rPr>
          <w:rFonts w:ascii="Arial" w:eastAsia="Times New Roman" w:hAnsi="Arial" w:cs="Arial"/>
          <w:color w:val="000000" w:themeColor="text1"/>
          <w:sz w:val="24"/>
          <w:szCs w:val="24"/>
          <w:lang w:eastAsia="es-CO"/>
        </w:rPr>
        <w:t xml:space="preserve"> </w:t>
      </w:r>
      <w:r w:rsidRPr="00092A4C">
        <w:rPr>
          <w:rFonts w:ascii="Arial" w:eastAsia="Times New Roman" w:hAnsi="Arial" w:cs="Arial"/>
          <w:color w:val="000000" w:themeColor="text1"/>
          <w:sz w:val="24"/>
          <w:szCs w:val="24"/>
          <w:lang w:eastAsia="es-CO"/>
        </w:rPr>
        <w:t>sean consistentes entre sí.</w:t>
      </w:r>
    </w:p>
    <w:p w:rsidR="00092A4C" w:rsidRPr="000A7607" w:rsidRDefault="005908CD" w:rsidP="001F7B79">
      <w:pPr>
        <w:spacing w:after="0"/>
        <w:rPr>
          <w:rFonts w:ascii="Arial" w:hAnsi="Arial" w:cs="Arial"/>
          <w:sz w:val="24"/>
          <w:lang w:eastAsia="es-CO"/>
        </w:rPr>
      </w:pPr>
      <w:r w:rsidRPr="000A7607">
        <w:rPr>
          <w:rFonts w:ascii="Arial" w:hAnsi="Arial" w:cs="Arial"/>
          <w:sz w:val="24"/>
          <w:lang w:eastAsia="es-CO"/>
        </w:rPr>
        <w:t>¿Por qué usar Abstract Factory en este proyecto?</w:t>
      </w:r>
    </w:p>
    <w:p w:rsidR="005908CD" w:rsidRDefault="005908CD" w:rsidP="001F7B79">
      <w:pPr>
        <w:spacing w:after="0"/>
        <w:rPr>
          <w:rFonts w:ascii="Arial" w:hAnsi="Arial" w:cs="Arial"/>
          <w:sz w:val="24"/>
          <w:szCs w:val="24"/>
          <w:lang w:eastAsia="es-CO"/>
        </w:rPr>
      </w:pPr>
      <w:r>
        <w:rPr>
          <w:rFonts w:ascii="Arial" w:hAnsi="Arial" w:cs="Arial"/>
          <w:sz w:val="24"/>
          <w:szCs w:val="24"/>
          <w:lang w:eastAsia="es-CO"/>
        </w:rPr>
        <w:t>En un sistema de votación necesitamos mostrar la misma información como lo son los candidatos, los resultados, mensajes, etc., pero adaptada a diferentes dispositivos:</w:t>
      </w:r>
    </w:p>
    <w:p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Web (escritorio): botones clásicos, tablas, notificaciones tipo de alerta.</w:t>
      </w:r>
    </w:p>
    <w:p w:rsidR="005908CD" w:rsidRDefault="005908CD" w:rsidP="005908CD">
      <w:pPr>
        <w:pStyle w:val="Prrafodelista"/>
        <w:numPr>
          <w:ilvl w:val="0"/>
          <w:numId w:val="9"/>
        </w:numPr>
        <w:rPr>
          <w:rFonts w:ascii="Arial" w:hAnsi="Arial" w:cs="Arial"/>
          <w:sz w:val="24"/>
          <w:szCs w:val="24"/>
          <w:lang w:eastAsia="es-CO"/>
        </w:rPr>
      </w:pPr>
      <w:r>
        <w:rPr>
          <w:rFonts w:ascii="Arial" w:hAnsi="Arial" w:cs="Arial"/>
          <w:sz w:val="24"/>
          <w:szCs w:val="24"/>
          <w:lang w:eastAsia="es-CO"/>
        </w:rPr>
        <w:t>Móvil (celular): botones grandes y táctiles, tarjetas en lugar de tablas, notificaciones.</w:t>
      </w:r>
    </w:p>
    <w:p w:rsidR="005908CD" w:rsidRPr="005908CD" w:rsidRDefault="005908CD" w:rsidP="005908CD">
      <w:pPr>
        <w:rPr>
          <w:rFonts w:ascii="Arial" w:hAnsi="Arial" w:cs="Arial"/>
          <w:sz w:val="24"/>
          <w:szCs w:val="24"/>
          <w:lang w:eastAsia="es-CO"/>
        </w:rPr>
      </w:pPr>
      <w:r>
        <w:rPr>
          <w:rFonts w:ascii="Arial" w:hAnsi="Arial" w:cs="Arial"/>
          <w:sz w:val="24"/>
          <w:szCs w:val="24"/>
          <w:lang w:eastAsia="es-CO"/>
        </w:rPr>
        <w:t xml:space="preserve">Con abstract factory podemos cambiar toda la apariencia con solo elegir una fabrica diferente, sin modificar el resto del código. </w:t>
      </w:r>
    </w:p>
    <w:p w:rsidR="008D61BB" w:rsidRPr="00A45CBE" w:rsidRDefault="008D61BB" w:rsidP="00A45CBE">
      <w:pPr>
        <w:pStyle w:val="Ttulo3"/>
        <w:rPr>
          <w:b/>
          <w:lang w:eastAsia="es-CO"/>
        </w:rPr>
      </w:pPr>
      <w:bookmarkStart w:id="18" w:name="_Toc223774801"/>
      <w:r w:rsidRPr="00A45CBE">
        <w:rPr>
          <w:b/>
          <w:lang w:eastAsia="es-CO"/>
        </w:rPr>
        <w:t>Código implementado</w:t>
      </w:r>
      <w:bookmarkEnd w:id="18"/>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drawing>
          <wp:anchor distT="0" distB="0" distL="114300" distR="114300" simplePos="0" relativeHeight="251670528" behindDoc="1" locked="0" layoutInCell="1" allowOverlap="1" wp14:anchorId="001C8A2F">
            <wp:simplePos x="0" y="0"/>
            <wp:positionH relativeFrom="column">
              <wp:posOffset>635</wp:posOffset>
            </wp:positionH>
            <wp:positionV relativeFrom="paragraph">
              <wp:posOffset>340360</wp:posOffset>
            </wp:positionV>
            <wp:extent cx="5612130" cy="3560445"/>
            <wp:effectExtent l="0" t="0" r="7620" b="1905"/>
            <wp:wrapTight wrapText="bothSides">
              <wp:wrapPolygon edited="0">
                <wp:start x="0" y="0"/>
                <wp:lineTo x="0" y="21496"/>
                <wp:lineTo x="21556" y="21496"/>
                <wp:lineTo x="21556" y="0"/>
                <wp:lineTo x="0" y="0"/>
              </wp:wrapPolygon>
            </wp:wrapTight>
            <wp:docPr id="1766748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153" name=""/>
                    <pic:cNvPicPr/>
                  </pic:nvPicPr>
                  <pic:blipFill>
                    <a:blip r:embed="rId18">
                      <a:extLst>
                        <a:ext uri="{28A0092B-C50C-407E-A947-70E740481C1C}">
                          <a14:useLocalDpi xmlns:a14="http://schemas.microsoft.com/office/drawing/2010/main" val="0"/>
                        </a:ext>
                      </a:extLst>
                    </a:blip>
                    <a:stretch>
                      <a:fillRect/>
                    </a:stretch>
                  </pic:blipFill>
                  <pic:spPr>
                    <a:xfrm>
                      <a:off x="0" y="0"/>
                      <a:ext cx="5612130" cy="3560445"/>
                    </a:xfrm>
                    <a:prstGeom prst="rect">
                      <a:avLst/>
                    </a:prstGeom>
                  </pic:spPr>
                </pic:pic>
              </a:graphicData>
            </a:graphic>
            <wp14:sizeRelH relativeFrom="page">
              <wp14:pctWidth>0</wp14:pctWidth>
            </wp14:sizeRelH>
            <wp14:sizeRelV relativeFrom="page">
              <wp14:pctHeight>0</wp14:pctHeight>
            </wp14:sizeRelV>
          </wp:anchor>
        </w:drawing>
      </w:r>
    </w:p>
    <w:p w:rsidR="008D61BB" w:rsidRDefault="001F7B79" w:rsidP="001F7B79">
      <w:pPr>
        <w:rPr>
          <w:rFonts w:ascii="Arial" w:hAnsi="Arial" w:cs="Arial"/>
          <w:b/>
          <w:bCs/>
          <w:sz w:val="24"/>
          <w:szCs w:val="24"/>
          <w:lang w:eastAsia="es-CO"/>
        </w:rPr>
      </w:pPr>
      <w:r w:rsidRPr="008D61BB">
        <w:rPr>
          <w:rFonts w:ascii="Arial" w:hAnsi="Arial" w:cs="Arial"/>
          <w:b/>
          <w:bCs/>
          <w:noProof/>
          <w:sz w:val="24"/>
          <w:szCs w:val="24"/>
          <w:lang w:eastAsia="es-CO"/>
        </w:rPr>
        <w:lastRenderedPageBreak/>
        <w:drawing>
          <wp:anchor distT="0" distB="0" distL="114300" distR="114300" simplePos="0" relativeHeight="251671552" behindDoc="1" locked="0" layoutInCell="1" allowOverlap="1" wp14:anchorId="6C90881F">
            <wp:simplePos x="0" y="0"/>
            <wp:positionH relativeFrom="column">
              <wp:posOffset>635</wp:posOffset>
            </wp:positionH>
            <wp:positionV relativeFrom="paragraph">
              <wp:posOffset>0</wp:posOffset>
            </wp:positionV>
            <wp:extent cx="5612130" cy="3087370"/>
            <wp:effectExtent l="0" t="0" r="7620" b="0"/>
            <wp:wrapTight wrapText="bothSides">
              <wp:wrapPolygon edited="0">
                <wp:start x="0" y="0"/>
                <wp:lineTo x="0" y="21458"/>
                <wp:lineTo x="21556" y="21458"/>
                <wp:lineTo x="21556" y="0"/>
                <wp:lineTo x="0" y="0"/>
              </wp:wrapPolygon>
            </wp:wrapTight>
            <wp:docPr id="1242222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22598" name=""/>
                    <pic:cNvPicPr/>
                  </pic:nvPicPr>
                  <pic:blipFill>
                    <a:blip r:embed="rId19">
                      <a:extLst>
                        <a:ext uri="{28A0092B-C50C-407E-A947-70E740481C1C}">
                          <a14:useLocalDpi xmlns:a14="http://schemas.microsoft.com/office/drawing/2010/main" val="0"/>
                        </a:ext>
                      </a:extLst>
                    </a:blip>
                    <a:stretch>
                      <a:fillRect/>
                    </a:stretch>
                  </pic:blipFill>
                  <pic:spPr>
                    <a:xfrm>
                      <a:off x="0" y="0"/>
                      <a:ext cx="5612130" cy="3087370"/>
                    </a:xfrm>
                    <a:prstGeom prst="rect">
                      <a:avLst/>
                    </a:prstGeom>
                  </pic:spPr>
                </pic:pic>
              </a:graphicData>
            </a:graphic>
            <wp14:sizeRelH relativeFrom="page">
              <wp14:pctWidth>0</wp14:pctWidth>
            </wp14:sizeRelH>
            <wp14:sizeRelV relativeFrom="page">
              <wp14:pctHeight>0</wp14:pctHeight>
            </wp14:sizeRelV>
          </wp:anchor>
        </w:drawing>
      </w:r>
    </w:p>
    <w:p w:rsidR="00CC46C3" w:rsidRPr="00CC46C3" w:rsidRDefault="00CC46C3" w:rsidP="00CC46C3">
      <w:pPr>
        <w:rPr>
          <w:rFonts w:ascii="Arial" w:hAnsi="Arial" w:cs="Arial"/>
          <w:bCs/>
          <w:sz w:val="24"/>
          <w:szCs w:val="24"/>
          <w:lang w:eastAsia="es-CO"/>
        </w:rPr>
      </w:pPr>
      <w:r>
        <w:rPr>
          <w:rFonts w:ascii="Arial" w:hAnsi="Arial" w:cs="Arial"/>
          <w:bCs/>
          <w:sz w:val="24"/>
          <w:szCs w:val="24"/>
          <w:lang w:eastAsia="es-CO"/>
        </w:rPr>
        <w:t xml:space="preserve">El </w:t>
      </w:r>
      <w:r w:rsidR="00A82727">
        <w:rPr>
          <w:rFonts w:ascii="Arial" w:hAnsi="Arial" w:cs="Arial"/>
          <w:bCs/>
          <w:sz w:val="24"/>
          <w:szCs w:val="24"/>
          <w:lang w:eastAsia="es-CO"/>
        </w:rPr>
        <w:t>patrón</w:t>
      </w:r>
      <w:r>
        <w:rPr>
          <w:rFonts w:ascii="Arial" w:hAnsi="Arial" w:cs="Arial"/>
          <w:bCs/>
          <w:sz w:val="24"/>
          <w:szCs w:val="24"/>
          <w:lang w:eastAsia="es-CO"/>
        </w:rPr>
        <w:t xml:space="preserve"> Abstract Factory se implementa en </w:t>
      </w:r>
      <w:r w:rsidR="00A82727">
        <w:rPr>
          <w:rFonts w:ascii="Arial" w:hAnsi="Arial" w:cs="Arial"/>
          <w:bCs/>
          <w:sz w:val="24"/>
          <w:szCs w:val="24"/>
          <w:lang w:eastAsia="es-CO"/>
        </w:rPr>
        <w:t xml:space="preserve">el sistema de votación para crear familias completas de componente visuales que sean compatibles entre si según la plataforma de objetivo a través de una interfaz común define los métodos para crear cada tipo de componente, y luego fabricas concretas, estas se encargan de instanciar versiones específicas. De esta forma, el código JSP que muestra los resultados electorales solo necesita elegir la fabrica adecuada basada en la plataforma de usuario para obtener todos los componentes visuales de manera consistente, sin depender de clases concretas, lo que facilita el mantenimiento, la escalabilidad y la adaptación de nuevas plataformas sin modificar la lógica existente. </w:t>
      </w:r>
    </w:p>
    <w:p w:rsidR="008D61BB" w:rsidRDefault="008D61BB" w:rsidP="005908CD">
      <w:pPr>
        <w:pStyle w:val="Ttulo3"/>
        <w:rPr>
          <w:b/>
          <w:lang w:eastAsia="es-CO"/>
        </w:rPr>
      </w:pPr>
      <w:bookmarkStart w:id="19" w:name="_Toc223774802"/>
      <w:r w:rsidRPr="005908CD">
        <w:rPr>
          <w:b/>
          <w:lang w:eastAsia="es-CO"/>
        </w:rPr>
        <w:t>Resultados.jsp</w:t>
      </w:r>
      <w:bookmarkEnd w:id="19"/>
    </w:p>
    <w:p w:rsidR="00A82727" w:rsidRPr="00A82727" w:rsidRDefault="001F7B79" w:rsidP="00A82727">
      <w:pPr>
        <w:rPr>
          <w:lang w:eastAsia="es-CO"/>
        </w:rPr>
      </w:pPr>
      <w:r w:rsidRPr="008D61BB">
        <w:rPr>
          <w:rFonts w:ascii="Arial" w:hAnsi="Arial" w:cs="Arial"/>
          <w:b/>
          <w:bCs/>
          <w:noProof/>
          <w:sz w:val="24"/>
          <w:szCs w:val="24"/>
          <w:lang w:eastAsia="es-CO"/>
        </w:rPr>
        <w:drawing>
          <wp:anchor distT="0" distB="0" distL="114300" distR="114300" simplePos="0" relativeHeight="251672576" behindDoc="1" locked="0" layoutInCell="1" allowOverlap="1" wp14:anchorId="0579E1A5">
            <wp:simplePos x="0" y="0"/>
            <wp:positionH relativeFrom="column">
              <wp:posOffset>456593</wp:posOffset>
            </wp:positionH>
            <wp:positionV relativeFrom="paragraph">
              <wp:posOffset>111263</wp:posOffset>
            </wp:positionV>
            <wp:extent cx="4666615" cy="2536825"/>
            <wp:effectExtent l="0" t="0" r="635" b="0"/>
            <wp:wrapTight wrapText="bothSides">
              <wp:wrapPolygon edited="0">
                <wp:start x="0" y="0"/>
                <wp:lineTo x="0" y="21411"/>
                <wp:lineTo x="21515" y="21411"/>
                <wp:lineTo x="21515" y="0"/>
                <wp:lineTo x="0" y="0"/>
              </wp:wrapPolygon>
            </wp:wrapTight>
            <wp:docPr id="33077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72492" name=""/>
                    <pic:cNvPicPr/>
                  </pic:nvPicPr>
                  <pic:blipFill>
                    <a:blip r:embed="rId20">
                      <a:extLst>
                        <a:ext uri="{28A0092B-C50C-407E-A947-70E740481C1C}">
                          <a14:useLocalDpi xmlns:a14="http://schemas.microsoft.com/office/drawing/2010/main" val="0"/>
                        </a:ext>
                      </a:extLst>
                    </a:blip>
                    <a:stretch>
                      <a:fillRect/>
                    </a:stretch>
                  </pic:blipFill>
                  <pic:spPr>
                    <a:xfrm>
                      <a:off x="0" y="0"/>
                      <a:ext cx="4666615" cy="2536825"/>
                    </a:xfrm>
                    <a:prstGeom prst="rect">
                      <a:avLst/>
                    </a:prstGeom>
                  </pic:spPr>
                </pic:pic>
              </a:graphicData>
            </a:graphic>
            <wp14:sizeRelH relativeFrom="page">
              <wp14:pctWidth>0</wp14:pctWidth>
            </wp14:sizeRelH>
            <wp14:sizeRelV relativeFrom="page">
              <wp14:pctHeight>0</wp14:pctHeight>
            </wp14:sizeRelV>
          </wp:anchor>
        </w:drawing>
      </w:r>
    </w:p>
    <w:p w:rsidR="008D61BB" w:rsidRDefault="008D61BB" w:rsidP="008D61BB">
      <w:pPr>
        <w:jc w:val="center"/>
        <w:rPr>
          <w:rFonts w:ascii="Arial" w:hAnsi="Arial" w:cs="Arial"/>
          <w:b/>
          <w:bCs/>
          <w:sz w:val="24"/>
          <w:szCs w:val="24"/>
          <w:lang w:eastAsia="es-CO"/>
        </w:rPr>
      </w:pPr>
    </w:p>
    <w:p w:rsidR="006E4FC3" w:rsidRPr="006E4FC3" w:rsidRDefault="006E4FC3" w:rsidP="006E4FC3">
      <w:pPr>
        <w:rPr>
          <w:rFonts w:ascii="Arial" w:hAnsi="Arial" w:cs="Arial"/>
          <w:bCs/>
          <w:sz w:val="24"/>
          <w:szCs w:val="24"/>
          <w:lang w:eastAsia="es-CO"/>
        </w:rPr>
      </w:pPr>
      <w:r>
        <w:rPr>
          <w:rFonts w:ascii="Arial" w:hAnsi="Arial" w:cs="Arial"/>
          <w:bCs/>
          <w:sz w:val="24"/>
          <w:szCs w:val="24"/>
          <w:lang w:eastAsia="es-CO"/>
        </w:rPr>
        <w:lastRenderedPageBreak/>
        <w:t xml:space="preserve">En resultados.jsp interactúa al permitir que la pagina selecciones dinámicamente una fábrica según la plataforma del usuario, y a través de ella cree todos los componentes visuales necesarios.   </w:t>
      </w:r>
    </w:p>
    <w:p w:rsidR="008D61BB" w:rsidRDefault="001F7B79" w:rsidP="001F7B79">
      <w:pPr>
        <w:pStyle w:val="Ttulo3"/>
        <w:rPr>
          <w:b/>
          <w:lang w:eastAsia="es-CO"/>
        </w:rPr>
      </w:pPr>
      <w:bookmarkStart w:id="20" w:name="_Toc223774803"/>
      <w:r w:rsidRPr="00595FB3">
        <w:rPr>
          <w:rFonts w:cs="Arial"/>
          <w:b/>
          <w:bCs/>
          <w:noProof/>
          <w:lang w:eastAsia="es-CO"/>
        </w:rPr>
        <w:drawing>
          <wp:anchor distT="0" distB="0" distL="114300" distR="114300" simplePos="0" relativeHeight="251673600" behindDoc="1" locked="0" layoutInCell="1" allowOverlap="1" wp14:anchorId="520171E9">
            <wp:simplePos x="0" y="0"/>
            <wp:positionH relativeFrom="column">
              <wp:posOffset>635</wp:posOffset>
            </wp:positionH>
            <wp:positionV relativeFrom="paragraph">
              <wp:posOffset>252095</wp:posOffset>
            </wp:positionV>
            <wp:extent cx="5612130" cy="3360420"/>
            <wp:effectExtent l="0" t="0" r="7620" b="0"/>
            <wp:wrapTight wrapText="bothSides">
              <wp:wrapPolygon edited="0">
                <wp:start x="0" y="0"/>
                <wp:lineTo x="0" y="21429"/>
                <wp:lineTo x="21556" y="21429"/>
                <wp:lineTo x="21556" y="0"/>
                <wp:lineTo x="0" y="0"/>
              </wp:wrapPolygon>
            </wp:wrapTight>
            <wp:docPr id="160639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99317" name=""/>
                    <pic:cNvPicPr/>
                  </pic:nvPicPr>
                  <pic:blipFill>
                    <a:blip r:embed="rId21">
                      <a:extLst>
                        <a:ext uri="{28A0092B-C50C-407E-A947-70E740481C1C}">
                          <a14:useLocalDpi xmlns:a14="http://schemas.microsoft.com/office/drawing/2010/main" val="0"/>
                        </a:ext>
                      </a:extLst>
                    </a:blip>
                    <a:stretch>
                      <a:fillRect/>
                    </a:stretch>
                  </pic:blipFill>
                  <pic:spPr>
                    <a:xfrm>
                      <a:off x="0" y="0"/>
                      <a:ext cx="5612130" cy="3360420"/>
                    </a:xfrm>
                    <a:prstGeom prst="rect">
                      <a:avLst/>
                    </a:prstGeom>
                  </pic:spPr>
                </pic:pic>
              </a:graphicData>
            </a:graphic>
            <wp14:sizeRelH relativeFrom="page">
              <wp14:pctWidth>0</wp14:pctWidth>
            </wp14:sizeRelH>
            <wp14:sizeRelV relativeFrom="page">
              <wp14:pctHeight>0</wp14:pctHeight>
            </wp14:sizeRelV>
          </wp:anchor>
        </w:drawing>
      </w:r>
      <w:r w:rsidR="00595FB3" w:rsidRPr="005908CD">
        <w:rPr>
          <w:b/>
          <w:lang w:eastAsia="es-CO"/>
        </w:rPr>
        <w:t>Diagrama UML</w:t>
      </w:r>
      <w:bookmarkEnd w:id="20"/>
    </w:p>
    <w:p w:rsidR="001F7B79" w:rsidRPr="001F7B79" w:rsidRDefault="001F7B79" w:rsidP="001F7B79">
      <w:pPr>
        <w:rPr>
          <w:lang w:eastAsia="es-CO"/>
        </w:rPr>
      </w:pPr>
    </w:p>
    <w:p w:rsidR="00460BD8" w:rsidRPr="00CC46C3" w:rsidRDefault="005908CD" w:rsidP="00CC46C3">
      <w:pPr>
        <w:pStyle w:val="Ttulo3"/>
        <w:rPr>
          <w:b/>
        </w:rPr>
      </w:pPr>
      <w:bookmarkStart w:id="21" w:name="_Toc223774804"/>
      <w:r w:rsidRPr="00CC46C3">
        <w:rPr>
          <w:b/>
        </w:rPr>
        <w:t>Ventajas</w:t>
      </w:r>
      <w:r w:rsidR="00CC46C3" w:rsidRPr="00CC46C3">
        <w:rPr>
          <w:b/>
        </w:rPr>
        <w:t xml:space="preserve"> de usar Abstract Factory</w:t>
      </w:r>
      <w:bookmarkEnd w:id="21"/>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Consistencia: todos los elementos de una plataforma tienen el mismo aspecto.</w:t>
      </w:r>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Flexibilidad: cambiar de web a móvil es tan simple como usar otra fábrica.</w:t>
      </w:r>
    </w:p>
    <w:p w:rsid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Escalabilidad: para crear otra plataforma se crea otra fabrica y sus productos sin tocar el código existente. </w:t>
      </w:r>
    </w:p>
    <w:p w:rsidR="005908CD" w:rsidRPr="005908CD" w:rsidRDefault="005908CD" w:rsidP="005908CD">
      <w:pPr>
        <w:pStyle w:val="Prrafodelista"/>
        <w:numPr>
          <w:ilvl w:val="0"/>
          <w:numId w:val="10"/>
        </w:numPr>
        <w:rPr>
          <w:rFonts w:ascii="Arial" w:hAnsi="Arial" w:cs="Arial"/>
          <w:sz w:val="24"/>
          <w:szCs w:val="24"/>
          <w:lang w:eastAsia="es-CO"/>
        </w:rPr>
      </w:pPr>
      <w:r>
        <w:rPr>
          <w:rFonts w:ascii="Arial" w:hAnsi="Arial" w:cs="Arial"/>
          <w:sz w:val="24"/>
          <w:szCs w:val="24"/>
          <w:lang w:eastAsia="es-CO"/>
        </w:rPr>
        <w:t xml:space="preserve">Desacoplamiento: el JSP no conoce las clases concretas, solo trabaja con interfaces. </w:t>
      </w:r>
    </w:p>
    <w:sectPr w:rsidR="005908CD" w:rsidRPr="005908C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1EC4" w:rsidRDefault="007D1EC4" w:rsidP="002D448B">
      <w:pPr>
        <w:spacing w:after="0" w:line="240" w:lineRule="auto"/>
      </w:pPr>
      <w:r>
        <w:separator/>
      </w:r>
    </w:p>
  </w:endnote>
  <w:endnote w:type="continuationSeparator" w:id="0">
    <w:p w:rsidR="007D1EC4" w:rsidRDefault="007D1EC4" w:rsidP="002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1EC4" w:rsidRDefault="007D1EC4" w:rsidP="002D448B">
      <w:pPr>
        <w:spacing w:after="0" w:line="240" w:lineRule="auto"/>
      </w:pPr>
      <w:r>
        <w:separator/>
      </w:r>
    </w:p>
  </w:footnote>
  <w:footnote w:type="continuationSeparator" w:id="0">
    <w:p w:rsidR="007D1EC4" w:rsidRDefault="007D1EC4" w:rsidP="002D4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759"/>
    <w:multiLevelType w:val="hybridMultilevel"/>
    <w:tmpl w:val="169E1D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3D872C5"/>
    <w:multiLevelType w:val="hybridMultilevel"/>
    <w:tmpl w:val="6B4EE8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40D680E"/>
    <w:multiLevelType w:val="hybridMultilevel"/>
    <w:tmpl w:val="3D94B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4F5050"/>
    <w:multiLevelType w:val="hybridMultilevel"/>
    <w:tmpl w:val="8072F3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1104222"/>
    <w:multiLevelType w:val="hybridMultilevel"/>
    <w:tmpl w:val="864233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47815708"/>
    <w:multiLevelType w:val="hybridMultilevel"/>
    <w:tmpl w:val="12C0BA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524122E"/>
    <w:multiLevelType w:val="hybridMultilevel"/>
    <w:tmpl w:val="5C1A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F3D6F0F"/>
    <w:multiLevelType w:val="multilevel"/>
    <w:tmpl w:val="CAB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C590F"/>
    <w:multiLevelType w:val="multilevel"/>
    <w:tmpl w:val="E0F2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7A"/>
    <w:multiLevelType w:val="hybridMultilevel"/>
    <w:tmpl w:val="B7585C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66054428">
    <w:abstractNumId w:val="1"/>
  </w:num>
  <w:num w:numId="2" w16cid:durableId="306325605">
    <w:abstractNumId w:val="9"/>
  </w:num>
  <w:num w:numId="3" w16cid:durableId="1270435125">
    <w:abstractNumId w:val="7"/>
  </w:num>
  <w:num w:numId="4" w16cid:durableId="1802772393">
    <w:abstractNumId w:val="8"/>
  </w:num>
  <w:num w:numId="5" w16cid:durableId="405881121">
    <w:abstractNumId w:val="4"/>
  </w:num>
  <w:num w:numId="6" w16cid:durableId="1351907822">
    <w:abstractNumId w:val="0"/>
  </w:num>
  <w:num w:numId="7" w16cid:durableId="1687245800">
    <w:abstractNumId w:val="3"/>
  </w:num>
  <w:num w:numId="8" w16cid:durableId="2122334948">
    <w:abstractNumId w:val="6"/>
  </w:num>
  <w:num w:numId="9" w16cid:durableId="617569531">
    <w:abstractNumId w:val="5"/>
  </w:num>
  <w:num w:numId="10" w16cid:durableId="1586648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80"/>
    <w:rsid w:val="000866FB"/>
    <w:rsid w:val="0008749B"/>
    <w:rsid w:val="00092A4C"/>
    <w:rsid w:val="000963AD"/>
    <w:rsid w:val="000A7607"/>
    <w:rsid w:val="00137CAF"/>
    <w:rsid w:val="001714C5"/>
    <w:rsid w:val="001D400B"/>
    <w:rsid w:val="001E015C"/>
    <w:rsid w:val="001F7B79"/>
    <w:rsid w:val="00204A90"/>
    <w:rsid w:val="00257FBA"/>
    <w:rsid w:val="00297F47"/>
    <w:rsid w:val="002D448B"/>
    <w:rsid w:val="002E374B"/>
    <w:rsid w:val="00342E1C"/>
    <w:rsid w:val="00460BD8"/>
    <w:rsid w:val="0057215E"/>
    <w:rsid w:val="005908CD"/>
    <w:rsid w:val="00595FB3"/>
    <w:rsid w:val="005D7D25"/>
    <w:rsid w:val="00604DE7"/>
    <w:rsid w:val="006E4ECA"/>
    <w:rsid w:val="006E4FC3"/>
    <w:rsid w:val="007D1EC4"/>
    <w:rsid w:val="007D433E"/>
    <w:rsid w:val="008311C0"/>
    <w:rsid w:val="008B4880"/>
    <w:rsid w:val="008D61BB"/>
    <w:rsid w:val="009228A2"/>
    <w:rsid w:val="00993EEE"/>
    <w:rsid w:val="00997618"/>
    <w:rsid w:val="009D3410"/>
    <w:rsid w:val="009E5875"/>
    <w:rsid w:val="00A45CBE"/>
    <w:rsid w:val="00A5455F"/>
    <w:rsid w:val="00A82727"/>
    <w:rsid w:val="00A95C8E"/>
    <w:rsid w:val="00AA3CC0"/>
    <w:rsid w:val="00AB6B7E"/>
    <w:rsid w:val="00AE5CE7"/>
    <w:rsid w:val="00B073FC"/>
    <w:rsid w:val="00B14122"/>
    <w:rsid w:val="00B55722"/>
    <w:rsid w:val="00BC7602"/>
    <w:rsid w:val="00C775EF"/>
    <w:rsid w:val="00CA3F89"/>
    <w:rsid w:val="00CC46C3"/>
    <w:rsid w:val="00D55C0E"/>
    <w:rsid w:val="00DF683D"/>
    <w:rsid w:val="00DF6DD7"/>
    <w:rsid w:val="00EC6737"/>
    <w:rsid w:val="00EE79D1"/>
    <w:rsid w:val="00F37486"/>
    <w:rsid w:val="00F6284B"/>
    <w:rsid w:val="00FD0A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E0F9F4-6206-401E-9A80-323BDE8BC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1BB"/>
    <w:pPr>
      <w:spacing w:line="256" w:lineRule="auto"/>
    </w:pPr>
  </w:style>
  <w:style w:type="paragraph" w:styleId="Ttulo1">
    <w:name w:val="heading 1"/>
    <w:basedOn w:val="Normal"/>
    <w:next w:val="Normal"/>
    <w:link w:val="Ttulo1Car"/>
    <w:uiPriority w:val="9"/>
    <w:qFormat/>
    <w:rsid w:val="00A45CBE"/>
    <w:pPr>
      <w:keepNext/>
      <w:keepLines/>
      <w:spacing w:before="240" w:after="0"/>
      <w:jc w:val="center"/>
      <w:outlineLvl w:val="0"/>
    </w:pPr>
    <w:rPr>
      <w:rFonts w:ascii="Arial" w:eastAsiaTheme="majorEastAsia" w:hAnsi="Arial" w:cstheme="majorBidi"/>
      <w:sz w:val="32"/>
      <w:szCs w:val="32"/>
    </w:rPr>
  </w:style>
  <w:style w:type="paragraph" w:styleId="Ttulo2">
    <w:name w:val="heading 2"/>
    <w:basedOn w:val="Normal"/>
    <w:next w:val="Normal"/>
    <w:link w:val="Ttulo2Car"/>
    <w:uiPriority w:val="9"/>
    <w:unhideWhenUsed/>
    <w:qFormat/>
    <w:rsid w:val="00A45CBE"/>
    <w:pPr>
      <w:keepNext/>
      <w:keepLines/>
      <w:spacing w:before="40" w:after="0"/>
      <w:outlineLvl w:val="1"/>
    </w:pPr>
    <w:rPr>
      <w:rFonts w:ascii="Arial" w:eastAsiaTheme="majorEastAsia" w:hAnsi="Arial" w:cstheme="majorBidi"/>
      <w:sz w:val="28"/>
      <w:szCs w:val="26"/>
    </w:rPr>
  </w:style>
  <w:style w:type="paragraph" w:styleId="Ttulo3">
    <w:name w:val="heading 3"/>
    <w:basedOn w:val="Normal"/>
    <w:next w:val="Normal"/>
    <w:link w:val="Ttulo3Car"/>
    <w:uiPriority w:val="9"/>
    <w:unhideWhenUsed/>
    <w:qFormat/>
    <w:rsid w:val="00A45CBE"/>
    <w:pPr>
      <w:keepNext/>
      <w:keepLines/>
      <w:spacing w:before="40" w:after="0"/>
      <w:outlineLvl w:val="2"/>
    </w:pPr>
    <w:rPr>
      <w:rFonts w:ascii="Arial" w:eastAsiaTheme="majorEastAsia" w:hAnsi="Arial" w:cstheme="majorBidi"/>
      <w:sz w:val="24"/>
      <w:szCs w:val="24"/>
    </w:rPr>
  </w:style>
  <w:style w:type="paragraph" w:styleId="Ttulo4">
    <w:name w:val="heading 4"/>
    <w:basedOn w:val="Normal"/>
    <w:next w:val="Normal"/>
    <w:link w:val="Ttulo4Car"/>
    <w:uiPriority w:val="9"/>
    <w:unhideWhenUsed/>
    <w:qFormat/>
    <w:rsid w:val="00A45CBE"/>
    <w:pPr>
      <w:keepNext/>
      <w:keepLines/>
      <w:spacing w:before="40" w:after="0"/>
      <w:outlineLvl w:val="3"/>
    </w:pPr>
    <w:rPr>
      <w:rFonts w:ascii="Arial" w:eastAsiaTheme="majorEastAsia" w:hAnsi="Arial" w:cstheme="majorBidi"/>
      <w:iCs/>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3410"/>
    <w:pPr>
      <w:ind w:left="720"/>
      <w:contextualSpacing/>
    </w:pPr>
  </w:style>
  <w:style w:type="character" w:styleId="Fuerte">
    <w:name w:val="Strong"/>
    <w:basedOn w:val="Fuentedeprrafopredeter"/>
    <w:uiPriority w:val="22"/>
    <w:qFormat/>
    <w:rsid w:val="0057215E"/>
    <w:rPr>
      <w:b/>
      <w:bCs/>
    </w:rPr>
  </w:style>
  <w:style w:type="table" w:styleId="Tablaconcuadrcula">
    <w:name w:val="Table Grid"/>
    <w:basedOn w:val="Tablanormal"/>
    <w:uiPriority w:val="39"/>
    <w:rsid w:val="00572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B073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B073F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A45CBE"/>
    <w:rPr>
      <w:rFonts w:ascii="Arial" w:eastAsiaTheme="majorEastAsia" w:hAnsi="Arial" w:cstheme="majorBidi"/>
      <w:sz w:val="32"/>
      <w:szCs w:val="32"/>
    </w:rPr>
  </w:style>
  <w:style w:type="paragraph" w:styleId="Encabezado">
    <w:name w:val="header"/>
    <w:basedOn w:val="Normal"/>
    <w:link w:val="EncabezadoCar"/>
    <w:uiPriority w:val="99"/>
    <w:unhideWhenUsed/>
    <w:rsid w:val="002D44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448B"/>
  </w:style>
  <w:style w:type="paragraph" w:styleId="Piedepgina">
    <w:name w:val="footer"/>
    <w:basedOn w:val="Normal"/>
    <w:link w:val="PiedepginaCar"/>
    <w:uiPriority w:val="99"/>
    <w:unhideWhenUsed/>
    <w:rsid w:val="002D44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448B"/>
  </w:style>
  <w:style w:type="character" w:customStyle="1" w:styleId="Ttulo2Car">
    <w:name w:val="Título 2 Car"/>
    <w:basedOn w:val="Fuentedeprrafopredeter"/>
    <w:link w:val="Ttulo2"/>
    <w:uiPriority w:val="9"/>
    <w:rsid w:val="00A45CBE"/>
    <w:rPr>
      <w:rFonts w:ascii="Arial" w:eastAsiaTheme="majorEastAsia" w:hAnsi="Arial" w:cstheme="majorBidi"/>
      <w:sz w:val="28"/>
      <w:szCs w:val="26"/>
    </w:rPr>
  </w:style>
  <w:style w:type="character" w:customStyle="1" w:styleId="Ttulo3Car">
    <w:name w:val="Título 3 Car"/>
    <w:basedOn w:val="Fuentedeprrafopredeter"/>
    <w:link w:val="Ttulo3"/>
    <w:uiPriority w:val="9"/>
    <w:rsid w:val="00A45CBE"/>
    <w:rPr>
      <w:rFonts w:ascii="Arial" w:eastAsiaTheme="majorEastAsia" w:hAnsi="Arial" w:cstheme="majorBidi"/>
      <w:sz w:val="24"/>
      <w:szCs w:val="24"/>
    </w:rPr>
  </w:style>
  <w:style w:type="character" w:customStyle="1" w:styleId="Ttulo4Car">
    <w:name w:val="Título 4 Car"/>
    <w:basedOn w:val="Fuentedeprrafopredeter"/>
    <w:link w:val="Ttulo4"/>
    <w:uiPriority w:val="9"/>
    <w:rsid w:val="00A45CBE"/>
    <w:rPr>
      <w:rFonts w:ascii="Arial" w:eastAsiaTheme="majorEastAsia" w:hAnsi="Arial" w:cstheme="majorBidi"/>
      <w:iCs/>
      <w:color w:val="000000" w:themeColor="text1"/>
      <w:sz w:val="24"/>
    </w:rPr>
  </w:style>
  <w:style w:type="paragraph" w:styleId="TtuloTDC">
    <w:name w:val="TOC Heading"/>
    <w:basedOn w:val="Ttulo1"/>
    <w:next w:val="Normal"/>
    <w:uiPriority w:val="39"/>
    <w:unhideWhenUsed/>
    <w:qFormat/>
    <w:rsid w:val="001F7B79"/>
    <w:pPr>
      <w:spacing w:line="259" w:lineRule="auto"/>
      <w:jc w:val="left"/>
      <w:outlineLvl w:val="9"/>
    </w:pPr>
    <w:rPr>
      <w:rFonts w:asciiTheme="majorHAnsi" w:hAnsiTheme="majorHAnsi"/>
      <w:color w:val="2F5496" w:themeColor="accent1" w:themeShade="BF"/>
      <w:lang w:eastAsia="es-CO"/>
    </w:rPr>
  </w:style>
  <w:style w:type="paragraph" w:styleId="TDC1">
    <w:name w:val="toc 1"/>
    <w:basedOn w:val="Normal"/>
    <w:next w:val="Normal"/>
    <w:autoRedefine/>
    <w:uiPriority w:val="39"/>
    <w:unhideWhenUsed/>
    <w:rsid w:val="001F7B79"/>
    <w:pPr>
      <w:spacing w:after="100"/>
    </w:pPr>
  </w:style>
  <w:style w:type="paragraph" w:styleId="TDC2">
    <w:name w:val="toc 2"/>
    <w:basedOn w:val="Normal"/>
    <w:next w:val="Normal"/>
    <w:autoRedefine/>
    <w:uiPriority w:val="39"/>
    <w:unhideWhenUsed/>
    <w:rsid w:val="001F7B79"/>
    <w:pPr>
      <w:spacing w:after="100"/>
      <w:ind w:left="220"/>
    </w:pPr>
  </w:style>
  <w:style w:type="paragraph" w:styleId="TDC3">
    <w:name w:val="toc 3"/>
    <w:basedOn w:val="Normal"/>
    <w:next w:val="Normal"/>
    <w:autoRedefine/>
    <w:uiPriority w:val="39"/>
    <w:unhideWhenUsed/>
    <w:rsid w:val="001F7B79"/>
    <w:pPr>
      <w:spacing w:after="100"/>
      <w:ind w:left="440"/>
    </w:pPr>
  </w:style>
  <w:style w:type="character" w:styleId="Hipervnculo">
    <w:name w:val="Hyperlink"/>
    <w:basedOn w:val="Fuentedeprrafopredeter"/>
    <w:uiPriority w:val="99"/>
    <w:unhideWhenUsed/>
    <w:rsid w:val="001F7B7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939187">
      <w:bodyDiv w:val="1"/>
      <w:marLeft w:val="0"/>
      <w:marRight w:val="0"/>
      <w:marTop w:val="0"/>
      <w:marBottom w:val="0"/>
      <w:divBdr>
        <w:top w:val="none" w:sz="0" w:space="0" w:color="auto"/>
        <w:left w:val="none" w:sz="0" w:space="0" w:color="auto"/>
        <w:bottom w:val="none" w:sz="0" w:space="0" w:color="auto"/>
        <w:right w:val="none" w:sz="0" w:space="0" w:color="auto"/>
      </w:divBdr>
    </w:div>
    <w:div w:id="284654323">
      <w:bodyDiv w:val="1"/>
      <w:marLeft w:val="0"/>
      <w:marRight w:val="0"/>
      <w:marTop w:val="0"/>
      <w:marBottom w:val="0"/>
      <w:divBdr>
        <w:top w:val="none" w:sz="0" w:space="0" w:color="auto"/>
        <w:left w:val="none" w:sz="0" w:space="0" w:color="auto"/>
        <w:bottom w:val="none" w:sz="0" w:space="0" w:color="auto"/>
        <w:right w:val="none" w:sz="0" w:space="0" w:color="auto"/>
      </w:divBdr>
    </w:div>
    <w:div w:id="411897151">
      <w:bodyDiv w:val="1"/>
      <w:marLeft w:val="0"/>
      <w:marRight w:val="0"/>
      <w:marTop w:val="0"/>
      <w:marBottom w:val="0"/>
      <w:divBdr>
        <w:top w:val="none" w:sz="0" w:space="0" w:color="auto"/>
        <w:left w:val="none" w:sz="0" w:space="0" w:color="auto"/>
        <w:bottom w:val="none" w:sz="0" w:space="0" w:color="auto"/>
        <w:right w:val="none" w:sz="0" w:space="0" w:color="auto"/>
      </w:divBdr>
    </w:div>
    <w:div w:id="819226568">
      <w:bodyDiv w:val="1"/>
      <w:marLeft w:val="0"/>
      <w:marRight w:val="0"/>
      <w:marTop w:val="0"/>
      <w:marBottom w:val="0"/>
      <w:divBdr>
        <w:top w:val="none" w:sz="0" w:space="0" w:color="auto"/>
        <w:left w:val="none" w:sz="0" w:space="0" w:color="auto"/>
        <w:bottom w:val="none" w:sz="0" w:space="0" w:color="auto"/>
        <w:right w:val="none" w:sz="0" w:space="0" w:color="auto"/>
      </w:divBdr>
    </w:div>
    <w:div w:id="845174529">
      <w:bodyDiv w:val="1"/>
      <w:marLeft w:val="0"/>
      <w:marRight w:val="0"/>
      <w:marTop w:val="0"/>
      <w:marBottom w:val="0"/>
      <w:divBdr>
        <w:top w:val="none" w:sz="0" w:space="0" w:color="auto"/>
        <w:left w:val="none" w:sz="0" w:space="0" w:color="auto"/>
        <w:bottom w:val="none" w:sz="0" w:space="0" w:color="auto"/>
        <w:right w:val="none" w:sz="0" w:space="0" w:color="auto"/>
      </w:divBdr>
    </w:div>
    <w:div w:id="1421096613">
      <w:bodyDiv w:val="1"/>
      <w:marLeft w:val="0"/>
      <w:marRight w:val="0"/>
      <w:marTop w:val="0"/>
      <w:marBottom w:val="0"/>
      <w:divBdr>
        <w:top w:val="none" w:sz="0" w:space="0" w:color="auto"/>
        <w:left w:val="none" w:sz="0" w:space="0" w:color="auto"/>
        <w:bottom w:val="none" w:sz="0" w:space="0" w:color="auto"/>
        <w:right w:val="none" w:sz="0" w:space="0" w:color="auto"/>
      </w:divBdr>
    </w:div>
    <w:div w:id="1929995933">
      <w:bodyDiv w:val="1"/>
      <w:marLeft w:val="0"/>
      <w:marRight w:val="0"/>
      <w:marTop w:val="0"/>
      <w:marBottom w:val="0"/>
      <w:divBdr>
        <w:top w:val="none" w:sz="0" w:space="0" w:color="auto"/>
        <w:left w:val="none" w:sz="0" w:space="0" w:color="auto"/>
        <w:bottom w:val="none" w:sz="0" w:space="0" w:color="auto"/>
        <w:right w:val="none" w:sz="0" w:space="0" w:color="auto"/>
      </w:divBdr>
    </w:div>
    <w:div w:id="210699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4A8F9-7BC3-44A2-BF59-A1C7A6EE9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1694</Words>
  <Characters>9322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santiago ruiz hernandez</cp:lastModifiedBy>
  <cp:revision>2</cp:revision>
  <dcterms:created xsi:type="dcterms:W3CDTF">2026-03-07T16:31:00Z</dcterms:created>
  <dcterms:modified xsi:type="dcterms:W3CDTF">2026-03-07T16:31:00Z</dcterms:modified>
</cp:coreProperties>
</file>