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E794E" w14:textId="77777777" w:rsidR="00632150" w:rsidRDefault="00D82BB8">
      <w:pPr>
        <w:pStyle w:val="likeheader"/>
      </w:pPr>
      <w:r>
        <w:t xml:space="preserve">OMB No. 0925-0001 and 0925-0002 (Rev. 03/2020 Approved Through 02/28/2023) </w:t>
      </w:r>
      <w:r>
        <w:pict w14:anchorId="0742C841">
          <v:rect id="_x0000_i1025" style="width:6in;height:.75pt" o:hralign="center" o:hrstd="t" o:hr="t" fillcolor="gray" stroked="f">
            <v:path strokeok="f"/>
          </v:rect>
        </w:pict>
      </w:r>
    </w:p>
    <w:p w14:paraId="45A0943B" w14:textId="77777777" w:rsidR="00632150" w:rsidRDefault="00D82BB8">
      <w:pPr>
        <w:pStyle w:val="h3center"/>
      </w:pPr>
      <w:r>
        <w:rPr>
          <w:rFonts w:ascii="Arial" w:eastAsia="Arial" w:hAnsi="Arial" w:cs="Arial"/>
          <w:sz w:val="26"/>
          <w:szCs w:val="26"/>
        </w:rPr>
        <w:t>BIOGRAPHICAL SKETCH</w:t>
      </w:r>
    </w:p>
    <w:p w14:paraId="3C636EAE" w14:textId="77777777" w:rsidR="00632150" w:rsidRDefault="00D82BB8">
      <w:pPr>
        <w:jc w:val="center"/>
      </w:pPr>
      <w:r>
        <w:rPr>
          <w:sz w:val="16"/>
          <w:szCs w:val="16"/>
        </w:rPr>
        <w:t>Provide the following information for the Senior/key personnel and other significant contributors.</w:t>
      </w:r>
    </w:p>
    <w:p w14:paraId="4D99DB7B" w14:textId="77777777" w:rsidR="00632150" w:rsidRDefault="00D82BB8">
      <w:pPr>
        <w:spacing w:after="75"/>
        <w:jc w:val="center"/>
      </w:pPr>
      <w:r>
        <w:rPr>
          <w:sz w:val="16"/>
          <w:szCs w:val="16"/>
        </w:rPr>
        <w:t xml:space="preserve">Follow this format for each person. DO NOT EXCEED FIVE </w:t>
      </w:r>
      <w:r>
        <w:rPr>
          <w:sz w:val="16"/>
          <w:szCs w:val="16"/>
        </w:rPr>
        <w:t>PAGES.</w:t>
      </w:r>
    </w:p>
    <w:tbl>
      <w:tblPr>
        <w:tblStyle w:val="table"/>
        <w:tblW w:w="5000" w:type="pct"/>
        <w:tblInd w:w="15" w:type="dxa"/>
        <w:tblBorders>
          <w:top w:val="outset" w:sz="6" w:space="0" w:color="000000"/>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0800"/>
      </w:tblGrid>
      <w:tr w:rsidR="00632150" w14:paraId="0633A421" w14:textId="77777777">
        <w:tc>
          <w:tcPr>
            <w:tcW w:w="4530" w:type="dxa"/>
            <w:tcBorders>
              <w:top w:val="inset" w:sz="6" w:space="0" w:color="808080"/>
              <w:bottom w:val="single" w:sz="6" w:space="0" w:color="000000"/>
            </w:tcBorders>
            <w:tcMar>
              <w:top w:w="15" w:type="dxa"/>
              <w:left w:w="15" w:type="dxa"/>
              <w:bottom w:w="15" w:type="dxa"/>
              <w:right w:w="15" w:type="dxa"/>
            </w:tcMar>
          </w:tcPr>
          <w:p w14:paraId="2285E875" w14:textId="77777777" w:rsidR="00632150" w:rsidRDefault="00D82BB8">
            <w:r>
              <w:t>NAME: Santiago Moreno, Juan Gabriel</w:t>
            </w:r>
          </w:p>
        </w:tc>
      </w:tr>
      <w:tr w:rsidR="00632150" w14:paraId="67FBEF0A" w14:textId="77777777">
        <w:tc>
          <w:tcPr>
            <w:tcW w:w="0" w:type="auto"/>
            <w:tcBorders>
              <w:top w:val="inset" w:sz="6" w:space="0" w:color="808080"/>
              <w:bottom w:val="single" w:sz="6" w:space="0" w:color="000000"/>
            </w:tcBorders>
            <w:tcMar>
              <w:top w:w="15" w:type="dxa"/>
              <w:left w:w="15" w:type="dxa"/>
              <w:bottom w:w="15" w:type="dxa"/>
              <w:right w:w="15" w:type="dxa"/>
            </w:tcMar>
          </w:tcPr>
          <w:p w14:paraId="062C2E61" w14:textId="77777777" w:rsidR="00632150" w:rsidRDefault="00D82BB8">
            <w:r>
              <w:t>eRA COMMONS USER NAME (credential, e.g., agency login): JSMORENO</w:t>
            </w:r>
          </w:p>
        </w:tc>
      </w:tr>
      <w:tr w:rsidR="00632150" w14:paraId="0AE5F4EB" w14:textId="77777777">
        <w:tc>
          <w:tcPr>
            <w:tcW w:w="0" w:type="auto"/>
            <w:tcBorders>
              <w:top w:val="inset" w:sz="6" w:space="0" w:color="808080"/>
              <w:bottom w:val="single" w:sz="6" w:space="0" w:color="000000"/>
            </w:tcBorders>
            <w:tcMar>
              <w:top w:w="15" w:type="dxa"/>
              <w:left w:w="15" w:type="dxa"/>
              <w:bottom w:w="15" w:type="dxa"/>
              <w:right w:w="15" w:type="dxa"/>
            </w:tcMar>
          </w:tcPr>
          <w:p w14:paraId="470E4E7D" w14:textId="77777777" w:rsidR="00632150" w:rsidRDefault="00D82BB8">
            <w:r>
              <w:t>POSITION TITLE: MSTP Student</w:t>
            </w:r>
          </w:p>
        </w:tc>
      </w:tr>
    </w:tbl>
    <w:p w14:paraId="32F1973D" w14:textId="77777777" w:rsidR="00632150" w:rsidRDefault="00D82BB8">
      <w:pPr>
        <w:pStyle w:val="sectionEducationsectionHeader"/>
      </w:pPr>
      <w:r>
        <w:t xml:space="preserve">EDUCATION/TRAINING </w:t>
      </w:r>
      <w:r>
        <w:rPr>
          <w:i/>
          <w:iCs/>
        </w:rPr>
        <w:t xml:space="preserve">(Begin with baccalaureate or other initial professional education, such as nursing, include postdoctoral training and residency training if applicable. Add/delete rows as necessary.) </w:t>
      </w:r>
    </w:p>
    <w:tbl>
      <w:tblPr>
        <w:tblStyle w:val="table"/>
        <w:tblW w:w="5000" w:type="pct"/>
        <w:tblInd w:w="15" w:type="dxa"/>
        <w:tblBorders>
          <w:top w:val="outset" w:sz="6" w:space="0" w:color="000000"/>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4439"/>
        <w:gridCol w:w="1339"/>
        <w:gridCol w:w="1143"/>
        <w:gridCol w:w="3879"/>
      </w:tblGrid>
      <w:tr w:rsidR="00632150" w14:paraId="37663F50" w14:textId="77777777">
        <w:tc>
          <w:tcPr>
            <w:tcW w:w="0" w:type="auto"/>
            <w:tcBorders>
              <w:top w:val="inset" w:sz="6" w:space="0" w:color="808080"/>
              <w:bottom w:val="single" w:sz="6" w:space="0" w:color="000000"/>
              <w:right w:val="single" w:sz="6" w:space="0" w:color="000000"/>
            </w:tcBorders>
            <w:tcMar>
              <w:top w:w="15" w:type="dxa"/>
              <w:left w:w="15" w:type="dxa"/>
              <w:bottom w:w="15" w:type="dxa"/>
              <w:right w:w="15" w:type="dxa"/>
            </w:tcMar>
          </w:tcPr>
          <w:p w14:paraId="7943DE04" w14:textId="77777777" w:rsidR="00632150" w:rsidRDefault="00D82BB8">
            <w:pPr>
              <w:jc w:val="center"/>
            </w:pPr>
            <w:r>
              <w:t>INSTITUTION AND LOCATION</w:t>
            </w:r>
          </w:p>
        </w:tc>
        <w:tc>
          <w:tcPr>
            <w:tcW w:w="0" w:type="auto"/>
            <w:tcBorders>
              <w:top w:val="inset" w:sz="6" w:space="0" w:color="808080"/>
              <w:left w:val="inset" w:sz="6" w:space="0" w:color="808080"/>
              <w:bottom w:val="single" w:sz="6" w:space="0" w:color="000000"/>
              <w:right w:val="single" w:sz="6" w:space="0" w:color="000000"/>
            </w:tcBorders>
            <w:tcMar>
              <w:top w:w="15" w:type="dxa"/>
              <w:left w:w="15" w:type="dxa"/>
              <w:bottom w:w="15" w:type="dxa"/>
              <w:right w:w="15" w:type="dxa"/>
            </w:tcMar>
          </w:tcPr>
          <w:p w14:paraId="3BA93E02" w14:textId="77777777" w:rsidR="00632150" w:rsidRDefault="00D82BB8">
            <w:pPr>
              <w:jc w:val="center"/>
            </w:pPr>
            <w:r>
              <w:t>DEGREE</w:t>
            </w:r>
            <w:r>
              <w:br/>
              <w:t>(if applicable)</w:t>
            </w:r>
          </w:p>
        </w:tc>
        <w:tc>
          <w:tcPr>
            <w:tcW w:w="0" w:type="auto"/>
            <w:tcBorders>
              <w:top w:val="inset" w:sz="6" w:space="0" w:color="808080"/>
              <w:left w:val="inset" w:sz="6" w:space="0" w:color="808080"/>
              <w:bottom w:val="single" w:sz="6" w:space="0" w:color="000000"/>
              <w:right w:val="single" w:sz="6" w:space="0" w:color="000000"/>
            </w:tcBorders>
            <w:tcMar>
              <w:top w:w="15" w:type="dxa"/>
              <w:left w:w="15" w:type="dxa"/>
              <w:bottom w:w="15" w:type="dxa"/>
              <w:right w:w="15" w:type="dxa"/>
            </w:tcMar>
          </w:tcPr>
          <w:p w14:paraId="66BCA49F" w14:textId="77777777" w:rsidR="00632150" w:rsidRDefault="00D82BB8">
            <w:pPr>
              <w:jc w:val="center"/>
            </w:pPr>
            <w:r>
              <w:t>END DATE</w:t>
            </w:r>
            <w:r>
              <w:br/>
              <w:t>MM/YYYY</w:t>
            </w:r>
          </w:p>
        </w:tc>
        <w:tc>
          <w:tcPr>
            <w:tcW w:w="0" w:type="auto"/>
            <w:tcBorders>
              <w:top w:val="inset" w:sz="6" w:space="0" w:color="808080"/>
              <w:left w:val="inset" w:sz="6" w:space="0" w:color="808080"/>
              <w:bottom w:val="single" w:sz="6" w:space="0" w:color="000000"/>
            </w:tcBorders>
            <w:tcMar>
              <w:top w:w="15" w:type="dxa"/>
              <w:left w:w="15" w:type="dxa"/>
              <w:bottom w:w="15" w:type="dxa"/>
              <w:right w:w="15" w:type="dxa"/>
            </w:tcMar>
          </w:tcPr>
          <w:p w14:paraId="6E04560E" w14:textId="77777777" w:rsidR="00632150" w:rsidRDefault="00D82BB8">
            <w:pPr>
              <w:jc w:val="center"/>
            </w:pPr>
            <w:r>
              <w:t>FIELD O</w:t>
            </w:r>
            <w:r>
              <w:t>F STUDY</w:t>
            </w:r>
          </w:p>
        </w:tc>
      </w:tr>
      <w:tr w:rsidR="00632150" w14:paraId="744E51D1" w14:textId="77777777">
        <w:tc>
          <w:tcPr>
            <w:tcW w:w="0" w:type="auto"/>
            <w:tcBorders>
              <w:right w:val="single" w:sz="6" w:space="0" w:color="000000"/>
            </w:tcBorders>
            <w:tcMar>
              <w:top w:w="15" w:type="dxa"/>
              <w:left w:w="15" w:type="dxa"/>
              <w:bottom w:w="15" w:type="dxa"/>
              <w:right w:w="15" w:type="dxa"/>
            </w:tcMar>
          </w:tcPr>
          <w:p w14:paraId="6897AD03" w14:textId="77777777" w:rsidR="00632150" w:rsidRDefault="00D82BB8">
            <w:r>
              <w:t>Eastern Florida State College, Melbourne, FL</w:t>
            </w:r>
          </w:p>
        </w:tc>
        <w:tc>
          <w:tcPr>
            <w:tcW w:w="0" w:type="auto"/>
            <w:tcBorders>
              <w:left w:val="inset" w:sz="6" w:space="0" w:color="808080"/>
              <w:right w:val="single" w:sz="6" w:space="0" w:color="000000"/>
            </w:tcBorders>
            <w:tcMar>
              <w:top w:w="15" w:type="dxa"/>
              <w:left w:w="15" w:type="dxa"/>
              <w:bottom w:w="15" w:type="dxa"/>
              <w:right w:w="15" w:type="dxa"/>
            </w:tcMar>
          </w:tcPr>
          <w:p w14:paraId="1DD53AD6" w14:textId="77777777" w:rsidR="00632150" w:rsidRDefault="00D82BB8">
            <w:pPr>
              <w:jc w:val="center"/>
            </w:pPr>
            <w:r>
              <w:t>AA</w:t>
            </w:r>
          </w:p>
        </w:tc>
        <w:tc>
          <w:tcPr>
            <w:tcW w:w="0" w:type="auto"/>
            <w:tcBorders>
              <w:left w:val="inset" w:sz="6" w:space="0" w:color="808080"/>
              <w:right w:val="single" w:sz="6" w:space="0" w:color="000000"/>
            </w:tcBorders>
            <w:tcMar>
              <w:top w:w="15" w:type="dxa"/>
              <w:left w:w="15" w:type="dxa"/>
              <w:bottom w:w="15" w:type="dxa"/>
              <w:right w:w="15" w:type="dxa"/>
            </w:tcMar>
          </w:tcPr>
          <w:p w14:paraId="183EE90E" w14:textId="77777777" w:rsidR="00632150" w:rsidRDefault="00D82BB8">
            <w:pPr>
              <w:jc w:val="center"/>
            </w:pPr>
            <w:r>
              <w:t>05/2013</w:t>
            </w:r>
          </w:p>
        </w:tc>
        <w:tc>
          <w:tcPr>
            <w:tcW w:w="0" w:type="auto"/>
            <w:tcBorders>
              <w:left w:val="inset" w:sz="6" w:space="0" w:color="808080"/>
            </w:tcBorders>
            <w:tcMar>
              <w:top w:w="15" w:type="dxa"/>
              <w:left w:w="15" w:type="dxa"/>
              <w:bottom w:w="15" w:type="dxa"/>
              <w:right w:w="15" w:type="dxa"/>
            </w:tcMar>
          </w:tcPr>
          <w:p w14:paraId="407F723D" w14:textId="77777777" w:rsidR="00632150" w:rsidRDefault="00D82BB8">
            <w:r>
              <w:t>N/A</w:t>
            </w:r>
          </w:p>
        </w:tc>
      </w:tr>
      <w:tr w:rsidR="00632150" w14:paraId="0CF3EAFF" w14:textId="77777777">
        <w:tc>
          <w:tcPr>
            <w:tcW w:w="0" w:type="auto"/>
            <w:tcBorders>
              <w:right w:val="single" w:sz="6" w:space="0" w:color="000000"/>
            </w:tcBorders>
            <w:tcMar>
              <w:top w:w="15" w:type="dxa"/>
              <w:left w:w="15" w:type="dxa"/>
              <w:bottom w:w="15" w:type="dxa"/>
              <w:right w:w="15" w:type="dxa"/>
            </w:tcMar>
          </w:tcPr>
          <w:p w14:paraId="7BA5BFF3" w14:textId="77777777" w:rsidR="00632150" w:rsidRDefault="00D82BB8">
            <w:r>
              <w:t>University of Florida, Gainesville, FL</w:t>
            </w:r>
          </w:p>
        </w:tc>
        <w:tc>
          <w:tcPr>
            <w:tcW w:w="0" w:type="auto"/>
            <w:tcBorders>
              <w:left w:val="inset" w:sz="6" w:space="0" w:color="808080"/>
              <w:right w:val="single" w:sz="6" w:space="0" w:color="000000"/>
            </w:tcBorders>
            <w:tcMar>
              <w:top w:w="15" w:type="dxa"/>
              <w:left w:w="15" w:type="dxa"/>
              <w:bottom w:w="15" w:type="dxa"/>
              <w:right w:w="15" w:type="dxa"/>
            </w:tcMar>
          </w:tcPr>
          <w:p w14:paraId="20C1C564" w14:textId="77777777" w:rsidR="00632150" w:rsidRDefault="00D82BB8">
            <w:pPr>
              <w:jc w:val="center"/>
            </w:pPr>
            <w:r>
              <w:t>BS</w:t>
            </w:r>
          </w:p>
        </w:tc>
        <w:tc>
          <w:tcPr>
            <w:tcW w:w="0" w:type="auto"/>
            <w:tcBorders>
              <w:left w:val="inset" w:sz="6" w:space="0" w:color="808080"/>
              <w:right w:val="single" w:sz="6" w:space="0" w:color="000000"/>
            </w:tcBorders>
            <w:tcMar>
              <w:top w:w="15" w:type="dxa"/>
              <w:left w:w="15" w:type="dxa"/>
              <w:bottom w:w="15" w:type="dxa"/>
              <w:right w:w="15" w:type="dxa"/>
            </w:tcMar>
          </w:tcPr>
          <w:p w14:paraId="44BE4766" w14:textId="77777777" w:rsidR="00632150" w:rsidRDefault="00D82BB8">
            <w:pPr>
              <w:jc w:val="center"/>
            </w:pPr>
            <w:r>
              <w:t>05/2016</w:t>
            </w:r>
          </w:p>
        </w:tc>
        <w:tc>
          <w:tcPr>
            <w:tcW w:w="0" w:type="auto"/>
            <w:tcBorders>
              <w:left w:val="inset" w:sz="6" w:space="0" w:color="808080"/>
            </w:tcBorders>
            <w:tcMar>
              <w:top w:w="15" w:type="dxa"/>
              <w:left w:w="15" w:type="dxa"/>
              <w:bottom w:w="15" w:type="dxa"/>
              <w:right w:w="15" w:type="dxa"/>
            </w:tcMar>
          </w:tcPr>
          <w:p w14:paraId="52C5E520" w14:textId="77777777" w:rsidR="00632150" w:rsidRDefault="00D82BB8">
            <w:r>
              <w:t>Behavioral and Cognitive Neuroscience</w:t>
            </w:r>
          </w:p>
        </w:tc>
      </w:tr>
      <w:tr w:rsidR="00632150" w14:paraId="65EE819C" w14:textId="77777777">
        <w:tc>
          <w:tcPr>
            <w:tcW w:w="0" w:type="auto"/>
            <w:tcBorders>
              <w:right w:val="single" w:sz="6" w:space="0" w:color="000000"/>
            </w:tcBorders>
            <w:tcMar>
              <w:top w:w="15" w:type="dxa"/>
              <w:left w:w="15" w:type="dxa"/>
              <w:bottom w:w="15" w:type="dxa"/>
              <w:right w:w="15" w:type="dxa"/>
            </w:tcMar>
          </w:tcPr>
          <w:p w14:paraId="048B0179" w14:textId="77777777" w:rsidR="00632150" w:rsidRDefault="00D82BB8">
            <w:r>
              <w:t>University of Florida, Gainesville, FL</w:t>
            </w:r>
          </w:p>
        </w:tc>
        <w:tc>
          <w:tcPr>
            <w:tcW w:w="0" w:type="auto"/>
            <w:tcBorders>
              <w:left w:val="inset" w:sz="6" w:space="0" w:color="808080"/>
              <w:right w:val="single" w:sz="6" w:space="0" w:color="000000"/>
            </w:tcBorders>
            <w:tcMar>
              <w:top w:w="15" w:type="dxa"/>
              <w:left w:w="15" w:type="dxa"/>
              <w:bottom w:w="15" w:type="dxa"/>
              <w:right w:w="15" w:type="dxa"/>
            </w:tcMar>
          </w:tcPr>
          <w:p w14:paraId="63C42159" w14:textId="77777777" w:rsidR="00632150" w:rsidRDefault="00D82BB8">
            <w:pPr>
              <w:jc w:val="center"/>
            </w:pPr>
            <w:r>
              <w:t>MS</w:t>
            </w:r>
          </w:p>
        </w:tc>
        <w:tc>
          <w:tcPr>
            <w:tcW w:w="0" w:type="auto"/>
            <w:tcBorders>
              <w:left w:val="inset" w:sz="6" w:space="0" w:color="808080"/>
              <w:right w:val="single" w:sz="6" w:space="0" w:color="000000"/>
            </w:tcBorders>
            <w:tcMar>
              <w:top w:w="15" w:type="dxa"/>
              <w:left w:w="15" w:type="dxa"/>
              <w:bottom w:w="15" w:type="dxa"/>
              <w:right w:w="15" w:type="dxa"/>
            </w:tcMar>
          </w:tcPr>
          <w:p w14:paraId="76403B7B" w14:textId="77777777" w:rsidR="00632150" w:rsidRDefault="00D82BB8">
            <w:pPr>
              <w:jc w:val="center"/>
            </w:pPr>
            <w:r>
              <w:t>05/2018</w:t>
            </w:r>
          </w:p>
        </w:tc>
        <w:tc>
          <w:tcPr>
            <w:tcW w:w="0" w:type="auto"/>
            <w:tcBorders>
              <w:left w:val="inset" w:sz="6" w:space="0" w:color="808080"/>
            </w:tcBorders>
            <w:tcMar>
              <w:top w:w="15" w:type="dxa"/>
              <w:left w:w="15" w:type="dxa"/>
              <w:bottom w:w="15" w:type="dxa"/>
              <w:right w:w="15" w:type="dxa"/>
            </w:tcMar>
          </w:tcPr>
          <w:p w14:paraId="1936C9F5" w14:textId="77777777" w:rsidR="00632150" w:rsidRDefault="00D82BB8">
            <w:r>
              <w:t>Medical Sciences</w:t>
            </w:r>
          </w:p>
        </w:tc>
      </w:tr>
      <w:tr w:rsidR="00632150" w14:paraId="463CBD3C" w14:textId="77777777">
        <w:tc>
          <w:tcPr>
            <w:tcW w:w="0" w:type="auto"/>
            <w:tcBorders>
              <w:right w:val="single" w:sz="6" w:space="0" w:color="000000"/>
            </w:tcBorders>
            <w:tcMar>
              <w:top w:w="15" w:type="dxa"/>
              <w:left w:w="15" w:type="dxa"/>
              <w:bottom w:w="15" w:type="dxa"/>
              <w:right w:w="15" w:type="dxa"/>
            </w:tcMar>
          </w:tcPr>
          <w:p w14:paraId="09EF3410" w14:textId="77777777" w:rsidR="00632150" w:rsidRDefault="00D82BB8">
            <w:r>
              <w:t xml:space="preserve">University of </w:t>
            </w:r>
            <w:r>
              <w:t>Colorado, Aurora, CO</w:t>
            </w:r>
          </w:p>
        </w:tc>
        <w:tc>
          <w:tcPr>
            <w:tcW w:w="0" w:type="auto"/>
            <w:tcBorders>
              <w:left w:val="inset" w:sz="6" w:space="0" w:color="808080"/>
              <w:right w:val="single" w:sz="6" w:space="0" w:color="000000"/>
            </w:tcBorders>
            <w:tcMar>
              <w:top w:w="15" w:type="dxa"/>
              <w:left w:w="15" w:type="dxa"/>
              <w:bottom w:w="15" w:type="dxa"/>
              <w:right w:w="15" w:type="dxa"/>
            </w:tcMar>
          </w:tcPr>
          <w:p w14:paraId="38ACFCFD" w14:textId="77777777" w:rsidR="00632150" w:rsidRDefault="00D82BB8">
            <w:pPr>
              <w:jc w:val="center"/>
            </w:pPr>
            <w:r>
              <w:t>PHD</w:t>
            </w:r>
          </w:p>
        </w:tc>
        <w:tc>
          <w:tcPr>
            <w:tcW w:w="0" w:type="auto"/>
            <w:tcBorders>
              <w:left w:val="inset" w:sz="6" w:space="0" w:color="808080"/>
              <w:right w:val="single" w:sz="6" w:space="0" w:color="000000"/>
            </w:tcBorders>
            <w:tcMar>
              <w:top w:w="15" w:type="dxa"/>
              <w:left w:w="15" w:type="dxa"/>
              <w:bottom w:w="15" w:type="dxa"/>
              <w:right w:w="15" w:type="dxa"/>
            </w:tcMar>
          </w:tcPr>
          <w:p w14:paraId="5F725212" w14:textId="77777777" w:rsidR="00632150" w:rsidRDefault="00D82BB8">
            <w:pPr>
              <w:jc w:val="center"/>
            </w:pPr>
            <w:r>
              <w:t>05/2024</w:t>
            </w:r>
          </w:p>
        </w:tc>
        <w:tc>
          <w:tcPr>
            <w:tcW w:w="0" w:type="auto"/>
            <w:tcBorders>
              <w:left w:val="inset" w:sz="6" w:space="0" w:color="808080"/>
            </w:tcBorders>
            <w:tcMar>
              <w:top w:w="15" w:type="dxa"/>
              <w:left w:w="15" w:type="dxa"/>
              <w:bottom w:w="15" w:type="dxa"/>
              <w:right w:w="15" w:type="dxa"/>
            </w:tcMar>
          </w:tcPr>
          <w:p w14:paraId="3FC3666A" w14:textId="77777777" w:rsidR="00632150" w:rsidRDefault="00D82BB8">
            <w:r>
              <w:t>Neuroscience</w:t>
            </w:r>
          </w:p>
        </w:tc>
      </w:tr>
      <w:tr w:rsidR="00632150" w14:paraId="2BD2E8C6" w14:textId="77777777">
        <w:tc>
          <w:tcPr>
            <w:tcW w:w="0" w:type="auto"/>
            <w:tcBorders>
              <w:right w:val="single" w:sz="6" w:space="0" w:color="000000"/>
            </w:tcBorders>
            <w:tcMar>
              <w:top w:w="15" w:type="dxa"/>
              <w:left w:w="15" w:type="dxa"/>
              <w:bottom w:w="15" w:type="dxa"/>
              <w:right w:w="15" w:type="dxa"/>
            </w:tcMar>
          </w:tcPr>
          <w:p w14:paraId="233480A3" w14:textId="77777777" w:rsidR="00632150" w:rsidRDefault="00D82BB8">
            <w:r>
              <w:t>University of Colorado, Aurora, CO</w:t>
            </w:r>
          </w:p>
        </w:tc>
        <w:tc>
          <w:tcPr>
            <w:tcW w:w="0" w:type="auto"/>
            <w:tcBorders>
              <w:left w:val="inset" w:sz="6" w:space="0" w:color="808080"/>
              <w:right w:val="single" w:sz="6" w:space="0" w:color="000000"/>
            </w:tcBorders>
            <w:tcMar>
              <w:top w:w="15" w:type="dxa"/>
              <w:left w:w="15" w:type="dxa"/>
              <w:bottom w:w="15" w:type="dxa"/>
              <w:right w:w="15" w:type="dxa"/>
            </w:tcMar>
          </w:tcPr>
          <w:p w14:paraId="3037BEE3" w14:textId="77777777" w:rsidR="00632150" w:rsidRDefault="00D82BB8">
            <w:pPr>
              <w:jc w:val="center"/>
            </w:pPr>
            <w:r>
              <w:t>MD</w:t>
            </w:r>
          </w:p>
        </w:tc>
        <w:tc>
          <w:tcPr>
            <w:tcW w:w="0" w:type="auto"/>
            <w:tcBorders>
              <w:left w:val="inset" w:sz="6" w:space="0" w:color="808080"/>
              <w:right w:val="single" w:sz="6" w:space="0" w:color="000000"/>
            </w:tcBorders>
            <w:tcMar>
              <w:top w:w="15" w:type="dxa"/>
              <w:left w:w="15" w:type="dxa"/>
              <w:bottom w:w="15" w:type="dxa"/>
              <w:right w:w="15" w:type="dxa"/>
            </w:tcMar>
          </w:tcPr>
          <w:p w14:paraId="65A2E3DA" w14:textId="77777777" w:rsidR="00632150" w:rsidRDefault="00D82BB8">
            <w:pPr>
              <w:jc w:val="center"/>
            </w:pPr>
            <w:r>
              <w:t>06/2026</w:t>
            </w:r>
          </w:p>
        </w:tc>
        <w:tc>
          <w:tcPr>
            <w:tcW w:w="0" w:type="auto"/>
            <w:tcBorders>
              <w:left w:val="inset" w:sz="6" w:space="0" w:color="808080"/>
            </w:tcBorders>
            <w:tcMar>
              <w:top w:w="15" w:type="dxa"/>
              <w:left w:w="15" w:type="dxa"/>
              <w:bottom w:w="15" w:type="dxa"/>
              <w:right w:w="15" w:type="dxa"/>
            </w:tcMar>
          </w:tcPr>
          <w:p w14:paraId="350C16C9" w14:textId="77777777" w:rsidR="00632150" w:rsidRDefault="00D82BB8">
            <w:r>
              <w:t>N/A</w:t>
            </w:r>
          </w:p>
        </w:tc>
      </w:tr>
    </w:tbl>
    <w:p w14:paraId="090EC6B2" w14:textId="77777777" w:rsidR="00632150" w:rsidRDefault="00D82BB8">
      <w:pPr>
        <w:pStyle w:val="Heading3"/>
      </w:pPr>
      <w:r>
        <w:rPr>
          <w:rFonts w:ascii="Arial" w:eastAsia="Arial" w:hAnsi="Arial" w:cs="Arial"/>
          <w:sz w:val="26"/>
          <w:szCs w:val="26"/>
        </w:rPr>
        <w:t>A. Personal Statement</w:t>
      </w:r>
    </w:p>
    <w:p w14:paraId="16E953EA" w14:textId="7447AF4F" w:rsidR="00632150" w:rsidRDefault="00D82BB8">
      <w:pPr>
        <w:spacing w:before="220" w:after="220"/>
      </w:pPr>
      <w:r>
        <w:t>My long term research interests involve elucidating how neural signals are coded within systems and propagated between systems. While these questions aren't necessarily new, very recent technological advances are allowing scientists to study the activity o</w:t>
      </w:r>
      <w:r>
        <w:t>f the brain with unprecedented resolution. These technologies are providing the opportunity to approach questions about systems neuroscience in exciting and creative ways. As well, they suggest a new frontier for the clinical management of neurological con</w:t>
      </w:r>
      <w:r>
        <w:t>ditions. My academic experiences and prior training have provided me knowledge and skills that I am excited to apply to an approach to neuroscience which is entirely new to me. During my undergraduate at University of Florida, I began my research career un</w:t>
      </w:r>
      <w:r>
        <w:t xml:space="preserve">der Dr. Sylvain Dore, studying strategies to ameliorate injury following intracerebral hemorrhage using endogenous heme scavenging proteins. I then transitioned to the Lab of Dr. Gordon S. Mitchell whose focus is on respiratory neurophysiology and how </w:t>
      </w:r>
      <w:r>
        <w:rPr>
          <w:i/>
          <w:iCs/>
        </w:rPr>
        <w:t>acut</w:t>
      </w:r>
      <w:r>
        <w:rPr>
          <w:i/>
          <w:iCs/>
        </w:rPr>
        <w:t>e intermittent hypoxia</w:t>
      </w:r>
      <w:r>
        <w:t xml:space="preserve"> (AIH) might be used to enhance plasticity in cases of spinal injury and neurodegerative disease. I decided to complete a master's degree in medical sciences in Dr. Mitchell's lab, which gave me the freedom to design my own thesis pro</w:t>
      </w:r>
      <w:r>
        <w:t>ject around the potential for mechanisms of structural plasticity to promote neural regeneration. During my undergraduate and master's degrees, I published two papers, collaborated on work for multiple abstracts, and had the opportunity to present my resea</w:t>
      </w:r>
      <w:r>
        <w:t xml:space="preserve">rch at both local and international conferences. For my PhD training at the University of Colorado, I've moved into the field of computational neuroscience and neural population dynamics under Dr. Daniel J. Denman. Dr. Denman is one of the pioneers of the </w:t>
      </w:r>
      <w:r>
        <w:t>revolutionary Neuropixels probe and his lab is one of only a handful in the world using this technology. My research project in this lab will involve using data from multiple Neuropixels probes to decode the population dynamics of color representation in t</w:t>
      </w:r>
      <w:r>
        <w:t>he early visual system. In addition to technical instruction, our proposed research plan includes career development activities, and guidance seeking independent fellowships within the first year. As a Latino and the first person in my family to graduate c</w:t>
      </w:r>
      <w:r>
        <w:t>ollege, it is hard to overstate the pride and excitement that comes from achieving my academic goals. I feel that my choice of sponsor, my thesis project, and the training I will receive through this fellowship will go a long way of facilitating my goal of</w:t>
      </w:r>
      <w:r>
        <w:t xml:space="preserve"> becoming a physician-scientist.</w:t>
      </w:r>
    </w:p>
    <w:p w14:paraId="1044E2CC" w14:textId="77777777" w:rsidR="00632150" w:rsidRDefault="00D82BB8">
      <w:pPr>
        <w:pStyle w:val="Heading3"/>
      </w:pPr>
      <w:r>
        <w:rPr>
          <w:rFonts w:ascii="Arial" w:eastAsia="Arial" w:hAnsi="Arial" w:cs="Arial"/>
          <w:sz w:val="26"/>
          <w:szCs w:val="26"/>
        </w:rPr>
        <w:t>B</w:t>
      </w:r>
      <w:r>
        <w:rPr>
          <w:rFonts w:ascii="Arial" w:eastAsia="Arial" w:hAnsi="Arial" w:cs="Arial"/>
          <w:sz w:val="26"/>
          <w:szCs w:val="26"/>
        </w:rPr>
        <w:t>. Positions and Honors</w:t>
      </w:r>
    </w:p>
    <w:p w14:paraId="3DBD54B9" w14:textId="77777777" w:rsidR="00632150" w:rsidRDefault="00D82BB8">
      <w:pPr>
        <w:pStyle w:val="h3underline"/>
      </w:pPr>
      <w:r>
        <w:rPr>
          <w:rFonts w:ascii="Arial" w:eastAsia="Arial" w:hAnsi="Arial" w:cs="Arial"/>
          <w:sz w:val="26"/>
          <w:szCs w:val="26"/>
        </w:rPr>
        <w:t>Positions and Employment</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270"/>
      </w:tblGrid>
      <w:tr w:rsidR="00632150" w14:paraId="6FF5DC20" w14:textId="77777777">
        <w:tc>
          <w:tcPr>
            <w:tcW w:w="1530" w:type="dxa"/>
            <w:tcMar>
              <w:top w:w="15" w:type="dxa"/>
              <w:left w:w="15" w:type="dxa"/>
              <w:bottom w:w="15" w:type="dxa"/>
              <w:right w:w="15" w:type="dxa"/>
            </w:tcMar>
          </w:tcPr>
          <w:p w14:paraId="236801EB" w14:textId="77777777" w:rsidR="00632150" w:rsidRDefault="00D82BB8">
            <w:r>
              <w:t>2014 - 2015</w:t>
            </w:r>
          </w:p>
        </w:tc>
        <w:tc>
          <w:tcPr>
            <w:tcW w:w="0" w:type="auto"/>
            <w:tcMar>
              <w:top w:w="15" w:type="dxa"/>
              <w:left w:w="15" w:type="dxa"/>
              <w:bottom w:w="15" w:type="dxa"/>
              <w:right w:w="15" w:type="dxa"/>
            </w:tcMar>
          </w:tcPr>
          <w:p w14:paraId="681E5D80" w14:textId="77777777" w:rsidR="00632150" w:rsidRDefault="00D82BB8">
            <w:r>
              <w:t>Undergraduate Researcher, University of Florida, Lab of Dr. Sylvain Dore, Gainesville, FL</w:t>
            </w:r>
          </w:p>
        </w:tc>
      </w:tr>
      <w:tr w:rsidR="00632150" w14:paraId="0B2E273E" w14:textId="77777777">
        <w:tc>
          <w:tcPr>
            <w:tcW w:w="1530" w:type="dxa"/>
            <w:tcMar>
              <w:top w:w="15" w:type="dxa"/>
              <w:left w:w="15" w:type="dxa"/>
              <w:bottom w:w="15" w:type="dxa"/>
              <w:right w:w="15" w:type="dxa"/>
            </w:tcMar>
          </w:tcPr>
          <w:p w14:paraId="460AB5A8" w14:textId="77777777" w:rsidR="00632150" w:rsidRDefault="00D82BB8">
            <w:r>
              <w:t>2015 - 2016</w:t>
            </w:r>
          </w:p>
        </w:tc>
        <w:tc>
          <w:tcPr>
            <w:tcW w:w="0" w:type="auto"/>
            <w:tcMar>
              <w:top w:w="15" w:type="dxa"/>
              <w:left w:w="15" w:type="dxa"/>
              <w:bottom w:w="15" w:type="dxa"/>
              <w:right w:w="15" w:type="dxa"/>
            </w:tcMar>
          </w:tcPr>
          <w:p w14:paraId="23E7B597" w14:textId="77777777" w:rsidR="00632150" w:rsidRDefault="00D82BB8">
            <w:r>
              <w:t xml:space="preserve">Undergraduate Researcher, University of Florida, Lab of </w:t>
            </w:r>
            <w:r>
              <w:t>Dr. Gordon S. Mitchell, Gainesville, FL</w:t>
            </w:r>
          </w:p>
        </w:tc>
      </w:tr>
      <w:tr w:rsidR="00632150" w14:paraId="340BEEB9" w14:textId="77777777">
        <w:tc>
          <w:tcPr>
            <w:tcW w:w="1530" w:type="dxa"/>
            <w:tcMar>
              <w:top w:w="15" w:type="dxa"/>
              <w:left w:w="15" w:type="dxa"/>
              <w:bottom w:w="15" w:type="dxa"/>
              <w:right w:w="15" w:type="dxa"/>
            </w:tcMar>
          </w:tcPr>
          <w:p w14:paraId="04A430A5" w14:textId="77777777" w:rsidR="00632150" w:rsidRDefault="00D82BB8">
            <w:r>
              <w:lastRenderedPageBreak/>
              <w:t>2016 - 2018</w:t>
            </w:r>
          </w:p>
        </w:tc>
        <w:tc>
          <w:tcPr>
            <w:tcW w:w="0" w:type="auto"/>
            <w:tcMar>
              <w:top w:w="15" w:type="dxa"/>
              <w:left w:w="15" w:type="dxa"/>
              <w:bottom w:w="15" w:type="dxa"/>
              <w:right w:w="15" w:type="dxa"/>
            </w:tcMar>
          </w:tcPr>
          <w:p w14:paraId="29EAE97B" w14:textId="77777777" w:rsidR="00632150" w:rsidRDefault="00D82BB8">
            <w:r>
              <w:t>Graduate Assistant, UNIVERSITY OF FLORIDA</w:t>
            </w:r>
          </w:p>
        </w:tc>
      </w:tr>
      <w:tr w:rsidR="00632150" w14:paraId="6E309276" w14:textId="77777777">
        <w:tc>
          <w:tcPr>
            <w:tcW w:w="1530" w:type="dxa"/>
            <w:tcMar>
              <w:top w:w="15" w:type="dxa"/>
              <w:left w:w="15" w:type="dxa"/>
              <w:bottom w:w="15" w:type="dxa"/>
              <w:right w:w="15" w:type="dxa"/>
            </w:tcMar>
          </w:tcPr>
          <w:p w14:paraId="48D1FD48" w14:textId="77777777" w:rsidR="00632150" w:rsidRDefault="00D82BB8">
            <w:r>
              <w:t xml:space="preserve">2018 - </w:t>
            </w:r>
          </w:p>
        </w:tc>
        <w:tc>
          <w:tcPr>
            <w:tcW w:w="0" w:type="auto"/>
            <w:tcMar>
              <w:top w:w="15" w:type="dxa"/>
              <w:left w:w="15" w:type="dxa"/>
              <w:bottom w:w="15" w:type="dxa"/>
              <w:right w:w="15" w:type="dxa"/>
            </w:tcMar>
          </w:tcPr>
          <w:p w14:paraId="3AEE9756" w14:textId="77777777" w:rsidR="00632150" w:rsidRDefault="00D82BB8">
            <w:r>
              <w:t>MSTP Student, UNIVERSITY OF COLORADO DENVER</w:t>
            </w:r>
          </w:p>
        </w:tc>
      </w:tr>
    </w:tbl>
    <w:p w14:paraId="586F9900" w14:textId="77777777" w:rsidR="00632150" w:rsidRDefault="00D82BB8">
      <w:pPr>
        <w:pStyle w:val="h3underline"/>
      </w:pPr>
      <w:r>
        <w:rPr>
          <w:rFonts w:ascii="Arial" w:eastAsia="Arial" w:hAnsi="Arial" w:cs="Arial"/>
          <w:sz w:val="26"/>
          <w:szCs w:val="26"/>
        </w:rPr>
        <w:t>Other Experience and Professional Memberships</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270"/>
      </w:tblGrid>
      <w:tr w:rsidR="00632150" w14:paraId="25783C0F" w14:textId="77777777">
        <w:tc>
          <w:tcPr>
            <w:tcW w:w="1530" w:type="dxa"/>
            <w:tcMar>
              <w:top w:w="15" w:type="dxa"/>
              <w:left w:w="15" w:type="dxa"/>
              <w:bottom w:w="15" w:type="dxa"/>
              <w:right w:w="15" w:type="dxa"/>
            </w:tcMar>
          </w:tcPr>
          <w:p w14:paraId="4C4D70A3" w14:textId="77777777" w:rsidR="00632150" w:rsidRDefault="00D82BB8">
            <w:r>
              <w:t>2016 - 2018</w:t>
            </w:r>
          </w:p>
        </w:tc>
        <w:tc>
          <w:tcPr>
            <w:tcW w:w="0" w:type="auto"/>
            <w:tcMar>
              <w:top w:w="15" w:type="dxa"/>
              <w:left w:w="15" w:type="dxa"/>
              <w:bottom w:w="15" w:type="dxa"/>
              <w:right w:w="15" w:type="dxa"/>
            </w:tcMar>
          </w:tcPr>
          <w:p w14:paraId="51E6FCAC" w14:textId="77777777" w:rsidR="00632150" w:rsidRDefault="00D82BB8">
            <w:r>
              <w:t>Member, Center for Respiratory Research and Rehab</w:t>
            </w:r>
            <w:r>
              <w:t>ilitation</w:t>
            </w:r>
          </w:p>
        </w:tc>
      </w:tr>
      <w:tr w:rsidR="00632150" w14:paraId="1529BBCE" w14:textId="77777777">
        <w:tc>
          <w:tcPr>
            <w:tcW w:w="1530" w:type="dxa"/>
            <w:tcMar>
              <w:top w:w="15" w:type="dxa"/>
              <w:left w:w="15" w:type="dxa"/>
              <w:bottom w:w="15" w:type="dxa"/>
              <w:right w:w="15" w:type="dxa"/>
            </w:tcMar>
          </w:tcPr>
          <w:p w14:paraId="10A4E2AB" w14:textId="77777777" w:rsidR="00632150" w:rsidRDefault="00D82BB8">
            <w:r>
              <w:t>2016 - 2018</w:t>
            </w:r>
          </w:p>
        </w:tc>
        <w:tc>
          <w:tcPr>
            <w:tcW w:w="0" w:type="auto"/>
            <w:tcMar>
              <w:top w:w="15" w:type="dxa"/>
              <w:left w:w="15" w:type="dxa"/>
              <w:bottom w:w="15" w:type="dxa"/>
              <w:right w:w="15" w:type="dxa"/>
            </w:tcMar>
          </w:tcPr>
          <w:p w14:paraId="20987E15" w14:textId="77777777" w:rsidR="00632150" w:rsidRDefault="00D82BB8">
            <w:r>
              <w:t>Member, Interdisciplinary Program in Biomedical Sciences Diversity Committee</w:t>
            </w:r>
          </w:p>
        </w:tc>
      </w:tr>
      <w:tr w:rsidR="00632150" w14:paraId="1AB76CCA" w14:textId="77777777">
        <w:tc>
          <w:tcPr>
            <w:tcW w:w="1530" w:type="dxa"/>
            <w:tcMar>
              <w:top w:w="15" w:type="dxa"/>
              <w:left w:w="15" w:type="dxa"/>
              <w:bottom w:w="15" w:type="dxa"/>
              <w:right w:w="15" w:type="dxa"/>
            </w:tcMar>
          </w:tcPr>
          <w:p w14:paraId="7D168EF2" w14:textId="77777777" w:rsidR="00632150" w:rsidRDefault="00D82BB8">
            <w:r>
              <w:t>2017 - 2018</w:t>
            </w:r>
          </w:p>
        </w:tc>
        <w:tc>
          <w:tcPr>
            <w:tcW w:w="0" w:type="auto"/>
            <w:tcMar>
              <w:top w:w="15" w:type="dxa"/>
              <w:left w:w="15" w:type="dxa"/>
              <w:bottom w:w="15" w:type="dxa"/>
              <w:right w:w="15" w:type="dxa"/>
            </w:tcMar>
          </w:tcPr>
          <w:p w14:paraId="6576D432" w14:textId="77777777" w:rsidR="00632150" w:rsidRDefault="00D82BB8">
            <w:r>
              <w:t>Member, American Physiological Society</w:t>
            </w:r>
          </w:p>
        </w:tc>
      </w:tr>
      <w:tr w:rsidR="00632150" w14:paraId="5F3BFD0A" w14:textId="77777777">
        <w:tc>
          <w:tcPr>
            <w:tcW w:w="1530" w:type="dxa"/>
            <w:tcMar>
              <w:top w:w="15" w:type="dxa"/>
              <w:left w:w="15" w:type="dxa"/>
              <w:bottom w:w="15" w:type="dxa"/>
              <w:right w:w="15" w:type="dxa"/>
            </w:tcMar>
          </w:tcPr>
          <w:p w14:paraId="09D54712" w14:textId="77777777" w:rsidR="00632150" w:rsidRDefault="00D82BB8">
            <w:r>
              <w:t xml:space="preserve">2018 - </w:t>
            </w:r>
          </w:p>
        </w:tc>
        <w:tc>
          <w:tcPr>
            <w:tcW w:w="0" w:type="auto"/>
            <w:tcMar>
              <w:top w:w="15" w:type="dxa"/>
              <w:left w:w="15" w:type="dxa"/>
              <w:bottom w:w="15" w:type="dxa"/>
              <w:right w:w="15" w:type="dxa"/>
            </w:tcMar>
          </w:tcPr>
          <w:p w14:paraId="56142E2B" w14:textId="77777777" w:rsidR="00632150" w:rsidRDefault="00D82BB8">
            <w:r>
              <w:t>Student, University of Colorado Medical Scientist Training Program</w:t>
            </w:r>
          </w:p>
        </w:tc>
      </w:tr>
      <w:tr w:rsidR="00632150" w14:paraId="0D28F6F2" w14:textId="77777777">
        <w:tc>
          <w:tcPr>
            <w:tcW w:w="1530" w:type="dxa"/>
            <w:tcMar>
              <w:top w:w="15" w:type="dxa"/>
              <w:left w:w="15" w:type="dxa"/>
              <w:bottom w:w="15" w:type="dxa"/>
              <w:right w:w="15" w:type="dxa"/>
            </w:tcMar>
          </w:tcPr>
          <w:p w14:paraId="1B67452C" w14:textId="77777777" w:rsidR="00632150" w:rsidRDefault="00D82BB8">
            <w:r>
              <w:t xml:space="preserve">2018 - </w:t>
            </w:r>
          </w:p>
        </w:tc>
        <w:tc>
          <w:tcPr>
            <w:tcW w:w="0" w:type="auto"/>
            <w:tcMar>
              <w:top w:w="15" w:type="dxa"/>
              <w:left w:w="15" w:type="dxa"/>
              <w:bottom w:w="15" w:type="dxa"/>
              <w:right w:w="15" w:type="dxa"/>
            </w:tcMar>
          </w:tcPr>
          <w:p w14:paraId="63D568F9" w14:textId="77777777" w:rsidR="00632150" w:rsidRDefault="00D82BB8">
            <w:r>
              <w:t xml:space="preserve">Founding </w:t>
            </w:r>
            <w:r>
              <w:t>Member, CU Latino Medical Student Association</w:t>
            </w:r>
          </w:p>
        </w:tc>
      </w:tr>
      <w:tr w:rsidR="00632150" w14:paraId="2664C3BC" w14:textId="77777777">
        <w:tc>
          <w:tcPr>
            <w:tcW w:w="1530" w:type="dxa"/>
            <w:tcMar>
              <w:top w:w="15" w:type="dxa"/>
              <w:left w:w="15" w:type="dxa"/>
              <w:bottom w:w="15" w:type="dxa"/>
              <w:right w:w="15" w:type="dxa"/>
            </w:tcMar>
          </w:tcPr>
          <w:p w14:paraId="77965743" w14:textId="77777777" w:rsidR="00632150" w:rsidRDefault="00D82BB8">
            <w:r>
              <w:t>2018 - 2019</w:t>
            </w:r>
          </w:p>
        </w:tc>
        <w:tc>
          <w:tcPr>
            <w:tcW w:w="0" w:type="auto"/>
            <w:tcMar>
              <w:top w:w="15" w:type="dxa"/>
              <w:left w:w="15" w:type="dxa"/>
              <w:bottom w:w="15" w:type="dxa"/>
              <w:right w:w="15" w:type="dxa"/>
            </w:tcMar>
          </w:tcPr>
          <w:p w14:paraId="5D9E8BC4" w14:textId="77777777" w:rsidR="00632150" w:rsidRDefault="00D82BB8">
            <w:r>
              <w:t>President, CU Latino Medical Student Association</w:t>
            </w:r>
          </w:p>
        </w:tc>
      </w:tr>
      <w:tr w:rsidR="00632150" w14:paraId="7D7F4B72" w14:textId="77777777">
        <w:tc>
          <w:tcPr>
            <w:tcW w:w="1530" w:type="dxa"/>
            <w:tcMar>
              <w:top w:w="15" w:type="dxa"/>
              <w:left w:w="15" w:type="dxa"/>
              <w:bottom w:w="15" w:type="dxa"/>
              <w:right w:w="15" w:type="dxa"/>
            </w:tcMar>
          </w:tcPr>
          <w:p w14:paraId="02B5BB7F" w14:textId="77777777" w:rsidR="00632150" w:rsidRDefault="00D82BB8">
            <w:r>
              <w:t xml:space="preserve">2019 - </w:t>
            </w:r>
          </w:p>
        </w:tc>
        <w:tc>
          <w:tcPr>
            <w:tcW w:w="0" w:type="auto"/>
            <w:tcMar>
              <w:top w:w="15" w:type="dxa"/>
              <w:left w:w="15" w:type="dxa"/>
              <w:bottom w:w="15" w:type="dxa"/>
              <w:right w:w="15" w:type="dxa"/>
            </w:tcMar>
          </w:tcPr>
          <w:p w14:paraId="10E6B375" w14:textId="77777777" w:rsidR="00632150" w:rsidRDefault="00D82BB8">
            <w:r>
              <w:t>Member, CU MSTP Curriculum Reform Committee</w:t>
            </w:r>
          </w:p>
        </w:tc>
      </w:tr>
    </w:tbl>
    <w:p w14:paraId="177E513F" w14:textId="77777777" w:rsidR="00632150" w:rsidRDefault="00D82BB8">
      <w:pPr>
        <w:pStyle w:val="h3underline"/>
      </w:pPr>
      <w:r>
        <w:rPr>
          <w:rFonts w:ascii="Arial" w:eastAsia="Arial" w:hAnsi="Arial" w:cs="Arial"/>
          <w:sz w:val="26"/>
          <w:szCs w:val="26"/>
        </w:rPr>
        <w:t>Honors</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270"/>
      </w:tblGrid>
      <w:tr w:rsidR="00632150" w14:paraId="6C1D0D57" w14:textId="77777777">
        <w:tc>
          <w:tcPr>
            <w:tcW w:w="1530" w:type="dxa"/>
            <w:tcMar>
              <w:top w:w="15" w:type="dxa"/>
              <w:left w:w="15" w:type="dxa"/>
              <w:bottom w:w="15" w:type="dxa"/>
              <w:right w:w="15" w:type="dxa"/>
            </w:tcMar>
          </w:tcPr>
          <w:p w14:paraId="63FFA90A" w14:textId="77777777" w:rsidR="00632150" w:rsidRDefault="00D82BB8">
            <w:r>
              <w:t>2013 - 2016</w:t>
            </w:r>
          </w:p>
        </w:tc>
        <w:tc>
          <w:tcPr>
            <w:tcW w:w="0" w:type="auto"/>
            <w:tcMar>
              <w:top w:w="15" w:type="dxa"/>
              <w:left w:w="15" w:type="dxa"/>
              <w:bottom w:w="15" w:type="dxa"/>
              <w:right w:w="15" w:type="dxa"/>
            </w:tcMar>
          </w:tcPr>
          <w:p w14:paraId="6204C597" w14:textId="77777777" w:rsidR="00632150" w:rsidRDefault="00D82BB8">
            <w:r>
              <w:t>Academic Scholar, Florida Bright Futures</w:t>
            </w:r>
          </w:p>
        </w:tc>
      </w:tr>
      <w:tr w:rsidR="00632150" w14:paraId="68266A89" w14:textId="77777777">
        <w:tc>
          <w:tcPr>
            <w:tcW w:w="1530" w:type="dxa"/>
            <w:tcMar>
              <w:top w:w="15" w:type="dxa"/>
              <w:left w:w="15" w:type="dxa"/>
              <w:bottom w:w="15" w:type="dxa"/>
              <w:right w:w="15" w:type="dxa"/>
            </w:tcMar>
          </w:tcPr>
          <w:p w14:paraId="3195BA7E" w14:textId="77777777" w:rsidR="00632150" w:rsidRDefault="00D82BB8">
            <w:r>
              <w:t>2017</w:t>
            </w:r>
          </w:p>
        </w:tc>
        <w:tc>
          <w:tcPr>
            <w:tcW w:w="0" w:type="auto"/>
            <w:tcMar>
              <w:top w:w="15" w:type="dxa"/>
              <w:left w:w="15" w:type="dxa"/>
              <w:bottom w:w="15" w:type="dxa"/>
              <w:right w:w="15" w:type="dxa"/>
            </w:tcMar>
          </w:tcPr>
          <w:p w14:paraId="58203F3A" w14:textId="77777777" w:rsidR="00632150" w:rsidRDefault="00D82BB8">
            <w:r>
              <w:t xml:space="preserve">Volunteer </w:t>
            </w:r>
            <w:r>
              <w:t>Recognition Award, UF Mobile Outreach Clinic</w:t>
            </w:r>
          </w:p>
        </w:tc>
      </w:tr>
      <w:tr w:rsidR="00632150" w14:paraId="536C5007" w14:textId="77777777">
        <w:tc>
          <w:tcPr>
            <w:tcW w:w="1530" w:type="dxa"/>
            <w:tcMar>
              <w:top w:w="15" w:type="dxa"/>
              <w:left w:w="15" w:type="dxa"/>
              <w:bottom w:w="15" w:type="dxa"/>
              <w:right w:w="15" w:type="dxa"/>
            </w:tcMar>
          </w:tcPr>
          <w:p w14:paraId="24D1FB23" w14:textId="77777777" w:rsidR="00632150" w:rsidRDefault="00D82BB8">
            <w:r>
              <w:t>2017</w:t>
            </w:r>
          </w:p>
        </w:tc>
        <w:tc>
          <w:tcPr>
            <w:tcW w:w="0" w:type="auto"/>
            <w:tcMar>
              <w:top w:w="15" w:type="dxa"/>
              <w:left w:w="15" w:type="dxa"/>
              <w:bottom w:w="15" w:type="dxa"/>
              <w:right w:w="15" w:type="dxa"/>
            </w:tcMar>
          </w:tcPr>
          <w:p w14:paraId="269C40BD" w14:textId="77777777" w:rsidR="00632150" w:rsidRDefault="00D82BB8">
            <w:r>
              <w:t>Minority Travel Fellowship, American Physiological Society</w:t>
            </w:r>
          </w:p>
        </w:tc>
      </w:tr>
      <w:tr w:rsidR="00632150" w14:paraId="34484D20" w14:textId="77777777">
        <w:tc>
          <w:tcPr>
            <w:tcW w:w="1530" w:type="dxa"/>
            <w:tcMar>
              <w:top w:w="15" w:type="dxa"/>
              <w:left w:w="15" w:type="dxa"/>
              <w:bottom w:w="15" w:type="dxa"/>
              <w:right w:w="15" w:type="dxa"/>
            </w:tcMar>
          </w:tcPr>
          <w:p w14:paraId="7D46ED50" w14:textId="77777777" w:rsidR="00632150" w:rsidRDefault="00D82BB8">
            <w:r>
              <w:t>2017</w:t>
            </w:r>
          </w:p>
        </w:tc>
        <w:tc>
          <w:tcPr>
            <w:tcW w:w="0" w:type="auto"/>
            <w:tcMar>
              <w:top w:w="15" w:type="dxa"/>
              <w:left w:w="15" w:type="dxa"/>
              <w:bottom w:w="15" w:type="dxa"/>
              <w:right w:w="15" w:type="dxa"/>
            </w:tcMar>
          </w:tcPr>
          <w:p w14:paraId="250B0EEC" w14:textId="77777777" w:rsidR="00632150" w:rsidRDefault="00D82BB8">
            <w:r>
              <w:t>Travel Grant, UF Graduate Student Council</w:t>
            </w:r>
          </w:p>
        </w:tc>
      </w:tr>
      <w:tr w:rsidR="00632150" w14:paraId="1890B642" w14:textId="77777777">
        <w:tc>
          <w:tcPr>
            <w:tcW w:w="1530" w:type="dxa"/>
            <w:tcMar>
              <w:top w:w="15" w:type="dxa"/>
              <w:left w:w="15" w:type="dxa"/>
              <w:bottom w:w="15" w:type="dxa"/>
              <w:right w:w="15" w:type="dxa"/>
            </w:tcMar>
          </w:tcPr>
          <w:p w14:paraId="54C392D9" w14:textId="77777777" w:rsidR="00632150" w:rsidRDefault="00D82BB8">
            <w:r>
              <w:t>2018</w:t>
            </w:r>
          </w:p>
        </w:tc>
        <w:tc>
          <w:tcPr>
            <w:tcW w:w="0" w:type="auto"/>
            <w:tcMar>
              <w:top w:w="15" w:type="dxa"/>
              <w:left w:w="15" w:type="dxa"/>
              <w:bottom w:w="15" w:type="dxa"/>
              <w:right w:w="15" w:type="dxa"/>
            </w:tcMar>
          </w:tcPr>
          <w:p w14:paraId="6DE580F2" w14:textId="77777777" w:rsidR="00632150" w:rsidRDefault="00D82BB8">
            <w:r>
              <w:t>Ethics Case Competition, First Place, University of Colorado</w:t>
            </w:r>
          </w:p>
        </w:tc>
      </w:tr>
      <w:tr w:rsidR="00632150" w14:paraId="71595E75" w14:textId="77777777">
        <w:tc>
          <w:tcPr>
            <w:tcW w:w="1530" w:type="dxa"/>
            <w:tcMar>
              <w:top w:w="15" w:type="dxa"/>
              <w:left w:w="15" w:type="dxa"/>
              <w:bottom w:w="15" w:type="dxa"/>
              <w:right w:w="15" w:type="dxa"/>
            </w:tcMar>
          </w:tcPr>
          <w:p w14:paraId="02ACBCA6" w14:textId="77777777" w:rsidR="00632150" w:rsidRDefault="00D82BB8">
            <w:r>
              <w:t>2019</w:t>
            </w:r>
          </w:p>
        </w:tc>
        <w:tc>
          <w:tcPr>
            <w:tcW w:w="0" w:type="auto"/>
            <w:tcMar>
              <w:top w:w="15" w:type="dxa"/>
              <w:left w:w="15" w:type="dxa"/>
              <w:bottom w:w="15" w:type="dxa"/>
              <w:right w:w="15" w:type="dxa"/>
            </w:tcMar>
          </w:tcPr>
          <w:p w14:paraId="37CDE866" w14:textId="77777777" w:rsidR="00632150" w:rsidRDefault="00D82BB8">
            <w:r>
              <w:t xml:space="preserve">Ethics Case Competition, </w:t>
            </w:r>
            <w:r>
              <w:t>First Place, University of Colorado</w:t>
            </w:r>
          </w:p>
        </w:tc>
      </w:tr>
    </w:tbl>
    <w:p w14:paraId="0C899156" w14:textId="77777777" w:rsidR="00632150" w:rsidRDefault="00D82BB8">
      <w:pPr>
        <w:pStyle w:val="Heading3"/>
      </w:pPr>
      <w:r>
        <w:rPr>
          <w:rFonts w:ascii="Arial" w:eastAsia="Arial" w:hAnsi="Arial" w:cs="Arial"/>
          <w:sz w:val="26"/>
          <w:szCs w:val="26"/>
        </w:rPr>
        <w:t>C. Contribution to Science</w:t>
      </w:r>
    </w:p>
    <w:p w14:paraId="14995A33" w14:textId="77777777" w:rsidR="00632150" w:rsidRDefault="00D82BB8">
      <w:pPr>
        <w:numPr>
          <w:ilvl w:val="0"/>
          <w:numId w:val="1"/>
        </w:numPr>
        <w:spacing w:before="220" w:after="220"/>
        <w:ind w:left="375"/>
      </w:pPr>
      <w:r w:rsidRPr="007E79F4">
        <w:rPr>
          <w:u w:val="single"/>
        </w:rPr>
        <w:t>Lab of Dr. Sylvain Dore:</w:t>
      </w:r>
      <w:r>
        <w:t xml:space="preserve"> I worked in the Dore Lab during the first two years of my undergraduate education at UF. My first project was to write a review article on the neuroprotective effects </w:t>
      </w:r>
      <w:r>
        <w:t>of ginseng under the guidance of my lab mentor. I then transitioned to another team that investigated ameliorating the toxic effects of hemoglobin degradation on the brain after intracerebral hemorrhage through overexpression of heme scavenging proteins. I</w:t>
      </w:r>
      <w:r>
        <w:t xml:space="preserve"> was responsible for animal behavior analysis, tissue collection, histology, and analysis. I was able to present my research in multiple poster symposiums and published two articles in peer-reviewed journals.</w:t>
      </w:r>
    </w:p>
    <w:p w14:paraId="5A2614B7" w14:textId="77777777" w:rsidR="00632150" w:rsidRDefault="00D82BB8">
      <w:pPr>
        <w:pStyle w:val="citationUlliParagraph"/>
        <w:numPr>
          <w:ilvl w:val="1"/>
          <w:numId w:val="1"/>
        </w:numPr>
        <w:ind w:left="750"/>
      </w:pPr>
      <w:r>
        <w:t xml:space="preserve">Leclerc J, </w:t>
      </w:r>
      <w:r w:rsidRPr="007E79F4">
        <w:rPr>
          <w:b/>
          <w:bCs/>
        </w:rPr>
        <w:t>Santiago-Moreno J</w:t>
      </w:r>
      <w:r>
        <w:t xml:space="preserve">, Dang A, </w:t>
      </w:r>
      <w:r>
        <w:t>Lampert A, Cruz P, Rosario A, Golde T, Doré S. Increased brain hemopexin levels improve outcomes after intracerebral hemorrhage. Journal of Cerebral Blood Flow &amp; Metabolism. 2016 November 19; 38(6):1032-1046.</w:t>
      </w:r>
    </w:p>
    <w:p w14:paraId="01F5A78C" w14:textId="2E34EBF4" w:rsidR="00632150" w:rsidRDefault="00D82BB8">
      <w:pPr>
        <w:pStyle w:val="citationUlliParagraph"/>
        <w:numPr>
          <w:ilvl w:val="1"/>
          <w:numId w:val="1"/>
        </w:numPr>
        <w:ind w:left="750"/>
      </w:pPr>
      <w:r w:rsidRPr="007E79F4">
        <w:rPr>
          <w:lang w:val="es-US"/>
        </w:rPr>
        <w:t xml:space="preserve">Rastogi Vaibhav, </w:t>
      </w:r>
      <w:r w:rsidRPr="007E79F4">
        <w:rPr>
          <w:b/>
          <w:bCs/>
          <w:lang w:val="es-US"/>
        </w:rPr>
        <w:t>Santiago-Moreno Juan</w:t>
      </w:r>
      <w:r w:rsidRPr="007E79F4">
        <w:rPr>
          <w:lang w:val="es-US"/>
        </w:rPr>
        <w:t>, Dor</w:t>
      </w:r>
      <w:r w:rsidRPr="007E79F4">
        <w:rPr>
          <w:lang w:val="es-US"/>
        </w:rPr>
        <w:t>e S</w:t>
      </w:r>
      <w:r w:rsidRPr="007E79F4">
        <w:rPr>
          <w:lang w:val="es-US"/>
        </w:rPr>
        <w:t xml:space="preserve">ylvain. </w:t>
      </w:r>
      <w:r>
        <w:t>Ginseng: a promising neuroprotective strategy in stroke. Frontiers in Cellular Neuroscience. 2015; 8:457.</w:t>
      </w:r>
    </w:p>
    <w:p w14:paraId="48294B06" w14:textId="77777777" w:rsidR="00632150" w:rsidRDefault="00D82BB8">
      <w:pPr>
        <w:numPr>
          <w:ilvl w:val="0"/>
          <w:numId w:val="1"/>
        </w:numPr>
        <w:spacing w:before="220" w:after="220"/>
        <w:ind w:left="375"/>
      </w:pPr>
      <w:r w:rsidRPr="007E79F4">
        <w:rPr>
          <w:u w:val="single"/>
        </w:rPr>
        <w:t>Lab of Dr. Gordon S. Mitchell:</w:t>
      </w:r>
      <w:r>
        <w:t xml:space="preserve"> The remainder of my undergraduate and subsequent master's program at UF were spent in the Mitchell Lab. My proj</w:t>
      </w:r>
      <w:r>
        <w:t xml:space="preserve">ects in this lab were primarily devoted to studying neural regeneration after spinal cord injury using a novel treatment called </w:t>
      </w:r>
      <w:r>
        <w:rPr>
          <w:i/>
          <w:iCs/>
        </w:rPr>
        <w:t>acute intermittent hypoxia</w:t>
      </w:r>
      <w:r>
        <w:t xml:space="preserve"> (AIH). I participated in nearly every part of the projects including experimental injuries, peri-oper</w:t>
      </w:r>
      <w:r>
        <w:t>ative animal care, AIH treatment, tissue harvesting, histology, and analysis. The results of these studies were the main subject of my master’s thesis. Apart from my thesis, I also presented my research at academic conferences, mentored undergraduate stude</w:t>
      </w:r>
      <w:r>
        <w:t>nts, and collaborated on projects with other graduate students and post-doctoral fellows</w:t>
      </w:r>
    </w:p>
    <w:p w14:paraId="7330029D" w14:textId="77777777" w:rsidR="00632150" w:rsidRDefault="00D82BB8">
      <w:pPr>
        <w:pStyle w:val="citationUlliParagraph"/>
        <w:numPr>
          <w:ilvl w:val="1"/>
          <w:numId w:val="2"/>
        </w:numPr>
        <w:ind w:left="750"/>
      </w:pPr>
      <w:r>
        <w:t xml:space="preserve">Marciante A, Kelly M, Ciesla M, </w:t>
      </w:r>
      <w:r w:rsidRPr="007E79F4">
        <w:rPr>
          <w:b/>
          <w:bCs/>
        </w:rPr>
        <w:t>Santiago-Moreno J</w:t>
      </w:r>
      <w:r>
        <w:t>, Allen L, Gonzalez-Rothi E, Lewis J, Mitchell G. Intermittent Hypoxia Differentially Modulates Endogenous Tau Phospho</w:t>
      </w:r>
      <w:r>
        <w:t>rylation in Rats. The FASEB Journal. 2020 April 17; 34(S1):1-1.</w:t>
      </w:r>
    </w:p>
    <w:p w14:paraId="13E14549" w14:textId="77777777" w:rsidR="00632150" w:rsidRDefault="00D82BB8">
      <w:pPr>
        <w:pStyle w:val="citationUlliParagraph"/>
        <w:numPr>
          <w:ilvl w:val="1"/>
          <w:numId w:val="2"/>
        </w:numPr>
        <w:ind w:left="750"/>
      </w:pPr>
      <w:r>
        <w:t xml:space="preserve">Gonzalez-Rothi Elisa Janine, Allen Latoya A, </w:t>
      </w:r>
      <w:r w:rsidRPr="007E79F4">
        <w:rPr>
          <w:b/>
          <w:bCs/>
        </w:rPr>
        <w:t>Santiago-Moreno Juan</w:t>
      </w:r>
      <w:r>
        <w:t>, Ciesla Marissa C, Asa Zachary A, Smith Kristin N, Tadjalli Arash, Perim Raphael, Santiago Juliet V, Holland Ashley E, others.</w:t>
      </w:r>
      <w:r>
        <w:t xml:space="preserve"> Long-term Delivery of “Low Dose” Repetitive Intermittent Hypoxia is Not Associated with Detectable Pathology. The FASEB Journal. 2018; 32(1\_supplement):625--11.</w:t>
      </w:r>
    </w:p>
    <w:p w14:paraId="442BCBEC" w14:textId="77777777" w:rsidR="00632150" w:rsidRDefault="00D82BB8">
      <w:pPr>
        <w:pStyle w:val="citationUlliParagraph"/>
        <w:numPr>
          <w:ilvl w:val="1"/>
          <w:numId w:val="2"/>
        </w:numPr>
        <w:ind w:left="750"/>
      </w:pPr>
      <w:r>
        <w:lastRenderedPageBreak/>
        <w:t xml:space="preserve">Tadjalli Arash, Perim Raphael, Satriotomo Irawan, </w:t>
      </w:r>
      <w:r w:rsidRPr="007E79F4">
        <w:rPr>
          <w:b/>
          <w:bCs/>
        </w:rPr>
        <w:t>Santiago-Moreno Juan</w:t>
      </w:r>
      <w:r>
        <w:t>, Seven Yasin, Mitchell</w:t>
      </w:r>
      <w:r>
        <w:t xml:space="preserve"> Gordon S. LPS-induced systemic inflammation impairs phrenic long-term facilitation via okadaic acid-sensitive protein phosphatase activity. The FASEB Journal. 2017; 31(1\_supplement):1053--3.</w:t>
      </w:r>
    </w:p>
    <w:p w14:paraId="5F3B04BC" w14:textId="77777777" w:rsidR="00632150" w:rsidRDefault="00D82BB8">
      <w:pPr>
        <w:pStyle w:val="citationUlliParagraph"/>
        <w:numPr>
          <w:ilvl w:val="1"/>
          <w:numId w:val="2"/>
        </w:numPr>
        <w:ind w:left="750"/>
      </w:pPr>
      <w:r w:rsidRPr="007E79F4">
        <w:rPr>
          <w:b/>
          <w:bCs/>
        </w:rPr>
        <w:t>Santiago-Moreno Juan Gabriel</w:t>
      </w:r>
      <w:r>
        <w:t xml:space="preserve">, Satriotomo Irawan, </w:t>
      </w:r>
      <w:r>
        <w:t>Dougherty Brendan J, Springborn Sarah, Kopp Elizabeth, Sullivan Lydia, Mitchell Gordon S. Repetitive Acute Intermittent Hypoxia Affects Lesion Volume After Cervical Spinal Injury. The FASEB Journal. 2017; 31(1\_supplement):1055--5.</w:t>
      </w:r>
    </w:p>
    <w:p w14:paraId="76317EA1" w14:textId="77777777" w:rsidR="00632150" w:rsidRDefault="00D82BB8">
      <w:pPr>
        <w:numPr>
          <w:ilvl w:val="0"/>
          <w:numId w:val="1"/>
        </w:numPr>
        <w:spacing w:before="220" w:after="220"/>
        <w:ind w:left="375"/>
      </w:pPr>
      <w:r w:rsidRPr="007E79F4">
        <w:rPr>
          <w:u w:val="single"/>
        </w:rPr>
        <w:t>University of Colorado</w:t>
      </w:r>
      <w:r>
        <w:t xml:space="preserve">: </w:t>
      </w:r>
      <w:r>
        <w:t xml:space="preserve">Despite having just joined the lab of Dr. Daniel J. Denman, I have already had some significant research experience at CU. I did first research rotation during summer, 2019 in the lab of Dr. Cristin G. Welle building an </w:t>
      </w:r>
      <w:r>
        <w:rPr>
          <w:i/>
          <w:iCs/>
        </w:rPr>
        <w:t>optrode</w:t>
      </w:r>
      <w:r>
        <w:t xml:space="preserve"> device designed to stimulate</w:t>
      </w:r>
      <w:r>
        <w:t xml:space="preserve"> and record from optogenetically labeled neurons in the basal forebrains of awake, behaving mice. As a side project, I assisted in writing a review with an MSTP classmate on data collected from patients during deep brain stimulation surgery. Since June 202</w:t>
      </w:r>
      <w:r>
        <w:t>0, I have been working in the lab of Dr. Denman, recording from the visual cortex of awake, head-fixed animals using high density probes.</w:t>
      </w:r>
    </w:p>
    <w:p w14:paraId="63D3DAA0" w14:textId="77777777" w:rsidR="00632150" w:rsidRDefault="00D82BB8">
      <w:pPr>
        <w:pStyle w:val="citationUlliParagraph"/>
        <w:numPr>
          <w:ilvl w:val="1"/>
          <w:numId w:val="3"/>
        </w:numPr>
        <w:spacing w:after="220"/>
        <w:ind w:left="750"/>
      </w:pPr>
      <w:r>
        <w:t xml:space="preserve">Tekriwal A, Afshar N, </w:t>
      </w:r>
      <w:r w:rsidRPr="007E79F4">
        <w:rPr>
          <w:b/>
          <w:bCs/>
        </w:rPr>
        <w:t>Santiago-Moreno J</w:t>
      </w:r>
      <w:r>
        <w:t>, Kuijper F, Kern D, Halpern C, Felsen G, Thompson J. Neural Circuit and Clinic</w:t>
      </w:r>
      <w:r>
        <w:t>al Insights from Intraoperative Recordings During Deep Brain Stimulation Surgery. Brain Sciences. 2019 July 20; 9(7):173-.</w:t>
      </w:r>
    </w:p>
    <w:p w14:paraId="0368BB87" w14:textId="50A88901" w:rsidR="004505F5" w:rsidRPr="004505F5" w:rsidRDefault="004505F5">
      <w:pPr>
        <w:pStyle w:val="Heading3"/>
        <w:rPr>
          <w:rFonts w:ascii="Arial-BoldMT" w:hAnsi="Arial-BoldMT" w:cs="Arial-BoldMT"/>
          <w:sz w:val="22"/>
          <w:szCs w:val="22"/>
          <w:bdr w:val="none" w:sz="0" w:space="0" w:color="auto"/>
        </w:rPr>
      </w:pPr>
      <w:r w:rsidRPr="004505F5">
        <w:rPr>
          <w:rFonts w:ascii="Arial-BoldMT" w:hAnsi="Arial-BoldMT" w:cs="Arial-BoldMT"/>
          <w:sz w:val="22"/>
          <w:szCs w:val="22"/>
          <w:bdr w:val="none" w:sz="0" w:space="0" w:color="auto"/>
        </w:rPr>
        <w:t>Complete List of Published Work in My</w:t>
      </w:r>
      <w:r w:rsidRPr="004505F5">
        <w:rPr>
          <w:rFonts w:ascii="Arial-BoldMT" w:hAnsi="Arial-BoldMT" w:cs="Arial-BoldMT"/>
          <w:sz w:val="22"/>
          <w:szCs w:val="22"/>
          <w:bdr w:val="none" w:sz="0" w:space="0" w:color="auto"/>
        </w:rPr>
        <w:t xml:space="preserve"> </w:t>
      </w:r>
      <w:r w:rsidRPr="004505F5">
        <w:rPr>
          <w:rFonts w:ascii="Arial-BoldMT" w:hAnsi="Arial-BoldMT" w:cs="Arial-BoldMT"/>
          <w:sz w:val="22"/>
          <w:szCs w:val="22"/>
          <w:bdr w:val="none" w:sz="0" w:space="0" w:color="auto"/>
        </w:rPr>
        <w:t>Bibliography</w:t>
      </w:r>
      <w:r w:rsidRPr="004505F5">
        <w:rPr>
          <w:rFonts w:ascii="Arial-BoldMT" w:hAnsi="Arial-BoldMT" w:cs="Arial-BoldMT"/>
          <w:sz w:val="22"/>
          <w:szCs w:val="22"/>
          <w:bdr w:val="none" w:sz="0" w:space="0" w:color="auto"/>
        </w:rPr>
        <w:t>:</w:t>
      </w:r>
    </w:p>
    <w:p w14:paraId="6C9CC773" w14:textId="64164AC5" w:rsidR="004505F5" w:rsidRPr="004505F5" w:rsidRDefault="004505F5" w:rsidP="004505F5">
      <w:hyperlink r:id="rId5" w:history="1">
        <w:r>
          <w:rPr>
            <w:rStyle w:val="Hyperlink"/>
            <w:rFonts w:ascii="Source Sans Pro" w:hAnsi="Source Sans Pro"/>
            <w:color w:val="4C2C92"/>
            <w:sz w:val="23"/>
            <w:szCs w:val="23"/>
            <w:shd w:val="clear" w:color="auto" w:fill="FFFFFF"/>
          </w:rPr>
          <w:t>https://www.ncbi.nlm.nih.gov/myncbi/juan.santiago%20moreno.1/bibliography/public/</w:t>
        </w:r>
      </w:hyperlink>
    </w:p>
    <w:p w14:paraId="51771AF1" w14:textId="24F5C3E4" w:rsidR="00632150" w:rsidRDefault="00D82BB8">
      <w:pPr>
        <w:pStyle w:val="Heading3"/>
      </w:pPr>
      <w:r>
        <w:rPr>
          <w:rFonts w:ascii="Arial" w:eastAsia="Arial" w:hAnsi="Arial" w:cs="Arial"/>
          <w:sz w:val="26"/>
          <w:szCs w:val="26"/>
        </w:rPr>
        <w:t>D. Additional Information: Research Support and/or Scholastic Performance</w:t>
      </w:r>
    </w:p>
    <w:p w14:paraId="61518230" w14:textId="77777777" w:rsidR="00632150" w:rsidRDefault="00D82BB8">
      <w:pPr>
        <w:pStyle w:val="h3underline"/>
      </w:pPr>
      <w:r>
        <w:rPr>
          <w:rFonts w:ascii="Arial" w:eastAsia="Arial" w:hAnsi="Arial" w:cs="Arial"/>
          <w:sz w:val="26"/>
          <w:szCs w:val="26"/>
        </w:rPr>
        <w:t>Scholastic Performance</w:t>
      </w:r>
    </w:p>
    <w:tbl>
      <w:tblPr>
        <w:tblStyle w:val="sectionCourseworktable"/>
        <w:tblW w:w="5000" w:type="pct"/>
        <w:tblInd w:w="15" w:type="dxa"/>
        <w:tblBorders>
          <w:top w:val="outset" w:sz="6" w:space="0" w:color="000000"/>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7732"/>
        <w:gridCol w:w="1538"/>
      </w:tblGrid>
      <w:tr w:rsidR="00632150" w14:paraId="25A90C7A" w14:textId="77777777">
        <w:tc>
          <w:tcPr>
            <w:tcW w:w="1530" w:type="dxa"/>
            <w:tcBorders>
              <w:top w:val="inset" w:sz="6" w:space="0" w:color="808080"/>
              <w:bottom w:val="single" w:sz="6" w:space="0" w:color="000000"/>
            </w:tcBorders>
            <w:tcMar>
              <w:top w:w="15" w:type="dxa"/>
              <w:left w:w="15" w:type="dxa"/>
              <w:bottom w:w="15" w:type="dxa"/>
              <w:right w:w="15" w:type="dxa"/>
            </w:tcMar>
          </w:tcPr>
          <w:p w14:paraId="0EFC6832" w14:textId="77777777" w:rsidR="00632150" w:rsidRDefault="00D82BB8">
            <w:pPr>
              <w:jc w:val="center"/>
            </w:pPr>
            <w:r>
              <w:t>YEAR</w:t>
            </w:r>
          </w:p>
        </w:tc>
        <w:tc>
          <w:tcPr>
            <w:tcW w:w="0" w:type="auto"/>
            <w:tcBorders>
              <w:top w:val="inset" w:sz="6" w:space="0" w:color="808080"/>
              <w:left w:val="inset" w:sz="6" w:space="0" w:color="808080"/>
              <w:bottom w:val="single" w:sz="6" w:space="0" w:color="000000"/>
            </w:tcBorders>
            <w:tcMar>
              <w:top w:w="15" w:type="dxa"/>
              <w:left w:w="15" w:type="dxa"/>
              <w:bottom w:w="15" w:type="dxa"/>
              <w:right w:w="15" w:type="dxa"/>
            </w:tcMar>
          </w:tcPr>
          <w:p w14:paraId="04360A34" w14:textId="77777777" w:rsidR="00632150" w:rsidRDefault="00D82BB8">
            <w:pPr>
              <w:jc w:val="center"/>
            </w:pPr>
            <w:r>
              <w:t>COURSE TITLE</w:t>
            </w:r>
          </w:p>
        </w:tc>
        <w:tc>
          <w:tcPr>
            <w:tcW w:w="1538" w:type="dxa"/>
            <w:tcBorders>
              <w:top w:val="inset" w:sz="6" w:space="0" w:color="808080"/>
              <w:left w:val="inset" w:sz="6" w:space="0" w:color="808080"/>
              <w:bottom w:val="single" w:sz="6" w:space="0" w:color="000000"/>
            </w:tcBorders>
            <w:tcMar>
              <w:top w:w="15" w:type="dxa"/>
              <w:left w:w="15" w:type="dxa"/>
              <w:bottom w:w="15" w:type="dxa"/>
              <w:right w:w="15" w:type="dxa"/>
            </w:tcMar>
          </w:tcPr>
          <w:p w14:paraId="28321DAC" w14:textId="77777777" w:rsidR="00632150" w:rsidRDefault="00D82BB8">
            <w:pPr>
              <w:jc w:val="center"/>
            </w:pPr>
            <w:r>
              <w:t>GRADE</w:t>
            </w:r>
          </w:p>
        </w:tc>
      </w:tr>
      <w:tr w:rsidR="00632150" w14:paraId="67300622" w14:textId="77777777">
        <w:tc>
          <w:tcPr>
            <w:tcW w:w="0" w:type="auto"/>
            <w:gridSpan w:val="3"/>
            <w:tcMar>
              <w:top w:w="15" w:type="dxa"/>
              <w:left w:w="15" w:type="dxa"/>
              <w:bottom w:w="15" w:type="dxa"/>
              <w:right w:w="15" w:type="dxa"/>
            </w:tcMar>
          </w:tcPr>
          <w:p w14:paraId="6150789D" w14:textId="77777777" w:rsidR="00632150" w:rsidRDefault="00D82BB8">
            <w:pPr>
              <w:jc w:val="center"/>
            </w:pPr>
            <w:r>
              <w:rPr>
                <w:caps/>
              </w:rPr>
              <w:t>Eastern Florida State College</w:t>
            </w:r>
          </w:p>
        </w:tc>
      </w:tr>
      <w:tr w:rsidR="00632150" w14:paraId="4CD585E2" w14:textId="77777777">
        <w:tc>
          <w:tcPr>
            <w:tcW w:w="0" w:type="auto"/>
            <w:tcMar>
              <w:top w:w="15" w:type="dxa"/>
              <w:left w:w="15" w:type="dxa"/>
              <w:bottom w:w="15" w:type="dxa"/>
              <w:right w:w="15" w:type="dxa"/>
            </w:tcMar>
          </w:tcPr>
          <w:p w14:paraId="38684428" w14:textId="77777777" w:rsidR="00632150" w:rsidRDefault="00D82BB8">
            <w:pPr>
              <w:jc w:val="center"/>
            </w:pPr>
            <w:r>
              <w:t>2010</w:t>
            </w:r>
          </w:p>
        </w:tc>
        <w:tc>
          <w:tcPr>
            <w:tcW w:w="0" w:type="auto"/>
            <w:tcMar>
              <w:top w:w="15" w:type="dxa"/>
              <w:left w:w="15" w:type="dxa"/>
              <w:bottom w:w="15" w:type="dxa"/>
              <w:right w:w="15" w:type="dxa"/>
            </w:tcMar>
          </w:tcPr>
          <w:p w14:paraId="130B8B66" w14:textId="77777777" w:rsidR="00632150" w:rsidRDefault="00D82BB8">
            <w:r>
              <w:t>Statistics</w:t>
            </w:r>
          </w:p>
        </w:tc>
        <w:tc>
          <w:tcPr>
            <w:tcW w:w="0" w:type="auto"/>
            <w:tcMar>
              <w:top w:w="15" w:type="dxa"/>
              <w:left w:w="15" w:type="dxa"/>
              <w:bottom w:w="15" w:type="dxa"/>
              <w:right w:w="15" w:type="dxa"/>
            </w:tcMar>
          </w:tcPr>
          <w:p w14:paraId="3CEF8BDE" w14:textId="77777777" w:rsidR="00632150" w:rsidRDefault="00D82BB8">
            <w:pPr>
              <w:jc w:val="center"/>
            </w:pPr>
            <w:r>
              <w:t>B</w:t>
            </w:r>
          </w:p>
        </w:tc>
      </w:tr>
      <w:tr w:rsidR="00632150" w14:paraId="4B4E2B84" w14:textId="77777777">
        <w:tc>
          <w:tcPr>
            <w:tcW w:w="0" w:type="auto"/>
            <w:tcMar>
              <w:top w:w="15" w:type="dxa"/>
              <w:left w:w="15" w:type="dxa"/>
              <w:bottom w:w="15" w:type="dxa"/>
              <w:right w:w="15" w:type="dxa"/>
            </w:tcMar>
          </w:tcPr>
          <w:p w14:paraId="367E1ED2" w14:textId="77777777" w:rsidR="00632150" w:rsidRDefault="00D82BB8">
            <w:pPr>
              <w:jc w:val="center"/>
            </w:pPr>
            <w:r>
              <w:t>2010</w:t>
            </w:r>
          </w:p>
        </w:tc>
        <w:tc>
          <w:tcPr>
            <w:tcW w:w="0" w:type="auto"/>
            <w:tcMar>
              <w:top w:w="15" w:type="dxa"/>
              <w:left w:w="15" w:type="dxa"/>
              <w:bottom w:w="15" w:type="dxa"/>
              <w:right w:w="15" w:type="dxa"/>
            </w:tcMar>
          </w:tcPr>
          <w:p w14:paraId="1F713176" w14:textId="77777777" w:rsidR="00632150" w:rsidRDefault="00D82BB8">
            <w:r>
              <w:t>College Algebra</w:t>
            </w:r>
          </w:p>
        </w:tc>
        <w:tc>
          <w:tcPr>
            <w:tcW w:w="0" w:type="auto"/>
            <w:tcMar>
              <w:top w:w="15" w:type="dxa"/>
              <w:left w:w="15" w:type="dxa"/>
              <w:bottom w:w="15" w:type="dxa"/>
              <w:right w:w="15" w:type="dxa"/>
            </w:tcMar>
          </w:tcPr>
          <w:p w14:paraId="5483472B" w14:textId="77777777" w:rsidR="00632150" w:rsidRDefault="00D82BB8">
            <w:pPr>
              <w:jc w:val="center"/>
            </w:pPr>
            <w:r>
              <w:t>A</w:t>
            </w:r>
          </w:p>
        </w:tc>
      </w:tr>
      <w:tr w:rsidR="00632150" w14:paraId="666A85B8" w14:textId="77777777">
        <w:tc>
          <w:tcPr>
            <w:tcW w:w="0" w:type="auto"/>
            <w:tcMar>
              <w:top w:w="15" w:type="dxa"/>
              <w:left w:w="15" w:type="dxa"/>
              <w:bottom w:w="15" w:type="dxa"/>
              <w:right w:w="15" w:type="dxa"/>
            </w:tcMar>
          </w:tcPr>
          <w:p w14:paraId="10E83A34" w14:textId="77777777" w:rsidR="00632150" w:rsidRDefault="00D82BB8">
            <w:pPr>
              <w:jc w:val="center"/>
            </w:pPr>
            <w:r>
              <w:t>2010</w:t>
            </w:r>
          </w:p>
        </w:tc>
        <w:tc>
          <w:tcPr>
            <w:tcW w:w="0" w:type="auto"/>
            <w:tcMar>
              <w:top w:w="15" w:type="dxa"/>
              <w:left w:w="15" w:type="dxa"/>
              <w:bottom w:w="15" w:type="dxa"/>
              <w:right w:w="15" w:type="dxa"/>
            </w:tcMar>
          </w:tcPr>
          <w:p w14:paraId="380D88CD" w14:textId="77777777" w:rsidR="00632150" w:rsidRDefault="00D82BB8">
            <w:r>
              <w:t>American National Government</w:t>
            </w:r>
          </w:p>
        </w:tc>
        <w:tc>
          <w:tcPr>
            <w:tcW w:w="0" w:type="auto"/>
            <w:tcMar>
              <w:top w:w="15" w:type="dxa"/>
              <w:left w:w="15" w:type="dxa"/>
              <w:bottom w:w="15" w:type="dxa"/>
              <w:right w:w="15" w:type="dxa"/>
            </w:tcMar>
          </w:tcPr>
          <w:p w14:paraId="7A45E4E1" w14:textId="77777777" w:rsidR="00632150" w:rsidRDefault="00D82BB8">
            <w:pPr>
              <w:jc w:val="center"/>
            </w:pPr>
            <w:r>
              <w:t>B</w:t>
            </w:r>
          </w:p>
        </w:tc>
      </w:tr>
      <w:tr w:rsidR="00632150" w14:paraId="0418B1D4" w14:textId="77777777">
        <w:tc>
          <w:tcPr>
            <w:tcW w:w="0" w:type="auto"/>
            <w:tcMar>
              <w:top w:w="15" w:type="dxa"/>
              <w:left w:w="15" w:type="dxa"/>
              <w:bottom w:w="15" w:type="dxa"/>
              <w:right w:w="15" w:type="dxa"/>
            </w:tcMar>
          </w:tcPr>
          <w:p w14:paraId="1F98D8F5" w14:textId="77777777" w:rsidR="00632150" w:rsidRDefault="00D82BB8">
            <w:pPr>
              <w:jc w:val="center"/>
            </w:pPr>
            <w:r>
              <w:t>2010</w:t>
            </w:r>
          </w:p>
        </w:tc>
        <w:tc>
          <w:tcPr>
            <w:tcW w:w="0" w:type="auto"/>
            <w:tcMar>
              <w:top w:w="15" w:type="dxa"/>
              <w:left w:w="15" w:type="dxa"/>
              <w:bottom w:w="15" w:type="dxa"/>
              <w:right w:w="15" w:type="dxa"/>
            </w:tcMar>
          </w:tcPr>
          <w:p w14:paraId="45C8052C" w14:textId="77777777" w:rsidR="00632150" w:rsidRDefault="00D82BB8">
            <w:r>
              <w:t>Fundamentals of Speech</w:t>
            </w:r>
          </w:p>
        </w:tc>
        <w:tc>
          <w:tcPr>
            <w:tcW w:w="0" w:type="auto"/>
            <w:tcMar>
              <w:top w:w="15" w:type="dxa"/>
              <w:left w:w="15" w:type="dxa"/>
              <w:bottom w:w="15" w:type="dxa"/>
              <w:right w:w="15" w:type="dxa"/>
            </w:tcMar>
          </w:tcPr>
          <w:p w14:paraId="257B3E7B" w14:textId="77777777" w:rsidR="00632150" w:rsidRDefault="00D82BB8">
            <w:pPr>
              <w:jc w:val="center"/>
            </w:pPr>
            <w:r>
              <w:t>B</w:t>
            </w:r>
          </w:p>
        </w:tc>
      </w:tr>
      <w:tr w:rsidR="00632150" w14:paraId="2CCA9DC6" w14:textId="77777777">
        <w:tc>
          <w:tcPr>
            <w:tcW w:w="0" w:type="auto"/>
            <w:tcMar>
              <w:top w:w="15" w:type="dxa"/>
              <w:left w:w="15" w:type="dxa"/>
              <w:bottom w:w="15" w:type="dxa"/>
              <w:right w:w="15" w:type="dxa"/>
            </w:tcMar>
          </w:tcPr>
          <w:p w14:paraId="426ACDE2" w14:textId="77777777" w:rsidR="00632150" w:rsidRDefault="00D82BB8">
            <w:pPr>
              <w:jc w:val="center"/>
            </w:pPr>
            <w:r>
              <w:t>2010</w:t>
            </w:r>
          </w:p>
        </w:tc>
        <w:tc>
          <w:tcPr>
            <w:tcW w:w="0" w:type="auto"/>
            <w:tcMar>
              <w:top w:w="15" w:type="dxa"/>
              <w:left w:w="15" w:type="dxa"/>
              <w:bottom w:w="15" w:type="dxa"/>
              <w:right w:w="15" w:type="dxa"/>
            </w:tcMar>
          </w:tcPr>
          <w:p w14:paraId="166935F7" w14:textId="77777777" w:rsidR="00632150" w:rsidRDefault="00D82BB8">
            <w:r>
              <w:t>World Religions</w:t>
            </w:r>
          </w:p>
        </w:tc>
        <w:tc>
          <w:tcPr>
            <w:tcW w:w="0" w:type="auto"/>
            <w:tcMar>
              <w:top w:w="15" w:type="dxa"/>
              <w:left w:w="15" w:type="dxa"/>
              <w:bottom w:w="15" w:type="dxa"/>
              <w:right w:w="15" w:type="dxa"/>
            </w:tcMar>
          </w:tcPr>
          <w:p w14:paraId="5D47F68E" w14:textId="77777777" w:rsidR="00632150" w:rsidRDefault="00D82BB8">
            <w:pPr>
              <w:jc w:val="center"/>
            </w:pPr>
            <w:r>
              <w:t>A</w:t>
            </w:r>
          </w:p>
        </w:tc>
      </w:tr>
      <w:tr w:rsidR="00632150" w14:paraId="0385A9E0" w14:textId="77777777">
        <w:tc>
          <w:tcPr>
            <w:tcW w:w="0" w:type="auto"/>
            <w:tcMar>
              <w:top w:w="15" w:type="dxa"/>
              <w:left w:w="15" w:type="dxa"/>
              <w:bottom w:w="15" w:type="dxa"/>
              <w:right w:w="15" w:type="dxa"/>
            </w:tcMar>
          </w:tcPr>
          <w:p w14:paraId="741375E4" w14:textId="77777777" w:rsidR="00632150" w:rsidRDefault="00D82BB8">
            <w:pPr>
              <w:jc w:val="center"/>
            </w:pPr>
            <w:r>
              <w:t>2010</w:t>
            </w:r>
          </w:p>
        </w:tc>
        <w:tc>
          <w:tcPr>
            <w:tcW w:w="0" w:type="auto"/>
            <w:tcMar>
              <w:top w:w="15" w:type="dxa"/>
              <w:left w:w="15" w:type="dxa"/>
              <w:bottom w:w="15" w:type="dxa"/>
              <w:right w:w="15" w:type="dxa"/>
            </w:tcMar>
          </w:tcPr>
          <w:p w14:paraId="299E982D" w14:textId="77777777" w:rsidR="00632150" w:rsidRDefault="00D82BB8">
            <w:r>
              <w:t>Social Problems</w:t>
            </w:r>
          </w:p>
        </w:tc>
        <w:tc>
          <w:tcPr>
            <w:tcW w:w="0" w:type="auto"/>
            <w:tcMar>
              <w:top w:w="15" w:type="dxa"/>
              <w:left w:w="15" w:type="dxa"/>
              <w:bottom w:w="15" w:type="dxa"/>
              <w:right w:w="15" w:type="dxa"/>
            </w:tcMar>
          </w:tcPr>
          <w:p w14:paraId="4440C300" w14:textId="77777777" w:rsidR="00632150" w:rsidRDefault="00D82BB8">
            <w:pPr>
              <w:jc w:val="center"/>
            </w:pPr>
            <w:r>
              <w:t>A</w:t>
            </w:r>
          </w:p>
        </w:tc>
      </w:tr>
      <w:tr w:rsidR="00632150" w14:paraId="1091F1E9" w14:textId="77777777">
        <w:tc>
          <w:tcPr>
            <w:tcW w:w="0" w:type="auto"/>
            <w:tcMar>
              <w:top w:w="15" w:type="dxa"/>
              <w:left w:w="15" w:type="dxa"/>
              <w:bottom w:w="15" w:type="dxa"/>
              <w:right w:w="15" w:type="dxa"/>
            </w:tcMar>
          </w:tcPr>
          <w:p w14:paraId="39D2A5CE" w14:textId="77777777" w:rsidR="00632150" w:rsidRDefault="00D82BB8">
            <w:pPr>
              <w:jc w:val="center"/>
            </w:pPr>
            <w:r>
              <w:t>2011</w:t>
            </w:r>
          </w:p>
        </w:tc>
        <w:tc>
          <w:tcPr>
            <w:tcW w:w="0" w:type="auto"/>
            <w:tcMar>
              <w:top w:w="15" w:type="dxa"/>
              <w:left w:w="15" w:type="dxa"/>
              <w:bottom w:w="15" w:type="dxa"/>
              <w:right w:w="15" w:type="dxa"/>
            </w:tcMar>
          </w:tcPr>
          <w:p w14:paraId="612FA8D9" w14:textId="77777777" w:rsidR="00632150" w:rsidRDefault="00D82BB8">
            <w:r>
              <w:t>General Biology</w:t>
            </w:r>
          </w:p>
        </w:tc>
        <w:tc>
          <w:tcPr>
            <w:tcW w:w="0" w:type="auto"/>
            <w:tcMar>
              <w:top w:w="15" w:type="dxa"/>
              <w:left w:w="15" w:type="dxa"/>
              <w:bottom w:w="15" w:type="dxa"/>
              <w:right w:w="15" w:type="dxa"/>
            </w:tcMar>
          </w:tcPr>
          <w:p w14:paraId="7C6D84F0" w14:textId="77777777" w:rsidR="00632150" w:rsidRDefault="00D82BB8">
            <w:pPr>
              <w:jc w:val="center"/>
            </w:pPr>
            <w:r>
              <w:t>A</w:t>
            </w:r>
          </w:p>
        </w:tc>
      </w:tr>
      <w:tr w:rsidR="00632150" w14:paraId="22EC88D9" w14:textId="77777777">
        <w:tc>
          <w:tcPr>
            <w:tcW w:w="0" w:type="auto"/>
            <w:tcMar>
              <w:top w:w="15" w:type="dxa"/>
              <w:left w:w="15" w:type="dxa"/>
              <w:bottom w:w="15" w:type="dxa"/>
              <w:right w:w="15" w:type="dxa"/>
            </w:tcMar>
          </w:tcPr>
          <w:p w14:paraId="49FA41E6" w14:textId="77777777" w:rsidR="00632150" w:rsidRDefault="00D82BB8">
            <w:pPr>
              <w:jc w:val="center"/>
            </w:pPr>
            <w:r>
              <w:t>2011</w:t>
            </w:r>
          </w:p>
        </w:tc>
        <w:tc>
          <w:tcPr>
            <w:tcW w:w="0" w:type="auto"/>
            <w:tcMar>
              <w:top w:w="15" w:type="dxa"/>
              <w:left w:w="15" w:type="dxa"/>
              <w:bottom w:w="15" w:type="dxa"/>
              <w:right w:w="15" w:type="dxa"/>
            </w:tcMar>
          </w:tcPr>
          <w:p w14:paraId="20BEEE9F" w14:textId="77777777" w:rsidR="00632150" w:rsidRDefault="00D82BB8">
            <w:r>
              <w:t>Biology 2</w:t>
            </w:r>
          </w:p>
        </w:tc>
        <w:tc>
          <w:tcPr>
            <w:tcW w:w="0" w:type="auto"/>
            <w:tcMar>
              <w:top w:w="15" w:type="dxa"/>
              <w:left w:w="15" w:type="dxa"/>
              <w:bottom w:w="15" w:type="dxa"/>
              <w:right w:w="15" w:type="dxa"/>
            </w:tcMar>
          </w:tcPr>
          <w:p w14:paraId="57D509F9" w14:textId="77777777" w:rsidR="00632150" w:rsidRDefault="00D82BB8">
            <w:pPr>
              <w:jc w:val="center"/>
            </w:pPr>
            <w:r>
              <w:t>B</w:t>
            </w:r>
          </w:p>
        </w:tc>
      </w:tr>
      <w:tr w:rsidR="00632150" w14:paraId="47E1A092" w14:textId="77777777">
        <w:tc>
          <w:tcPr>
            <w:tcW w:w="0" w:type="auto"/>
            <w:tcMar>
              <w:top w:w="15" w:type="dxa"/>
              <w:left w:w="15" w:type="dxa"/>
              <w:bottom w:w="15" w:type="dxa"/>
              <w:right w:w="15" w:type="dxa"/>
            </w:tcMar>
          </w:tcPr>
          <w:p w14:paraId="674ABC2E" w14:textId="77777777" w:rsidR="00632150" w:rsidRDefault="00D82BB8">
            <w:pPr>
              <w:jc w:val="center"/>
            </w:pPr>
            <w:r>
              <w:t>2011</w:t>
            </w:r>
          </w:p>
        </w:tc>
        <w:tc>
          <w:tcPr>
            <w:tcW w:w="0" w:type="auto"/>
            <w:tcMar>
              <w:top w:w="15" w:type="dxa"/>
              <w:left w:w="15" w:type="dxa"/>
              <w:bottom w:w="15" w:type="dxa"/>
              <w:right w:w="15" w:type="dxa"/>
            </w:tcMar>
          </w:tcPr>
          <w:p w14:paraId="39221843" w14:textId="77777777" w:rsidR="00632150" w:rsidRDefault="00D82BB8">
            <w:r>
              <w:t xml:space="preserve">Success </w:t>
            </w:r>
            <w:r>
              <w:t>Strategies</w:t>
            </w:r>
          </w:p>
        </w:tc>
        <w:tc>
          <w:tcPr>
            <w:tcW w:w="0" w:type="auto"/>
            <w:tcMar>
              <w:top w:w="15" w:type="dxa"/>
              <w:left w:w="15" w:type="dxa"/>
              <w:bottom w:w="15" w:type="dxa"/>
              <w:right w:w="15" w:type="dxa"/>
            </w:tcMar>
          </w:tcPr>
          <w:p w14:paraId="6C099D3A" w14:textId="77777777" w:rsidR="00632150" w:rsidRDefault="00D82BB8">
            <w:pPr>
              <w:jc w:val="center"/>
            </w:pPr>
            <w:r>
              <w:t>A</w:t>
            </w:r>
          </w:p>
        </w:tc>
      </w:tr>
      <w:tr w:rsidR="00632150" w14:paraId="3BCEFC48" w14:textId="77777777">
        <w:tc>
          <w:tcPr>
            <w:tcW w:w="0" w:type="auto"/>
            <w:tcMar>
              <w:top w:w="15" w:type="dxa"/>
              <w:left w:w="15" w:type="dxa"/>
              <w:bottom w:w="15" w:type="dxa"/>
              <w:right w:w="15" w:type="dxa"/>
            </w:tcMar>
          </w:tcPr>
          <w:p w14:paraId="35D9ED76" w14:textId="77777777" w:rsidR="00632150" w:rsidRDefault="00D82BB8">
            <w:pPr>
              <w:jc w:val="center"/>
            </w:pPr>
            <w:r>
              <w:t>2011</w:t>
            </w:r>
          </w:p>
        </w:tc>
        <w:tc>
          <w:tcPr>
            <w:tcW w:w="0" w:type="auto"/>
            <w:tcMar>
              <w:top w:w="15" w:type="dxa"/>
              <w:left w:w="15" w:type="dxa"/>
              <w:bottom w:w="15" w:type="dxa"/>
              <w:right w:w="15" w:type="dxa"/>
            </w:tcMar>
          </w:tcPr>
          <w:p w14:paraId="04779B57" w14:textId="77777777" w:rsidR="00632150" w:rsidRDefault="00D82BB8">
            <w:r>
              <w:t>Humanities Survey: Ancient - Byzantine</w:t>
            </w:r>
          </w:p>
        </w:tc>
        <w:tc>
          <w:tcPr>
            <w:tcW w:w="0" w:type="auto"/>
            <w:tcMar>
              <w:top w:w="15" w:type="dxa"/>
              <w:left w:w="15" w:type="dxa"/>
              <w:bottom w:w="15" w:type="dxa"/>
              <w:right w:w="15" w:type="dxa"/>
            </w:tcMar>
          </w:tcPr>
          <w:p w14:paraId="7B8F196A" w14:textId="77777777" w:rsidR="00632150" w:rsidRDefault="00D82BB8">
            <w:pPr>
              <w:jc w:val="center"/>
            </w:pPr>
            <w:r>
              <w:t>A</w:t>
            </w:r>
          </w:p>
        </w:tc>
      </w:tr>
      <w:tr w:rsidR="00632150" w14:paraId="300A15CB" w14:textId="77777777">
        <w:tc>
          <w:tcPr>
            <w:tcW w:w="0" w:type="auto"/>
            <w:tcMar>
              <w:top w:w="15" w:type="dxa"/>
              <w:left w:w="15" w:type="dxa"/>
              <w:bottom w:w="15" w:type="dxa"/>
              <w:right w:w="15" w:type="dxa"/>
            </w:tcMar>
          </w:tcPr>
          <w:p w14:paraId="0EB12AE7" w14:textId="77777777" w:rsidR="00632150" w:rsidRDefault="00D82BB8">
            <w:pPr>
              <w:jc w:val="center"/>
            </w:pPr>
            <w:r>
              <w:t>2011</w:t>
            </w:r>
          </w:p>
        </w:tc>
        <w:tc>
          <w:tcPr>
            <w:tcW w:w="0" w:type="auto"/>
            <w:tcMar>
              <w:top w:w="15" w:type="dxa"/>
              <w:left w:w="15" w:type="dxa"/>
              <w:bottom w:w="15" w:type="dxa"/>
              <w:right w:w="15" w:type="dxa"/>
            </w:tcMar>
          </w:tcPr>
          <w:p w14:paraId="3DC7A41A" w14:textId="77777777" w:rsidR="00632150" w:rsidRDefault="00D82BB8">
            <w:r>
              <w:t>Humanities Survey: Byzantine - Modern</w:t>
            </w:r>
          </w:p>
        </w:tc>
        <w:tc>
          <w:tcPr>
            <w:tcW w:w="0" w:type="auto"/>
            <w:tcMar>
              <w:top w:w="15" w:type="dxa"/>
              <w:left w:w="15" w:type="dxa"/>
              <w:bottom w:w="15" w:type="dxa"/>
              <w:right w:w="15" w:type="dxa"/>
            </w:tcMar>
          </w:tcPr>
          <w:p w14:paraId="2EEF5E86" w14:textId="77777777" w:rsidR="00632150" w:rsidRDefault="00D82BB8">
            <w:pPr>
              <w:jc w:val="center"/>
            </w:pPr>
            <w:r>
              <w:t>A</w:t>
            </w:r>
          </w:p>
        </w:tc>
      </w:tr>
      <w:tr w:rsidR="00632150" w14:paraId="229EDF8E" w14:textId="77777777">
        <w:tc>
          <w:tcPr>
            <w:tcW w:w="0" w:type="auto"/>
            <w:tcMar>
              <w:top w:w="15" w:type="dxa"/>
              <w:left w:w="15" w:type="dxa"/>
              <w:bottom w:w="15" w:type="dxa"/>
              <w:right w:w="15" w:type="dxa"/>
            </w:tcMar>
          </w:tcPr>
          <w:p w14:paraId="0DF2E1CB" w14:textId="77777777" w:rsidR="00632150" w:rsidRDefault="00D82BB8">
            <w:pPr>
              <w:jc w:val="center"/>
            </w:pPr>
            <w:r>
              <w:t>2011</w:t>
            </w:r>
          </w:p>
        </w:tc>
        <w:tc>
          <w:tcPr>
            <w:tcW w:w="0" w:type="auto"/>
            <w:tcMar>
              <w:top w:w="15" w:type="dxa"/>
              <w:left w:w="15" w:type="dxa"/>
              <w:bottom w:w="15" w:type="dxa"/>
              <w:right w:w="15" w:type="dxa"/>
            </w:tcMar>
          </w:tcPr>
          <w:p w14:paraId="39CCE271" w14:textId="77777777" w:rsidR="00632150" w:rsidRDefault="00D82BB8">
            <w:r>
              <w:t>General Psychology</w:t>
            </w:r>
          </w:p>
        </w:tc>
        <w:tc>
          <w:tcPr>
            <w:tcW w:w="0" w:type="auto"/>
            <w:tcMar>
              <w:top w:w="15" w:type="dxa"/>
              <w:left w:w="15" w:type="dxa"/>
              <w:bottom w:w="15" w:type="dxa"/>
              <w:right w:w="15" w:type="dxa"/>
            </w:tcMar>
          </w:tcPr>
          <w:p w14:paraId="0417DDA6" w14:textId="77777777" w:rsidR="00632150" w:rsidRDefault="00D82BB8">
            <w:pPr>
              <w:jc w:val="center"/>
            </w:pPr>
            <w:r>
              <w:t>A</w:t>
            </w:r>
          </w:p>
        </w:tc>
      </w:tr>
      <w:tr w:rsidR="00632150" w14:paraId="011A26A3" w14:textId="77777777">
        <w:tc>
          <w:tcPr>
            <w:tcW w:w="0" w:type="auto"/>
            <w:tcMar>
              <w:top w:w="15" w:type="dxa"/>
              <w:left w:w="15" w:type="dxa"/>
              <w:bottom w:w="15" w:type="dxa"/>
              <w:right w:w="15" w:type="dxa"/>
            </w:tcMar>
          </w:tcPr>
          <w:p w14:paraId="43F3118B" w14:textId="77777777" w:rsidR="00632150" w:rsidRDefault="00D82BB8">
            <w:pPr>
              <w:jc w:val="center"/>
            </w:pPr>
            <w:r>
              <w:t>2011</w:t>
            </w:r>
          </w:p>
        </w:tc>
        <w:tc>
          <w:tcPr>
            <w:tcW w:w="0" w:type="auto"/>
            <w:tcMar>
              <w:top w:w="15" w:type="dxa"/>
              <w:left w:w="15" w:type="dxa"/>
              <w:bottom w:w="15" w:type="dxa"/>
              <w:right w:w="15" w:type="dxa"/>
            </w:tcMar>
          </w:tcPr>
          <w:p w14:paraId="5EF4DBDC" w14:textId="77777777" w:rsidR="00632150" w:rsidRDefault="00D82BB8">
            <w:r>
              <w:t>Principles of Economics 2</w:t>
            </w:r>
          </w:p>
        </w:tc>
        <w:tc>
          <w:tcPr>
            <w:tcW w:w="0" w:type="auto"/>
            <w:tcMar>
              <w:top w:w="15" w:type="dxa"/>
              <w:left w:w="15" w:type="dxa"/>
              <w:bottom w:w="15" w:type="dxa"/>
              <w:right w:w="15" w:type="dxa"/>
            </w:tcMar>
          </w:tcPr>
          <w:p w14:paraId="72A36302" w14:textId="77777777" w:rsidR="00632150" w:rsidRDefault="00D82BB8">
            <w:pPr>
              <w:jc w:val="center"/>
            </w:pPr>
            <w:r>
              <w:t>B</w:t>
            </w:r>
          </w:p>
        </w:tc>
      </w:tr>
      <w:tr w:rsidR="00632150" w14:paraId="3EE96117" w14:textId="77777777">
        <w:tc>
          <w:tcPr>
            <w:tcW w:w="0" w:type="auto"/>
            <w:tcMar>
              <w:top w:w="15" w:type="dxa"/>
              <w:left w:w="15" w:type="dxa"/>
              <w:bottom w:w="15" w:type="dxa"/>
              <w:right w:w="15" w:type="dxa"/>
            </w:tcMar>
          </w:tcPr>
          <w:p w14:paraId="6348E5B3" w14:textId="77777777" w:rsidR="00632150" w:rsidRDefault="00D82BB8">
            <w:pPr>
              <w:jc w:val="center"/>
            </w:pPr>
            <w:r>
              <w:t>2011</w:t>
            </w:r>
          </w:p>
        </w:tc>
        <w:tc>
          <w:tcPr>
            <w:tcW w:w="0" w:type="auto"/>
            <w:tcMar>
              <w:top w:w="15" w:type="dxa"/>
              <w:left w:w="15" w:type="dxa"/>
              <w:bottom w:w="15" w:type="dxa"/>
              <w:right w:w="15" w:type="dxa"/>
            </w:tcMar>
          </w:tcPr>
          <w:p w14:paraId="7EA0DD7D" w14:textId="77777777" w:rsidR="00632150" w:rsidRDefault="00D82BB8">
            <w:r>
              <w:t>Communications 1</w:t>
            </w:r>
          </w:p>
        </w:tc>
        <w:tc>
          <w:tcPr>
            <w:tcW w:w="0" w:type="auto"/>
            <w:tcMar>
              <w:top w:w="15" w:type="dxa"/>
              <w:left w:w="15" w:type="dxa"/>
              <w:bottom w:w="15" w:type="dxa"/>
              <w:right w:w="15" w:type="dxa"/>
            </w:tcMar>
          </w:tcPr>
          <w:p w14:paraId="7C5E0B6D" w14:textId="77777777" w:rsidR="00632150" w:rsidRDefault="00D82BB8">
            <w:pPr>
              <w:jc w:val="center"/>
            </w:pPr>
            <w:r>
              <w:t>A</w:t>
            </w:r>
          </w:p>
        </w:tc>
      </w:tr>
      <w:tr w:rsidR="00632150" w14:paraId="58674DC7" w14:textId="77777777">
        <w:tc>
          <w:tcPr>
            <w:tcW w:w="0" w:type="auto"/>
            <w:tcMar>
              <w:top w:w="15" w:type="dxa"/>
              <w:left w:w="15" w:type="dxa"/>
              <w:bottom w:w="15" w:type="dxa"/>
              <w:right w:w="15" w:type="dxa"/>
            </w:tcMar>
          </w:tcPr>
          <w:p w14:paraId="1A3E7903" w14:textId="77777777" w:rsidR="00632150" w:rsidRDefault="00D82BB8">
            <w:pPr>
              <w:jc w:val="center"/>
            </w:pPr>
            <w:r>
              <w:t>2012</w:t>
            </w:r>
          </w:p>
        </w:tc>
        <w:tc>
          <w:tcPr>
            <w:tcW w:w="0" w:type="auto"/>
            <w:tcMar>
              <w:top w:w="15" w:type="dxa"/>
              <w:left w:w="15" w:type="dxa"/>
              <w:bottom w:w="15" w:type="dxa"/>
              <w:right w:w="15" w:type="dxa"/>
            </w:tcMar>
          </w:tcPr>
          <w:p w14:paraId="69B530C5" w14:textId="77777777" w:rsidR="00632150" w:rsidRDefault="00D82BB8">
            <w:r>
              <w:t>General Chemistry 1</w:t>
            </w:r>
          </w:p>
        </w:tc>
        <w:tc>
          <w:tcPr>
            <w:tcW w:w="0" w:type="auto"/>
            <w:tcMar>
              <w:top w:w="15" w:type="dxa"/>
              <w:left w:w="15" w:type="dxa"/>
              <w:bottom w:w="15" w:type="dxa"/>
              <w:right w:w="15" w:type="dxa"/>
            </w:tcMar>
          </w:tcPr>
          <w:p w14:paraId="671CD6BF" w14:textId="77777777" w:rsidR="00632150" w:rsidRDefault="00D82BB8">
            <w:pPr>
              <w:jc w:val="center"/>
            </w:pPr>
            <w:r>
              <w:t>B</w:t>
            </w:r>
          </w:p>
        </w:tc>
      </w:tr>
      <w:tr w:rsidR="00632150" w14:paraId="132DF532" w14:textId="77777777">
        <w:tc>
          <w:tcPr>
            <w:tcW w:w="0" w:type="auto"/>
            <w:tcMar>
              <w:top w:w="15" w:type="dxa"/>
              <w:left w:w="15" w:type="dxa"/>
              <w:bottom w:w="15" w:type="dxa"/>
              <w:right w:w="15" w:type="dxa"/>
            </w:tcMar>
          </w:tcPr>
          <w:p w14:paraId="0E1FB6D2" w14:textId="77777777" w:rsidR="00632150" w:rsidRDefault="00D82BB8">
            <w:pPr>
              <w:jc w:val="center"/>
            </w:pPr>
            <w:r>
              <w:t>2012</w:t>
            </w:r>
          </w:p>
        </w:tc>
        <w:tc>
          <w:tcPr>
            <w:tcW w:w="0" w:type="auto"/>
            <w:tcMar>
              <w:top w:w="15" w:type="dxa"/>
              <w:left w:w="15" w:type="dxa"/>
              <w:bottom w:w="15" w:type="dxa"/>
              <w:right w:w="15" w:type="dxa"/>
            </w:tcMar>
          </w:tcPr>
          <w:p w14:paraId="71B53C80" w14:textId="77777777" w:rsidR="00632150" w:rsidRDefault="00D82BB8">
            <w:r>
              <w:t>General Chemistry Lab 1</w:t>
            </w:r>
          </w:p>
        </w:tc>
        <w:tc>
          <w:tcPr>
            <w:tcW w:w="0" w:type="auto"/>
            <w:tcMar>
              <w:top w:w="15" w:type="dxa"/>
              <w:left w:w="15" w:type="dxa"/>
              <w:bottom w:w="15" w:type="dxa"/>
              <w:right w:w="15" w:type="dxa"/>
            </w:tcMar>
          </w:tcPr>
          <w:p w14:paraId="50DEECC4" w14:textId="77777777" w:rsidR="00632150" w:rsidRDefault="00D82BB8">
            <w:pPr>
              <w:jc w:val="center"/>
            </w:pPr>
            <w:r>
              <w:t>A</w:t>
            </w:r>
          </w:p>
        </w:tc>
      </w:tr>
      <w:tr w:rsidR="00632150" w14:paraId="0292786C" w14:textId="77777777">
        <w:tc>
          <w:tcPr>
            <w:tcW w:w="0" w:type="auto"/>
            <w:tcMar>
              <w:top w:w="15" w:type="dxa"/>
              <w:left w:w="15" w:type="dxa"/>
              <w:bottom w:w="15" w:type="dxa"/>
              <w:right w:w="15" w:type="dxa"/>
            </w:tcMar>
          </w:tcPr>
          <w:p w14:paraId="65243868" w14:textId="77777777" w:rsidR="00632150" w:rsidRDefault="00D82BB8">
            <w:pPr>
              <w:jc w:val="center"/>
            </w:pPr>
            <w:r>
              <w:t>2012</w:t>
            </w:r>
          </w:p>
        </w:tc>
        <w:tc>
          <w:tcPr>
            <w:tcW w:w="0" w:type="auto"/>
            <w:tcMar>
              <w:top w:w="15" w:type="dxa"/>
              <w:left w:w="15" w:type="dxa"/>
              <w:bottom w:w="15" w:type="dxa"/>
              <w:right w:w="15" w:type="dxa"/>
            </w:tcMar>
          </w:tcPr>
          <w:p w14:paraId="3994E54B" w14:textId="77777777" w:rsidR="00632150" w:rsidRDefault="00D82BB8">
            <w:r>
              <w:t>Precalculus Algebra</w:t>
            </w:r>
          </w:p>
        </w:tc>
        <w:tc>
          <w:tcPr>
            <w:tcW w:w="0" w:type="auto"/>
            <w:tcMar>
              <w:top w:w="15" w:type="dxa"/>
              <w:left w:w="15" w:type="dxa"/>
              <w:bottom w:w="15" w:type="dxa"/>
              <w:right w:w="15" w:type="dxa"/>
            </w:tcMar>
          </w:tcPr>
          <w:p w14:paraId="202D3D39" w14:textId="77777777" w:rsidR="00632150" w:rsidRDefault="00D82BB8">
            <w:pPr>
              <w:jc w:val="center"/>
            </w:pPr>
            <w:r>
              <w:t>B</w:t>
            </w:r>
          </w:p>
        </w:tc>
      </w:tr>
      <w:tr w:rsidR="00632150" w14:paraId="7EB26C4E" w14:textId="77777777">
        <w:tc>
          <w:tcPr>
            <w:tcW w:w="0" w:type="auto"/>
            <w:tcMar>
              <w:top w:w="15" w:type="dxa"/>
              <w:left w:w="15" w:type="dxa"/>
              <w:bottom w:w="15" w:type="dxa"/>
              <w:right w:w="15" w:type="dxa"/>
            </w:tcMar>
          </w:tcPr>
          <w:p w14:paraId="48226A00" w14:textId="77777777" w:rsidR="00632150" w:rsidRDefault="00D82BB8">
            <w:pPr>
              <w:jc w:val="center"/>
            </w:pPr>
            <w:r>
              <w:t>2012</w:t>
            </w:r>
          </w:p>
        </w:tc>
        <w:tc>
          <w:tcPr>
            <w:tcW w:w="0" w:type="auto"/>
            <w:tcMar>
              <w:top w:w="15" w:type="dxa"/>
              <w:left w:w="15" w:type="dxa"/>
              <w:bottom w:w="15" w:type="dxa"/>
              <w:right w:w="15" w:type="dxa"/>
            </w:tcMar>
          </w:tcPr>
          <w:p w14:paraId="6B4966A1" w14:textId="77777777" w:rsidR="00632150" w:rsidRDefault="00D82BB8">
            <w:r>
              <w:t>College Trigonometry</w:t>
            </w:r>
          </w:p>
        </w:tc>
        <w:tc>
          <w:tcPr>
            <w:tcW w:w="0" w:type="auto"/>
            <w:tcMar>
              <w:top w:w="15" w:type="dxa"/>
              <w:left w:w="15" w:type="dxa"/>
              <w:bottom w:w="15" w:type="dxa"/>
              <w:right w:w="15" w:type="dxa"/>
            </w:tcMar>
          </w:tcPr>
          <w:p w14:paraId="79F31D27" w14:textId="77777777" w:rsidR="00632150" w:rsidRDefault="00D82BB8">
            <w:pPr>
              <w:jc w:val="center"/>
            </w:pPr>
            <w:r>
              <w:t>A</w:t>
            </w:r>
          </w:p>
        </w:tc>
      </w:tr>
      <w:tr w:rsidR="00632150" w14:paraId="51D09439" w14:textId="77777777">
        <w:tc>
          <w:tcPr>
            <w:tcW w:w="0" w:type="auto"/>
            <w:tcMar>
              <w:top w:w="15" w:type="dxa"/>
              <w:left w:w="15" w:type="dxa"/>
              <w:bottom w:w="15" w:type="dxa"/>
              <w:right w:w="15" w:type="dxa"/>
            </w:tcMar>
          </w:tcPr>
          <w:p w14:paraId="1DF1F861" w14:textId="77777777" w:rsidR="00632150" w:rsidRDefault="00D82BB8">
            <w:pPr>
              <w:jc w:val="center"/>
            </w:pPr>
            <w:r>
              <w:t>2012</w:t>
            </w:r>
          </w:p>
        </w:tc>
        <w:tc>
          <w:tcPr>
            <w:tcW w:w="0" w:type="auto"/>
            <w:tcMar>
              <w:top w:w="15" w:type="dxa"/>
              <w:left w:w="15" w:type="dxa"/>
              <w:bottom w:w="15" w:type="dxa"/>
              <w:right w:w="15" w:type="dxa"/>
            </w:tcMar>
          </w:tcPr>
          <w:p w14:paraId="66D26772" w14:textId="77777777" w:rsidR="00632150" w:rsidRDefault="00D82BB8">
            <w:r>
              <w:t>Intro to Astronomy</w:t>
            </w:r>
          </w:p>
        </w:tc>
        <w:tc>
          <w:tcPr>
            <w:tcW w:w="0" w:type="auto"/>
            <w:tcMar>
              <w:top w:w="15" w:type="dxa"/>
              <w:left w:w="15" w:type="dxa"/>
              <w:bottom w:w="15" w:type="dxa"/>
              <w:right w:w="15" w:type="dxa"/>
            </w:tcMar>
          </w:tcPr>
          <w:p w14:paraId="30D761D2" w14:textId="77777777" w:rsidR="00632150" w:rsidRDefault="00D82BB8">
            <w:pPr>
              <w:jc w:val="center"/>
            </w:pPr>
            <w:r>
              <w:t>A</w:t>
            </w:r>
          </w:p>
        </w:tc>
      </w:tr>
      <w:tr w:rsidR="00632150" w14:paraId="2488A4BC" w14:textId="77777777">
        <w:tc>
          <w:tcPr>
            <w:tcW w:w="0" w:type="auto"/>
            <w:tcMar>
              <w:top w:w="15" w:type="dxa"/>
              <w:left w:w="15" w:type="dxa"/>
              <w:bottom w:w="15" w:type="dxa"/>
              <w:right w:w="15" w:type="dxa"/>
            </w:tcMar>
          </w:tcPr>
          <w:p w14:paraId="49D32DDE" w14:textId="77777777" w:rsidR="00632150" w:rsidRDefault="00D82BB8">
            <w:pPr>
              <w:jc w:val="center"/>
            </w:pPr>
            <w:r>
              <w:t>2012</w:t>
            </w:r>
          </w:p>
        </w:tc>
        <w:tc>
          <w:tcPr>
            <w:tcW w:w="0" w:type="auto"/>
            <w:tcMar>
              <w:top w:w="15" w:type="dxa"/>
              <w:left w:w="15" w:type="dxa"/>
              <w:bottom w:w="15" w:type="dxa"/>
              <w:right w:w="15" w:type="dxa"/>
            </w:tcMar>
          </w:tcPr>
          <w:p w14:paraId="45936B59" w14:textId="77777777" w:rsidR="00632150" w:rsidRDefault="00D82BB8">
            <w:r>
              <w:t>General Chemistry 2</w:t>
            </w:r>
          </w:p>
        </w:tc>
        <w:tc>
          <w:tcPr>
            <w:tcW w:w="0" w:type="auto"/>
            <w:tcMar>
              <w:top w:w="15" w:type="dxa"/>
              <w:left w:w="15" w:type="dxa"/>
              <w:bottom w:w="15" w:type="dxa"/>
              <w:right w:w="15" w:type="dxa"/>
            </w:tcMar>
          </w:tcPr>
          <w:p w14:paraId="438A1D08" w14:textId="77777777" w:rsidR="00632150" w:rsidRDefault="00D82BB8">
            <w:pPr>
              <w:jc w:val="center"/>
            </w:pPr>
            <w:r>
              <w:t>A</w:t>
            </w:r>
          </w:p>
        </w:tc>
      </w:tr>
      <w:tr w:rsidR="00632150" w14:paraId="151EAA6F" w14:textId="77777777">
        <w:tc>
          <w:tcPr>
            <w:tcW w:w="0" w:type="auto"/>
            <w:tcMar>
              <w:top w:w="15" w:type="dxa"/>
              <w:left w:w="15" w:type="dxa"/>
              <w:bottom w:w="15" w:type="dxa"/>
              <w:right w:w="15" w:type="dxa"/>
            </w:tcMar>
          </w:tcPr>
          <w:p w14:paraId="29247832" w14:textId="77777777" w:rsidR="00632150" w:rsidRDefault="00D82BB8">
            <w:pPr>
              <w:jc w:val="center"/>
            </w:pPr>
            <w:r>
              <w:t>2012</w:t>
            </w:r>
          </w:p>
        </w:tc>
        <w:tc>
          <w:tcPr>
            <w:tcW w:w="0" w:type="auto"/>
            <w:tcMar>
              <w:top w:w="15" w:type="dxa"/>
              <w:left w:w="15" w:type="dxa"/>
              <w:bottom w:w="15" w:type="dxa"/>
              <w:right w:w="15" w:type="dxa"/>
            </w:tcMar>
          </w:tcPr>
          <w:p w14:paraId="7723DCF8" w14:textId="77777777" w:rsidR="00632150" w:rsidRDefault="00D82BB8">
            <w:r>
              <w:t>General Chemistry Lab 2</w:t>
            </w:r>
          </w:p>
        </w:tc>
        <w:tc>
          <w:tcPr>
            <w:tcW w:w="0" w:type="auto"/>
            <w:tcMar>
              <w:top w:w="15" w:type="dxa"/>
              <w:left w:w="15" w:type="dxa"/>
              <w:bottom w:w="15" w:type="dxa"/>
              <w:right w:w="15" w:type="dxa"/>
            </w:tcMar>
          </w:tcPr>
          <w:p w14:paraId="35E108E3" w14:textId="77777777" w:rsidR="00632150" w:rsidRDefault="00D82BB8">
            <w:pPr>
              <w:jc w:val="center"/>
            </w:pPr>
            <w:r>
              <w:t>A</w:t>
            </w:r>
          </w:p>
        </w:tc>
      </w:tr>
      <w:tr w:rsidR="00632150" w14:paraId="5F44A11C" w14:textId="77777777">
        <w:tc>
          <w:tcPr>
            <w:tcW w:w="0" w:type="auto"/>
            <w:tcMar>
              <w:top w:w="15" w:type="dxa"/>
              <w:left w:w="15" w:type="dxa"/>
              <w:bottom w:w="15" w:type="dxa"/>
              <w:right w:w="15" w:type="dxa"/>
            </w:tcMar>
          </w:tcPr>
          <w:p w14:paraId="547D201E" w14:textId="77777777" w:rsidR="00632150" w:rsidRDefault="00D82BB8">
            <w:pPr>
              <w:jc w:val="center"/>
            </w:pPr>
            <w:r>
              <w:t>2012</w:t>
            </w:r>
          </w:p>
        </w:tc>
        <w:tc>
          <w:tcPr>
            <w:tcW w:w="0" w:type="auto"/>
            <w:tcMar>
              <w:top w:w="15" w:type="dxa"/>
              <w:left w:w="15" w:type="dxa"/>
              <w:bottom w:w="15" w:type="dxa"/>
              <w:right w:w="15" w:type="dxa"/>
            </w:tcMar>
          </w:tcPr>
          <w:p w14:paraId="5F45F6CA" w14:textId="77777777" w:rsidR="00632150" w:rsidRDefault="00D82BB8">
            <w:r>
              <w:t>Calculus 1 with Analytic Geometry</w:t>
            </w:r>
          </w:p>
        </w:tc>
        <w:tc>
          <w:tcPr>
            <w:tcW w:w="0" w:type="auto"/>
            <w:tcMar>
              <w:top w:w="15" w:type="dxa"/>
              <w:left w:w="15" w:type="dxa"/>
              <w:bottom w:w="15" w:type="dxa"/>
              <w:right w:w="15" w:type="dxa"/>
            </w:tcMar>
          </w:tcPr>
          <w:p w14:paraId="1A197FB2" w14:textId="77777777" w:rsidR="00632150" w:rsidRDefault="00D82BB8">
            <w:pPr>
              <w:jc w:val="center"/>
            </w:pPr>
            <w:r>
              <w:t>A</w:t>
            </w:r>
          </w:p>
        </w:tc>
      </w:tr>
      <w:tr w:rsidR="00632150" w14:paraId="29D75EB0" w14:textId="77777777">
        <w:tc>
          <w:tcPr>
            <w:tcW w:w="0" w:type="auto"/>
            <w:tcMar>
              <w:top w:w="15" w:type="dxa"/>
              <w:left w:w="15" w:type="dxa"/>
              <w:bottom w:w="15" w:type="dxa"/>
              <w:right w:w="15" w:type="dxa"/>
            </w:tcMar>
          </w:tcPr>
          <w:p w14:paraId="66E59A04" w14:textId="77777777" w:rsidR="00632150" w:rsidRDefault="00D82BB8">
            <w:pPr>
              <w:jc w:val="center"/>
            </w:pPr>
            <w:r>
              <w:t>2012</w:t>
            </w:r>
          </w:p>
        </w:tc>
        <w:tc>
          <w:tcPr>
            <w:tcW w:w="0" w:type="auto"/>
            <w:tcMar>
              <w:top w:w="15" w:type="dxa"/>
              <w:left w:w="15" w:type="dxa"/>
              <w:bottom w:w="15" w:type="dxa"/>
              <w:right w:w="15" w:type="dxa"/>
            </w:tcMar>
          </w:tcPr>
          <w:p w14:paraId="11528C68" w14:textId="77777777" w:rsidR="00632150" w:rsidRDefault="00D82BB8">
            <w:r>
              <w:t>Communications 2</w:t>
            </w:r>
          </w:p>
        </w:tc>
        <w:tc>
          <w:tcPr>
            <w:tcW w:w="0" w:type="auto"/>
            <w:tcMar>
              <w:top w:w="15" w:type="dxa"/>
              <w:left w:w="15" w:type="dxa"/>
              <w:bottom w:w="15" w:type="dxa"/>
              <w:right w:w="15" w:type="dxa"/>
            </w:tcMar>
          </w:tcPr>
          <w:p w14:paraId="26E13C69" w14:textId="77777777" w:rsidR="00632150" w:rsidRDefault="00D82BB8">
            <w:pPr>
              <w:jc w:val="center"/>
            </w:pPr>
            <w:r>
              <w:t>A</w:t>
            </w:r>
          </w:p>
        </w:tc>
      </w:tr>
      <w:tr w:rsidR="00632150" w14:paraId="2B72AD33" w14:textId="77777777">
        <w:tc>
          <w:tcPr>
            <w:tcW w:w="0" w:type="auto"/>
            <w:tcMar>
              <w:top w:w="15" w:type="dxa"/>
              <w:left w:w="15" w:type="dxa"/>
              <w:bottom w:w="15" w:type="dxa"/>
              <w:right w:w="15" w:type="dxa"/>
            </w:tcMar>
          </w:tcPr>
          <w:p w14:paraId="465857E9" w14:textId="77777777" w:rsidR="00632150" w:rsidRDefault="00D82BB8">
            <w:pPr>
              <w:jc w:val="center"/>
            </w:pPr>
            <w:r>
              <w:t>2012</w:t>
            </w:r>
          </w:p>
        </w:tc>
        <w:tc>
          <w:tcPr>
            <w:tcW w:w="0" w:type="auto"/>
            <w:tcMar>
              <w:top w:w="15" w:type="dxa"/>
              <w:left w:w="15" w:type="dxa"/>
              <w:bottom w:w="15" w:type="dxa"/>
              <w:right w:w="15" w:type="dxa"/>
            </w:tcMar>
          </w:tcPr>
          <w:p w14:paraId="4631548B" w14:textId="77777777" w:rsidR="00632150" w:rsidRDefault="00D82BB8">
            <w:r>
              <w:t>Intro to Sociology</w:t>
            </w:r>
          </w:p>
        </w:tc>
        <w:tc>
          <w:tcPr>
            <w:tcW w:w="0" w:type="auto"/>
            <w:tcMar>
              <w:top w:w="15" w:type="dxa"/>
              <w:left w:w="15" w:type="dxa"/>
              <w:bottom w:w="15" w:type="dxa"/>
              <w:right w:w="15" w:type="dxa"/>
            </w:tcMar>
          </w:tcPr>
          <w:p w14:paraId="6D853C99" w14:textId="77777777" w:rsidR="00632150" w:rsidRDefault="00D82BB8">
            <w:pPr>
              <w:jc w:val="center"/>
            </w:pPr>
            <w:r>
              <w:t>B</w:t>
            </w:r>
          </w:p>
        </w:tc>
      </w:tr>
      <w:tr w:rsidR="00632150" w14:paraId="611CD501" w14:textId="77777777">
        <w:tc>
          <w:tcPr>
            <w:tcW w:w="0" w:type="auto"/>
            <w:tcMar>
              <w:top w:w="15" w:type="dxa"/>
              <w:left w:w="15" w:type="dxa"/>
              <w:bottom w:w="15" w:type="dxa"/>
              <w:right w:w="15" w:type="dxa"/>
            </w:tcMar>
          </w:tcPr>
          <w:p w14:paraId="696B3B7E" w14:textId="77777777" w:rsidR="00632150" w:rsidRDefault="00D82BB8">
            <w:pPr>
              <w:jc w:val="center"/>
            </w:pPr>
            <w:r>
              <w:t>2012</w:t>
            </w:r>
          </w:p>
        </w:tc>
        <w:tc>
          <w:tcPr>
            <w:tcW w:w="0" w:type="auto"/>
            <w:tcMar>
              <w:top w:w="15" w:type="dxa"/>
              <w:left w:w="15" w:type="dxa"/>
              <w:bottom w:w="15" w:type="dxa"/>
              <w:right w:w="15" w:type="dxa"/>
            </w:tcMar>
          </w:tcPr>
          <w:p w14:paraId="51D632EE" w14:textId="77777777" w:rsidR="00632150" w:rsidRDefault="00D82BB8">
            <w:r>
              <w:t>Philosophy of Science Fiction</w:t>
            </w:r>
          </w:p>
        </w:tc>
        <w:tc>
          <w:tcPr>
            <w:tcW w:w="0" w:type="auto"/>
            <w:tcMar>
              <w:top w:w="15" w:type="dxa"/>
              <w:left w:w="15" w:type="dxa"/>
              <w:bottom w:w="15" w:type="dxa"/>
              <w:right w:w="15" w:type="dxa"/>
            </w:tcMar>
          </w:tcPr>
          <w:p w14:paraId="216CAC5B" w14:textId="77777777" w:rsidR="00632150" w:rsidRDefault="00D82BB8">
            <w:pPr>
              <w:jc w:val="center"/>
            </w:pPr>
            <w:r>
              <w:t>A</w:t>
            </w:r>
          </w:p>
        </w:tc>
      </w:tr>
      <w:tr w:rsidR="00632150" w14:paraId="49ED12B9" w14:textId="77777777">
        <w:tc>
          <w:tcPr>
            <w:tcW w:w="0" w:type="auto"/>
            <w:tcMar>
              <w:top w:w="15" w:type="dxa"/>
              <w:left w:w="15" w:type="dxa"/>
              <w:bottom w:w="15" w:type="dxa"/>
              <w:right w:w="15" w:type="dxa"/>
            </w:tcMar>
          </w:tcPr>
          <w:p w14:paraId="2A247F2D" w14:textId="77777777" w:rsidR="00632150" w:rsidRDefault="00D82BB8">
            <w:pPr>
              <w:jc w:val="center"/>
            </w:pPr>
            <w:r>
              <w:t>2013</w:t>
            </w:r>
          </w:p>
        </w:tc>
        <w:tc>
          <w:tcPr>
            <w:tcW w:w="0" w:type="auto"/>
            <w:tcMar>
              <w:top w:w="15" w:type="dxa"/>
              <w:left w:w="15" w:type="dxa"/>
              <w:bottom w:w="15" w:type="dxa"/>
              <w:right w:w="15" w:type="dxa"/>
            </w:tcMar>
          </w:tcPr>
          <w:p w14:paraId="552FA5D5" w14:textId="77777777" w:rsidR="00632150" w:rsidRDefault="00D82BB8">
            <w:r>
              <w:t>Calculus 2 with Analytic Geometry</w:t>
            </w:r>
          </w:p>
        </w:tc>
        <w:tc>
          <w:tcPr>
            <w:tcW w:w="0" w:type="auto"/>
            <w:tcMar>
              <w:top w:w="15" w:type="dxa"/>
              <w:left w:w="15" w:type="dxa"/>
              <w:bottom w:w="15" w:type="dxa"/>
              <w:right w:w="15" w:type="dxa"/>
            </w:tcMar>
          </w:tcPr>
          <w:p w14:paraId="1FF9B6F8" w14:textId="77777777" w:rsidR="00632150" w:rsidRDefault="00D82BB8">
            <w:pPr>
              <w:jc w:val="center"/>
            </w:pPr>
            <w:r>
              <w:t>B</w:t>
            </w:r>
          </w:p>
        </w:tc>
      </w:tr>
      <w:tr w:rsidR="00632150" w14:paraId="3F6963FD" w14:textId="77777777">
        <w:tc>
          <w:tcPr>
            <w:tcW w:w="0" w:type="auto"/>
            <w:tcMar>
              <w:top w:w="15" w:type="dxa"/>
              <w:left w:w="15" w:type="dxa"/>
              <w:bottom w:w="15" w:type="dxa"/>
              <w:right w:w="15" w:type="dxa"/>
            </w:tcMar>
          </w:tcPr>
          <w:p w14:paraId="26F419C0" w14:textId="77777777" w:rsidR="00632150" w:rsidRDefault="00D82BB8">
            <w:pPr>
              <w:jc w:val="center"/>
            </w:pPr>
            <w:r>
              <w:lastRenderedPageBreak/>
              <w:t>2013</w:t>
            </w:r>
          </w:p>
        </w:tc>
        <w:tc>
          <w:tcPr>
            <w:tcW w:w="0" w:type="auto"/>
            <w:tcMar>
              <w:top w:w="15" w:type="dxa"/>
              <w:left w:w="15" w:type="dxa"/>
              <w:bottom w:w="15" w:type="dxa"/>
              <w:right w:w="15" w:type="dxa"/>
            </w:tcMar>
          </w:tcPr>
          <w:p w14:paraId="7D8CACB8" w14:textId="77777777" w:rsidR="00632150" w:rsidRDefault="00D82BB8">
            <w:r>
              <w:t>First Aid and Safety</w:t>
            </w:r>
          </w:p>
        </w:tc>
        <w:tc>
          <w:tcPr>
            <w:tcW w:w="0" w:type="auto"/>
            <w:tcMar>
              <w:top w:w="15" w:type="dxa"/>
              <w:left w:w="15" w:type="dxa"/>
              <w:bottom w:w="15" w:type="dxa"/>
              <w:right w:w="15" w:type="dxa"/>
            </w:tcMar>
          </w:tcPr>
          <w:p w14:paraId="18CB041C" w14:textId="77777777" w:rsidR="00632150" w:rsidRDefault="00D82BB8">
            <w:pPr>
              <w:jc w:val="center"/>
            </w:pPr>
            <w:r>
              <w:t>A</w:t>
            </w:r>
          </w:p>
        </w:tc>
      </w:tr>
      <w:tr w:rsidR="00632150" w14:paraId="72DC624A" w14:textId="77777777">
        <w:tc>
          <w:tcPr>
            <w:tcW w:w="0" w:type="auto"/>
            <w:tcMar>
              <w:top w:w="15" w:type="dxa"/>
              <w:left w:w="15" w:type="dxa"/>
              <w:bottom w:w="15" w:type="dxa"/>
              <w:right w:w="15" w:type="dxa"/>
            </w:tcMar>
          </w:tcPr>
          <w:p w14:paraId="492DB521" w14:textId="77777777" w:rsidR="00632150" w:rsidRDefault="00D82BB8">
            <w:pPr>
              <w:jc w:val="center"/>
            </w:pPr>
            <w:r>
              <w:t>2013</w:t>
            </w:r>
          </w:p>
        </w:tc>
        <w:tc>
          <w:tcPr>
            <w:tcW w:w="0" w:type="auto"/>
            <w:tcMar>
              <w:top w:w="15" w:type="dxa"/>
              <w:left w:w="15" w:type="dxa"/>
              <w:bottom w:w="15" w:type="dxa"/>
              <w:right w:w="15" w:type="dxa"/>
            </w:tcMar>
          </w:tcPr>
          <w:p w14:paraId="798A931E" w14:textId="77777777" w:rsidR="00632150" w:rsidRDefault="00D82BB8">
            <w:r>
              <w:t>Problems in Philosophy</w:t>
            </w:r>
          </w:p>
        </w:tc>
        <w:tc>
          <w:tcPr>
            <w:tcW w:w="0" w:type="auto"/>
            <w:tcMar>
              <w:top w:w="15" w:type="dxa"/>
              <w:left w:w="15" w:type="dxa"/>
              <w:bottom w:w="15" w:type="dxa"/>
              <w:right w:w="15" w:type="dxa"/>
            </w:tcMar>
          </w:tcPr>
          <w:p w14:paraId="543AE7D3" w14:textId="77777777" w:rsidR="00632150" w:rsidRDefault="00D82BB8">
            <w:pPr>
              <w:jc w:val="center"/>
            </w:pPr>
            <w:r>
              <w:t>A</w:t>
            </w:r>
          </w:p>
        </w:tc>
      </w:tr>
      <w:tr w:rsidR="00632150" w14:paraId="06EE12B5" w14:textId="77777777">
        <w:tc>
          <w:tcPr>
            <w:tcW w:w="0" w:type="auto"/>
            <w:gridSpan w:val="3"/>
            <w:tcMar>
              <w:top w:w="15" w:type="dxa"/>
              <w:left w:w="15" w:type="dxa"/>
              <w:bottom w:w="15" w:type="dxa"/>
              <w:right w:w="15" w:type="dxa"/>
            </w:tcMar>
          </w:tcPr>
          <w:p w14:paraId="0BB3AC85" w14:textId="77777777" w:rsidR="00632150" w:rsidRDefault="00D82BB8">
            <w:pPr>
              <w:jc w:val="center"/>
            </w:pPr>
            <w:r>
              <w:rPr>
                <w:caps/>
              </w:rPr>
              <w:t>University of Florida</w:t>
            </w:r>
          </w:p>
        </w:tc>
      </w:tr>
      <w:tr w:rsidR="00632150" w14:paraId="689DABAF" w14:textId="77777777">
        <w:tc>
          <w:tcPr>
            <w:tcW w:w="0" w:type="auto"/>
            <w:tcMar>
              <w:top w:w="15" w:type="dxa"/>
              <w:left w:w="15" w:type="dxa"/>
              <w:bottom w:w="15" w:type="dxa"/>
              <w:right w:w="15" w:type="dxa"/>
            </w:tcMar>
          </w:tcPr>
          <w:p w14:paraId="7650598E" w14:textId="77777777" w:rsidR="00632150" w:rsidRDefault="00D82BB8">
            <w:pPr>
              <w:jc w:val="center"/>
            </w:pPr>
            <w:r>
              <w:t>2013</w:t>
            </w:r>
          </w:p>
        </w:tc>
        <w:tc>
          <w:tcPr>
            <w:tcW w:w="0" w:type="auto"/>
            <w:tcMar>
              <w:top w:w="15" w:type="dxa"/>
              <w:left w:w="15" w:type="dxa"/>
              <w:bottom w:w="15" w:type="dxa"/>
              <w:right w:w="15" w:type="dxa"/>
            </w:tcMar>
          </w:tcPr>
          <w:p w14:paraId="03889872" w14:textId="77777777" w:rsidR="00632150" w:rsidRDefault="00D82BB8">
            <w:r>
              <w:t>Organic Chemistry</w:t>
            </w:r>
          </w:p>
        </w:tc>
        <w:tc>
          <w:tcPr>
            <w:tcW w:w="0" w:type="auto"/>
            <w:tcMar>
              <w:top w:w="15" w:type="dxa"/>
              <w:left w:w="15" w:type="dxa"/>
              <w:bottom w:w="15" w:type="dxa"/>
              <w:right w:w="15" w:type="dxa"/>
            </w:tcMar>
          </w:tcPr>
          <w:p w14:paraId="2A4D0AA2" w14:textId="77777777" w:rsidR="00632150" w:rsidRDefault="00D82BB8">
            <w:pPr>
              <w:jc w:val="center"/>
            </w:pPr>
            <w:r>
              <w:t>C</w:t>
            </w:r>
          </w:p>
        </w:tc>
      </w:tr>
      <w:tr w:rsidR="00632150" w14:paraId="563331FE" w14:textId="77777777">
        <w:tc>
          <w:tcPr>
            <w:tcW w:w="0" w:type="auto"/>
            <w:tcMar>
              <w:top w:w="15" w:type="dxa"/>
              <w:left w:w="15" w:type="dxa"/>
              <w:bottom w:w="15" w:type="dxa"/>
              <w:right w:w="15" w:type="dxa"/>
            </w:tcMar>
          </w:tcPr>
          <w:p w14:paraId="03D059AE" w14:textId="77777777" w:rsidR="00632150" w:rsidRDefault="00D82BB8">
            <w:pPr>
              <w:jc w:val="center"/>
            </w:pPr>
            <w:r>
              <w:t>2013</w:t>
            </w:r>
          </w:p>
        </w:tc>
        <w:tc>
          <w:tcPr>
            <w:tcW w:w="0" w:type="auto"/>
            <w:tcMar>
              <w:top w:w="15" w:type="dxa"/>
              <w:left w:w="15" w:type="dxa"/>
              <w:bottom w:w="15" w:type="dxa"/>
              <w:right w:w="15" w:type="dxa"/>
            </w:tcMar>
          </w:tcPr>
          <w:p w14:paraId="6B0D1A69" w14:textId="77777777" w:rsidR="00632150" w:rsidRDefault="00D82BB8">
            <w:r>
              <w:t>Calculus 2 with Analytic Geometry</w:t>
            </w:r>
          </w:p>
        </w:tc>
        <w:tc>
          <w:tcPr>
            <w:tcW w:w="0" w:type="auto"/>
            <w:tcMar>
              <w:top w:w="15" w:type="dxa"/>
              <w:left w:w="15" w:type="dxa"/>
              <w:bottom w:w="15" w:type="dxa"/>
              <w:right w:w="15" w:type="dxa"/>
            </w:tcMar>
          </w:tcPr>
          <w:p w14:paraId="70BB22CE" w14:textId="77777777" w:rsidR="00632150" w:rsidRDefault="00D82BB8">
            <w:pPr>
              <w:jc w:val="center"/>
            </w:pPr>
            <w:r>
              <w:t>C+</w:t>
            </w:r>
          </w:p>
        </w:tc>
      </w:tr>
      <w:tr w:rsidR="00632150" w14:paraId="46962161" w14:textId="77777777">
        <w:tc>
          <w:tcPr>
            <w:tcW w:w="0" w:type="auto"/>
            <w:tcMar>
              <w:top w:w="15" w:type="dxa"/>
              <w:left w:w="15" w:type="dxa"/>
              <w:bottom w:w="15" w:type="dxa"/>
              <w:right w:w="15" w:type="dxa"/>
            </w:tcMar>
          </w:tcPr>
          <w:p w14:paraId="0511D28A" w14:textId="77777777" w:rsidR="00632150" w:rsidRDefault="00D82BB8">
            <w:pPr>
              <w:jc w:val="center"/>
            </w:pPr>
            <w:r>
              <w:t>2013</w:t>
            </w:r>
          </w:p>
        </w:tc>
        <w:tc>
          <w:tcPr>
            <w:tcW w:w="0" w:type="auto"/>
            <w:tcMar>
              <w:top w:w="15" w:type="dxa"/>
              <w:left w:w="15" w:type="dxa"/>
              <w:bottom w:w="15" w:type="dxa"/>
              <w:right w:w="15" w:type="dxa"/>
            </w:tcMar>
          </w:tcPr>
          <w:p w14:paraId="17C6B5E0" w14:textId="77777777" w:rsidR="00632150" w:rsidRDefault="00D82BB8">
            <w:r>
              <w:t xml:space="preserve">Intro to </w:t>
            </w:r>
            <w:r>
              <w:t>Statistics 2</w:t>
            </w:r>
          </w:p>
        </w:tc>
        <w:tc>
          <w:tcPr>
            <w:tcW w:w="0" w:type="auto"/>
            <w:tcMar>
              <w:top w:w="15" w:type="dxa"/>
              <w:left w:w="15" w:type="dxa"/>
              <w:bottom w:w="15" w:type="dxa"/>
              <w:right w:w="15" w:type="dxa"/>
            </w:tcMar>
          </w:tcPr>
          <w:p w14:paraId="3D3C1FA0" w14:textId="77777777" w:rsidR="00632150" w:rsidRDefault="00D82BB8">
            <w:pPr>
              <w:jc w:val="center"/>
            </w:pPr>
            <w:r>
              <w:t>A</w:t>
            </w:r>
          </w:p>
        </w:tc>
      </w:tr>
      <w:tr w:rsidR="00632150" w14:paraId="3FCF5FA4" w14:textId="77777777">
        <w:tc>
          <w:tcPr>
            <w:tcW w:w="0" w:type="auto"/>
            <w:tcMar>
              <w:top w:w="15" w:type="dxa"/>
              <w:left w:w="15" w:type="dxa"/>
              <w:bottom w:w="15" w:type="dxa"/>
              <w:right w:w="15" w:type="dxa"/>
            </w:tcMar>
          </w:tcPr>
          <w:p w14:paraId="088B616E" w14:textId="77777777" w:rsidR="00632150" w:rsidRDefault="00D82BB8">
            <w:pPr>
              <w:jc w:val="center"/>
            </w:pPr>
            <w:r>
              <w:t>2013</w:t>
            </w:r>
          </w:p>
        </w:tc>
        <w:tc>
          <w:tcPr>
            <w:tcW w:w="0" w:type="auto"/>
            <w:tcMar>
              <w:top w:w="15" w:type="dxa"/>
              <w:left w:w="15" w:type="dxa"/>
              <w:bottom w:w="15" w:type="dxa"/>
              <w:right w:w="15" w:type="dxa"/>
            </w:tcMar>
          </w:tcPr>
          <w:p w14:paraId="66256E9C" w14:textId="77777777" w:rsidR="00632150" w:rsidRDefault="00D82BB8">
            <w:r>
              <w:t>Human Sexuality and Culture</w:t>
            </w:r>
          </w:p>
        </w:tc>
        <w:tc>
          <w:tcPr>
            <w:tcW w:w="0" w:type="auto"/>
            <w:tcMar>
              <w:top w:w="15" w:type="dxa"/>
              <w:left w:w="15" w:type="dxa"/>
              <w:bottom w:w="15" w:type="dxa"/>
              <w:right w:w="15" w:type="dxa"/>
            </w:tcMar>
          </w:tcPr>
          <w:p w14:paraId="4511329C" w14:textId="77777777" w:rsidR="00632150" w:rsidRDefault="00D82BB8">
            <w:pPr>
              <w:jc w:val="center"/>
            </w:pPr>
            <w:r>
              <w:t>B+</w:t>
            </w:r>
          </w:p>
        </w:tc>
      </w:tr>
      <w:tr w:rsidR="00632150" w14:paraId="151F63AA" w14:textId="77777777">
        <w:tc>
          <w:tcPr>
            <w:tcW w:w="0" w:type="auto"/>
            <w:tcMar>
              <w:top w:w="15" w:type="dxa"/>
              <w:left w:w="15" w:type="dxa"/>
              <w:bottom w:w="15" w:type="dxa"/>
              <w:right w:w="15" w:type="dxa"/>
            </w:tcMar>
          </w:tcPr>
          <w:p w14:paraId="1194EFAC" w14:textId="77777777" w:rsidR="00632150" w:rsidRDefault="00D82BB8">
            <w:pPr>
              <w:jc w:val="center"/>
            </w:pPr>
            <w:r>
              <w:t>2013</w:t>
            </w:r>
          </w:p>
        </w:tc>
        <w:tc>
          <w:tcPr>
            <w:tcW w:w="0" w:type="auto"/>
            <w:tcMar>
              <w:top w:w="15" w:type="dxa"/>
              <w:left w:w="15" w:type="dxa"/>
              <w:bottom w:w="15" w:type="dxa"/>
              <w:right w:w="15" w:type="dxa"/>
            </w:tcMar>
          </w:tcPr>
          <w:p w14:paraId="19BB4BD7" w14:textId="77777777" w:rsidR="00632150" w:rsidRDefault="00D82BB8">
            <w:r>
              <w:t>Science for Life Seminar</w:t>
            </w:r>
          </w:p>
        </w:tc>
        <w:tc>
          <w:tcPr>
            <w:tcW w:w="0" w:type="auto"/>
            <w:tcMar>
              <w:top w:w="15" w:type="dxa"/>
              <w:left w:w="15" w:type="dxa"/>
              <w:bottom w:w="15" w:type="dxa"/>
              <w:right w:w="15" w:type="dxa"/>
            </w:tcMar>
          </w:tcPr>
          <w:p w14:paraId="41592CFB" w14:textId="77777777" w:rsidR="00632150" w:rsidRDefault="00D82BB8">
            <w:pPr>
              <w:jc w:val="center"/>
            </w:pPr>
            <w:r>
              <w:t>A</w:t>
            </w:r>
          </w:p>
        </w:tc>
      </w:tr>
      <w:tr w:rsidR="00632150" w14:paraId="2B3C29F4" w14:textId="77777777">
        <w:tc>
          <w:tcPr>
            <w:tcW w:w="0" w:type="auto"/>
            <w:tcMar>
              <w:top w:w="15" w:type="dxa"/>
              <w:left w:w="15" w:type="dxa"/>
              <w:bottom w:w="15" w:type="dxa"/>
              <w:right w:w="15" w:type="dxa"/>
            </w:tcMar>
          </w:tcPr>
          <w:p w14:paraId="703F395C" w14:textId="77777777" w:rsidR="00632150" w:rsidRDefault="00D82BB8">
            <w:pPr>
              <w:jc w:val="center"/>
            </w:pPr>
            <w:r>
              <w:t>2013</w:t>
            </w:r>
          </w:p>
        </w:tc>
        <w:tc>
          <w:tcPr>
            <w:tcW w:w="0" w:type="auto"/>
            <w:tcMar>
              <w:top w:w="15" w:type="dxa"/>
              <w:left w:w="15" w:type="dxa"/>
              <w:bottom w:w="15" w:type="dxa"/>
              <w:right w:w="15" w:type="dxa"/>
            </w:tcMar>
          </w:tcPr>
          <w:p w14:paraId="44887F00" w14:textId="77777777" w:rsidR="00632150" w:rsidRDefault="00D82BB8">
            <w:r>
              <w:t>Cognitive Psychology</w:t>
            </w:r>
          </w:p>
        </w:tc>
        <w:tc>
          <w:tcPr>
            <w:tcW w:w="0" w:type="auto"/>
            <w:tcMar>
              <w:top w:w="15" w:type="dxa"/>
              <w:left w:w="15" w:type="dxa"/>
              <w:bottom w:w="15" w:type="dxa"/>
              <w:right w:w="15" w:type="dxa"/>
            </w:tcMar>
          </w:tcPr>
          <w:p w14:paraId="437CF126" w14:textId="77777777" w:rsidR="00632150" w:rsidRDefault="00D82BB8">
            <w:pPr>
              <w:jc w:val="center"/>
            </w:pPr>
            <w:r>
              <w:t>B</w:t>
            </w:r>
          </w:p>
        </w:tc>
      </w:tr>
      <w:tr w:rsidR="00632150" w14:paraId="749126A4" w14:textId="77777777">
        <w:tc>
          <w:tcPr>
            <w:tcW w:w="0" w:type="auto"/>
            <w:tcMar>
              <w:top w:w="15" w:type="dxa"/>
              <w:left w:w="15" w:type="dxa"/>
              <w:bottom w:w="15" w:type="dxa"/>
              <w:right w:w="15" w:type="dxa"/>
            </w:tcMar>
          </w:tcPr>
          <w:p w14:paraId="3E2245BD" w14:textId="77777777" w:rsidR="00632150" w:rsidRDefault="00D82BB8">
            <w:pPr>
              <w:jc w:val="center"/>
            </w:pPr>
            <w:r>
              <w:t>2013</w:t>
            </w:r>
          </w:p>
        </w:tc>
        <w:tc>
          <w:tcPr>
            <w:tcW w:w="0" w:type="auto"/>
            <w:tcMar>
              <w:top w:w="15" w:type="dxa"/>
              <w:left w:w="15" w:type="dxa"/>
              <w:bottom w:w="15" w:type="dxa"/>
              <w:right w:w="15" w:type="dxa"/>
            </w:tcMar>
          </w:tcPr>
          <w:p w14:paraId="43DA442B" w14:textId="77777777" w:rsidR="00632150" w:rsidRDefault="00D82BB8">
            <w:r>
              <w:t>Language as a Cognitive System</w:t>
            </w:r>
          </w:p>
        </w:tc>
        <w:tc>
          <w:tcPr>
            <w:tcW w:w="0" w:type="auto"/>
            <w:tcMar>
              <w:top w:w="15" w:type="dxa"/>
              <w:left w:w="15" w:type="dxa"/>
              <w:bottom w:w="15" w:type="dxa"/>
              <w:right w:w="15" w:type="dxa"/>
            </w:tcMar>
          </w:tcPr>
          <w:p w14:paraId="2775FDAA" w14:textId="77777777" w:rsidR="00632150" w:rsidRDefault="00D82BB8">
            <w:pPr>
              <w:jc w:val="center"/>
            </w:pPr>
            <w:r>
              <w:t>A-</w:t>
            </w:r>
          </w:p>
        </w:tc>
      </w:tr>
      <w:tr w:rsidR="00632150" w14:paraId="4A1B2141" w14:textId="77777777">
        <w:tc>
          <w:tcPr>
            <w:tcW w:w="0" w:type="auto"/>
            <w:tcMar>
              <w:top w:w="15" w:type="dxa"/>
              <w:left w:w="15" w:type="dxa"/>
              <w:bottom w:w="15" w:type="dxa"/>
              <w:right w:w="15" w:type="dxa"/>
            </w:tcMar>
          </w:tcPr>
          <w:p w14:paraId="7F845125" w14:textId="77777777" w:rsidR="00632150" w:rsidRDefault="00D82BB8">
            <w:pPr>
              <w:jc w:val="center"/>
            </w:pPr>
            <w:r>
              <w:t>2014</w:t>
            </w:r>
          </w:p>
        </w:tc>
        <w:tc>
          <w:tcPr>
            <w:tcW w:w="0" w:type="auto"/>
            <w:tcMar>
              <w:top w:w="15" w:type="dxa"/>
              <w:left w:w="15" w:type="dxa"/>
              <w:bottom w:w="15" w:type="dxa"/>
              <w:right w:w="15" w:type="dxa"/>
            </w:tcMar>
          </w:tcPr>
          <w:p w14:paraId="1229E41E" w14:textId="77777777" w:rsidR="00632150" w:rsidRDefault="00D82BB8">
            <w:r>
              <w:t>Organic Chemistry 2</w:t>
            </w:r>
          </w:p>
        </w:tc>
        <w:tc>
          <w:tcPr>
            <w:tcW w:w="0" w:type="auto"/>
            <w:tcMar>
              <w:top w:w="15" w:type="dxa"/>
              <w:left w:w="15" w:type="dxa"/>
              <w:bottom w:w="15" w:type="dxa"/>
              <w:right w:w="15" w:type="dxa"/>
            </w:tcMar>
          </w:tcPr>
          <w:p w14:paraId="6C21071F" w14:textId="77777777" w:rsidR="00632150" w:rsidRDefault="00D82BB8">
            <w:pPr>
              <w:jc w:val="center"/>
            </w:pPr>
            <w:r>
              <w:t>B-</w:t>
            </w:r>
          </w:p>
        </w:tc>
      </w:tr>
      <w:tr w:rsidR="00632150" w14:paraId="41DBF8F2" w14:textId="77777777">
        <w:tc>
          <w:tcPr>
            <w:tcW w:w="0" w:type="auto"/>
            <w:tcMar>
              <w:top w:w="15" w:type="dxa"/>
              <w:left w:w="15" w:type="dxa"/>
              <w:bottom w:w="15" w:type="dxa"/>
              <w:right w:w="15" w:type="dxa"/>
            </w:tcMar>
          </w:tcPr>
          <w:p w14:paraId="0DD79129" w14:textId="77777777" w:rsidR="00632150" w:rsidRDefault="00D82BB8">
            <w:pPr>
              <w:jc w:val="center"/>
            </w:pPr>
            <w:r>
              <w:t>2014</w:t>
            </w:r>
          </w:p>
        </w:tc>
        <w:tc>
          <w:tcPr>
            <w:tcW w:w="0" w:type="auto"/>
            <w:tcMar>
              <w:top w:w="15" w:type="dxa"/>
              <w:left w:w="15" w:type="dxa"/>
              <w:bottom w:w="15" w:type="dxa"/>
              <w:right w:w="15" w:type="dxa"/>
            </w:tcMar>
          </w:tcPr>
          <w:p w14:paraId="21E87D81" w14:textId="77777777" w:rsidR="00632150" w:rsidRDefault="00D82BB8">
            <w:r>
              <w:t>Organic Chemistry Lab</w:t>
            </w:r>
          </w:p>
        </w:tc>
        <w:tc>
          <w:tcPr>
            <w:tcW w:w="0" w:type="auto"/>
            <w:tcMar>
              <w:top w:w="15" w:type="dxa"/>
              <w:left w:w="15" w:type="dxa"/>
              <w:bottom w:w="15" w:type="dxa"/>
              <w:right w:w="15" w:type="dxa"/>
            </w:tcMar>
          </w:tcPr>
          <w:p w14:paraId="6F238CC3" w14:textId="77777777" w:rsidR="00632150" w:rsidRDefault="00D82BB8">
            <w:pPr>
              <w:jc w:val="center"/>
            </w:pPr>
            <w:r>
              <w:t>B</w:t>
            </w:r>
          </w:p>
        </w:tc>
      </w:tr>
      <w:tr w:rsidR="00632150" w14:paraId="6ABD6E4D" w14:textId="77777777">
        <w:tc>
          <w:tcPr>
            <w:tcW w:w="0" w:type="auto"/>
            <w:tcMar>
              <w:top w:w="15" w:type="dxa"/>
              <w:left w:w="15" w:type="dxa"/>
              <w:bottom w:w="15" w:type="dxa"/>
              <w:right w:w="15" w:type="dxa"/>
            </w:tcMar>
          </w:tcPr>
          <w:p w14:paraId="2EEA292B" w14:textId="77777777" w:rsidR="00632150" w:rsidRDefault="00D82BB8">
            <w:pPr>
              <w:jc w:val="center"/>
            </w:pPr>
            <w:r>
              <w:t>2014</w:t>
            </w:r>
          </w:p>
        </w:tc>
        <w:tc>
          <w:tcPr>
            <w:tcW w:w="0" w:type="auto"/>
            <w:tcMar>
              <w:top w:w="15" w:type="dxa"/>
              <w:left w:w="15" w:type="dxa"/>
              <w:bottom w:w="15" w:type="dxa"/>
              <w:right w:w="15" w:type="dxa"/>
            </w:tcMar>
          </w:tcPr>
          <w:p w14:paraId="683A1482" w14:textId="77777777" w:rsidR="00632150" w:rsidRDefault="00D82BB8">
            <w:r>
              <w:t>Behavioral Neuroscience</w:t>
            </w:r>
          </w:p>
        </w:tc>
        <w:tc>
          <w:tcPr>
            <w:tcW w:w="0" w:type="auto"/>
            <w:tcMar>
              <w:top w:w="15" w:type="dxa"/>
              <w:left w:w="15" w:type="dxa"/>
              <w:bottom w:w="15" w:type="dxa"/>
              <w:right w:w="15" w:type="dxa"/>
            </w:tcMar>
          </w:tcPr>
          <w:p w14:paraId="1731C0C8" w14:textId="77777777" w:rsidR="00632150" w:rsidRDefault="00D82BB8">
            <w:pPr>
              <w:jc w:val="center"/>
            </w:pPr>
            <w:r>
              <w:t>C+</w:t>
            </w:r>
          </w:p>
        </w:tc>
      </w:tr>
      <w:tr w:rsidR="00632150" w14:paraId="00F3B88C" w14:textId="77777777">
        <w:tc>
          <w:tcPr>
            <w:tcW w:w="0" w:type="auto"/>
            <w:tcMar>
              <w:top w:w="15" w:type="dxa"/>
              <w:left w:w="15" w:type="dxa"/>
              <w:bottom w:w="15" w:type="dxa"/>
              <w:right w:w="15" w:type="dxa"/>
            </w:tcMar>
          </w:tcPr>
          <w:p w14:paraId="003D8247" w14:textId="77777777" w:rsidR="00632150" w:rsidRDefault="00D82BB8">
            <w:pPr>
              <w:jc w:val="center"/>
            </w:pPr>
            <w:r>
              <w:t>2014</w:t>
            </w:r>
          </w:p>
        </w:tc>
        <w:tc>
          <w:tcPr>
            <w:tcW w:w="0" w:type="auto"/>
            <w:tcMar>
              <w:top w:w="15" w:type="dxa"/>
              <w:left w:w="15" w:type="dxa"/>
              <w:bottom w:w="15" w:type="dxa"/>
              <w:right w:w="15" w:type="dxa"/>
            </w:tcMar>
          </w:tcPr>
          <w:p w14:paraId="52BB8C66" w14:textId="77777777" w:rsidR="00632150" w:rsidRDefault="00D82BB8">
            <w:r>
              <w:t>Physics 1</w:t>
            </w:r>
          </w:p>
        </w:tc>
        <w:tc>
          <w:tcPr>
            <w:tcW w:w="0" w:type="auto"/>
            <w:tcMar>
              <w:top w:w="15" w:type="dxa"/>
              <w:left w:w="15" w:type="dxa"/>
              <w:bottom w:w="15" w:type="dxa"/>
              <w:right w:w="15" w:type="dxa"/>
            </w:tcMar>
          </w:tcPr>
          <w:p w14:paraId="0005FE26" w14:textId="77777777" w:rsidR="00632150" w:rsidRDefault="00D82BB8">
            <w:pPr>
              <w:jc w:val="center"/>
            </w:pPr>
            <w:r>
              <w:t>B+</w:t>
            </w:r>
          </w:p>
        </w:tc>
      </w:tr>
      <w:tr w:rsidR="00632150" w14:paraId="534A6342" w14:textId="77777777">
        <w:tc>
          <w:tcPr>
            <w:tcW w:w="0" w:type="auto"/>
            <w:tcMar>
              <w:top w:w="15" w:type="dxa"/>
              <w:left w:w="15" w:type="dxa"/>
              <w:bottom w:w="15" w:type="dxa"/>
              <w:right w:w="15" w:type="dxa"/>
            </w:tcMar>
          </w:tcPr>
          <w:p w14:paraId="20FB83F1" w14:textId="77777777" w:rsidR="00632150" w:rsidRDefault="00D82BB8">
            <w:pPr>
              <w:jc w:val="center"/>
            </w:pPr>
            <w:r>
              <w:t>2014</w:t>
            </w:r>
          </w:p>
        </w:tc>
        <w:tc>
          <w:tcPr>
            <w:tcW w:w="0" w:type="auto"/>
            <w:tcMar>
              <w:top w:w="15" w:type="dxa"/>
              <w:left w:w="15" w:type="dxa"/>
              <w:bottom w:w="15" w:type="dxa"/>
              <w:right w:w="15" w:type="dxa"/>
            </w:tcMar>
          </w:tcPr>
          <w:p w14:paraId="6C0174B4" w14:textId="77777777" w:rsidR="00632150" w:rsidRDefault="00D82BB8">
            <w:r>
              <w:t>Physics 1 Lab</w:t>
            </w:r>
          </w:p>
        </w:tc>
        <w:tc>
          <w:tcPr>
            <w:tcW w:w="0" w:type="auto"/>
            <w:tcMar>
              <w:top w:w="15" w:type="dxa"/>
              <w:left w:w="15" w:type="dxa"/>
              <w:bottom w:w="15" w:type="dxa"/>
              <w:right w:w="15" w:type="dxa"/>
            </w:tcMar>
          </w:tcPr>
          <w:p w14:paraId="0EE71CD9" w14:textId="77777777" w:rsidR="00632150" w:rsidRDefault="00D82BB8">
            <w:pPr>
              <w:jc w:val="center"/>
            </w:pPr>
            <w:r>
              <w:t>A-</w:t>
            </w:r>
          </w:p>
        </w:tc>
      </w:tr>
      <w:tr w:rsidR="00632150" w14:paraId="4B003507" w14:textId="77777777">
        <w:tc>
          <w:tcPr>
            <w:tcW w:w="0" w:type="auto"/>
            <w:tcMar>
              <w:top w:w="15" w:type="dxa"/>
              <w:left w:w="15" w:type="dxa"/>
              <w:bottom w:w="15" w:type="dxa"/>
              <w:right w:w="15" w:type="dxa"/>
            </w:tcMar>
          </w:tcPr>
          <w:p w14:paraId="67CEBE2E" w14:textId="77777777" w:rsidR="00632150" w:rsidRDefault="00D82BB8">
            <w:pPr>
              <w:jc w:val="center"/>
            </w:pPr>
            <w:r>
              <w:t>2014</w:t>
            </w:r>
          </w:p>
        </w:tc>
        <w:tc>
          <w:tcPr>
            <w:tcW w:w="0" w:type="auto"/>
            <w:tcMar>
              <w:top w:w="15" w:type="dxa"/>
              <w:left w:w="15" w:type="dxa"/>
              <w:bottom w:w="15" w:type="dxa"/>
              <w:right w:w="15" w:type="dxa"/>
            </w:tcMar>
          </w:tcPr>
          <w:p w14:paraId="0162D770" w14:textId="77777777" w:rsidR="00632150" w:rsidRDefault="00D82BB8">
            <w:r>
              <w:t>Physics 2</w:t>
            </w:r>
          </w:p>
        </w:tc>
        <w:tc>
          <w:tcPr>
            <w:tcW w:w="0" w:type="auto"/>
            <w:tcMar>
              <w:top w:w="15" w:type="dxa"/>
              <w:left w:w="15" w:type="dxa"/>
              <w:bottom w:w="15" w:type="dxa"/>
              <w:right w:w="15" w:type="dxa"/>
            </w:tcMar>
          </w:tcPr>
          <w:p w14:paraId="47EF864E" w14:textId="77777777" w:rsidR="00632150" w:rsidRDefault="00D82BB8">
            <w:pPr>
              <w:jc w:val="center"/>
            </w:pPr>
            <w:r>
              <w:t>B-</w:t>
            </w:r>
          </w:p>
        </w:tc>
      </w:tr>
      <w:tr w:rsidR="00632150" w14:paraId="2874DFF7" w14:textId="77777777">
        <w:tc>
          <w:tcPr>
            <w:tcW w:w="0" w:type="auto"/>
            <w:tcMar>
              <w:top w:w="15" w:type="dxa"/>
              <w:left w:w="15" w:type="dxa"/>
              <w:bottom w:w="15" w:type="dxa"/>
              <w:right w:w="15" w:type="dxa"/>
            </w:tcMar>
          </w:tcPr>
          <w:p w14:paraId="61FF38EA" w14:textId="77777777" w:rsidR="00632150" w:rsidRDefault="00D82BB8">
            <w:pPr>
              <w:jc w:val="center"/>
            </w:pPr>
            <w:r>
              <w:t>2014</w:t>
            </w:r>
          </w:p>
        </w:tc>
        <w:tc>
          <w:tcPr>
            <w:tcW w:w="0" w:type="auto"/>
            <w:tcMar>
              <w:top w:w="15" w:type="dxa"/>
              <w:left w:w="15" w:type="dxa"/>
              <w:bottom w:w="15" w:type="dxa"/>
              <w:right w:w="15" w:type="dxa"/>
            </w:tcMar>
          </w:tcPr>
          <w:p w14:paraId="17374E04" w14:textId="77777777" w:rsidR="00632150" w:rsidRDefault="00D82BB8">
            <w:r>
              <w:t>Physics 2 Lab</w:t>
            </w:r>
          </w:p>
        </w:tc>
        <w:tc>
          <w:tcPr>
            <w:tcW w:w="0" w:type="auto"/>
            <w:tcMar>
              <w:top w:w="15" w:type="dxa"/>
              <w:left w:w="15" w:type="dxa"/>
              <w:bottom w:w="15" w:type="dxa"/>
              <w:right w:w="15" w:type="dxa"/>
            </w:tcMar>
          </w:tcPr>
          <w:p w14:paraId="3FB89D3C" w14:textId="77777777" w:rsidR="00632150" w:rsidRDefault="00D82BB8">
            <w:pPr>
              <w:jc w:val="center"/>
            </w:pPr>
            <w:r>
              <w:t>B+</w:t>
            </w:r>
          </w:p>
        </w:tc>
      </w:tr>
      <w:tr w:rsidR="00632150" w14:paraId="2059B674" w14:textId="77777777">
        <w:tc>
          <w:tcPr>
            <w:tcW w:w="0" w:type="auto"/>
            <w:tcMar>
              <w:top w:w="15" w:type="dxa"/>
              <w:left w:w="15" w:type="dxa"/>
              <w:bottom w:w="15" w:type="dxa"/>
              <w:right w:w="15" w:type="dxa"/>
            </w:tcMar>
          </w:tcPr>
          <w:p w14:paraId="26C0C00D" w14:textId="77777777" w:rsidR="00632150" w:rsidRDefault="00D82BB8">
            <w:pPr>
              <w:jc w:val="center"/>
            </w:pPr>
            <w:r>
              <w:t>2014</w:t>
            </w:r>
          </w:p>
        </w:tc>
        <w:tc>
          <w:tcPr>
            <w:tcW w:w="0" w:type="auto"/>
            <w:tcMar>
              <w:top w:w="15" w:type="dxa"/>
              <w:left w:w="15" w:type="dxa"/>
              <w:bottom w:w="15" w:type="dxa"/>
              <w:right w:w="15" w:type="dxa"/>
            </w:tcMar>
          </w:tcPr>
          <w:p w14:paraId="4B948AD7" w14:textId="77777777" w:rsidR="00632150" w:rsidRDefault="00D82BB8">
            <w:r>
              <w:t>Undergraduate Research in Psychology</w:t>
            </w:r>
          </w:p>
        </w:tc>
        <w:tc>
          <w:tcPr>
            <w:tcW w:w="0" w:type="auto"/>
            <w:tcMar>
              <w:top w:w="15" w:type="dxa"/>
              <w:left w:w="15" w:type="dxa"/>
              <w:bottom w:w="15" w:type="dxa"/>
              <w:right w:w="15" w:type="dxa"/>
            </w:tcMar>
          </w:tcPr>
          <w:p w14:paraId="1C9F24F6" w14:textId="77777777" w:rsidR="00632150" w:rsidRDefault="00D82BB8">
            <w:pPr>
              <w:jc w:val="center"/>
            </w:pPr>
            <w:r>
              <w:t>Pass</w:t>
            </w:r>
          </w:p>
        </w:tc>
      </w:tr>
      <w:tr w:rsidR="00632150" w14:paraId="777C7EC1" w14:textId="77777777">
        <w:tc>
          <w:tcPr>
            <w:tcW w:w="0" w:type="auto"/>
            <w:tcMar>
              <w:top w:w="15" w:type="dxa"/>
              <w:left w:w="15" w:type="dxa"/>
              <w:bottom w:w="15" w:type="dxa"/>
              <w:right w:w="15" w:type="dxa"/>
            </w:tcMar>
          </w:tcPr>
          <w:p w14:paraId="2CB945C0" w14:textId="77777777" w:rsidR="00632150" w:rsidRDefault="00D82BB8">
            <w:pPr>
              <w:jc w:val="center"/>
            </w:pPr>
            <w:r>
              <w:t>2014</w:t>
            </w:r>
          </w:p>
        </w:tc>
        <w:tc>
          <w:tcPr>
            <w:tcW w:w="0" w:type="auto"/>
            <w:tcMar>
              <w:top w:w="15" w:type="dxa"/>
              <w:left w:w="15" w:type="dxa"/>
              <w:bottom w:w="15" w:type="dxa"/>
              <w:right w:w="15" w:type="dxa"/>
            </w:tcMar>
          </w:tcPr>
          <w:p w14:paraId="5AB5A6C6" w14:textId="77777777" w:rsidR="00632150" w:rsidRDefault="00D82BB8">
            <w:r>
              <w:t>Biochemistry</w:t>
            </w:r>
          </w:p>
        </w:tc>
        <w:tc>
          <w:tcPr>
            <w:tcW w:w="0" w:type="auto"/>
            <w:tcMar>
              <w:top w:w="15" w:type="dxa"/>
              <w:left w:w="15" w:type="dxa"/>
              <w:bottom w:w="15" w:type="dxa"/>
              <w:right w:w="15" w:type="dxa"/>
            </w:tcMar>
          </w:tcPr>
          <w:p w14:paraId="05CBD379" w14:textId="77777777" w:rsidR="00632150" w:rsidRDefault="00D82BB8">
            <w:pPr>
              <w:jc w:val="center"/>
            </w:pPr>
            <w:r>
              <w:t>C+</w:t>
            </w:r>
          </w:p>
        </w:tc>
      </w:tr>
      <w:tr w:rsidR="00632150" w14:paraId="2C29EC98" w14:textId="77777777">
        <w:tc>
          <w:tcPr>
            <w:tcW w:w="0" w:type="auto"/>
            <w:tcMar>
              <w:top w:w="15" w:type="dxa"/>
              <w:left w:w="15" w:type="dxa"/>
              <w:bottom w:w="15" w:type="dxa"/>
              <w:right w:w="15" w:type="dxa"/>
            </w:tcMar>
          </w:tcPr>
          <w:p w14:paraId="7E179BFC" w14:textId="77777777" w:rsidR="00632150" w:rsidRDefault="00D82BB8">
            <w:pPr>
              <w:jc w:val="center"/>
            </w:pPr>
            <w:r>
              <w:t>2014</w:t>
            </w:r>
          </w:p>
        </w:tc>
        <w:tc>
          <w:tcPr>
            <w:tcW w:w="0" w:type="auto"/>
            <w:tcMar>
              <w:top w:w="15" w:type="dxa"/>
              <w:left w:w="15" w:type="dxa"/>
              <w:bottom w:w="15" w:type="dxa"/>
              <w:right w:w="15" w:type="dxa"/>
            </w:tcMar>
          </w:tcPr>
          <w:p w14:paraId="6AC805B6" w14:textId="77777777" w:rsidR="00632150" w:rsidRDefault="00D82BB8">
            <w:r>
              <w:t>Intro to Medical Professions</w:t>
            </w:r>
          </w:p>
        </w:tc>
        <w:tc>
          <w:tcPr>
            <w:tcW w:w="0" w:type="auto"/>
            <w:tcMar>
              <w:top w:w="15" w:type="dxa"/>
              <w:left w:w="15" w:type="dxa"/>
              <w:bottom w:w="15" w:type="dxa"/>
              <w:right w:w="15" w:type="dxa"/>
            </w:tcMar>
          </w:tcPr>
          <w:p w14:paraId="168FF801" w14:textId="77777777" w:rsidR="00632150" w:rsidRDefault="00D82BB8">
            <w:pPr>
              <w:jc w:val="center"/>
            </w:pPr>
            <w:r>
              <w:t>A</w:t>
            </w:r>
          </w:p>
        </w:tc>
      </w:tr>
      <w:tr w:rsidR="00632150" w14:paraId="0D455C8C" w14:textId="77777777">
        <w:tc>
          <w:tcPr>
            <w:tcW w:w="0" w:type="auto"/>
            <w:tcMar>
              <w:top w:w="15" w:type="dxa"/>
              <w:left w:w="15" w:type="dxa"/>
              <w:bottom w:w="15" w:type="dxa"/>
              <w:right w:w="15" w:type="dxa"/>
            </w:tcMar>
          </w:tcPr>
          <w:p w14:paraId="5F665FD4" w14:textId="77777777" w:rsidR="00632150" w:rsidRDefault="00D82BB8">
            <w:pPr>
              <w:jc w:val="center"/>
            </w:pPr>
            <w:r>
              <w:t>2014</w:t>
            </w:r>
          </w:p>
        </w:tc>
        <w:tc>
          <w:tcPr>
            <w:tcW w:w="0" w:type="auto"/>
            <w:tcMar>
              <w:top w:w="15" w:type="dxa"/>
              <w:left w:w="15" w:type="dxa"/>
              <w:bottom w:w="15" w:type="dxa"/>
              <w:right w:w="15" w:type="dxa"/>
            </w:tcMar>
          </w:tcPr>
          <w:p w14:paraId="75773555" w14:textId="77777777" w:rsidR="00632150" w:rsidRDefault="00D82BB8">
            <w:r>
              <w:t>Spanish Grammar and Composition for Bilinguals</w:t>
            </w:r>
          </w:p>
        </w:tc>
        <w:tc>
          <w:tcPr>
            <w:tcW w:w="0" w:type="auto"/>
            <w:tcMar>
              <w:top w:w="15" w:type="dxa"/>
              <w:left w:w="15" w:type="dxa"/>
              <w:bottom w:w="15" w:type="dxa"/>
              <w:right w:w="15" w:type="dxa"/>
            </w:tcMar>
          </w:tcPr>
          <w:p w14:paraId="7945FE9A" w14:textId="77777777" w:rsidR="00632150" w:rsidRDefault="00D82BB8">
            <w:pPr>
              <w:jc w:val="center"/>
            </w:pPr>
            <w:r>
              <w:t>B+</w:t>
            </w:r>
          </w:p>
        </w:tc>
      </w:tr>
      <w:tr w:rsidR="00632150" w14:paraId="1C5F6DBC" w14:textId="77777777">
        <w:tc>
          <w:tcPr>
            <w:tcW w:w="0" w:type="auto"/>
            <w:tcMar>
              <w:top w:w="15" w:type="dxa"/>
              <w:left w:w="15" w:type="dxa"/>
              <w:bottom w:w="15" w:type="dxa"/>
              <w:right w:w="15" w:type="dxa"/>
            </w:tcMar>
          </w:tcPr>
          <w:p w14:paraId="38FC316A" w14:textId="77777777" w:rsidR="00632150" w:rsidRDefault="00D82BB8">
            <w:pPr>
              <w:jc w:val="center"/>
            </w:pPr>
            <w:r>
              <w:t>2015</w:t>
            </w:r>
          </w:p>
        </w:tc>
        <w:tc>
          <w:tcPr>
            <w:tcW w:w="0" w:type="auto"/>
            <w:tcMar>
              <w:top w:w="15" w:type="dxa"/>
              <w:left w:w="15" w:type="dxa"/>
              <w:bottom w:w="15" w:type="dxa"/>
              <w:right w:w="15" w:type="dxa"/>
            </w:tcMar>
          </w:tcPr>
          <w:p w14:paraId="3E007F15" w14:textId="77777777" w:rsidR="00632150" w:rsidRDefault="00D82BB8">
            <w:r>
              <w:t>Medical Science Senior Research</w:t>
            </w:r>
          </w:p>
        </w:tc>
        <w:tc>
          <w:tcPr>
            <w:tcW w:w="0" w:type="auto"/>
            <w:tcMar>
              <w:top w:w="15" w:type="dxa"/>
              <w:left w:w="15" w:type="dxa"/>
              <w:bottom w:w="15" w:type="dxa"/>
              <w:right w:w="15" w:type="dxa"/>
            </w:tcMar>
          </w:tcPr>
          <w:p w14:paraId="34181EB9" w14:textId="77777777" w:rsidR="00632150" w:rsidRDefault="00D82BB8">
            <w:pPr>
              <w:jc w:val="center"/>
            </w:pPr>
            <w:r>
              <w:t>A</w:t>
            </w:r>
          </w:p>
        </w:tc>
      </w:tr>
      <w:tr w:rsidR="00632150" w14:paraId="129AECC8" w14:textId="77777777">
        <w:tc>
          <w:tcPr>
            <w:tcW w:w="0" w:type="auto"/>
            <w:tcMar>
              <w:top w:w="15" w:type="dxa"/>
              <w:left w:w="15" w:type="dxa"/>
              <w:bottom w:w="15" w:type="dxa"/>
              <w:right w:w="15" w:type="dxa"/>
            </w:tcMar>
          </w:tcPr>
          <w:p w14:paraId="14018690" w14:textId="77777777" w:rsidR="00632150" w:rsidRDefault="00D82BB8">
            <w:pPr>
              <w:jc w:val="center"/>
            </w:pPr>
            <w:r>
              <w:t>2015</w:t>
            </w:r>
          </w:p>
        </w:tc>
        <w:tc>
          <w:tcPr>
            <w:tcW w:w="0" w:type="auto"/>
            <w:tcMar>
              <w:top w:w="15" w:type="dxa"/>
              <w:left w:w="15" w:type="dxa"/>
              <w:bottom w:w="15" w:type="dxa"/>
              <w:right w:w="15" w:type="dxa"/>
            </w:tcMar>
          </w:tcPr>
          <w:p w14:paraId="1993FDCF" w14:textId="77777777" w:rsidR="00632150" w:rsidRDefault="00D82BB8">
            <w:r>
              <w:t>Lab Methods in Psychology</w:t>
            </w:r>
          </w:p>
        </w:tc>
        <w:tc>
          <w:tcPr>
            <w:tcW w:w="0" w:type="auto"/>
            <w:tcMar>
              <w:top w:w="15" w:type="dxa"/>
              <w:left w:w="15" w:type="dxa"/>
              <w:bottom w:w="15" w:type="dxa"/>
              <w:right w:w="15" w:type="dxa"/>
            </w:tcMar>
          </w:tcPr>
          <w:p w14:paraId="5D7CAA37" w14:textId="77777777" w:rsidR="00632150" w:rsidRDefault="00D82BB8">
            <w:pPr>
              <w:jc w:val="center"/>
            </w:pPr>
            <w:r>
              <w:t>A-</w:t>
            </w:r>
          </w:p>
        </w:tc>
      </w:tr>
      <w:tr w:rsidR="00632150" w14:paraId="7E98797F" w14:textId="77777777">
        <w:tc>
          <w:tcPr>
            <w:tcW w:w="0" w:type="auto"/>
            <w:tcMar>
              <w:top w:w="15" w:type="dxa"/>
              <w:left w:w="15" w:type="dxa"/>
              <w:bottom w:w="15" w:type="dxa"/>
              <w:right w:w="15" w:type="dxa"/>
            </w:tcMar>
          </w:tcPr>
          <w:p w14:paraId="5C7A5E3D" w14:textId="77777777" w:rsidR="00632150" w:rsidRDefault="00D82BB8">
            <w:pPr>
              <w:jc w:val="center"/>
            </w:pPr>
            <w:r>
              <w:t>2015</w:t>
            </w:r>
          </w:p>
        </w:tc>
        <w:tc>
          <w:tcPr>
            <w:tcW w:w="0" w:type="auto"/>
            <w:tcMar>
              <w:top w:w="15" w:type="dxa"/>
              <w:left w:w="15" w:type="dxa"/>
              <w:bottom w:w="15" w:type="dxa"/>
              <w:right w:w="15" w:type="dxa"/>
            </w:tcMar>
          </w:tcPr>
          <w:p w14:paraId="5D7E4318" w14:textId="77777777" w:rsidR="00632150" w:rsidRDefault="00D82BB8">
            <w:r>
              <w:t>Basic Biology of Microorganisms</w:t>
            </w:r>
          </w:p>
        </w:tc>
        <w:tc>
          <w:tcPr>
            <w:tcW w:w="0" w:type="auto"/>
            <w:tcMar>
              <w:top w:w="15" w:type="dxa"/>
              <w:left w:w="15" w:type="dxa"/>
              <w:bottom w:w="15" w:type="dxa"/>
              <w:right w:w="15" w:type="dxa"/>
            </w:tcMar>
          </w:tcPr>
          <w:p w14:paraId="4FE0D000" w14:textId="77777777" w:rsidR="00632150" w:rsidRDefault="00D82BB8">
            <w:pPr>
              <w:jc w:val="center"/>
            </w:pPr>
            <w:r>
              <w:t>A</w:t>
            </w:r>
          </w:p>
        </w:tc>
      </w:tr>
      <w:tr w:rsidR="00632150" w14:paraId="734E7662" w14:textId="77777777">
        <w:tc>
          <w:tcPr>
            <w:tcW w:w="0" w:type="auto"/>
            <w:tcMar>
              <w:top w:w="15" w:type="dxa"/>
              <w:left w:w="15" w:type="dxa"/>
              <w:bottom w:w="15" w:type="dxa"/>
              <w:right w:w="15" w:type="dxa"/>
            </w:tcMar>
          </w:tcPr>
          <w:p w14:paraId="3A79F3C0" w14:textId="77777777" w:rsidR="00632150" w:rsidRDefault="00D82BB8">
            <w:pPr>
              <w:jc w:val="center"/>
            </w:pPr>
            <w:r>
              <w:t>2015</w:t>
            </w:r>
          </w:p>
        </w:tc>
        <w:tc>
          <w:tcPr>
            <w:tcW w:w="0" w:type="auto"/>
            <w:tcMar>
              <w:top w:w="15" w:type="dxa"/>
              <w:left w:w="15" w:type="dxa"/>
              <w:bottom w:w="15" w:type="dxa"/>
              <w:right w:w="15" w:type="dxa"/>
            </w:tcMar>
          </w:tcPr>
          <w:p w14:paraId="7388D4E7" w14:textId="77777777" w:rsidR="00632150" w:rsidRDefault="00D82BB8">
            <w:r>
              <w:t>Genetics</w:t>
            </w:r>
          </w:p>
        </w:tc>
        <w:tc>
          <w:tcPr>
            <w:tcW w:w="0" w:type="auto"/>
            <w:tcMar>
              <w:top w:w="15" w:type="dxa"/>
              <w:left w:w="15" w:type="dxa"/>
              <w:bottom w:w="15" w:type="dxa"/>
              <w:right w:w="15" w:type="dxa"/>
            </w:tcMar>
          </w:tcPr>
          <w:p w14:paraId="635C9F0C" w14:textId="77777777" w:rsidR="00632150" w:rsidRDefault="00D82BB8">
            <w:pPr>
              <w:jc w:val="center"/>
            </w:pPr>
            <w:r>
              <w:t>B</w:t>
            </w:r>
          </w:p>
        </w:tc>
      </w:tr>
      <w:tr w:rsidR="00632150" w14:paraId="42AC9B0F" w14:textId="77777777">
        <w:tc>
          <w:tcPr>
            <w:tcW w:w="0" w:type="auto"/>
            <w:tcMar>
              <w:top w:w="15" w:type="dxa"/>
              <w:left w:w="15" w:type="dxa"/>
              <w:bottom w:w="15" w:type="dxa"/>
              <w:right w:w="15" w:type="dxa"/>
            </w:tcMar>
          </w:tcPr>
          <w:p w14:paraId="24208471" w14:textId="77777777" w:rsidR="00632150" w:rsidRDefault="00D82BB8">
            <w:pPr>
              <w:jc w:val="center"/>
            </w:pPr>
            <w:r>
              <w:t>2015</w:t>
            </w:r>
          </w:p>
        </w:tc>
        <w:tc>
          <w:tcPr>
            <w:tcW w:w="0" w:type="auto"/>
            <w:tcMar>
              <w:top w:w="15" w:type="dxa"/>
              <w:left w:w="15" w:type="dxa"/>
              <w:bottom w:w="15" w:type="dxa"/>
              <w:right w:w="15" w:type="dxa"/>
            </w:tcMar>
          </w:tcPr>
          <w:p w14:paraId="0E8599D4" w14:textId="77777777" w:rsidR="00632150" w:rsidRDefault="00D82BB8">
            <w:r>
              <w:t>Microbiology Lab</w:t>
            </w:r>
          </w:p>
        </w:tc>
        <w:tc>
          <w:tcPr>
            <w:tcW w:w="0" w:type="auto"/>
            <w:tcMar>
              <w:top w:w="15" w:type="dxa"/>
              <w:left w:w="15" w:type="dxa"/>
              <w:bottom w:w="15" w:type="dxa"/>
              <w:right w:w="15" w:type="dxa"/>
            </w:tcMar>
          </w:tcPr>
          <w:p w14:paraId="366B0506" w14:textId="77777777" w:rsidR="00632150" w:rsidRDefault="00D82BB8">
            <w:pPr>
              <w:jc w:val="center"/>
            </w:pPr>
            <w:r>
              <w:t>A</w:t>
            </w:r>
          </w:p>
        </w:tc>
      </w:tr>
      <w:tr w:rsidR="00632150" w14:paraId="10E35219" w14:textId="77777777">
        <w:tc>
          <w:tcPr>
            <w:tcW w:w="0" w:type="auto"/>
            <w:tcMar>
              <w:top w:w="15" w:type="dxa"/>
              <w:left w:w="15" w:type="dxa"/>
              <w:bottom w:w="15" w:type="dxa"/>
              <w:right w:w="15" w:type="dxa"/>
            </w:tcMar>
          </w:tcPr>
          <w:p w14:paraId="72C56D28" w14:textId="77777777" w:rsidR="00632150" w:rsidRDefault="00D82BB8">
            <w:pPr>
              <w:jc w:val="center"/>
            </w:pPr>
            <w:r>
              <w:t>2015</w:t>
            </w:r>
          </w:p>
        </w:tc>
        <w:tc>
          <w:tcPr>
            <w:tcW w:w="0" w:type="auto"/>
            <w:tcMar>
              <w:top w:w="15" w:type="dxa"/>
              <w:left w:w="15" w:type="dxa"/>
              <w:bottom w:w="15" w:type="dxa"/>
              <w:right w:w="15" w:type="dxa"/>
            </w:tcMar>
          </w:tcPr>
          <w:p w14:paraId="1AF98827" w14:textId="77777777" w:rsidR="00632150" w:rsidRDefault="00D82BB8">
            <w:r>
              <w:t>Chemical Senses and Behavior</w:t>
            </w:r>
          </w:p>
        </w:tc>
        <w:tc>
          <w:tcPr>
            <w:tcW w:w="0" w:type="auto"/>
            <w:tcMar>
              <w:top w:w="15" w:type="dxa"/>
              <w:left w:w="15" w:type="dxa"/>
              <w:bottom w:w="15" w:type="dxa"/>
              <w:right w:w="15" w:type="dxa"/>
            </w:tcMar>
          </w:tcPr>
          <w:p w14:paraId="71E8F3F1" w14:textId="77777777" w:rsidR="00632150" w:rsidRDefault="00D82BB8">
            <w:pPr>
              <w:jc w:val="center"/>
            </w:pPr>
            <w:r>
              <w:t>A</w:t>
            </w:r>
          </w:p>
        </w:tc>
      </w:tr>
      <w:tr w:rsidR="00632150" w14:paraId="0C501C89" w14:textId="77777777">
        <w:tc>
          <w:tcPr>
            <w:tcW w:w="0" w:type="auto"/>
            <w:tcMar>
              <w:top w:w="15" w:type="dxa"/>
              <w:left w:w="15" w:type="dxa"/>
              <w:bottom w:w="15" w:type="dxa"/>
              <w:right w:w="15" w:type="dxa"/>
            </w:tcMar>
          </w:tcPr>
          <w:p w14:paraId="7BD15222" w14:textId="77777777" w:rsidR="00632150" w:rsidRDefault="00D82BB8">
            <w:pPr>
              <w:jc w:val="center"/>
            </w:pPr>
            <w:r>
              <w:t>2015</w:t>
            </w:r>
          </w:p>
        </w:tc>
        <w:tc>
          <w:tcPr>
            <w:tcW w:w="0" w:type="auto"/>
            <w:tcMar>
              <w:top w:w="15" w:type="dxa"/>
              <w:left w:w="15" w:type="dxa"/>
              <w:bottom w:w="15" w:type="dxa"/>
              <w:right w:w="15" w:type="dxa"/>
            </w:tcMar>
          </w:tcPr>
          <w:p w14:paraId="2848E661" w14:textId="77777777" w:rsidR="00632150" w:rsidRDefault="00D82BB8">
            <w:r>
              <w:t>Advanced Spanish Composition for Bilinguals</w:t>
            </w:r>
          </w:p>
        </w:tc>
        <w:tc>
          <w:tcPr>
            <w:tcW w:w="0" w:type="auto"/>
            <w:tcMar>
              <w:top w:w="15" w:type="dxa"/>
              <w:left w:w="15" w:type="dxa"/>
              <w:bottom w:w="15" w:type="dxa"/>
              <w:right w:w="15" w:type="dxa"/>
            </w:tcMar>
          </w:tcPr>
          <w:p w14:paraId="0FBACCD1" w14:textId="77777777" w:rsidR="00632150" w:rsidRDefault="00D82BB8">
            <w:pPr>
              <w:jc w:val="center"/>
            </w:pPr>
            <w:r>
              <w:t>B+</w:t>
            </w:r>
          </w:p>
        </w:tc>
      </w:tr>
      <w:tr w:rsidR="00632150" w14:paraId="44B955CE" w14:textId="77777777">
        <w:tc>
          <w:tcPr>
            <w:tcW w:w="0" w:type="auto"/>
            <w:tcMar>
              <w:top w:w="15" w:type="dxa"/>
              <w:left w:w="15" w:type="dxa"/>
              <w:bottom w:w="15" w:type="dxa"/>
              <w:right w:w="15" w:type="dxa"/>
            </w:tcMar>
          </w:tcPr>
          <w:p w14:paraId="7863667E" w14:textId="77777777" w:rsidR="00632150" w:rsidRDefault="00D82BB8">
            <w:pPr>
              <w:jc w:val="center"/>
            </w:pPr>
            <w:r>
              <w:t>2015</w:t>
            </w:r>
          </w:p>
        </w:tc>
        <w:tc>
          <w:tcPr>
            <w:tcW w:w="0" w:type="auto"/>
            <w:tcMar>
              <w:top w:w="15" w:type="dxa"/>
              <w:left w:w="15" w:type="dxa"/>
              <w:bottom w:w="15" w:type="dxa"/>
              <w:right w:w="15" w:type="dxa"/>
            </w:tcMar>
          </w:tcPr>
          <w:p w14:paraId="185FEEDB" w14:textId="77777777" w:rsidR="00632150" w:rsidRDefault="00D82BB8">
            <w:r>
              <w:t>Pseudoscience</w:t>
            </w:r>
          </w:p>
        </w:tc>
        <w:tc>
          <w:tcPr>
            <w:tcW w:w="0" w:type="auto"/>
            <w:tcMar>
              <w:top w:w="15" w:type="dxa"/>
              <w:left w:w="15" w:type="dxa"/>
              <w:bottom w:w="15" w:type="dxa"/>
              <w:right w:w="15" w:type="dxa"/>
            </w:tcMar>
          </w:tcPr>
          <w:p w14:paraId="335AFD6F" w14:textId="77777777" w:rsidR="00632150" w:rsidRDefault="00D82BB8">
            <w:pPr>
              <w:jc w:val="center"/>
            </w:pPr>
            <w:r>
              <w:t>A</w:t>
            </w:r>
          </w:p>
        </w:tc>
      </w:tr>
      <w:tr w:rsidR="00632150" w14:paraId="2ED75558" w14:textId="77777777">
        <w:tc>
          <w:tcPr>
            <w:tcW w:w="0" w:type="auto"/>
            <w:tcMar>
              <w:top w:w="15" w:type="dxa"/>
              <w:left w:w="15" w:type="dxa"/>
              <w:bottom w:w="15" w:type="dxa"/>
              <w:right w:w="15" w:type="dxa"/>
            </w:tcMar>
          </w:tcPr>
          <w:p w14:paraId="151D8872" w14:textId="77777777" w:rsidR="00632150" w:rsidRDefault="00D82BB8">
            <w:pPr>
              <w:jc w:val="center"/>
            </w:pPr>
            <w:r>
              <w:t>2015</w:t>
            </w:r>
          </w:p>
        </w:tc>
        <w:tc>
          <w:tcPr>
            <w:tcW w:w="0" w:type="auto"/>
            <w:tcMar>
              <w:top w:w="15" w:type="dxa"/>
              <w:left w:w="15" w:type="dxa"/>
              <w:bottom w:w="15" w:type="dxa"/>
              <w:right w:w="15" w:type="dxa"/>
            </w:tcMar>
          </w:tcPr>
          <w:p w14:paraId="29083144" w14:textId="77777777" w:rsidR="00632150" w:rsidRDefault="00D82BB8">
            <w:r>
              <w:t>Spanish for Health Professions</w:t>
            </w:r>
          </w:p>
        </w:tc>
        <w:tc>
          <w:tcPr>
            <w:tcW w:w="0" w:type="auto"/>
            <w:tcMar>
              <w:top w:w="15" w:type="dxa"/>
              <w:left w:w="15" w:type="dxa"/>
              <w:bottom w:w="15" w:type="dxa"/>
              <w:right w:w="15" w:type="dxa"/>
            </w:tcMar>
          </w:tcPr>
          <w:p w14:paraId="3A56CBDB" w14:textId="77777777" w:rsidR="00632150" w:rsidRDefault="00D82BB8">
            <w:pPr>
              <w:jc w:val="center"/>
            </w:pPr>
            <w:r>
              <w:t>A</w:t>
            </w:r>
          </w:p>
        </w:tc>
      </w:tr>
      <w:tr w:rsidR="00632150" w14:paraId="5334CF5C" w14:textId="77777777">
        <w:tc>
          <w:tcPr>
            <w:tcW w:w="0" w:type="auto"/>
            <w:tcMar>
              <w:top w:w="15" w:type="dxa"/>
              <w:left w:w="15" w:type="dxa"/>
              <w:bottom w:w="15" w:type="dxa"/>
              <w:right w:w="15" w:type="dxa"/>
            </w:tcMar>
          </w:tcPr>
          <w:p w14:paraId="15F1E112" w14:textId="77777777" w:rsidR="00632150" w:rsidRDefault="00D82BB8">
            <w:pPr>
              <w:jc w:val="center"/>
            </w:pPr>
            <w:r>
              <w:t>2015</w:t>
            </w:r>
          </w:p>
        </w:tc>
        <w:tc>
          <w:tcPr>
            <w:tcW w:w="0" w:type="auto"/>
            <w:tcMar>
              <w:top w:w="15" w:type="dxa"/>
              <w:left w:w="15" w:type="dxa"/>
              <w:bottom w:w="15" w:type="dxa"/>
              <w:right w:w="15" w:type="dxa"/>
            </w:tcMar>
          </w:tcPr>
          <w:p w14:paraId="7B5429AE" w14:textId="77777777" w:rsidR="00632150" w:rsidRDefault="00D82BB8">
            <w:r>
              <w:t>Spanish Service Learning</w:t>
            </w:r>
          </w:p>
        </w:tc>
        <w:tc>
          <w:tcPr>
            <w:tcW w:w="0" w:type="auto"/>
            <w:tcMar>
              <w:top w:w="15" w:type="dxa"/>
              <w:left w:w="15" w:type="dxa"/>
              <w:bottom w:w="15" w:type="dxa"/>
              <w:right w:w="15" w:type="dxa"/>
            </w:tcMar>
          </w:tcPr>
          <w:p w14:paraId="66CFF69D" w14:textId="77777777" w:rsidR="00632150" w:rsidRDefault="00D82BB8">
            <w:pPr>
              <w:jc w:val="center"/>
            </w:pPr>
            <w:r>
              <w:t>A</w:t>
            </w:r>
          </w:p>
        </w:tc>
      </w:tr>
      <w:tr w:rsidR="00632150" w14:paraId="456958C0" w14:textId="77777777">
        <w:tc>
          <w:tcPr>
            <w:tcW w:w="0" w:type="auto"/>
            <w:tcMar>
              <w:top w:w="15" w:type="dxa"/>
              <w:left w:w="15" w:type="dxa"/>
              <w:bottom w:w="15" w:type="dxa"/>
              <w:right w:w="15" w:type="dxa"/>
            </w:tcMar>
          </w:tcPr>
          <w:p w14:paraId="2C03CC99" w14:textId="77777777" w:rsidR="00632150" w:rsidRDefault="00D82BB8">
            <w:pPr>
              <w:jc w:val="center"/>
            </w:pPr>
            <w:r>
              <w:t>2016</w:t>
            </w:r>
          </w:p>
        </w:tc>
        <w:tc>
          <w:tcPr>
            <w:tcW w:w="0" w:type="auto"/>
            <w:tcMar>
              <w:top w:w="15" w:type="dxa"/>
              <w:left w:w="15" w:type="dxa"/>
              <w:bottom w:w="15" w:type="dxa"/>
              <w:right w:w="15" w:type="dxa"/>
            </w:tcMar>
          </w:tcPr>
          <w:p w14:paraId="28CCCAB2" w14:textId="77777777" w:rsidR="00632150" w:rsidRDefault="00D82BB8">
            <w:r>
              <w:t>Lab Methods in Sensory Processes</w:t>
            </w:r>
          </w:p>
        </w:tc>
        <w:tc>
          <w:tcPr>
            <w:tcW w:w="0" w:type="auto"/>
            <w:tcMar>
              <w:top w:w="15" w:type="dxa"/>
              <w:left w:w="15" w:type="dxa"/>
              <w:bottom w:w="15" w:type="dxa"/>
              <w:right w:w="15" w:type="dxa"/>
            </w:tcMar>
          </w:tcPr>
          <w:p w14:paraId="5388E295" w14:textId="77777777" w:rsidR="00632150" w:rsidRDefault="00D82BB8">
            <w:pPr>
              <w:jc w:val="center"/>
            </w:pPr>
            <w:r>
              <w:t>A</w:t>
            </w:r>
          </w:p>
        </w:tc>
      </w:tr>
      <w:tr w:rsidR="00632150" w14:paraId="2EFC2AB2" w14:textId="77777777">
        <w:tc>
          <w:tcPr>
            <w:tcW w:w="0" w:type="auto"/>
            <w:tcMar>
              <w:top w:w="15" w:type="dxa"/>
              <w:left w:w="15" w:type="dxa"/>
              <w:bottom w:w="15" w:type="dxa"/>
              <w:right w:w="15" w:type="dxa"/>
            </w:tcMar>
          </w:tcPr>
          <w:p w14:paraId="757EA9CB" w14:textId="77777777" w:rsidR="00632150" w:rsidRDefault="00D82BB8">
            <w:pPr>
              <w:jc w:val="center"/>
            </w:pPr>
            <w:r>
              <w:t>2016</w:t>
            </w:r>
          </w:p>
        </w:tc>
        <w:tc>
          <w:tcPr>
            <w:tcW w:w="0" w:type="auto"/>
            <w:tcMar>
              <w:top w:w="15" w:type="dxa"/>
              <w:left w:w="15" w:type="dxa"/>
              <w:bottom w:w="15" w:type="dxa"/>
              <w:right w:w="15" w:type="dxa"/>
            </w:tcMar>
          </w:tcPr>
          <w:p w14:paraId="1744CE1B" w14:textId="77777777" w:rsidR="00632150" w:rsidRDefault="00D82BB8">
            <w:r>
              <w:t>Psychobiology of Abnormal Behavior</w:t>
            </w:r>
          </w:p>
        </w:tc>
        <w:tc>
          <w:tcPr>
            <w:tcW w:w="0" w:type="auto"/>
            <w:tcMar>
              <w:top w:w="15" w:type="dxa"/>
              <w:left w:w="15" w:type="dxa"/>
              <w:bottom w:w="15" w:type="dxa"/>
              <w:right w:w="15" w:type="dxa"/>
            </w:tcMar>
          </w:tcPr>
          <w:p w14:paraId="45A390F0" w14:textId="77777777" w:rsidR="00632150" w:rsidRDefault="00D82BB8">
            <w:pPr>
              <w:jc w:val="center"/>
            </w:pPr>
            <w:r>
              <w:t>A</w:t>
            </w:r>
          </w:p>
        </w:tc>
      </w:tr>
      <w:tr w:rsidR="00632150" w14:paraId="10E19D04" w14:textId="77777777">
        <w:tc>
          <w:tcPr>
            <w:tcW w:w="0" w:type="auto"/>
            <w:tcMar>
              <w:top w:w="15" w:type="dxa"/>
              <w:left w:w="15" w:type="dxa"/>
              <w:bottom w:w="15" w:type="dxa"/>
              <w:right w:w="15" w:type="dxa"/>
            </w:tcMar>
          </w:tcPr>
          <w:p w14:paraId="1AFEAA89" w14:textId="77777777" w:rsidR="00632150" w:rsidRDefault="00D82BB8">
            <w:pPr>
              <w:jc w:val="center"/>
            </w:pPr>
            <w:r>
              <w:t>2016</w:t>
            </w:r>
          </w:p>
        </w:tc>
        <w:tc>
          <w:tcPr>
            <w:tcW w:w="0" w:type="auto"/>
            <w:tcMar>
              <w:top w:w="15" w:type="dxa"/>
              <w:left w:w="15" w:type="dxa"/>
              <w:bottom w:w="15" w:type="dxa"/>
              <w:right w:w="15" w:type="dxa"/>
            </w:tcMar>
          </w:tcPr>
          <w:p w14:paraId="36E10244" w14:textId="77777777" w:rsidR="00632150" w:rsidRDefault="00D82BB8">
            <w:r>
              <w:t>Culture and Civilization of Spanish America</w:t>
            </w:r>
          </w:p>
        </w:tc>
        <w:tc>
          <w:tcPr>
            <w:tcW w:w="0" w:type="auto"/>
            <w:tcMar>
              <w:top w:w="15" w:type="dxa"/>
              <w:left w:w="15" w:type="dxa"/>
              <w:bottom w:w="15" w:type="dxa"/>
              <w:right w:w="15" w:type="dxa"/>
            </w:tcMar>
          </w:tcPr>
          <w:p w14:paraId="7120C2E4" w14:textId="77777777" w:rsidR="00632150" w:rsidRDefault="00D82BB8">
            <w:pPr>
              <w:jc w:val="center"/>
            </w:pPr>
            <w:r>
              <w:t>A</w:t>
            </w:r>
          </w:p>
        </w:tc>
      </w:tr>
      <w:tr w:rsidR="00632150" w14:paraId="51B83DBF" w14:textId="77777777">
        <w:tc>
          <w:tcPr>
            <w:tcW w:w="0" w:type="auto"/>
            <w:tcMar>
              <w:top w:w="15" w:type="dxa"/>
              <w:left w:w="15" w:type="dxa"/>
              <w:bottom w:w="15" w:type="dxa"/>
              <w:right w:w="15" w:type="dxa"/>
            </w:tcMar>
          </w:tcPr>
          <w:p w14:paraId="3A51636B" w14:textId="77777777" w:rsidR="00632150" w:rsidRDefault="00D82BB8">
            <w:pPr>
              <w:jc w:val="center"/>
            </w:pPr>
            <w:r>
              <w:t>2016</w:t>
            </w:r>
          </w:p>
        </w:tc>
        <w:tc>
          <w:tcPr>
            <w:tcW w:w="0" w:type="auto"/>
            <w:tcMar>
              <w:top w:w="15" w:type="dxa"/>
              <w:left w:w="15" w:type="dxa"/>
              <w:bottom w:w="15" w:type="dxa"/>
              <w:right w:w="15" w:type="dxa"/>
            </w:tcMar>
          </w:tcPr>
          <w:p w14:paraId="5F5FC5DA" w14:textId="77777777" w:rsidR="00632150" w:rsidRDefault="00D82BB8">
            <w:r>
              <w:t xml:space="preserve">Intro to Hispanic </w:t>
            </w:r>
            <w:r>
              <w:t>Linguistics</w:t>
            </w:r>
          </w:p>
        </w:tc>
        <w:tc>
          <w:tcPr>
            <w:tcW w:w="0" w:type="auto"/>
            <w:tcMar>
              <w:top w:w="15" w:type="dxa"/>
              <w:left w:w="15" w:type="dxa"/>
              <w:bottom w:w="15" w:type="dxa"/>
              <w:right w:w="15" w:type="dxa"/>
            </w:tcMar>
          </w:tcPr>
          <w:p w14:paraId="78362F0F" w14:textId="77777777" w:rsidR="00632150" w:rsidRDefault="00D82BB8">
            <w:pPr>
              <w:jc w:val="center"/>
            </w:pPr>
            <w:r>
              <w:t>A</w:t>
            </w:r>
          </w:p>
        </w:tc>
      </w:tr>
      <w:tr w:rsidR="00632150" w14:paraId="536E5580" w14:textId="77777777">
        <w:tc>
          <w:tcPr>
            <w:tcW w:w="0" w:type="auto"/>
            <w:gridSpan w:val="3"/>
            <w:tcMar>
              <w:top w:w="15" w:type="dxa"/>
              <w:left w:w="15" w:type="dxa"/>
              <w:bottom w:w="15" w:type="dxa"/>
              <w:right w:w="15" w:type="dxa"/>
            </w:tcMar>
          </w:tcPr>
          <w:p w14:paraId="2425A66C" w14:textId="77777777" w:rsidR="00632150" w:rsidRDefault="00D82BB8">
            <w:pPr>
              <w:jc w:val="center"/>
            </w:pPr>
            <w:r>
              <w:rPr>
                <w:caps/>
              </w:rPr>
              <w:t>University of Florida</w:t>
            </w:r>
          </w:p>
        </w:tc>
      </w:tr>
      <w:tr w:rsidR="00632150" w14:paraId="4B205F76" w14:textId="77777777">
        <w:tc>
          <w:tcPr>
            <w:tcW w:w="0" w:type="auto"/>
            <w:tcMar>
              <w:top w:w="15" w:type="dxa"/>
              <w:left w:w="15" w:type="dxa"/>
              <w:bottom w:w="15" w:type="dxa"/>
              <w:right w:w="15" w:type="dxa"/>
            </w:tcMar>
          </w:tcPr>
          <w:p w14:paraId="4AD2E84A" w14:textId="77777777" w:rsidR="00632150" w:rsidRDefault="00D82BB8">
            <w:pPr>
              <w:jc w:val="center"/>
            </w:pPr>
            <w:r>
              <w:t>2016</w:t>
            </w:r>
          </w:p>
        </w:tc>
        <w:tc>
          <w:tcPr>
            <w:tcW w:w="0" w:type="auto"/>
            <w:tcMar>
              <w:top w:w="15" w:type="dxa"/>
              <w:left w:w="15" w:type="dxa"/>
              <w:bottom w:w="15" w:type="dxa"/>
              <w:right w:w="15" w:type="dxa"/>
            </w:tcMar>
          </w:tcPr>
          <w:p w14:paraId="18264217" w14:textId="77777777" w:rsidR="00632150" w:rsidRDefault="00D82BB8">
            <w:r>
              <w:t>Eukaryotic Molecular Biology and Genetics</w:t>
            </w:r>
          </w:p>
        </w:tc>
        <w:tc>
          <w:tcPr>
            <w:tcW w:w="0" w:type="auto"/>
            <w:tcMar>
              <w:top w:w="15" w:type="dxa"/>
              <w:left w:w="15" w:type="dxa"/>
              <w:bottom w:w="15" w:type="dxa"/>
              <w:right w:w="15" w:type="dxa"/>
            </w:tcMar>
          </w:tcPr>
          <w:p w14:paraId="0EC232B7" w14:textId="77777777" w:rsidR="00632150" w:rsidRDefault="00D82BB8">
            <w:pPr>
              <w:jc w:val="center"/>
            </w:pPr>
            <w:r>
              <w:t>B</w:t>
            </w:r>
          </w:p>
        </w:tc>
      </w:tr>
      <w:tr w:rsidR="00632150" w14:paraId="12E3B59F" w14:textId="77777777">
        <w:tc>
          <w:tcPr>
            <w:tcW w:w="0" w:type="auto"/>
            <w:tcMar>
              <w:top w:w="15" w:type="dxa"/>
              <w:left w:w="15" w:type="dxa"/>
              <w:bottom w:w="15" w:type="dxa"/>
              <w:right w:w="15" w:type="dxa"/>
            </w:tcMar>
          </w:tcPr>
          <w:p w14:paraId="33FB088F" w14:textId="77777777" w:rsidR="00632150" w:rsidRDefault="00D82BB8">
            <w:pPr>
              <w:jc w:val="center"/>
            </w:pPr>
            <w:r>
              <w:t>2016</w:t>
            </w:r>
          </w:p>
        </w:tc>
        <w:tc>
          <w:tcPr>
            <w:tcW w:w="0" w:type="auto"/>
            <w:tcMar>
              <w:top w:w="15" w:type="dxa"/>
              <w:left w:w="15" w:type="dxa"/>
              <w:bottom w:w="15" w:type="dxa"/>
              <w:right w:w="15" w:type="dxa"/>
            </w:tcMar>
          </w:tcPr>
          <w:p w14:paraId="408435DC" w14:textId="77777777" w:rsidR="00632150" w:rsidRDefault="00D82BB8">
            <w:r>
              <w:t>Respiratory Journal Club</w:t>
            </w:r>
          </w:p>
        </w:tc>
        <w:tc>
          <w:tcPr>
            <w:tcW w:w="0" w:type="auto"/>
            <w:tcMar>
              <w:top w:w="15" w:type="dxa"/>
              <w:left w:w="15" w:type="dxa"/>
              <w:bottom w:w="15" w:type="dxa"/>
              <w:right w:w="15" w:type="dxa"/>
            </w:tcMar>
          </w:tcPr>
          <w:p w14:paraId="2B12FF95" w14:textId="77777777" w:rsidR="00632150" w:rsidRDefault="00D82BB8">
            <w:pPr>
              <w:jc w:val="center"/>
            </w:pPr>
            <w:r>
              <w:t>A</w:t>
            </w:r>
          </w:p>
        </w:tc>
      </w:tr>
      <w:tr w:rsidR="00632150" w14:paraId="1D129F7C" w14:textId="77777777">
        <w:tc>
          <w:tcPr>
            <w:tcW w:w="0" w:type="auto"/>
            <w:tcMar>
              <w:top w:w="15" w:type="dxa"/>
              <w:left w:w="15" w:type="dxa"/>
              <w:bottom w:w="15" w:type="dxa"/>
              <w:right w:w="15" w:type="dxa"/>
            </w:tcMar>
          </w:tcPr>
          <w:p w14:paraId="44BB5AF8" w14:textId="77777777" w:rsidR="00632150" w:rsidRDefault="00D82BB8">
            <w:pPr>
              <w:jc w:val="center"/>
            </w:pPr>
            <w:r>
              <w:t>2016</w:t>
            </w:r>
          </w:p>
        </w:tc>
        <w:tc>
          <w:tcPr>
            <w:tcW w:w="0" w:type="auto"/>
            <w:tcMar>
              <w:top w:w="15" w:type="dxa"/>
              <w:left w:w="15" w:type="dxa"/>
              <w:bottom w:w="15" w:type="dxa"/>
              <w:right w:w="15" w:type="dxa"/>
            </w:tcMar>
          </w:tcPr>
          <w:p w14:paraId="629DBD80" w14:textId="77777777" w:rsidR="00632150" w:rsidRDefault="00D82BB8">
            <w:r>
              <w:t>Professional Development in Research</w:t>
            </w:r>
          </w:p>
        </w:tc>
        <w:tc>
          <w:tcPr>
            <w:tcW w:w="0" w:type="auto"/>
            <w:tcMar>
              <w:top w:w="15" w:type="dxa"/>
              <w:left w:w="15" w:type="dxa"/>
              <w:bottom w:w="15" w:type="dxa"/>
              <w:right w:w="15" w:type="dxa"/>
            </w:tcMar>
          </w:tcPr>
          <w:p w14:paraId="587BB66F" w14:textId="77777777" w:rsidR="00632150" w:rsidRDefault="00D82BB8">
            <w:pPr>
              <w:jc w:val="center"/>
            </w:pPr>
            <w:r>
              <w:t>Pass</w:t>
            </w:r>
          </w:p>
        </w:tc>
      </w:tr>
      <w:tr w:rsidR="00632150" w14:paraId="7966CC2F" w14:textId="77777777">
        <w:tc>
          <w:tcPr>
            <w:tcW w:w="0" w:type="auto"/>
            <w:tcMar>
              <w:top w:w="15" w:type="dxa"/>
              <w:left w:w="15" w:type="dxa"/>
              <w:bottom w:w="15" w:type="dxa"/>
              <w:right w:w="15" w:type="dxa"/>
            </w:tcMar>
          </w:tcPr>
          <w:p w14:paraId="6E7D25BF" w14:textId="77777777" w:rsidR="00632150" w:rsidRDefault="00D82BB8">
            <w:pPr>
              <w:jc w:val="center"/>
            </w:pPr>
            <w:r>
              <w:t>2016</w:t>
            </w:r>
          </w:p>
        </w:tc>
        <w:tc>
          <w:tcPr>
            <w:tcW w:w="0" w:type="auto"/>
            <w:tcMar>
              <w:top w:w="15" w:type="dxa"/>
              <w:left w:w="15" w:type="dxa"/>
              <w:bottom w:w="15" w:type="dxa"/>
              <w:right w:w="15" w:type="dxa"/>
            </w:tcMar>
          </w:tcPr>
          <w:p w14:paraId="521DF816" w14:textId="77777777" w:rsidR="00632150" w:rsidRDefault="00D82BB8">
            <w:r>
              <w:t>Principles of Neuroscience 1</w:t>
            </w:r>
          </w:p>
        </w:tc>
        <w:tc>
          <w:tcPr>
            <w:tcW w:w="0" w:type="auto"/>
            <w:tcMar>
              <w:top w:w="15" w:type="dxa"/>
              <w:left w:w="15" w:type="dxa"/>
              <w:bottom w:w="15" w:type="dxa"/>
              <w:right w:w="15" w:type="dxa"/>
            </w:tcMar>
          </w:tcPr>
          <w:p w14:paraId="62C34CD1" w14:textId="77777777" w:rsidR="00632150" w:rsidRDefault="00D82BB8">
            <w:pPr>
              <w:jc w:val="center"/>
            </w:pPr>
            <w:r>
              <w:t>B+</w:t>
            </w:r>
          </w:p>
        </w:tc>
      </w:tr>
      <w:tr w:rsidR="00632150" w14:paraId="47782E3F" w14:textId="77777777">
        <w:tc>
          <w:tcPr>
            <w:tcW w:w="0" w:type="auto"/>
            <w:tcMar>
              <w:top w:w="15" w:type="dxa"/>
              <w:left w:w="15" w:type="dxa"/>
              <w:bottom w:w="15" w:type="dxa"/>
              <w:right w:w="15" w:type="dxa"/>
            </w:tcMar>
          </w:tcPr>
          <w:p w14:paraId="77B4143E" w14:textId="77777777" w:rsidR="00632150" w:rsidRDefault="00D82BB8">
            <w:pPr>
              <w:jc w:val="center"/>
            </w:pPr>
            <w:r>
              <w:t>2016</w:t>
            </w:r>
          </w:p>
        </w:tc>
        <w:tc>
          <w:tcPr>
            <w:tcW w:w="0" w:type="auto"/>
            <w:tcMar>
              <w:top w:w="15" w:type="dxa"/>
              <w:left w:w="15" w:type="dxa"/>
              <w:bottom w:w="15" w:type="dxa"/>
              <w:right w:w="15" w:type="dxa"/>
            </w:tcMar>
          </w:tcPr>
          <w:p w14:paraId="52798163" w14:textId="77777777" w:rsidR="00632150" w:rsidRDefault="00D82BB8">
            <w:r>
              <w:t>Independent Studies</w:t>
            </w:r>
          </w:p>
        </w:tc>
        <w:tc>
          <w:tcPr>
            <w:tcW w:w="0" w:type="auto"/>
            <w:tcMar>
              <w:top w:w="15" w:type="dxa"/>
              <w:left w:w="15" w:type="dxa"/>
              <w:bottom w:w="15" w:type="dxa"/>
              <w:right w:w="15" w:type="dxa"/>
            </w:tcMar>
          </w:tcPr>
          <w:p w14:paraId="1A659E57" w14:textId="77777777" w:rsidR="00632150" w:rsidRDefault="00D82BB8">
            <w:pPr>
              <w:jc w:val="center"/>
            </w:pPr>
            <w:r>
              <w:t>A</w:t>
            </w:r>
          </w:p>
        </w:tc>
      </w:tr>
      <w:tr w:rsidR="00632150" w14:paraId="1043BFD3" w14:textId="77777777">
        <w:tc>
          <w:tcPr>
            <w:tcW w:w="0" w:type="auto"/>
            <w:tcMar>
              <w:top w:w="15" w:type="dxa"/>
              <w:left w:w="15" w:type="dxa"/>
              <w:bottom w:w="15" w:type="dxa"/>
              <w:right w:w="15" w:type="dxa"/>
            </w:tcMar>
          </w:tcPr>
          <w:p w14:paraId="6892FB07" w14:textId="77777777" w:rsidR="00632150" w:rsidRDefault="00D82BB8">
            <w:pPr>
              <w:jc w:val="center"/>
            </w:pPr>
            <w:r>
              <w:t>2016</w:t>
            </w:r>
          </w:p>
        </w:tc>
        <w:tc>
          <w:tcPr>
            <w:tcW w:w="0" w:type="auto"/>
            <w:tcMar>
              <w:top w:w="15" w:type="dxa"/>
              <w:left w:w="15" w:type="dxa"/>
              <w:bottom w:w="15" w:type="dxa"/>
              <w:right w:w="15" w:type="dxa"/>
            </w:tcMar>
          </w:tcPr>
          <w:p w14:paraId="69B53B12" w14:textId="77777777" w:rsidR="00632150" w:rsidRDefault="00D82BB8">
            <w:r>
              <w:t>Biotechnology Seminar</w:t>
            </w:r>
          </w:p>
        </w:tc>
        <w:tc>
          <w:tcPr>
            <w:tcW w:w="0" w:type="auto"/>
            <w:tcMar>
              <w:top w:w="15" w:type="dxa"/>
              <w:left w:w="15" w:type="dxa"/>
              <w:bottom w:w="15" w:type="dxa"/>
              <w:right w:w="15" w:type="dxa"/>
            </w:tcMar>
          </w:tcPr>
          <w:p w14:paraId="68A80138" w14:textId="77777777" w:rsidR="00632150" w:rsidRDefault="00D82BB8">
            <w:pPr>
              <w:jc w:val="center"/>
            </w:pPr>
            <w:r>
              <w:t>A-</w:t>
            </w:r>
          </w:p>
        </w:tc>
      </w:tr>
      <w:tr w:rsidR="00632150" w14:paraId="29914C82" w14:textId="77777777">
        <w:tc>
          <w:tcPr>
            <w:tcW w:w="0" w:type="auto"/>
            <w:tcMar>
              <w:top w:w="15" w:type="dxa"/>
              <w:left w:w="15" w:type="dxa"/>
              <w:bottom w:w="15" w:type="dxa"/>
              <w:right w:w="15" w:type="dxa"/>
            </w:tcMar>
          </w:tcPr>
          <w:p w14:paraId="1222CC82" w14:textId="77777777" w:rsidR="00632150" w:rsidRDefault="00D82BB8">
            <w:pPr>
              <w:jc w:val="center"/>
            </w:pPr>
            <w:r>
              <w:t>2017</w:t>
            </w:r>
          </w:p>
        </w:tc>
        <w:tc>
          <w:tcPr>
            <w:tcW w:w="0" w:type="auto"/>
            <w:tcMar>
              <w:top w:w="15" w:type="dxa"/>
              <w:left w:w="15" w:type="dxa"/>
              <w:bottom w:w="15" w:type="dxa"/>
              <w:right w:w="15" w:type="dxa"/>
            </w:tcMar>
          </w:tcPr>
          <w:p w14:paraId="5C0C5C4F" w14:textId="77777777" w:rsidR="00632150" w:rsidRDefault="00D82BB8">
            <w:r>
              <w:t>Principles of Neuroscience 3</w:t>
            </w:r>
          </w:p>
        </w:tc>
        <w:tc>
          <w:tcPr>
            <w:tcW w:w="0" w:type="auto"/>
            <w:tcMar>
              <w:top w:w="15" w:type="dxa"/>
              <w:left w:w="15" w:type="dxa"/>
              <w:bottom w:w="15" w:type="dxa"/>
              <w:right w:w="15" w:type="dxa"/>
            </w:tcMar>
          </w:tcPr>
          <w:p w14:paraId="613E2EAB" w14:textId="77777777" w:rsidR="00632150" w:rsidRDefault="00D82BB8">
            <w:pPr>
              <w:jc w:val="center"/>
            </w:pPr>
            <w:r>
              <w:t>A</w:t>
            </w:r>
          </w:p>
        </w:tc>
      </w:tr>
      <w:tr w:rsidR="00632150" w14:paraId="6148F81F" w14:textId="77777777">
        <w:tc>
          <w:tcPr>
            <w:tcW w:w="0" w:type="auto"/>
            <w:tcMar>
              <w:top w:w="15" w:type="dxa"/>
              <w:left w:w="15" w:type="dxa"/>
              <w:bottom w:w="15" w:type="dxa"/>
              <w:right w:w="15" w:type="dxa"/>
            </w:tcMar>
          </w:tcPr>
          <w:p w14:paraId="4630F0C4" w14:textId="77777777" w:rsidR="00632150" w:rsidRDefault="00D82BB8">
            <w:pPr>
              <w:jc w:val="center"/>
            </w:pPr>
            <w:r>
              <w:t>2017</w:t>
            </w:r>
          </w:p>
        </w:tc>
        <w:tc>
          <w:tcPr>
            <w:tcW w:w="0" w:type="auto"/>
            <w:tcMar>
              <w:top w:w="15" w:type="dxa"/>
              <w:left w:w="15" w:type="dxa"/>
              <w:bottom w:w="15" w:type="dxa"/>
              <w:right w:w="15" w:type="dxa"/>
            </w:tcMar>
          </w:tcPr>
          <w:p w14:paraId="5E916B5D" w14:textId="77777777" w:rsidR="00632150" w:rsidRDefault="00D82BB8">
            <w:r>
              <w:t>Biotechnology Seminar</w:t>
            </w:r>
          </w:p>
        </w:tc>
        <w:tc>
          <w:tcPr>
            <w:tcW w:w="0" w:type="auto"/>
            <w:tcMar>
              <w:top w:w="15" w:type="dxa"/>
              <w:left w:w="15" w:type="dxa"/>
              <w:bottom w:w="15" w:type="dxa"/>
              <w:right w:w="15" w:type="dxa"/>
            </w:tcMar>
          </w:tcPr>
          <w:p w14:paraId="0BD0B8AA" w14:textId="77777777" w:rsidR="00632150" w:rsidRDefault="00D82BB8">
            <w:pPr>
              <w:jc w:val="center"/>
            </w:pPr>
            <w:r>
              <w:t>A</w:t>
            </w:r>
          </w:p>
        </w:tc>
      </w:tr>
      <w:tr w:rsidR="00632150" w14:paraId="4B997F1C" w14:textId="77777777">
        <w:tc>
          <w:tcPr>
            <w:tcW w:w="0" w:type="auto"/>
            <w:tcMar>
              <w:top w:w="15" w:type="dxa"/>
              <w:left w:w="15" w:type="dxa"/>
              <w:bottom w:w="15" w:type="dxa"/>
              <w:right w:w="15" w:type="dxa"/>
            </w:tcMar>
          </w:tcPr>
          <w:p w14:paraId="4763971A" w14:textId="77777777" w:rsidR="00632150" w:rsidRDefault="00D82BB8">
            <w:pPr>
              <w:jc w:val="center"/>
            </w:pPr>
            <w:r>
              <w:t>2017</w:t>
            </w:r>
          </w:p>
        </w:tc>
        <w:tc>
          <w:tcPr>
            <w:tcW w:w="0" w:type="auto"/>
            <w:tcMar>
              <w:top w:w="15" w:type="dxa"/>
              <w:left w:w="15" w:type="dxa"/>
              <w:bottom w:w="15" w:type="dxa"/>
              <w:right w:w="15" w:type="dxa"/>
            </w:tcMar>
          </w:tcPr>
          <w:p w14:paraId="52A8921E" w14:textId="77777777" w:rsidR="00632150" w:rsidRDefault="00D82BB8">
            <w:r>
              <w:t>Principles of Neuroscience 2</w:t>
            </w:r>
          </w:p>
        </w:tc>
        <w:tc>
          <w:tcPr>
            <w:tcW w:w="0" w:type="auto"/>
            <w:tcMar>
              <w:top w:w="15" w:type="dxa"/>
              <w:left w:w="15" w:type="dxa"/>
              <w:bottom w:w="15" w:type="dxa"/>
              <w:right w:w="15" w:type="dxa"/>
            </w:tcMar>
          </w:tcPr>
          <w:p w14:paraId="27FA624A" w14:textId="77777777" w:rsidR="00632150" w:rsidRDefault="00D82BB8">
            <w:pPr>
              <w:jc w:val="center"/>
            </w:pPr>
            <w:r>
              <w:t>A</w:t>
            </w:r>
          </w:p>
        </w:tc>
      </w:tr>
      <w:tr w:rsidR="00632150" w14:paraId="27BC988A" w14:textId="77777777">
        <w:tc>
          <w:tcPr>
            <w:tcW w:w="0" w:type="auto"/>
            <w:tcMar>
              <w:top w:w="15" w:type="dxa"/>
              <w:left w:w="15" w:type="dxa"/>
              <w:bottom w:w="15" w:type="dxa"/>
              <w:right w:w="15" w:type="dxa"/>
            </w:tcMar>
          </w:tcPr>
          <w:p w14:paraId="5AAE20EC" w14:textId="77777777" w:rsidR="00632150" w:rsidRDefault="00D82BB8">
            <w:pPr>
              <w:jc w:val="center"/>
            </w:pPr>
            <w:r>
              <w:t>2017</w:t>
            </w:r>
          </w:p>
        </w:tc>
        <w:tc>
          <w:tcPr>
            <w:tcW w:w="0" w:type="auto"/>
            <w:tcMar>
              <w:top w:w="15" w:type="dxa"/>
              <w:left w:w="15" w:type="dxa"/>
              <w:bottom w:w="15" w:type="dxa"/>
              <w:right w:w="15" w:type="dxa"/>
            </w:tcMar>
          </w:tcPr>
          <w:p w14:paraId="6531F013" w14:textId="77777777" w:rsidR="00632150" w:rsidRDefault="00D82BB8">
            <w:r>
              <w:t>Physiology and Functional Genomics 1</w:t>
            </w:r>
          </w:p>
        </w:tc>
        <w:tc>
          <w:tcPr>
            <w:tcW w:w="0" w:type="auto"/>
            <w:tcMar>
              <w:top w:w="15" w:type="dxa"/>
              <w:left w:w="15" w:type="dxa"/>
              <w:bottom w:w="15" w:type="dxa"/>
              <w:right w:w="15" w:type="dxa"/>
            </w:tcMar>
          </w:tcPr>
          <w:p w14:paraId="47D3E9C9" w14:textId="77777777" w:rsidR="00632150" w:rsidRDefault="00D82BB8">
            <w:pPr>
              <w:jc w:val="center"/>
            </w:pPr>
            <w:r>
              <w:t>A</w:t>
            </w:r>
          </w:p>
        </w:tc>
      </w:tr>
      <w:tr w:rsidR="00632150" w14:paraId="67B8F81B" w14:textId="77777777">
        <w:tc>
          <w:tcPr>
            <w:tcW w:w="0" w:type="auto"/>
            <w:tcMar>
              <w:top w:w="15" w:type="dxa"/>
              <w:left w:w="15" w:type="dxa"/>
              <w:bottom w:w="15" w:type="dxa"/>
              <w:right w:w="15" w:type="dxa"/>
            </w:tcMar>
          </w:tcPr>
          <w:p w14:paraId="0934BBC8" w14:textId="77777777" w:rsidR="00632150" w:rsidRDefault="00D82BB8">
            <w:pPr>
              <w:jc w:val="center"/>
            </w:pPr>
            <w:r>
              <w:t>2017</w:t>
            </w:r>
          </w:p>
        </w:tc>
        <w:tc>
          <w:tcPr>
            <w:tcW w:w="0" w:type="auto"/>
            <w:tcMar>
              <w:top w:w="15" w:type="dxa"/>
              <w:left w:w="15" w:type="dxa"/>
              <w:bottom w:w="15" w:type="dxa"/>
              <w:right w:w="15" w:type="dxa"/>
            </w:tcMar>
          </w:tcPr>
          <w:p w14:paraId="47148C5F" w14:textId="77777777" w:rsidR="00632150" w:rsidRDefault="00D82BB8">
            <w:r>
              <w:t xml:space="preserve">Physiology and Functional Genomics 2 </w:t>
            </w:r>
          </w:p>
        </w:tc>
        <w:tc>
          <w:tcPr>
            <w:tcW w:w="0" w:type="auto"/>
            <w:tcMar>
              <w:top w:w="15" w:type="dxa"/>
              <w:left w:w="15" w:type="dxa"/>
              <w:bottom w:w="15" w:type="dxa"/>
              <w:right w:w="15" w:type="dxa"/>
            </w:tcMar>
          </w:tcPr>
          <w:p w14:paraId="7A59F27F" w14:textId="77777777" w:rsidR="00632150" w:rsidRDefault="00D82BB8">
            <w:pPr>
              <w:jc w:val="center"/>
            </w:pPr>
            <w:r>
              <w:t>A</w:t>
            </w:r>
          </w:p>
        </w:tc>
      </w:tr>
      <w:tr w:rsidR="00632150" w14:paraId="5493F036" w14:textId="77777777">
        <w:tc>
          <w:tcPr>
            <w:tcW w:w="0" w:type="auto"/>
            <w:tcMar>
              <w:top w:w="15" w:type="dxa"/>
              <w:left w:w="15" w:type="dxa"/>
              <w:bottom w:w="15" w:type="dxa"/>
              <w:right w:w="15" w:type="dxa"/>
            </w:tcMar>
          </w:tcPr>
          <w:p w14:paraId="3E131B52" w14:textId="77777777" w:rsidR="00632150" w:rsidRDefault="00D82BB8">
            <w:pPr>
              <w:jc w:val="center"/>
            </w:pPr>
            <w:r>
              <w:t>2017</w:t>
            </w:r>
          </w:p>
        </w:tc>
        <w:tc>
          <w:tcPr>
            <w:tcW w:w="0" w:type="auto"/>
            <w:tcMar>
              <w:top w:w="15" w:type="dxa"/>
              <w:left w:w="15" w:type="dxa"/>
              <w:bottom w:w="15" w:type="dxa"/>
              <w:right w:w="15" w:type="dxa"/>
            </w:tcMar>
          </w:tcPr>
          <w:p w14:paraId="7E0BE7C3" w14:textId="77777777" w:rsidR="00632150" w:rsidRDefault="00D82BB8">
            <w:r>
              <w:t>Independent Studies</w:t>
            </w:r>
          </w:p>
        </w:tc>
        <w:tc>
          <w:tcPr>
            <w:tcW w:w="0" w:type="auto"/>
            <w:tcMar>
              <w:top w:w="15" w:type="dxa"/>
              <w:left w:w="15" w:type="dxa"/>
              <w:bottom w:w="15" w:type="dxa"/>
              <w:right w:w="15" w:type="dxa"/>
            </w:tcMar>
          </w:tcPr>
          <w:p w14:paraId="29C70EEA" w14:textId="77777777" w:rsidR="00632150" w:rsidRDefault="00D82BB8">
            <w:pPr>
              <w:jc w:val="center"/>
            </w:pPr>
            <w:r>
              <w:t>A</w:t>
            </w:r>
          </w:p>
        </w:tc>
      </w:tr>
      <w:tr w:rsidR="00632150" w14:paraId="59A58AF1" w14:textId="77777777">
        <w:tc>
          <w:tcPr>
            <w:tcW w:w="0" w:type="auto"/>
            <w:tcMar>
              <w:top w:w="15" w:type="dxa"/>
              <w:left w:w="15" w:type="dxa"/>
              <w:bottom w:w="15" w:type="dxa"/>
              <w:right w:w="15" w:type="dxa"/>
            </w:tcMar>
          </w:tcPr>
          <w:p w14:paraId="4A733337" w14:textId="77777777" w:rsidR="00632150" w:rsidRDefault="00D82BB8">
            <w:pPr>
              <w:jc w:val="center"/>
            </w:pPr>
            <w:r>
              <w:t>2018</w:t>
            </w:r>
          </w:p>
        </w:tc>
        <w:tc>
          <w:tcPr>
            <w:tcW w:w="0" w:type="auto"/>
            <w:tcMar>
              <w:top w:w="15" w:type="dxa"/>
              <w:left w:w="15" w:type="dxa"/>
              <w:bottom w:w="15" w:type="dxa"/>
              <w:right w:w="15" w:type="dxa"/>
            </w:tcMar>
          </w:tcPr>
          <w:p w14:paraId="40809887" w14:textId="77777777" w:rsidR="00632150" w:rsidRDefault="00D82BB8">
            <w:r>
              <w:t>Independent Studies</w:t>
            </w:r>
          </w:p>
        </w:tc>
        <w:tc>
          <w:tcPr>
            <w:tcW w:w="0" w:type="auto"/>
            <w:tcMar>
              <w:top w:w="15" w:type="dxa"/>
              <w:left w:w="15" w:type="dxa"/>
              <w:bottom w:w="15" w:type="dxa"/>
              <w:right w:w="15" w:type="dxa"/>
            </w:tcMar>
          </w:tcPr>
          <w:p w14:paraId="20683AD4" w14:textId="77777777" w:rsidR="00632150" w:rsidRDefault="00D82BB8">
            <w:pPr>
              <w:jc w:val="center"/>
            </w:pPr>
            <w:r>
              <w:t>A</w:t>
            </w:r>
          </w:p>
        </w:tc>
      </w:tr>
      <w:tr w:rsidR="00632150" w14:paraId="71B81DC7" w14:textId="77777777">
        <w:tc>
          <w:tcPr>
            <w:tcW w:w="0" w:type="auto"/>
            <w:tcMar>
              <w:top w:w="15" w:type="dxa"/>
              <w:left w:w="15" w:type="dxa"/>
              <w:bottom w:w="15" w:type="dxa"/>
              <w:right w:w="15" w:type="dxa"/>
            </w:tcMar>
          </w:tcPr>
          <w:p w14:paraId="3ED014AB" w14:textId="77777777" w:rsidR="00632150" w:rsidRDefault="00D82BB8">
            <w:pPr>
              <w:jc w:val="center"/>
            </w:pPr>
            <w:r>
              <w:t>2018</w:t>
            </w:r>
          </w:p>
        </w:tc>
        <w:tc>
          <w:tcPr>
            <w:tcW w:w="0" w:type="auto"/>
            <w:tcMar>
              <w:top w:w="15" w:type="dxa"/>
              <w:left w:w="15" w:type="dxa"/>
              <w:bottom w:w="15" w:type="dxa"/>
              <w:right w:w="15" w:type="dxa"/>
            </w:tcMar>
          </w:tcPr>
          <w:p w14:paraId="4FB5CB26" w14:textId="77777777" w:rsidR="00632150" w:rsidRDefault="00D82BB8">
            <w:r>
              <w:t>Supervised Research</w:t>
            </w:r>
          </w:p>
        </w:tc>
        <w:tc>
          <w:tcPr>
            <w:tcW w:w="0" w:type="auto"/>
            <w:tcMar>
              <w:top w:w="15" w:type="dxa"/>
              <w:left w:w="15" w:type="dxa"/>
              <w:bottom w:w="15" w:type="dxa"/>
              <w:right w:w="15" w:type="dxa"/>
            </w:tcMar>
          </w:tcPr>
          <w:p w14:paraId="0C3F4148" w14:textId="77777777" w:rsidR="00632150" w:rsidRDefault="00D82BB8">
            <w:pPr>
              <w:jc w:val="center"/>
            </w:pPr>
            <w:r>
              <w:t>A</w:t>
            </w:r>
          </w:p>
        </w:tc>
      </w:tr>
      <w:tr w:rsidR="00632150" w14:paraId="2B766F7B" w14:textId="77777777">
        <w:tc>
          <w:tcPr>
            <w:tcW w:w="0" w:type="auto"/>
            <w:gridSpan w:val="3"/>
            <w:tcMar>
              <w:top w:w="15" w:type="dxa"/>
              <w:left w:w="15" w:type="dxa"/>
              <w:bottom w:w="15" w:type="dxa"/>
              <w:right w:w="15" w:type="dxa"/>
            </w:tcMar>
          </w:tcPr>
          <w:p w14:paraId="3F5B4518" w14:textId="77777777" w:rsidR="00632150" w:rsidRDefault="00D82BB8">
            <w:pPr>
              <w:jc w:val="center"/>
            </w:pPr>
            <w:r>
              <w:rPr>
                <w:caps/>
              </w:rPr>
              <w:lastRenderedPageBreak/>
              <w:t>University of Colorado</w:t>
            </w:r>
          </w:p>
        </w:tc>
      </w:tr>
      <w:tr w:rsidR="00632150" w14:paraId="7C05A87F" w14:textId="77777777">
        <w:tc>
          <w:tcPr>
            <w:tcW w:w="0" w:type="auto"/>
            <w:tcMar>
              <w:top w:w="15" w:type="dxa"/>
              <w:left w:w="15" w:type="dxa"/>
              <w:bottom w:w="15" w:type="dxa"/>
              <w:right w:w="15" w:type="dxa"/>
            </w:tcMar>
          </w:tcPr>
          <w:p w14:paraId="799F7947" w14:textId="77777777" w:rsidR="00632150" w:rsidRDefault="00D82BB8">
            <w:pPr>
              <w:jc w:val="center"/>
            </w:pPr>
            <w:r>
              <w:t>2018</w:t>
            </w:r>
          </w:p>
        </w:tc>
        <w:tc>
          <w:tcPr>
            <w:tcW w:w="0" w:type="auto"/>
            <w:tcMar>
              <w:top w:w="15" w:type="dxa"/>
              <w:left w:w="15" w:type="dxa"/>
              <w:bottom w:w="15" w:type="dxa"/>
              <w:right w:w="15" w:type="dxa"/>
            </w:tcMar>
          </w:tcPr>
          <w:p w14:paraId="75FC9073" w14:textId="77777777" w:rsidR="00632150" w:rsidRDefault="00D82BB8">
            <w:r>
              <w:t>MSTP Seminar</w:t>
            </w:r>
          </w:p>
        </w:tc>
        <w:tc>
          <w:tcPr>
            <w:tcW w:w="0" w:type="auto"/>
            <w:tcMar>
              <w:top w:w="15" w:type="dxa"/>
              <w:left w:w="15" w:type="dxa"/>
              <w:bottom w:w="15" w:type="dxa"/>
              <w:right w:w="15" w:type="dxa"/>
            </w:tcMar>
          </w:tcPr>
          <w:p w14:paraId="753E8F20" w14:textId="77777777" w:rsidR="00632150" w:rsidRDefault="00D82BB8">
            <w:pPr>
              <w:jc w:val="center"/>
            </w:pPr>
            <w:r>
              <w:t>A</w:t>
            </w:r>
          </w:p>
        </w:tc>
      </w:tr>
      <w:tr w:rsidR="00632150" w14:paraId="0FA47A48" w14:textId="77777777">
        <w:tc>
          <w:tcPr>
            <w:tcW w:w="0" w:type="auto"/>
            <w:tcMar>
              <w:top w:w="15" w:type="dxa"/>
              <w:left w:w="15" w:type="dxa"/>
              <w:bottom w:w="15" w:type="dxa"/>
              <w:right w:w="15" w:type="dxa"/>
            </w:tcMar>
          </w:tcPr>
          <w:p w14:paraId="001E034E" w14:textId="77777777" w:rsidR="00632150" w:rsidRDefault="00D82BB8">
            <w:pPr>
              <w:jc w:val="center"/>
            </w:pPr>
            <w:r>
              <w:t>2018</w:t>
            </w:r>
          </w:p>
        </w:tc>
        <w:tc>
          <w:tcPr>
            <w:tcW w:w="0" w:type="auto"/>
            <w:tcMar>
              <w:top w:w="15" w:type="dxa"/>
              <w:left w:w="15" w:type="dxa"/>
              <w:bottom w:w="15" w:type="dxa"/>
              <w:right w:w="15" w:type="dxa"/>
            </w:tcMar>
          </w:tcPr>
          <w:p w14:paraId="1A7181DC" w14:textId="77777777" w:rsidR="00632150" w:rsidRDefault="00D82BB8">
            <w:r>
              <w:t>Core I: Foundations in Biomedical Science</w:t>
            </w:r>
          </w:p>
        </w:tc>
        <w:tc>
          <w:tcPr>
            <w:tcW w:w="0" w:type="auto"/>
            <w:tcMar>
              <w:top w:w="15" w:type="dxa"/>
              <w:left w:w="15" w:type="dxa"/>
              <w:bottom w:w="15" w:type="dxa"/>
              <w:right w:w="15" w:type="dxa"/>
            </w:tcMar>
          </w:tcPr>
          <w:p w14:paraId="0F8F8315" w14:textId="77777777" w:rsidR="00632150" w:rsidRDefault="00D82BB8">
            <w:pPr>
              <w:jc w:val="center"/>
            </w:pPr>
            <w:r>
              <w:t>A-</w:t>
            </w:r>
          </w:p>
        </w:tc>
      </w:tr>
      <w:tr w:rsidR="00632150" w14:paraId="6B599E0C" w14:textId="77777777">
        <w:tc>
          <w:tcPr>
            <w:tcW w:w="0" w:type="auto"/>
            <w:tcMar>
              <w:top w:w="15" w:type="dxa"/>
              <w:left w:w="15" w:type="dxa"/>
              <w:bottom w:w="15" w:type="dxa"/>
              <w:right w:w="15" w:type="dxa"/>
            </w:tcMar>
          </w:tcPr>
          <w:p w14:paraId="33F3C3ED" w14:textId="77777777" w:rsidR="00632150" w:rsidRDefault="00D82BB8">
            <w:pPr>
              <w:jc w:val="center"/>
            </w:pPr>
            <w:r>
              <w:t>2018</w:t>
            </w:r>
          </w:p>
        </w:tc>
        <w:tc>
          <w:tcPr>
            <w:tcW w:w="0" w:type="auto"/>
            <w:tcMar>
              <w:top w:w="15" w:type="dxa"/>
              <w:left w:w="15" w:type="dxa"/>
              <w:bottom w:w="15" w:type="dxa"/>
              <w:right w:w="15" w:type="dxa"/>
            </w:tcMar>
          </w:tcPr>
          <w:p w14:paraId="29B027BB" w14:textId="77777777" w:rsidR="00632150" w:rsidRDefault="00D82BB8">
            <w:r>
              <w:t>Molecules to Medicine Seminar</w:t>
            </w:r>
          </w:p>
        </w:tc>
        <w:tc>
          <w:tcPr>
            <w:tcW w:w="0" w:type="auto"/>
            <w:tcMar>
              <w:top w:w="15" w:type="dxa"/>
              <w:left w:w="15" w:type="dxa"/>
              <w:bottom w:w="15" w:type="dxa"/>
              <w:right w:w="15" w:type="dxa"/>
            </w:tcMar>
          </w:tcPr>
          <w:p w14:paraId="65F10BAB" w14:textId="77777777" w:rsidR="00632150" w:rsidRDefault="00D82BB8">
            <w:pPr>
              <w:jc w:val="center"/>
            </w:pPr>
            <w:r>
              <w:t>Pass</w:t>
            </w:r>
          </w:p>
        </w:tc>
      </w:tr>
      <w:tr w:rsidR="00632150" w14:paraId="2D11E314" w14:textId="77777777">
        <w:tc>
          <w:tcPr>
            <w:tcW w:w="0" w:type="auto"/>
            <w:tcMar>
              <w:top w:w="15" w:type="dxa"/>
              <w:left w:w="15" w:type="dxa"/>
              <w:bottom w:w="15" w:type="dxa"/>
              <w:right w:w="15" w:type="dxa"/>
            </w:tcMar>
          </w:tcPr>
          <w:p w14:paraId="68112705" w14:textId="77777777" w:rsidR="00632150" w:rsidRDefault="00D82BB8">
            <w:pPr>
              <w:jc w:val="center"/>
            </w:pPr>
            <w:r>
              <w:t>2018</w:t>
            </w:r>
          </w:p>
        </w:tc>
        <w:tc>
          <w:tcPr>
            <w:tcW w:w="0" w:type="auto"/>
            <w:tcMar>
              <w:top w:w="15" w:type="dxa"/>
              <w:left w:w="15" w:type="dxa"/>
              <w:bottom w:w="15" w:type="dxa"/>
              <w:right w:w="15" w:type="dxa"/>
            </w:tcMar>
          </w:tcPr>
          <w:p w14:paraId="7512E3F9" w14:textId="77777777" w:rsidR="00632150" w:rsidRDefault="00D82BB8">
            <w:r>
              <w:t>Evolutionary Genetics and Genomics</w:t>
            </w:r>
          </w:p>
        </w:tc>
        <w:tc>
          <w:tcPr>
            <w:tcW w:w="0" w:type="auto"/>
            <w:tcMar>
              <w:top w:w="15" w:type="dxa"/>
              <w:left w:w="15" w:type="dxa"/>
              <w:bottom w:w="15" w:type="dxa"/>
              <w:right w:w="15" w:type="dxa"/>
            </w:tcMar>
          </w:tcPr>
          <w:p w14:paraId="70C0BCA4" w14:textId="77777777" w:rsidR="00632150" w:rsidRDefault="00D82BB8">
            <w:pPr>
              <w:jc w:val="center"/>
            </w:pPr>
            <w:r>
              <w:t>A-</w:t>
            </w:r>
          </w:p>
        </w:tc>
      </w:tr>
      <w:tr w:rsidR="00632150" w14:paraId="60E6CD6A" w14:textId="77777777">
        <w:tc>
          <w:tcPr>
            <w:tcW w:w="0" w:type="auto"/>
            <w:tcMar>
              <w:top w:w="15" w:type="dxa"/>
              <w:left w:w="15" w:type="dxa"/>
              <w:bottom w:w="15" w:type="dxa"/>
              <w:right w:w="15" w:type="dxa"/>
            </w:tcMar>
          </w:tcPr>
          <w:p w14:paraId="224147B7" w14:textId="77777777" w:rsidR="00632150" w:rsidRDefault="00D82BB8">
            <w:pPr>
              <w:jc w:val="center"/>
            </w:pPr>
            <w:r>
              <w:t>2018</w:t>
            </w:r>
          </w:p>
        </w:tc>
        <w:tc>
          <w:tcPr>
            <w:tcW w:w="0" w:type="auto"/>
            <w:tcMar>
              <w:top w:w="15" w:type="dxa"/>
              <w:left w:w="15" w:type="dxa"/>
              <w:bottom w:w="15" w:type="dxa"/>
              <w:right w:w="15" w:type="dxa"/>
            </w:tcMar>
          </w:tcPr>
          <w:p w14:paraId="3D68FBF7" w14:textId="77777777" w:rsidR="00632150" w:rsidRDefault="00D82BB8">
            <w:r>
              <w:t>Practical Data Analysis in R</w:t>
            </w:r>
          </w:p>
        </w:tc>
        <w:tc>
          <w:tcPr>
            <w:tcW w:w="0" w:type="auto"/>
            <w:tcMar>
              <w:top w:w="15" w:type="dxa"/>
              <w:left w:w="15" w:type="dxa"/>
              <w:bottom w:w="15" w:type="dxa"/>
              <w:right w:w="15" w:type="dxa"/>
            </w:tcMar>
          </w:tcPr>
          <w:p w14:paraId="7F970D51" w14:textId="77777777" w:rsidR="00632150" w:rsidRDefault="00D82BB8">
            <w:pPr>
              <w:jc w:val="center"/>
            </w:pPr>
            <w:r>
              <w:t>A</w:t>
            </w:r>
          </w:p>
        </w:tc>
      </w:tr>
      <w:tr w:rsidR="00632150" w14:paraId="5AA86D3B" w14:textId="77777777">
        <w:tc>
          <w:tcPr>
            <w:tcW w:w="0" w:type="auto"/>
            <w:tcMar>
              <w:top w:w="15" w:type="dxa"/>
              <w:left w:w="15" w:type="dxa"/>
              <w:bottom w:w="15" w:type="dxa"/>
              <w:right w:w="15" w:type="dxa"/>
            </w:tcMar>
          </w:tcPr>
          <w:p w14:paraId="1163586B" w14:textId="77777777" w:rsidR="00632150" w:rsidRDefault="00D82BB8">
            <w:pPr>
              <w:jc w:val="center"/>
            </w:pPr>
            <w:r>
              <w:t>2019</w:t>
            </w:r>
          </w:p>
        </w:tc>
        <w:tc>
          <w:tcPr>
            <w:tcW w:w="0" w:type="auto"/>
            <w:tcMar>
              <w:top w:w="15" w:type="dxa"/>
              <w:left w:w="15" w:type="dxa"/>
              <w:bottom w:w="15" w:type="dxa"/>
              <w:right w:w="15" w:type="dxa"/>
            </w:tcMar>
          </w:tcPr>
          <w:p w14:paraId="2B43AC7B" w14:textId="77777777" w:rsidR="00632150" w:rsidRDefault="00D82BB8">
            <w:r>
              <w:t>Blood and Lymph</w:t>
            </w:r>
          </w:p>
        </w:tc>
        <w:tc>
          <w:tcPr>
            <w:tcW w:w="0" w:type="auto"/>
            <w:tcMar>
              <w:top w:w="15" w:type="dxa"/>
              <w:left w:w="15" w:type="dxa"/>
              <w:bottom w:w="15" w:type="dxa"/>
              <w:right w:w="15" w:type="dxa"/>
            </w:tcMar>
          </w:tcPr>
          <w:p w14:paraId="5E3CB995" w14:textId="77777777" w:rsidR="00632150" w:rsidRDefault="00D82BB8">
            <w:pPr>
              <w:jc w:val="center"/>
            </w:pPr>
            <w:r>
              <w:t>B+</w:t>
            </w:r>
          </w:p>
        </w:tc>
      </w:tr>
      <w:tr w:rsidR="00632150" w14:paraId="0AB224B9" w14:textId="77777777">
        <w:tc>
          <w:tcPr>
            <w:tcW w:w="0" w:type="auto"/>
            <w:tcMar>
              <w:top w:w="15" w:type="dxa"/>
              <w:left w:w="15" w:type="dxa"/>
              <w:bottom w:w="15" w:type="dxa"/>
              <w:right w:w="15" w:type="dxa"/>
            </w:tcMar>
          </w:tcPr>
          <w:p w14:paraId="0A73640D" w14:textId="77777777" w:rsidR="00632150" w:rsidRDefault="00D82BB8">
            <w:pPr>
              <w:jc w:val="center"/>
            </w:pPr>
            <w:r>
              <w:t>2019</w:t>
            </w:r>
          </w:p>
        </w:tc>
        <w:tc>
          <w:tcPr>
            <w:tcW w:w="0" w:type="auto"/>
            <w:tcMar>
              <w:top w:w="15" w:type="dxa"/>
              <w:left w:w="15" w:type="dxa"/>
              <w:bottom w:w="15" w:type="dxa"/>
              <w:right w:w="15" w:type="dxa"/>
            </w:tcMar>
          </w:tcPr>
          <w:p w14:paraId="07D2049E" w14:textId="77777777" w:rsidR="00632150" w:rsidRDefault="00D82BB8">
            <w:r>
              <w:t>Disease and Defense</w:t>
            </w:r>
          </w:p>
        </w:tc>
        <w:tc>
          <w:tcPr>
            <w:tcW w:w="0" w:type="auto"/>
            <w:tcMar>
              <w:top w:w="15" w:type="dxa"/>
              <w:left w:w="15" w:type="dxa"/>
              <w:bottom w:w="15" w:type="dxa"/>
              <w:right w:w="15" w:type="dxa"/>
            </w:tcMar>
          </w:tcPr>
          <w:p w14:paraId="1F07D63A" w14:textId="77777777" w:rsidR="00632150" w:rsidRDefault="00D82BB8">
            <w:pPr>
              <w:jc w:val="center"/>
            </w:pPr>
            <w:r>
              <w:t>A-</w:t>
            </w:r>
          </w:p>
        </w:tc>
      </w:tr>
      <w:tr w:rsidR="00632150" w14:paraId="7F66FC6F" w14:textId="77777777">
        <w:tc>
          <w:tcPr>
            <w:tcW w:w="0" w:type="auto"/>
            <w:tcMar>
              <w:top w:w="15" w:type="dxa"/>
              <w:left w:w="15" w:type="dxa"/>
              <w:bottom w:w="15" w:type="dxa"/>
              <w:right w:w="15" w:type="dxa"/>
            </w:tcMar>
          </w:tcPr>
          <w:p w14:paraId="6F3782C7" w14:textId="77777777" w:rsidR="00632150" w:rsidRDefault="00D82BB8">
            <w:pPr>
              <w:jc w:val="center"/>
            </w:pPr>
            <w:r>
              <w:t>2019</w:t>
            </w:r>
          </w:p>
        </w:tc>
        <w:tc>
          <w:tcPr>
            <w:tcW w:w="0" w:type="auto"/>
            <w:tcMar>
              <w:top w:w="15" w:type="dxa"/>
              <w:left w:w="15" w:type="dxa"/>
              <w:bottom w:w="15" w:type="dxa"/>
              <w:right w:w="15" w:type="dxa"/>
            </w:tcMar>
          </w:tcPr>
          <w:p w14:paraId="3FA107A0" w14:textId="77777777" w:rsidR="00632150" w:rsidRDefault="00D82BB8">
            <w:r>
              <w:t>MSTP Seminar</w:t>
            </w:r>
          </w:p>
        </w:tc>
        <w:tc>
          <w:tcPr>
            <w:tcW w:w="0" w:type="auto"/>
            <w:tcMar>
              <w:top w:w="15" w:type="dxa"/>
              <w:left w:w="15" w:type="dxa"/>
              <w:bottom w:w="15" w:type="dxa"/>
              <w:right w:w="15" w:type="dxa"/>
            </w:tcMar>
          </w:tcPr>
          <w:p w14:paraId="1FAE5E5E" w14:textId="77777777" w:rsidR="00632150" w:rsidRDefault="00D82BB8">
            <w:pPr>
              <w:jc w:val="center"/>
            </w:pPr>
            <w:r>
              <w:t>A</w:t>
            </w:r>
          </w:p>
        </w:tc>
      </w:tr>
      <w:tr w:rsidR="00632150" w14:paraId="2D7D9650" w14:textId="77777777">
        <w:tc>
          <w:tcPr>
            <w:tcW w:w="0" w:type="auto"/>
            <w:tcMar>
              <w:top w:w="15" w:type="dxa"/>
              <w:left w:w="15" w:type="dxa"/>
              <w:bottom w:w="15" w:type="dxa"/>
              <w:right w:w="15" w:type="dxa"/>
            </w:tcMar>
          </w:tcPr>
          <w:p w14:paraId="2CEF28AF" w14:textId="77777777" w:rsidR="00632150" w:rsidRDefault="00D82BB8">
            <w:pPr>
              <w:jc w:val="center"/>
            </w:pPr>
            <w:r>
              <w:t>2019</w:t>
            </w:r>
          </w:p>
        </w:tc>
        <w:tc>
          <w:tcPr>
            <w:tcW w:w="0" w:type="auto"/>
            <w:tcMar>
              <w:top w:w="15" w:type="dxa"/>
              <w:left w:w="15" w:type="dxa"/>
              <w:bottom w:w="15" w:type="dxa"/>
              <w:right w:w="15" w:type="dxa"/>
            </w:tcMar>
          </w:tcPr>
          <w:p w14:paraId="6DF88CE0" w14:textId="77777777" w:rsidR="00632150" w:rsidRDefault="00D82BB8">
            <w:r>
              <w:t>MSTP Advanced Topics</w:t>
            </w:r>
          </w:p>
        </w:tc>
        <w:tc>
          <w:tcPr>
            <w:tcW w:w="0" w:type="auto"/>
            <w:tcMar>
              <w:top w:w="15" w:type="dxa"/>
              <w:left w:w="15" w:type="dxa"/>
              <w:bottom w:w="15" w:type="dxa"/>
              <w:right w:w="15" w:type="dxa"/>
            </w:tcMar>
          </w:tcPr>
          <w:p w14:paraId="73415C44" w14:textId="77777777" w:rsidR="00632150" w:rsidRDefault="00D82BB8">
            <w:pPr>
              <w:jc w:val="center"/>
            </w:pPr>
            <w:r>
              <w:t>Pass</w:t>
            </w:r>
          </w:p>
        </w:tc>
      </w:tr>
      <w:tr w:rsidR="00632150" w14:paraId="5B0507E9" w14:textId="77777777">
        <w:tc>
          <w:tcPr>
            <w:tcW w:w="0" w:type="auto"/>
            <w:tcMar>
              <w:top w:w="15" w:type="dxa"/>
              <w:left w:w="15" w:type="dxa"/>
              <w:bottom w:w="15" w:type="dxa"/>
              <w:right w:w="15" w:type="dxa"/>
            </w:tcMar>
          </w:tcPr>
          <w:p w14:paraId="45FC4D69" w14:textId="77777777" w:rsidR="00632150" w:rsidRDefault="00D82BB8">
            <w:pPr>
              <w:jc w:val="center"/>
            </w:pPr>
            <w:r>
              <w:t>2019</w:t>
            </w:r>
          </w:p>
        </w:tc>
        <w:tc>
          <w:tcPr>
            <w:tcW w:w="0" w:type="auto"/>
            <w:tcMar>
              <w:top w:w="15" w:type="dxa"/>
              <w:left w:w="15" w:type="dxa"/>
              <w:bottom w:w="15" w:type="dxa"/>
              <w:right w:w="15" w:type="dxa"/>
            </w:tcMar>
          </w:tcPr>
          <w:p w14:paraId="7B328085" w14:textId="77777777" w:rsidR="00632150" w:rsidRDefault="00D82BB8">
            <w:r>
              <w:t>MSTP Seminar</w:t>
            </w:r>
          </w:p>
        </w:tc>
        <w:tc>
          <w:tcPr>
            <w:tcW w:w="0" w:type="auto"/>
            <w:tcMar>
              <w:top w:w="15" w:type="dxa"/>
              <w:left w:w="15" w:type="dxa"/>
              <w:bottom w:w="15" w:type="dxa"/>
              <w:right w:w="15" w:type="dxa"/>
            </w:tcMar>
          </w:tcPr>
          <w:p w14:paraId="5B79642D" w14:textId="77777777" w:rsidR="00632150" w:rsidRDefault="00D82BB8">
            <w:pPr>
              <w:jc w:val="center"/>
            </w:pPr>
            <w:r>
              <w:t>A</w:t>
            </w:r>
          </w:p>
        </w:tc>
      </w:tr>
      <w:tr w:rsidR="00632150" w14:paraId="1CDA985D" w14:textId="77777777">
        <w:tc>
          <w:tcPr>
            <w:tcW w:w="0" w:type="auto"/>
            <w:tcMar>
              <w:top w:w="15" w:type="dxa"/>
              <w:left w:w="15" w:type="dxa"/>
              <w:bottom w:w="15" w:type="dxa"/>
              <w:right w:w="15" w:type="dxa"/>
            </w:tcMar>
          </w:tcPr>
          <w:p w14:paraId="6B0D4F42" w14:textId="77777777" w:rsidR="00632150" w:rsidRDefault="00D82BB8">
            <w:pPr>
              <w:jc w:val="center"/>
            </w:pPr>
            <w:r>
              <w:t>2020</w:t>
            </w:r>
          </w:p>
        </w:tc>
        <w:tc>
          <w:tcPr>
            <w:tcW w:w="0" w:type="auto"/>
            <w:tcMar>
              <w:top w:w="15" w:type="dxa"/>
              <w:left w:w="15" w:type="dxa"/>
              <w:bottom w:w="15" w:type="dxa"/>
              <w:right w:w="15" w:type="dxa"/>
            </w:tcMar>
          </w:tcPr>
          <w:p w14:paraId="78A67A1B" w14:textId="77777777" w:rsidR="00632150" w:rsidRDefault="00D82BB8">
            <w:r>
              <w:t>MSTP Seminar</w:t>
            </w:r>
          </w:p>
        </w:tc>
        <w:tc>
          <w:tcPr>
            <w:tcW w:w="0" w:type="auto"/>
            <w:tcMar>
              <w:top w:w="15" w:type="dxa"/>
              <w:left w:w="15" w:type="dxa"/>
              <w:bottom w:w="15" w:type="dxa"/>
              <w:right w:w="15" w:type="dxa"/>
            </w:tcMar>
          </w:tcPr>
          <w:p w14:paraId="25A743A3" w14:textId="77777777" w:rsidR="00632150" w:rsidRDefault="00D82BB8">
            <w:pPr>
              <w:jc w:val="center"/>
            </w:pPr>
            <w:r>
              <w:t>A</w:t>
            </w:r>
          </w:p>
        </w:tc>
      </w:tr>
      <w:tr w:rsidR="00632150" w14:paraId="59B58C2D" w14:textId="77777777">
        <w:tc>
          <w:tcPr>
            <w:tcW w:w="0" w:type="auto"/>
            <w:gridSpan w:val="3"/>
            <w:tcMar>
              <w:top w:w="15" w:type="dxa"/>
              <w:left w:w="15" w:type="dxa"/>
              <w:bottom w:w="15" w:type="dxa"/>
              <w:right w:w="15" w:type="dxa"/>
            </w:tcMar>
          </w:tcPr>
          <w:p w14:paraId="0913DA97" w14:textId="77777777" w:rsidR="00632150" w:rsidRDefault="00D82BB8">
            <w:pPr>
              <w:jc w:val="center"/>
            </w:pPr>
            <w:r>
              <w:rPr>
                <w:caps/>
              </w:rPr>
              <w:t>University of Colorado</w:t>
            </w:r>
          </w:p>
        </w:tc>
      </w:tr>
      <w:tr w:rsidR="00632150" w14:paraId="58B4CBDF" w14:textId="77777777">
        <w:tc>
          <w:tcPr>
            <w:tcW w:w="0" w:type="auto"/>
            <w:tcMar>
              <w:top w:w="15" w:type="dxa"/>
              <w:left w:w="15" w:type="dxa"/>
              <w:bottom w:w="15" w:type="dxa"/>
              <w:right w:w="15" w:type="dxa"/>
            </w:tcMar>
          </w:tcPr>
          <w:p w14:paraId="24CF7277" w14:textId="77777777" w:rsidR="00632150" w:rsidRDefault="00D82BB8">
            <w:pPr>
              <w:jc w:val="center"/>
            </w:pPr>
            <w:r>
              <w:t>2018</w:t>
            </w:r>
          </w:p>
        </w:tc>
        <w:tc>
          <w:tcPr>
            <w:tcW w:w="0" w:type="auto"/>
            <w:tcMar>
              <w:top w:w="15" w:type="dxa"/>
              <w:left w:w="15" w:type="dxa"/>
              <w:bottom w:w="15" w:type="dxa"/>
              <w:right w:w="15" w:type="dxa"/>
            </w:tcMar>
          </w:tcPr>
          <w:p w14:paraId="45670A15" w14:textId="77777777" w:rsidR="00632150" w:rsidRDefault="00D82BB8">
            <w:r>
              <w:t>Foundations of Doctoring I</w:t>
            </w:r>
          </w:p>
        </w:tc>
        <w:tc>
          <w:tcPr>
            <w:tcW w:w="0" w:type="auto"/>
            <w:tcMar>
              <w:top w:w="15" w:type="dxa"/>
              <w:left w:w="15" w:type="dxa"/>
              <w:bottom w:w="15" w:type="dxa"/>
              <w:right w:w="15" w:type="dxa"/>
            </w:tcMar>
          </w:tcPr>
          <w:p w14:paraId="1CFAB314" w14:textId="77777777" w:rsidR="00632150" w:rsidRDefault="00D82BB8">
            <w:pPr>
              <w:jc w:val="center"/>
            </w:pPr>
            <w:r>
              <w:t>Pass</w:t>
            </w:r>
          </w:p>
        </w:tc>
      </w:tr>
      <w:tr w:rsidR="00632150" w14:paraId="6D66FC42" w14:textId="77777777">
        <w:tc>
          <w:tcPr>
            <w:tcW w:w="0" w:type="auto"/>
            <w:tcMar>
              <w:top w:w="15" w:type="dxa"/>
              <w:left w:w="15" w:type="dxa"/>
              <w:bottom w:w="15" w:type="dxa"/>
              <w:right w:w="15" w:type="dxa"/>
            </w:tcMar>
          </w:tcPr>
          <w:p w14:paraId="2AFE2066" w14:textId="77777777" w:rsidR="00632150" w:rsidRDefault="00D82BB8">
            <w:pPr>
              <w:jc w:val="center"/>
            </w:pPr>
            <w:r>
              <w:t>2018</w:t>
            </w:r>
          </w:p>
        </w:tc>
        <w:tc>
          <w:tcPr>
            <w:tcW w:w="0" w:type="auto"/>
            <w:tcMar>
              <w:top w:w="15" w:type="dxa"/>
              <w:left w:w="15" w:type="dxa"/>
              <w:bottom w:w="15" w:type="dxa"/>
              <w:right w:w="15" w:type="dxa"/>
            </w:tcMar>
          </w:tcPr>
          <w:p w14:paraId="722DC297" w14:textId="77777777" w:rsidR="00632150" w:rsidRDefault="00D82BB8">
            <w:r>
              <w:t>Human Body</w:t>
            </w:r>
          </w:p>
        </w:tc>
        <w:tc>
          <w:tcPr>
            <w:tcW w:w="0" w:type="auto"/>
            <w:tcMar>
              <w:top w:w="15" w:type="dxa"/>
              <w:left w:w="15" w:type="dxa"/>
              <w:bottom w:w="15" w:type="dxa"/>
              <w:right w:w="15" w:type="dxa"/>
            </w:tcMar>
          </w:tcPr>
          <w:p w14:paraId="608F1D61" w14:textId="77777777" w:rsidR="00632150" w:rsidRDefault="00D82BB8">
            <w:pPr>
              <w:jc w:val="center"/>
            </w:pPr>
            <w:r>
              <w:t>Pass</w:t>
            </w:r>
          </w:p>
        </w:tc>
      </w:tr>
      <w:tr w:rsidR="00632150" w14:paraId="3B19A283" w14:textId="77777777">
        <w:tc>
          <w:tcPr>
            <w:tcW w:w="0" w:type="auto"/>
            <w:tcMar>
              <w:top w:w="15" w:type="dxa"/>
              <w:left w:w="15" w:type="dxa"/>
              <w:bottom w:w="15" w:type="dxa"/>
              <w:right w:w="15" w:type="dxa"/>
            </w:tcMar>
          </w:tcPr>
          <w:p w14:paraId="22E87101" w14:textId="77777777" w:rsidR="00632150" w:rsidRDefault="00D82BB8">
            <w:pPr>
              <w:jc w:val="center"/>
            </w:pPr>
            <w:r>
              <w:t>2018</w:t>
            </w:r>
          </w:p>
        </w:tc>
        <w:tc>
          <w:tcPr>
            <w:tcW w:w="0" w:type="auto"/>
            <w:tcMar>
              <w:top w:w="15" w:type="dxa"/>
              <w:left w:w="15" w:type="dxa"/>
              <w:bottom w:w="15" w:type="dxa"/>
              <w:right w:w="15" w:type="dxa"/>
            </w:tcMar>
          </w:tcPr>
          <w:p w14:paraId="4A44051C" w14:textId="77777777" w:rsidR="00632150" w:rsidRDefault="00D82BB8">
            <w:r>
              <w:t>Problem-Based Learning - Phase I</w:t>
            </w:r>
          </w:p>
        </w:tc>
        <w:tc>
          <w:tcPr>
            <w:tcW w:w="0" w:type="auto"/>
            <w:tcMar>
              <w:top w:w="15" w:type="dxa"/>
              <w:left w:w="15" w:type="dxa"/>
              <w:bottom w:w="15" w:type="dxa"/>
              <w:right w:w="15" w:type="dxa"/>
            </w:tcMar>
          </w:tcPr>
          <w:p w14:paraId="2E84E388" w14:textId="77777777" w:rsidR="00632150" w:rsidRDefault="00D82BB8">
            <w:pPr>
              <w:jc w:val="center"/>
            </w:pPr>
            <w:r>
              <w:t>Pass</w:t>
            </w:r>
          </w:p>
        </w:tc>
      </w:tr>
      <w:tr w:rsidR="00632150" w14:paraId="167581CC" w14:textId="77777777">
        <w:tc>
          <w:tcPr>
            <w:tcW w:w="0" w:type="auto"/>
            <w:tcMar>
              <w:top w:w="15" w:type="dxa"/>
              <w:left w:w="15" w:type="dxa"/>
              <w:bottom w:w="15" w:type="dxa"/>
              <w:right w:w="15" w:type="dxa"/>
            </w:tcMar>
          </w:tcPr>
          <w:p w14:paraId="617C47B7" w14:textId="77777777" w:rsidR="00632150" w:rsidRDefault="00D82BB8">
            <w:pPr>
              <w:jc w:val="center"/>
            </w:pPr>
            <w:r>
              <w:t>2019</w:t>
            </w:r>
          </w:p>
        </w:tc>
        <w:tc>
          <w:tcPr>
            <w:tcW w:w="0" w:type="auto"/>
            <w:tcMar>
              <w:top w:w="15" w:type="dxa"/>
              <w:left w:w="15" w:type="dxa"/>
              <w:bottom w:w="15" w:type="dxa"/>
              <w:right w:w="15" w:type="dxa"/>
            </w:tcMar>
          </w:tcPr>
          <w:p w14:paraId="77D8264C" w14:textId="77777777" w:rsidR="00632150" w:rsidRDefault="00D82BB8">
            <w:r>
              <w:t>Interprofessional Education - Phase I</w:t>
            </w:r>
          </w:p>
        </w:tc>
        <w:tc>
          <w:tcPr>
            <w:tcW w:w="0" w:type="auto"/>
            <w:tcMar>
              <w:top w:w="15" w:type="dxa"/>
              <w:left w:w="15" w:type="dxa"/>
              <w:bottom w:w="15" w:type="dxa"/>
              <w:right w:w="15" w:type="dxa"/>
            </w:tcMar>
          </w:tcPr>
          <w:p w14:paraId="3A422440" w14:textId="77777777" w:rsidR="00632150" w:rsidRDefault="00D82BB8">
            <w:pPr>
              <w:jc w:val="center"/>
            </w:pPr>
            <w:r>
              <w:t>Pass</w:t>
            </w:r>
          </w:p>
        </w:tc>
      </w:tr>
      <w:tr w:rsidR="00632150" w14:paraId="718D333D" w14:textId="77777777">
        <w:tc>
          <w:tcPr>
            <w:tcW w:w="0" w:type="auto"/>
            <w:tcMar>
              <w:top w:w="15" w:type="dxa"/>
              <w:left w:w="15" w:type="dxa"/>
              <w:bottom w:w="15" w:type="dxa"/>
              <w:right w:w="15" w:type="dxa"/>
            </w:tcMar>
          </w:tcPr>
          <w:p w14:paraId="35011AB8" w14:textId="77777777" w:rsidR="00632150" w:rsidRDefault="00D82BB8">
            <w:pPr>
              <w:jc w:val="center"/>
            </w:pPr>
            <w:r>
              <w:t>2019</w:t>
            </w:r>
          </w:p>
        </w:tc>
        <w:tc>
          <w:tcPr>
            <w:tcW w:w="0" w:type="auto"/>
            <w:tcMar>
              <w:top w:w="15" w:type="dxa"/>
              <w:left w:w="15" w:type="dxa"/>
              <w:bottom w:w="15" w:type="dxa"/>
              <w:right w:w="15" w:type="dxa"/>
            </w:tcMar>
          </w:tcPr>
          <w:p w14:paraId="066AD3BF" w14:textId="77777777" w:rsidR="00632150" w:rsidRDefault="00D82BB8">
            <w:r>
              <w:t>SABES Spanish Immersion</w:t>
            </w:r>
          </w:p>
        </w:tc>
        <w:tc>
          <w:tcPr>
            <w:tcW w:w="0" w:type="auto"/>
            <w:tcMar>
              <w:top w:w="15" w:type="dxa"/>
              <w:left w:w="15" w:type="dxa"/>
              <w:bottom w:w="15" w:type="dxa"/>
              <w:right w:w="15" w:type="dxa"/>
            </w:tcMar>
          </w:tcPr>
          <w:p w14:paraId="4B4A0421" w14:textId="77777777" w:rsidR="00632150" w:rsidRDefault="00D82BB8">
            <w:pPr>
              <w:jc w:val="center"/>
            </w:pPr>
            <w:r>
              <w:t>Pass</w:t>
            </w:r>
          </w:p>
        </w:tc>
      </w:tr>
      <w:tr w:rsidR="00632150" w14:paraId="70D33490" w14:textId="77777777">
        <w:tc>
          <w:tcPr>
            <w:tcW w:w="0" w:type="auto"/>
            <w:tcMar>
              <w:top w:w="15" w:type="dxa"/>
              <w:left w:w="15" w:type="dxa"/>
              <w:bottom w:w="15" w:type="dxa"/>
              <w:right w:w="15" w:type="dxa"/>
            </w:tcMar>
          </w:tcPr>
          <w:p w14:paraId="50F38F6A" w14:textId="77777777" w:rsidR="00632150" w:rsidRDefault="00D82BB8">
            <w:pPr>
              <w:jc w:val="center"/>
            </w:pPr>
            <w:r>
              <w:t>2019</w:t>
            </w:r>
          </w:p>
        </w:tc>
        <w:tc>
          <w:tcPr>
            <w:tcW w:w="0" w:type="auto"/>
            <w:tcMar>
              <w:top w:w="15" w:type="dxa"/>
              <w:left w:w="15" w:type="dxa"/>
              <w:bottom w:w="15" w:type="dxa"/>
              <w:right w:w="15" w:type="dxa"/>
            </w:tcMar>
          </w:tcPr>
          <w:p w14:paraId="2AD1B0D9" w14:textId="77777777" w:rsidR="00632150" w:rsidRDefault="00D82BB8">
            <w:r>
              <w:t>Digestive, Endocrine, and Metabolic Systems</w:t>
            </w:r>
          </w:p>
        </w:tc>
        <w:tc>
          <w:tcPr>
            <w:tcW w:w="0" w:type="auto"/>
            <w:tcMar>
              <w:top w:w="15" w:type="dxa"/>
              <w:left w:w="15" w:type="dxa"/>
              <w:bottom w:w="15" w:type="dxa"/>
              <w:right w:w="15" w:type="dxa"/>
            </w:tcMar>
          </w:tcPr>
          <w:p w14:paraId="497A386B" w14:textId="77777777" w:rsidR="00632150" w:rsidRDefault="00D82BB8">
            <w:pPr>
              <w:jc w:val="center"/>
            </w:pPr>
            <w:r>
              <w:t>Pass</w:t>
            </w:r>
          </w:p>
        </w:tc>
      </w:tr>
      <w:tr w:rsidR="00632150" w14:paraId="5BA45AE5" w14:textId="77777777">
        <w:tc>
          <w:tcPr>
            <w:tcW w:w="0" w:type="auto"/>
            <w:tcMar>
              <w:top w:w="15" w:type="dxa"/>
              <w:left w:w="15" w:type="dxa"/>
              <w:bottom w:w="15" w:type="dxa"/>
              <w:right w:w="15" w:type="dxa"/>
            </w:tcMar>
          </w:tcPr>
          <w:p w14:paraId="71947464" w14:textId="77777777" w:rsidR="00632150" w:rsidRDefault="00D82BB8">
            <w:pPr>
              <w:jc w:val="center"/>
            </w:pPr>
            <w:r>
              <w:t>2019</w:t>
            </w:r>
          </w:p>
        </w:tc>
        <w:tc>
          <w:tcPr>
            <w:tcW w:w="0" w:type="auto"/>
            <w:tcMar>
              <w:top w:w="15" w:type="dxa"/>
              <w:left w:w="15" w:type="dxa"/>
              <w:bottom w:w="15" w:type="dxa"/>
              <w:right w:w="15" w:type="dxa"/>
            </w:tcMar>
          </w:tcPr>
          <w:p w14:paraId="674218BC" w14:textId="77777777" w:rsidR="00632150" w:rsidRDefault="00D82BB8">
            <w:r>
              <w:t>Blood and Lymph</w:t>
            </w:r>
          </w:p>
        </w:tc>
        <w:tc>
          <w:tcPr>
            <w:tcW w:w="0" w:type="auto"/>
            <w:tcMar>
              <w:top w:w="15" w:type="dxa"/>
              <w:left w:w="15" w:type="dxa"/>
              <w:bottom w:w="15" w:type="dxa"/>
              <w:right w:w="15" w:type="dxa"/>
            </w:tcMar>
          </w:tcPr>
          <w:p w14:paraId="6DBBE09A" w14:textId="77777777" w:rsidR="00632150" w:rsidRDefault="00D82BB8">
            <w:pPr>
              <w:jc w:val="center"/>
            </w:pPr>
            <w:r>
              <w:t>Pass</w:t>
            </w:r>
          </w:p>
        </w:tc>
      </w:tr>
      <w:tr w:rsidR="00632150" w14:paraId="10EF88DA" w14:textId="77777777">
        <w:tc>
          <w:tcPr>
            <w:tcW w:w="0" w:type="auto"/>
            <w:tcMar>
              <w:top w:w="15" w:type="dxa"/>
              <w:left w:w="15" w:type="dxa"/>
              <w:bottom w:w="15" w:type="dxa"/>
              <w:right w:w="15" w:type="dxa"/>
            </w:tcMar>
          </w:tcPr>
          <w:p w14:paraId="4B3FF335" w14:textId="77777777" w:rsidR="00632150" w:rsidRDefault="00D82BB8">
            <w:pPr>
              <w:jc w:val="center"/>
            </w:pPr>
            <w:r>
              <w:t>2019</w:t>
            </w:r>
          </w:p>
        </w:tc>
        <w:tc>
          <w:tcPr>
            <w:tcW w:w="0" w:type="auto"/>
            <w:tcMar>
              <w:top w:w="15" w:type="dxa"/>
              <w:left w:w="15" w:type="dxa"/>
              <w:bottom w:w="15" w:type="dxa"/>
              <w:right w:w="15" w:type="dxa"/>
            </w:tcMar>
          </w:tcPr>
          <w:p w14:paraId="6F62274C" w14:textId="77777777" w:rsidR="00632150" w:rsidRDefault="00D82BB8">
            <w:r>
              <w:t xml:space="preserve">Disease and </w:t>
            </w:r>
            <w:r>
              <w:t>Defense</w:t>
            </w:r>
          </w:p>
        </w:tc>
        <w:tc>
          <w:tcPr>
            <w:tcW w:w="0" w:type="auto"/>
            <w:tcMar>
              <w:top w:w="15" w:type="dxa"/>
              <w:left w:w="15" w:type="dxa"/>
              <w:bottom w:w="15" w:type="dxa"/>
              <w:right w:w="15" w:type="dxa"/>
            </w:tcMar>
          </w:tcPr>
          <w:p w14:paraId="238A6FCB" w14:textId="77777777" w:rsidR="00632150" w:rsidRDefault="00D82BB8">
            <w:pPr>
              <w:jc w:val="center"/>
            </w:pPr>
            <w:r>
              <w:t>Pass</w:t>
            </w:r>
          </w:p>
        </w:tc>
      </w:tr>
      <w:tr w:rsidR="00632150" w14:paraId="58238FAB" w14:textId="77777777">
        <w:tc>
          <w:tcPr>
            <w:tcW w:w="0" w:type="auto"/>
            <w:tcMar>
              <w:top w:w="15" w:type="dxa"/>
              <w:left w:w="15" w:type="dxa"/>
              <w:bottom w:w="15" w:type="dxa"/>
              <w:right w:w="15" w:type="dxa"/>
            </w:tcMar>
          </w:tcPr>
          <w:p w14:paraId="5061DF52" w14:textId="77777777" w:rsidR="00632150" w:rsidRDefault="00D82BB8">
            <w:pPr>
              <w:jc w:val="center"/>
            </w:pPr>
            <w:r>
              <w:t>2019</w:t>
            </w:r>
          </w:p>
        </w:tc>
        <w:tc>
          <w:tcPr>
            <w:tcW w:w="0" w:type="auto"/>
            <w:tcMar>
              <w:top w:w="15" w:type="dxa"/>
              <w:left w:w="15" w:type="dxa"/>
              <w:bottom w:w="15" w:type="dxa"/>
              <w:right w:w="15" w:type="dxa"/>
            </w:tcMar>
          </w:tcPr>
          <w:p w14:paraId="55C13B9B" w14:textId="77777777" w:rsidR="00632150" w:rsidRDefault="00D82BB8">
            <w:r>
              <w:t>Cardiovascular, Pulmonary and Renal</w:t>
            </w:r>
          </w:p>
        </w:tc>
        <w:tc>
          <w:tcPr>
            <w:tcW w:w="0" w:type="auto"/>
            <w:tcMar>
              <w:top w:w="15" w:type="dxa"/>
              <w:left w:w="15" w:type="dxa"/>
              <w:bottom w:w="15" w:type="dxa"/>
              <w:right w:w="15" w:type="dxa"/>
            </w:tcMar>
          </w:tcPr>
          <w:p w14:paraId="71189BF2" w14:textId="77777777" w:rsidR="00632150" w:rsidRDefault="00D82BB8">
            <w:pPr>
              <w:jc w:val="center"/>
            </w:pPr>
            <w:r>
              <w:t>Pass</w:t>
            </w:r>
          </w:p>
        </w:tc>
      </w:tr>
      <w:tr w:rsidR="00632150" w14:paraId="7AB6196A" w14:textId="77777777">
        <w:tc>
          <w:tcPr>
            <w:tcW w:w="0" w:type="auto"/>
            <w:tcMar>
              <w:top w:w="15" w:type="dxa"/>
              <w:left w:w="15" w:type="dxa"/>
              <w:bottom w:w="15" w:type="dxa"/>
              <w:right w:w="15" w:type="dxa"/>
            </w:tcMar>
          </w:tcPr>
          <w:p w14:paraId="674B7D98" w14:textId="77777777" w:rsidR="00632150" w:rsidRDefault="00D82BB8">
            <w:pPr>
              <w:jc w:val="center"/>
            </w:pPr>
            <w:r>
              <w:t>2019</w:t>
            </w:r>
          </w:p>
        </w:tc>
        <w:tc>
          <w:tcPr>
            <w:tcW w:w="0" w:type="auto"/>
            <w:tcMar>
              <w:top w:w="15" w:type="dxa"/>
              <w:left w:w="15" w:type="dxa"/>
              <w:bottom w:w="15" w:type="dxa"/>
              <w:right w:w="15" w:type="dxa"/>
            </w:tcMar>
          </w:tcPr>
          <w:p w14:paraId="561E0E54" w14:textId="77777777" w:rsidR="00632150" w:rsidRDefault="00D82BB8">
            <w:r>
              <w:t>Problem-Based Learning - Phase II</w:t>
            </w:r>
          </w:p>
        </w:tc>
        <w:tc>
          <w:tcPr>
            <w:tcW w:w="0" w:type="auto"/>
            <w:tcMar>
              <w:top w:w="15" w:type="dxa"/>
              <w:left w:w="15" w:type="dxa"/>
              <w:bottom w:w="15" w:type="dxa"/>
              <w:right w:w="15" w:type="dxa"/>
            </w:tcMar>
          </w:tcPr>
          <w:p w14:paraId="5A188BC0" w14:textId="77777777" w:rsidR="00632150" w:rsidRDefault="00D82BB8">
            <w:pPr>
              <w:jc w:val="center"/>
            </w:pPr>
            <w:r>
              <w:t>Pass</w:t>
            </w:r>
          </w:p>
        </w:tc>
      </w:tr>
      <w:tr w:rsidR="00632150" w14:paraId="009E6669" w14:textId="77777777">
        <w:tc>
          <w:tcPr>
            <w:tcW w:w="0" w:type="auto"/>
            <w:tcMar>
              <w:top w:w="15" w:type="dxa"/>
              <w:left w:w="15" w:type="dxa"/>
              <w:bottom w:w="15" w:type="dxa"/>
              <w:right w:w="15" w:type="dxa"/>
            </w:tcMar>
          </w:tcPr>
          <w:p w14:paraId="36FA0174" w14:textId="77777777" w:rsidR="00632150" w:rsidRDefault="00D82BB8">
            <w:pPr>
              <w:jc w:val="center"/>
            </w:pPr>
            <w:r>
              <w:t>2019</w:t>
            </w:r>
          </w:p>
        </w:tc>
        <w:tc>
          <w:tcPr>
            <w:tcW w:w="0" w:type="auto"/>
            <w:tcMar>
              <w:top w:w="15" w:type="dxa"/>
              <w:left w:w="15" w:type="dxa"/>
              <w:bottom w:w="15" w:type="dxa"/>
              <w:right w:w="15" w:type="dxa"/>
            </w:tcMar>
          </w:tcPr>
          <w:p w14:paraId="3016820E" w14:textId="77777777" w:rsidR="00632150" w:rsidRDefault="00D82BB8">
            <w:r>
              <w:t>Foundations of Doctoring II</w:t>
            </w:r>
          </w:p>
        </w:tc>
        <w:tc>
          <w:tcPr>
            <w:tcW w:w="0" w:type="auto"/>
            <w:tcMar>
              <w:top w:w="15" w:type="dxa"/>
              <w:left w:w="15" w:type="dxa"/>
              <w:bottom w:w="15" w:type="dxa"/>
              <w:right w:w="15" w:type="dxa"/>
            </w:tcMar>
          </w:tcPr>
          <w:p w14:paraId="6A880E6D" w14:textId="77777777" w:rsidR="00632150" w:rsidRDefault="00D82BB8">
            <w:pPr>
              <w:jc w:val="center"/>
            </w:pPr>
            <w:r>
              <w:t>Pass</w:t>
            </w:r>
          </w:p>
        </w:tc>
      </w:tr>
      <w:tr w:rsidR="00632150" w14:paraId="1BA505B6" w14:textId="77777777">
        <w:tc>
          <w:tcPr>
            <w:tcW w:w="0" w:type="auto"/>
            <w:tcMar>
              <w:top w:w="15" w:type="dxa"/>
              <w:left w:w="15" w:type="dxa"/>
              <w:bottom w:w="15" w:type="dxa"/>
              <w:right w:w="15" w:type="dxa"/>
            </w:tcMar>
          </w:tcPr>
          <w:p w14:paraId="57CB7274" w14:textId="77777777" w:rsidR="00632150" w:rsidRDefault="00D82BB8">
            <w:pPr>
              <w:jc w:val="center"/>
            </w:pPr>
            <w:r>
              <w:t>2020</w:t>
            </w:r>
          </w:p>
        </w:tc>
        <w:tc>
          <w:tcPr>
            <w:tcW w:w="0" w:type="auto"/>
            <w:tcMar>
              <w:top w:w="15" w:type="dxa"/>
              <w:left w:w="15" w:type="dxa"/>
              <w:bottom w:w="15" w:type="dxa"/>
              <w:right w:w="15" w:type="dxa"/>
            </w:tcMar>
          </w:tcPr>
          <w:p w14:paraId="32F2C1B5" w14:textId="77777777" w:rsidR="00632150" w:rsidRDefault="00D82BB8">
            <w:r>
              <w:t>Interprofessional Education - Phase II</w:t>
            </w:r>
          </w:p>
        </w:tc>
        <w:tc>
          <w:tcPr>
            <w:tcW w:w="0" w:type="auto"/>
            <w:tcMar>
              <w:top w:w="15" w:type="dxa"/>
              <w:left w:w="15" w:type="dxa"/>
              <w:bottom w:w="15" w:type="dxa"/>
              <w:right w:w="15" w:type="dxa"/>
            </w:tcMar>
          </w:tcPr>
          <w:p w14:paraId="25FDFB79" w14:textId="77777777" w:rsidR="00632150" w:rsidRDefault="00D82BB8">
            <w:pPr>
              <w:jc w:val="center"/>
            </w:pPr>
            <w:r>
              <w:t>Pass</w:t>
            </w:r>
          </w:p>
        </w:tc>
      </w:tr>
      <w:tr w:rsidR="00632150" w14:paraId="34E3E398" w14:textId="77777777">
        <w:tc>
          <w:tcPr>
            <w:tcW w:w="0" w:type="auto"/>
            <w:tcMar>
              <w:top w:w="15" w:type="dxa"/>
              <w:left w:w="15" w:type="dxa"/>
              <w:bottom w:w="15" w:type="dxa"/>
              <w:right w:w="15" w:type="dxa"/>
            </w:tcMar>
          </w:tcPr>
          <w:p w14:paraId="24D8C5CD" w14:textId="77777777" w:rsidR="00632150" w:rsidRDefault="00D82BB8">
            <w:pPr>
              <w:jc w:val="center"/>
            </w:pPr>
            <w:r>
              <w:t>2020</w:t>
            </w:r>
          </w:p>
        </w:tc>
        <w:tc>
          <w:tcPr>
            <w:tcW w:w="0" w:type="auto"/>
            <w:tcMar>
              <w:top w:w="15" w:type="dxa"/>
              <w:left w:w="15" w:type="dxa"/>
              <w:bottom w:w="15" w:type="dxa"/>
              <w:right w:w="15" w:type="dxa"/>
            </w:tcMar>
          </w:tcPr>
          <w:p w14:paraId="2B29032B" w14:textId="77777777" w:rsidR="00632150" w:rsidRDefault="00D82BB8">
            <w:r>
              <w:t>Nervous System</w:t>
            </w:r>
          </w:p>
        </w:tc>
        <w:tc>
          <w:tcPr>
            <w:tcW w:w="0" w:type="auto"/>
            <w:tcMar>
              <w:top w:w="15" w:type="dxa"/>
              <w:left w:w="15" w:type="dxa"/>
              <w:bottom w:w="15" w:type="dxa"/>
              <w:right w:w="15" w:type="dxa"/>
            </w:tcMar>
          </w:tcPr>
          <w:p w14:paraId="5F6B5D37" w14:textId="77777777" w:rsidR="00632150" w:rsidRDefault="00D82BB8">
            <w:pPr>
              <w:jc w:val="center"/>
            </w:pPr>
            <w:r>
              <w:t>Pass</w:t>
            </w:r>
          </w:p>
        </w:tc>
      </w:tr>
      <w:tr w:rsidR="00632150" w14:paraId="265278CC" w14:textId="77777777">
        <w:tc>
          <w:tcPr>
            <w:tcW w:w="0" w:type="auto"/>
            <w:tcMar>
              <w:top w:w="15" w:type="dxa"/>
              <w:left w:w="15" w:type="dxa"/>
              <w:bottom w:w="15" w:type="dxa"/>
              <w:right w:w="15" w:type="dxa"/>
            </w:tcMar>
          </w:tcPr>
          <w:p w14:paraId="259F052E" w14:textId="77777777" w:rsidR="00632150" w:rsidRDefault="00D82BB8">
            <w:pPr>
              <w:jc w:val="center"/>
            </w:pPr>
            <w:r>
              <w:t>2020</w:t>
            </w:r>
          </w:p>
        </w:tc>
        <w:tc>
          <w:tcPr>
            <w:tcW w:w="0" w:type="auto"/>
            <w:tcMar>
              <w:top w:w="15" w:type="dxa"/>
              <w:left w:w="15" w:type="dxa"/>
              <w:bottom w:w="15" w:type="dxa"/>
              <w:right w:w="15" w:type="dxa"/>
            </w:tcMar>
          </w:tcPr>
          <w:p w14:paraId="609669B6" w14:textId="77777777" w:rsidR="00632150" w:rsidRDefault="00D82BB8">
            <w:r>
              <w:t>Infectious Disease</w:t>
            </w:r>
          </w:p>
        </w:tc>
        <w:tc>
          <w:tcPr>
            <w:tcW w:w="0" w:type="auto"/>
            <w:tcMar>
              <w:top w:w="15" w:type="dxa"/>
              <w:left w:w="15" w:type="dxa"/>
              <w:bottom w:w="15" w:type="dxa"/>
              <w:right w:w="15" w:type="dxa"/>
            </w:tcMar>
          </w:tcPr>
          <w:p w14:paraId="05624735" w14:textId="77777777" w:rsidR="00632150" w:rsidRDefault="00D82BB8">
            <w:pPr>
              <w:jc w:val="center"/>
            </w:pPr>
            <w:r>
              <w:t>Pass</w:t>
            </w:r>
          </w:p>
        </w:tc>
      </w:tr>
      <w:tr w:rsidR="00632150" w14:paraId="137B8F18" w14:textId="77777777">
        <w:tc>
          <w:tcPr>
            <w:tcW w:w="0" w:type="auto"/>
            <w:tcMar>
              <w:top w:w="15" w:type="dxa"/>
              <w:left w:w="15" w:type="dxa"/>
              <w:bottom w:w="15" w:type="dxa"/>
              <w:right w:w="15" w:type="dxa"/>
            </w:tcMar>
          </w:tcPr>
          <w:p w14:paraId="44F0FAF5" w14:textId="77777777" w:rsidR="00632150" w:rsidRDefault="00D82BB8">
            <w:pPr>
              <w:jc w:val="center"/>
            </w:pPr>
            <w:r>
              <w:t>2020</w:t>
            </w:r>
          </w:p>
        </w:tc>
        <w:tc>
          <w:tcPr>
            <w:tcW w:w="0" w:type="auto"/>
            <w:tcMar>
              <w:top w:w="15" w:type="dxa"/>
              <w:left w:w="15" w:type="dxa"/>
              <w:bottom w:w="15" w:type="dxa"/>
              <w:right w:w="15" w:type="dxa"/>
            </w:tcMar>
          </w:tcPr>
          <w:p w14:paraId="6BD86277" w14:textId="77777777" w:rsidR="00632150" w:rsidRDefault="00D82BB8">
            <w:r>
              <w:t>Life Cycle</w:t>
            </w:r>
          </w:p>
        </w:tc>
        <w:tc>
          <w:tcPr>
            <w:tcW w:w="0" w:type="auto"/>
            <w:tcMar>
              <w:top w:w="15" w:type="dxa"/>
              <w:left w:w="15" w:type="dxa"/>
              <w:bottom w:w="15" w:type="dxa"/>
              <w:right w:w="15" w:type="dxa"/>
            </w:tcMar>
          </w:tcPr>
          <w:p w14:paraId="67466AC9" w14:textId="77777777" w:rsidR="00632150" w:rsidRDefault="00D82BB8">
            <w:pPr>
              <w:jc w:val="center"/>
            </w:pPr>
            <w:r>
              <w:t>Pass</w:t>
            </w:r>
          </w:p>
        </w:tc>
      </w:tr>
    </w:tbl>
    <w:p w14:paraId="062D38AE" w14:textId="77777777" w:rsidR="00632150" w:rsidRDefault="00D82BB8">
      <w:pPr>
        <w:spacing w:before="220" w:after="220"/>
      </w:pPr>
      <w:r>
        <w:t>Medical school courses are all graded pass/fail with pass being set as any grade above a C.</w:t>
      </w:r>
    </w:p>
    <w:p w14:paraId="0FE41E17" w14:textId="77777777" w:rsidR="00632150" w:rsidRDefault="00D82BB8">
      <w:pPr>
        <w:pStyle w:val="h3underline"/>
      </w:pPr>
      <w:r>
        <w:rPr>
          <w:rFonts w:ascii="Arial" w:eastAsia="Arial" w:hAnsi="Arial" w:cs="Arial"/>
          <w:sz w:val="26"/>
          <w:szCs w:val="26"/>
        </w:rPr>
        <w:t>Ongoing Research Support</w:t>
      </w:r>
    </w:p>
    <w:p w14:paraId="3D6318A5" w14:textId="77777777" w:rsidR="00632150" w:rsidRDefault="00D82BB8">
      <w:pPr>
        <w:pStyle w:val="sectionFundingfundDetailsmyncbiAwardawardID"/>
        <w:spacing w:line="300" w:lineRule="atLeast"/>
        <w:ind w:right="150"/>
      </w:pPr>
      <w:r>
        <w:t>T32 GM008497-26, National Institute of General Medical Sciences</w:t>
      </w:r>
    </w:p>
    <w:p w14:paraId="1DB545F0" w14:textId="77777777" w:rsidR="00632150" w:rsidRDefault="00D82BB8">
      <w:pPr>
        <w:pStyle w:val="sectionFundingfundDetailsmyncbiAwardpiName"/>
        <w:spacing w:line="300" w:lineRule="atLeast"/>
        <w:ind w:left="300" w:right="300"/>
      </w:pPr>
      <w:r>
        <w:t xml:space="preserve">GUTIERREZ-HARTMANN, ARTHUR  (PI) </w:t>
      </w:r>
    </w:p>
    <w:p w14:paraId="4E48D36A" w14:textId="77777777" w:rsidR="00632150" w:rsidRDefault="00D82BB8">
      <w:pPr>
        <w:spacing w:line="300" w:lineRule="atLeast"/>
      </w:pPr>
      <w:r>
        <w:t>07/01/93-06/30/23</w:t>
      </w:r>
    </w:p>
    <w:p w14:paraId="5AE3716F" w14:textId="77777777" w:rsidR="00632150" w:rsidRDefault="00D82BB8">
      <w:pPr>
        <w:spacing w:line="300" w:lineRule="atLeast"/>
      </w:pPr>
      <w:r>
        <w:t>Medical Scientist Training Program</w:t>
      </w:r>
    </w:p>
    <w:p w14:paraId="628386B0" w14:textId="77777777" w:rsidR="00632150" w:rsidRDefault="00D82BB8">
      <w:pPr>
        <w:spacing w:after="270" w:line="300" w:lineRule="atLeast"/>
      </w:pPr>
      <w:r>
        <w:t>Role: TA</w:t>
      </w:r>
    </w:p>
    <w:p w14:paraId="6AD30632" w14:textId="77777777" w:rsidR="00632150" w:rsidRDefault="00D82BB8">
      <w:pPr>
        <w:pStyle w:val="sectionFundingfundDetailsmyncbiAwardawardID"/>
        <w:spacing w:line="300" w:lineRule="atLeast"/>
        <w:ind w:right="150"/>
      </w:pPr>
      <w:r>
        <w:t>T32 GM008497-27, National Institute of General Medical Sciences</w:t>
      </w:r>
    </w:p>
    <w:p w14:paraId="3CA19A76" w14:textId="77777777" w:rsidR="00632150" w:rsidRDefault="00D82BB8">
      <w:pPr>
        <w:pStyle w:val="sectionFundingfundDetailsmyncbiAwardpiName"/>
        <w:spacing w:line="300" w:lineRule="atLeast"/>
        <w:ind w:left="300" w:right="300"/>
      </w:pPr>
      <w:r>
        <w:t xml:space="preserve">GUTIERREZ-HARTMANN, ARTHUR  (PI) </w:t>
      </w:r>
    </w:p>
    <w:p w14:paraId="1EAF62BB" w14:textId="77777777" w:rsidR="00632150" w:rsidRDefault="00D82BB8">
      <w:pPr>
        <w:spacing w:line="300" w:lineRule="atLeast"/>
      </w:pPr>
      <w:r>
        <w:t>07/01/93-06/30/23</w:t>
      </w:r>
    </w:p>
    <w:p w14:paraId="496B6CCF" w14:textId="77777777" w:rsidR="00632150" w:rsidRDefault="00D82BB8">
      <w:pPr>
        <w:spacing w:line="300" w:lineRule="atLeast"/>
      </w:pPr>
      <w:r>
        <w:t>Medical Scientist Training Program</w:t>
      </w:r>
    </w:p>
    <w:p w14:paraId="393A28FA" w14:textId="77777777" w:rsidR="00632150" w:rsidRDefault="00D82BB8">
      <w:pPr>
        <w:spacing w:after="270" w:line="300" w:lineRule="atLeast"/>
      </w:pPr>
      <w:r>
        <w:t>Role: TA</w:t>
      </w:r>
    </w:p>
    <w:sectPr w:rsidR="00632150">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rPr>
        <w:rFonts w:ascii="Arial" w:eastAsia="Arial" w:hAnsi="Arial" w:cs="Arial"/>
        <w:sz w:val="22"/>
        <w:szCs w:val="22"/>
        <w:bdr w:val="nil"/>
      </w:r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150"/>
    <w:rsid w:val="004505F5"/>
    <w:rsid w:val="00632150"/>
    <w:rsid w:val="007E79F4"/>
    <w:rsid w:val="00D82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FD884"/>
  <w15:docId w15:val="{907BC4DE-56F6-48A1-A925-FB899D1D7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rFonts w:ascii="Arial" w:eastAsia="Arial" w:hAnsi="Arial" w:cs="Arial"/>
      <w:sz w:val="22"/>
      <w:szCs w:val="22"/>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20" w:after="3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keheader">
    <w:name w:val="likeheader"/>
    <w:basedOn w:val="Normal"/>
    <w:pPr>
      <w:jc w:val="right"/>
    </w:pPr>
    <w:rPr>
      <w:sz w:val="16"/>
      <w:szCs w:val="16"/>
    </w:rPr>
  </w:style>
  <w:style w:type="paragraph" w:customStyle="1" w:styleId="h3center">
    <w:name w:val="h3_center"/>
    <w:basedOn w:val="Heading3"/>
    <w:pPr>
      <w:jc w:val="center"/>
    </w:pPr>
  </w:style>
  <w:style w:type="paragraph" w:customStyle="1" w:styleId="sectionDescription">
    <w:name w:val="sectionDescription"/>
    <w:basedOn w:val="Normal"/>
    <w:pPr>
      <w:spacing w:after="75"/>
    </w:pPr>
    <w:rPr>
      <w:sz w:val="16"/>
      <w:szCs w:val="16"/>
    </w:rPr>
  </w:style>
  <w:style w:type="table" w:customStyle="1" w:styleId="table">
    <w:name w:val="table"/>
    <w:tblPr>
      <w:tblCellMar>
        <w:top w:w="0" w:type="dxa"/>
        <w:left w:w="0" w:type="dxa"/>
        <w:bottom w:w="0" w:type="dxa"/>
        <w:right w:w="0" w:type="dxa"/>
      </w:tblCellMar>
    </w:tblPr>
  </w:style>
  <w:style w:type="paragraph" w:customStyle="1" w:styleId="sectionEducationsectionHeader">
    <w:name w:val="sectionEducation_sectionHeader"/>
    <w:basedOn w:val="Normal"/>
    <w:pPr>
      <w:pBdr>
        <w:top w:val="nil"/>
        <w:left w:val="nil"/>
        <w:bottom w:val="nil"/>
        <w:right w:val="nil"/>
      </w:pBdr>
    </w:pPr>
  </w:style>
  <w:style w:type="paragraph" w:customStyle="1" w:styleId="annotation">
    <w:name w:val="annotation"/>
    <w:basedOn w:val="Normal"/>
  </w:style>
  <w:style w:type="paragraph" w:customStyle="1" w:styleId="h3underline">
    <w:name w:val="h3_underline"/>
    <w:basedOn w:val="Heading3"/>
    <w:rPr>
      <w:u w:val="single"/>
    </w:rPr>
  </w:style>
  <w:style w:type="character" w:customStyle="1" w:styleId="citationUlli">
    <w:name w:val="citationUl_li"/>
    <w:basedOn w:val="DefaultParagraphFont"/>
    <w:rPr>
      <w:bdr w:val="nil"/>
    </w:rPr>
  </w:style>
  <w:style w:type="paragraph" w:customStyle="1" w:styleId="citationUlliParagraph">
    <w:name w:val="citationUl_li Paragraph"/>
    <w:basedOn w:val="Normal"/>
    <w:pPr>
      <w:spacing w:after="75"/>
    </w:pPr>
  </w:style>
  <w:style w:type="table" w:customStyle="1" w:styleId="sectionCourseworktable">
    <w:name w:val="sectionCoursework_table"/>
    <w:tblPr>
      <w:tblCellMar>
        <w:top w:w="0" w:type="dxa"/>
        <w:left w:w="0" w:type="dxa"/>
        <w:bottom w:w="0" w:type="dxa"/>
        <w:right w:w="0" w:type="dxa"/>
      </w:tblCellMar>
    </w:tblPr>
  </w:style>
  <w:style w:type="paragraph" w:customStyle="1" w:styleId="FundingListfundDetails">
    <w:name w:val="FundingList_fundDetails"/>
    <w:basedOn w:val="Normal"/>
    <w:pPr>
      <w:spacing w:after="270" w:line="300" w:lineRule="atLeast"/>
    </w:pPr>
  </w:style>
  <w:style w:type="paragraph" w:customStyle="1" w:styleId="sectionFundingfundDetailsfirstLine">
    <w:name w:val="sectionFunding_fundDetails_firstLine"/>
    <w:basedOn w:val="Normal"/>
  </w:style>
  <w:style w:type="paragraph" w:customStyle="1" w:styleId="sectionFundingfundDetailsmyncbiAwardawardID">
    <w:name w:val="sectionFunding_fundDetails_myncbiAward_awardID"/>
    <w:basedOn w:val="Normal"/>
  </w:style>
  <w:style w:type="paragraph" w:customStyle="1" w:styleId="sectionFundingfundDetailsmyncbiAwardpiName">
    <w:name w:val="sectionFunding_fundDetails_myncbiAward_piName"/>
    <w:basedOn w:val="Normal"/>
  </w:style>
  <w:style w:type="character" w:styleId="Hyperlink">
    <w:name w:val="Hyperlink"/>
    <w:basedOn w:val="DefaultParagraphFont"/>
    <w:uiPriority w:val="99"/>
    <w:semiHidden/>
    <w:unhideWhenUsed/>
    <w:rsid w:val="004505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myncbi/juan.santiago%20moreno.1/bibliography/publ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1782</TotalTime>
  <Pages>5</Pages>
  <Words>1945</Words>
  <Characters>11092</Characters>
  <Application>Microsoft Office Word</Application>
  <DocSecurity>0</DocSecurity>
  <Lines>92</Lines>
  <Paragraphs>26</Paragraphs>
  <ScaleCrop>false</ScaleCrop>
  <Company/>
  <LinksUpToDate>false</LinksUpToDate>
  <CharactersWithSpaces>13011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SciENCV PDF</dc:title>
  <dc:creator>Juan Santiago</dc:creator>
  <cp:lastModifiedBy>Juan Santiago</cp:lastModifiedBy>
  <cp:revision>4</cp:revision>
  <dcterms:created xsi:type="dcterms:W3CDTF">2020-07-24T22:08:00Z</dcterms:created>
  <dcterms:modified xsi:type="dcterms:W3CDTF">2020-07-26T03:51:00Z</dcterms:modified>
</cp:coreProperties>
</file>