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79C8DA1A" w:rsidR="006B20E2" w:rsidRDefault="00163B51" w:rsidP="00D000D6">
      <w:pPr>
        <w:spacing w:after="0" w:line="240" w:lineRule="auto"/>
        <w:jc w:val="center"/>
        <w:rPr>
          <w:rFonts w:eastAsia="Times New Roman" w:cs="Times New Roman"/>
          <w:color w:val="000000"/>
          <w:sz w:val="22"/>
          <w:lang w:eastAsia="es-ES"/>
        </w:rPr>
      </w:pPr>
      <w:r w:rsidRPr="00163B51">
        <w:rPr>
          <w:rFonts w:eastAsia="Times New Roman" w:cs="Times New Roman"/>
          <w:color w:val="000000"/>
          <w:sz w:val="22"/>
          <w:lang w:eastAsia="es-ES"/>
        </w:rPr>
        <w:t>Gabriel Fuentes Villasevil</w:t>
      </w:r>
    </w:p>
    <w:p w14:paraId="6F45415C" w14:textId="702B1A65"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Aurora María Fernández Basanta</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7DD812AF" w14:textId="2F6A9013" w:rsidR="005D41CA" w:rsidRDefault="00240883" w:rsidP="00240883">
      <w:pPr>
        <w:pStyle w:val="Ttulo1"/>
      </w:pPr>
      <w:r>
        <w:lastRenderedPageBreak/>
        <w:t>Índice</w:t>
      </w:r>
      <w:r w:rsidR="007A2374">
        <w:fldChar w:fldCharType="begin"/>
      </w:r>
      <w:r w:rsidR="007A2374">
        <w:instrText xml:space="preserve"> INDEX \e "</w:instrText>
      </w:r>
      <w:r w:rsidR="007A2374">
        <w:tab/>
        <w:instrText xml:space="preserve">" \c "1" \z "3082" </w:instrText>
      </w:r>
      <w:r w:rsidR="007A2374">
        <w:fldChar w:fldCharType="separate"/>
      </w:r>
    </w:p>
    <w:p w14:paraId="3824B65D" w14:textId="68DCE8B3" w:rsidR="00240883" w:rsidRDefault="00240883">
      <w:pPr>
        <w:jc w:val="left"/>
        <w:rPr>
          <w:noProof/>
        </w:rPr>
        <w:sectPr w:rsidR="00240883" w:rsidSect="00240883">
          <w:footerReference w:type="default" r:id="rId9"/>
          <w:type w:val="continuous"/>
          <w:pgSz w:w="11906" w:h="16838"/>
          <w:pgMar w:top="1417" w:right="1701" w:bottom="1417" w:left="1701" w:header="708" w:footer="708" w:gutter="0"/>
          <w:cols w:space="708"/>
          <w:titlePg/>
          <w:docGrid w:linePitch="360"/>
        </w:sectPr>
      </w:pPr>
    </w:p>
    <w:p w14:paraId="7374D184" w14:textId="4CC98430" w:rsidR="005D41CA" w:rsidRDefault="005D41CA">
      <w:pPr>
        <w:pStyle w:val="ndice1"/>
        <w:tabs>
          <w:tab w:val="right" w:leader="dot" w:pos="8494"/>
        </w:tabs>
        <w:rPr>
          <w:noProof/>
        </w:rPr>
      </w:pPr>
      <w:r>
        <w:rPr>
          <w:noProof/>
        </w:rPr>
        <w:t xml:space="preserve">1. </w:t>
      </w:r>
      <w:r w:rsidR="00EB0BB9">
        <w:rPr>
          <w:noProof/>
        </w:rPr>
        <w:t>R</w:t>
      </w:r>
      <w:r>
        <w:rPr>
          <w:noProof/>
        </w:rPr>
        <w:t>oles</w:t>
      </w:r>
      <w:r>
        <w:rPr>
          <w:noProof/>
        </w:rPr>
        <w:tab/>
        <w:t>3</w:t>
      </w:r>
    </w:p>
    <w:p w14:paraId="6396BCF2" w14:textId="77777777" w:rsidR="005D41CA" w:rsidRDefault="005D41CA">
      <w:pPr>
        <w:pStyle w:val="ndice1"/>
        <w:tabs>
          <w:tab w:val="right" w:leader="dot" w:pos="8494"/>
        </w:tabs>
        <w:rPr>
          <w:noProof/>
        </w:rPr>
      </w:pPr>
      <w:r>
        <w:rPr>
          <w:noProof/>
        </w:rPr>
        <w:t>2. Toma de requisitos</w:t>
      </w:r>
      <w:r>
        <w:rPr>
          <w:noProof/>
        </w:rPr>
        <w:tab/>
        <w:t>3</w:t>
      </w:r>
    </w:p>
    <w:p w14:paraId="28DB83D4" w14:textId="77777777" w:rsidR="005D41CA" w:rsidRDefault="005D41CA">
      <w:pPr>
        <w:pStyle w:val="ndice1"/>
        <w:tabs>
          <w:tab w:val="right" w:leader="dot" w:pos="8494"/>
        </w:tabs>
        <w:rPr>
          <w:noProof/>
        </w:rPr>
      </w:pPr>
      <w:r>
        <w:rPr>
          <w:noProof/>
        </w:rPr>
        <w:t>3. Desarrollo de las iteraciones</w:t>
      </w:r>
      <w:r>
        <w:rPr>
          <w:noProof/>
        </w:rPr>
        <w:tab/>
        <w:t>3</w:t>
      </w:r>
    </w:p>
    <w:p w14:paraId="085D35C9" w14:textId="77777777" w:rsidR="005D41CA" w:rsidRDefault="005D41CA" w:rsidP="005D41CA">
      <w:pPr>
        <w:pStyle w:val="ndice1"/>
        <w:tabs>
          <w:tab w:val="right" w:leader="dot" w:pos="8494"/>
        </w:tabs>
        <w:ind w:left="480"/>
        <w:rPr>
          <w:noProof/>
        </w:rPr>
      </w:pPr>
      <w:r>
        <w:rPr>
          <w:noProof/>
        </w:rPr>
        <w:t>3.1 Iteración 1</w:t>
      </w:r>
      <w:r>
        <w:rPr>
          <w:noProof/>
        </w:rPr>
        <w:tab/>
        <w:t>3</w:t>
      </w:r>
    </w:p>
    <w:p w14:paraId="7AE5045B" w14:textId="77777777" w:rsidR="005D41CA" w:rsidRDefault="005D41CA" w:rsidP="005D41CA">
      <w:pPr>
        <w:pStyle w:val="ndice1"/>
        <w:tabs>
          <w:tab w:val="right" w:leader="dot" w:pos="8494"/>
        </w:tabs>
        <w:ind w:left="720"/>
        <w:rPr>
          <w:noProof/>
        </w:rPr>
      </w:pPr>
      <w:r>
        <w:rPr>
          <w:noProof/>
        </w:rPr>
        <w:t>3.1.1 Decisiones</w:t>
      </w:r>
      <w:r>
        <w:rPr>
          <w:noProof/>
        </w:rPr>
        <w:tab/>
        <w:t>3</w:t>
      </w:r>
    </w:p>
    <w:p w14:paraId="3EE51AEF" w14:textId="77777777" w:rsidR="005D41CA" w:rsidRDefault="005D41CA" w:rsidP="005D41CA">
      <w:pPr>
        <w:pStyle w:val="ndice1"/>
        <w:tabs>
          <w:tab w:val="right" w:leader="dot" w:pos="8494"/>
        </w:tabs>
        <w:ind w:left="720"/>
        <w:rPr>
          <w:noProof/>
        </w:rPr>
      </w:pPr>
      <w:r>
        <w:rPr>
          <w:noProof/>
        </w:rPr>
        <w:t>3.1.2 Discusión con los cognitivos</w:t>
      </w:r>
      <w:r>
        <w:rPr>
          <w:noProof/>
        </w:rPr>
        <w:tab/>
        <w:t>3</w:t>
      </w:r>
    </w:p>
    <w:p w14:paraId="764710AC" w14:textId="1737E46D" w:rsidR="005D41CA" w:rsidRDefault="005D41CA" w:rsidP="005D41CA">
      <w:pPr>
        <w:pStyle w:val="ndice1"/>
        <w:tabs>
          <w:tab w:val="right" w:leader="dot" w:pos="8494"/>
        </w:tabs>
        <w:ind w:left="720"/>
        <w:rPr>
          <w:noProof/>
        </w:rPr>
      </w:pPr>
      <w:r>
        <w:rPr>
          <w:noProof/>
        </w:rPr>
        <w:t>3.1.3 Diseño tras las decisiones tomadas</w:t>
      </w:r>
      <w:r>
        <w:rPr>
          <w:noProof/>
        </w:rPr>
        <w:tab/>
      </w:r>
      <w:r w:rsidR="00186D02">
        <w:rPr>
          <w:noProof/>
        </w:rPr>
        <w:t>4</w:t>
      </w:r>
    </w:p>
    <w:p w14:paraId="1F578C20" w14:textId="77777777" w:rsidR="005D41CA" w:rsidRDefault="005D41CA" w:rsidP="005D41CA">
      <w:pPr>
        <w:pStyle w:val="ndice1"/>
        <w:tabs>
          <w:tab w:val="right" w:leader="dot" w:pos="8494"/>
        </w:tabs>
        <w:ind w:left="480"/>
        <w:rPr>
          <w:noProof/>
        </w:rPr>
      </w:pPr>
      <w:r>
        <w:rPr>
          <w:noProof/>
        </w:rPr>
        <w:t>3.2 Iteración 2</w:t>
      </w:r>
      <w:r>
        <w:rPr>
          <w:noProof/>
        </w:rPr>
        <w:tab/>
        <w:t>4</w:t>
      </w:r>
    </w:p>
    <w:p w14:paraId="7CA761FE" w14:textId="77777777" w:rsidR="005D41CA" w:rsidRDefault="005D41CA" w:rsidP="005D41CA">
      <w:pPr>
        <w:pStyle w:val="ndice1"/>
        <w:tabs>
          <w:tab w:val="right" w:leader="dot" w:pos="8494"/>
        </w:tabs>
        <w:ind w:left="720"/>
        <w:rPr>
          <w:noProof/>
        </w:rPr>
      </w:pPr>
      <w:r>
        <w:rPr>
          <w:noProof/>
        </w:rPr>
        <w:t>3.2.1 Decisiones</w:t>
      </w:r>
      <w:r>
        <w:rPr>
          <w:noProof/>
        </w:rPr>
        <w:tab/>
        <w:t>4</w:t>
      </w:r>
    </w:p>
    <w:p w14:paraId="3C673A38" w14:textId="77777777" w:rsidR="005D41CA" w:rsidRDefault="005D41CA" w:rsidP="005D41CA">
      <w:pPr>
        <w:pStyle w:val="ndice1"/>
        <w:tabs>
          <w:tab w:val="right" w:leader="dot" w:pos="8494"/>
        </w:tabs>
        <w:ind w:left="720"/>
        <w:rPr>
          <w:noProof/>
        </w:rPr>
      </w:pPr>
      <w:r>
        <w:rPr>
          <w:noProof/>
        </w:rPr>
        <w:t>3.2.2 Discusión con los cognitivos</w:t>
      </w:r>
      <w:r>
        <w:rPr>
          <w:noProof/>
        </w:rPr>
        <w:tab/>
        <w:t>4</w:t>
      </w:r>
    </w:p>
    <w:p w14:paraId="5F315461" w14:textId="77777777" w:rsidR="005D41CA" w:rsidRDefault="005D41CA" w:rsidP="005D41CA">
      <w:pPr>
        <w:pStyle w:val="ndice1"/>
        <w:tabs>
          <w:tab w:val="right" w:leader="dot" w:pos="8494"/>
        </w:tabs>
        <w:ind w:left="720"/>
        <w:rPr>
          <w:noProof/>
        </w:rPr>
      </w:pPr>
      <w:r>
        <w:rPr>
          <w:noProof/>
        </w:rPr>
        <w:t>3.2.3 Diseño tras las decisiones tomadas</w:t>
      </w:r>
      <w:r>
        <w:rPr>
          <w:noProof/>
        </w:rPr>
        <w:tab/>
        <w:t>5</w:t>
      </w:r>
    </w:p>
    <w:p w14:paraId="027EE582" w14:textId="77777777" w:rsidR="005D41CA" w:rsidRDefault="005D41CA" w:rsidP="005D41CA">
      <w:pPr>
        <w:pStyle w:val="ndice1"/>
        <w:tabs>
          <w:tab w:val="right" w:leader="dot" w:pos="8494"/>
        </w:tabs>
        <w:ind w:left="480"/>
        <w:rPr>
          <w:noProof/>
        </w:rPr>
      </w:pPr>
      <w:r>
        <w:rPr>
          <w:noProof/>
        </w:rPr>
        <w:t>3.3 Iteración 3</w:t>
      </w:r>
      <w:r>
        <w:rPr>
          <w:noProof/>
        </w:rPr>
        <w:tab/>
        <w:t>6</w:t>
      </w:r>
    </w:p>
    <w:p w14:paraId="59375EA7" w14:textId="77777777" w:rsidR="005D41CA" w:rsidRDefault="005D41CA" w:rsidP="005D41CA">
      <w:pPr>
        <w:pStyle w:val="ndice1"/>
        <w:tabs>
          <w:tab w:val="right" w:leader="dot" w:pos="8494"/>
        </w:tabs>
        <w:ind w:left="720"/>
        <w:rPr>
          <w:noProof/>
        </w:rPr>
      </w:pPr>
      <w:r>
        <w:rPr>
          <w:noProof/>
        </w:rPr>
        <w:t>3.3.1 Decisiones</w:t>
      </w:r>
      <w:r>
        <w:rPr>
          <w:noProof/>
        </w:rPr>
        <w:tab/>
        <w:t>6</w:t>
      </w:r>
    </w:p>
    <w:p w14:paraId="3C370FE0" w14:textId="77777777" w:rsidR="005D41CA" w:rsidRDefault="005D41CA" w:rsidP="005D41CA">
      <w:pPr>
        <w:pStyle w:val="ndice1"/>
        <w:tabs>
          <w:tab w:val="right" w:leader="dot" w:pos="8494"/>
        </w:tabs>
        <w:ind w:left="720"/>
        <w:rPr>
          <w:noProof/>
        </w:rPr>
      </w:pPr>
      <w:r>
        <w:rPr>
          <w:noProof/>
        </w:rPr>
        <w:t>3.3.2 Discusión con los cognitivos</w:t>
      </w:r>
      <w:r>
        <w:rPr>
          <w:noProof/>
        </w:rPr>
        <w:tab/>
        <w:t>6</w:t>
      </w:r>
    </w:p>
    <w:p w14:paraId="2768E1BD" w14:textId="77777777" w:rsidR="005D41CA" w:rsidRDefault="005D41CA" w:rsidP="005D41CA">
      <w:pPr>
        <w:pStyle w:val="ndice1"/>
        <w:tabs>
          <w:tab w:val="right" w:leader="dot" w:pos="8494"/>
        </w:tabs>
        <w:ind w:left="720"/>
        <w:rPr>
          <w:noProof/>
        </w:rPr>
      </w:pPr>
      <w:r>
        <w:rPr>
          <w:noProof/>
        </w:rPr>
        <w:t>3.3.3 Diseño tras las decisiones tomadas</w:t>
      </w:r>
      <w:r>
        <w:rPr>
          <w:noProof/>
        </w:rPr>
        <w:tab/>
        <w:t>6</w:t>
      </w:r>
    </w:p>
    <w:p w14:paraId="7DA8CF92" w14:textId="77777777" w:rsidR="005D41CA" w:rsidRDefault="005D41CA" w:rsidP="005D41CA">
      <w:pPr>
        <w:pStyle w:val="ndice1"/>
        <w:tabs>
          <w:tab w:val="right" w:leader="dot" w:pos="8494"/>
        </w:tabs>
        <w:ind w:left="480"/>
        <w:rPr>
          <w:noProof/>
        </w:rPr>
      </w:pPr>
      <w:r>
        <w:rPr>
          <w:noProof/>
        </w:rPr>
        <w:t>3.4 Iteración 4</w:t>
      </w:r>
      <w:r>
        <w:rPr>
          <w:noProof/>
        </w:rPr>
        <w:tab/>
        <w:t>7</w:t>
      </w:r>
    </w:p>
    <w:p w14:paraId="503011EB" w14:textId="77777777" w:rsidR="005D41CA" w:rsidRDefault="005D41CA" w:rsidP="005D41CA">
      <w:pPr>
        <w:pStyle w:val="ndice1"/>
        <w:tabs>
          <w:tab w:val="right" w:leader="dot" w:pos="8494"/>
        </w:tabs>
        <w:ind w:left="720"/>
        <w:rPr>
          <w:noProof/>
        </w:rPr>
      </w:pPr>
      <w:r>
        <w:rPr>
          <w:noProof/>
        </w:rPr>
        <w:t>3.4.1 Decisiones</w:t>
      </w:r>
      <w:r>
        <w:rPr>
          <w:noProof/>
        </w:rPr>
        <w:tab/>
        <w:t>7</w:t>
      </w:r>
    </w:p>
    <w:p w14:paraId="5F2C4434" w14:textId="77777777" w:rsidR="005D41CA" w:rsidRDefault="005D41CA" w:rsidP="005D41CA">
      <w:pPr>
        <w:pStyle w:val="ndice1"/>
        <w:tabs>
          <w:tab w:val="right" w:leader="dot" w:pos="8494"/>
        </w:tabs>
        <w:ind w:left="720"/>
        <w:rPr>
          <w:noProof/>
        </w:rPr>
      </w:pPr>
      <w:r>
        <w:rPr>
          <w:noProof/>
        </w:rPr>
        <w:t>3.4.2 Discusión con los cognitivos</w:t>
      </w:r>
      <w:r>
        <w:rPr>
          <w:noProof/>
        </w:rPr>
        <w:tab/>
        <w:t>7</w:t>
      </w:r>
    </w:p>
    <w:p w14:paraId="404164F1" w14:textId="77777777" w:rsidR="005D41CA" w:rsidRDefault="005D41CA" w:rsidP="005D41CA">
      <w:pPr>
        <w:pStyle w:val="ndice1"/>
        <w:tabs>
          <w:tab w:val="right" w:leader="dot" w:pos="8494"/>
        </w:tabs>
        <w:ind w:left="720"/>
        <w:rPr>
          <w:noProof/>
        </w:rPr>
      </w:pPr>
      <w:r>
        <w:rPr>
          <w:noProof/>
        </w:rPr>
        <w:t>3.4.3 Diseño tras las decisiones tomadas</w:t>
      </w:r>
      <w:r>
        <w:rPr>
          <w:noProof/>
        </w:rPr>
        <w:tab/>
        <w:t>7</w:t>
      </w:r>
    </w:p>
    <w:p w14:paraId="27CA5A87" w14:textId="0A226EDF" w:rsidR="005D41CA" w:rsidRDefault="005D41CA" w:rsidP="005D41CA">
      <w:pPr>
        <w:pStyle w:val="ndice1"/>
        <w:tabs>
          <w:tab w:val="right" w:leader="dot" w:pos="8494"/>
        </w:tabs>
        <w:ind w:left="480"/>
        <w:rPr>
          <w:noProof/>
        </w:rPr>
      </w:pPr>
      <w:r>
        <w:rPr>
          <w:noProof/>
        </w:rPr>
        <w:t>3.5 Conclusiones</w:t>
      </w:r>
      <w:r>
        <w:rPr>
          <w:noProof/>
        </w:rPr>
        <w:tab/>
        <w:t>9</w:t>
      </w:r>
    </w:p>
    <w:p w14:paraId="18FFB2E1" w14:textId="77777777" w:rsidR="005D41CA" w:rsidRDefault="005D41CA">
      <w:pPr>
        <w:pStyle w:val="ndice1"/>
        <w:tabs>
          <w:tab w:val="right" w:leader="dot" w:pos="8494"/>
        </w:tabs>
        <w:rPr>
          <w:noProof/>
        </w:rPr>
      </w:pPr>
      <w:r>
        <w:rPr>
          <w:noProof/>
        </w:rPr>
        <w:t>4. Bibliografía</w:t>
      </w:r>
      <w:r>
        <w:rPr>
          <w:noProof/>
        </w:rPr>
        <w:tab/>
        <w:t>10</w:t>
      </w:r>
    </w:p>
    <w:p w14:paraId="247E204E" w14:textId="77777777" w:rsidR="005D41CA" w:rsidRDefault="005D41CA">
      <w:pPr>
        <w:pStyle w:val="ndice1"/>
        <w:tabs>
          <w:tab w:val="right" w:leader="dot" w:pos="8494"/>
        </w:tabs>
        <w:rPr>
          <w:noProof/>
        </w:rPr>
      </w:pPr>
      <w:r>
        <w:rPr>
          <w:noProof/>
        </w:rPr>
        <w:t>5. Anexo</w:t>
      </w:r>
      <w:r>
        <w:rPr>
          <w:noProof/>
        </w:rPr>
        <w:tab/>
        <w:t>11</w:t>
      </w:r>
    </w:p>
    <w:p w14:paraId="2882AC9C" w14:textId="77777777" w:rsidR="005D41CA" w:rsidRDefault="005D41CA">
      <w:pPr>
        <w:jc w:val="left"/>
        <w:rPr>
          <w:noProof/>
        </w:rPr>
        <w:sectPr w:rsidR="005D41CA" w:rsidSect="005D41CA">
          <w:type w:val="continuous"/>
          <w:pgSz w:w="11906" w:h="16838"/>
          <w:pgMar w:top="1417" w:right="1701" w:bottom="1417" w:left="1701" w:header="708" w:footer="708" w:gutter="0"/>
          <w:cols w:space="720"/>
          <w:docGrid w:linePitch="360"/>
        </w:sectPr>
      </w:pPr>
    </w:p>
    <w:p w14:paraId="0A6E0DD6" w14:textId="69637B6B"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2625F1A9" w:rsidR="006C3ABA" w:rsidRDefault="00EB0BB9" w:rsidP="00FE2EF2">
      <w:pPr>
        <w:pStyle w:val="Ttulo1"/>
        <w:numPr>
          <w:ilvl w:val="0"/>
          <w:numId w:val="4"/>
        </w:numPr>
      </w:pPr>
      <w:bookmarkStart w:id="0" w:name="_Hlk101977706"/>
      <w:r>
        <w:lastRenderedPageBreak/>
        <w:t>R</w:t>
      </w:r>
      <w:r w:rsidR="006C3ABA">
        <w:t>oles</w:t>
      </w:r>
      <w:bookmarkEnd w:id="0"/>
      <w:r w:rsidR="007A2374">
        <w:fldChar w:fldCharType="begin"/>
      </w:r>
      <w:r w:rsidR="007A2374">
        <w:instrText xml:space="preserve"> XE "1. </w:instrText>
      </w:r>
      <w:r>
        <w:instrText>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45CC94FF" w:rsidR="006C3ABA" w:rsidRDefault="006C3ABA" w:rsidP="006C3ABA">
      <w:pPr>
        <w:pStyle w:val="Prrafodelista"/>
        <w:numPr>
          <w:ilvl w:val="0"/>
          <w:numId w:val="1"/>
        </w:numPr>
      </w:pPr>
      <w:r>
        <w:t xml:space="preserve">Seniors: Alejandro Fernández San Román y </w:t>
      </w:r>
      <w:r w:rsidR="00163B51" w:rsidRPr="00163B51">
        <w:t>Gabriel Fuentes Villasevil</w:t>
      </w:r>
      <w:r w:rsidR="00163B51">
        <w:t>.</w:t>
      </w:r>
    </w:p>
    <w:p w14:paraId="752BFBD4" w14:textId="547CD932" w:rsidR="006C3ABA" w:rsidRDefault="006C3ABA" w:rsidP="006C3ABA">
      <w:pPr>
        <w:pStyle w:val="Prrafodelista"/>
        <w:numPr>
          <w:ilvl w:val="0"/>
          <w:numId w:val="1"/>
        </w:numPr>
      </w:pPr>
      <w:r>
        <w:t xml:space="preserve">Cognitivos: </w:t>
      </w:r>
      <w:r w:rsidR="006B20E2">
        <w:t>Aurora María Fernández Basanta y David Ovidio Rubio Caballero</w:t>
      </w:r>
      <w:r w:rsidR="00163B51">
        <w:t>.</w:t>
      </w:r>
    </w:p>
    <w:p w14:paraId="7F95BC15" w14:textId="5ECDB4C3" w:rsidR="006C3ABA" w:rsidRDefault="006C3ABA" w:rsidP="006C3ABA">
      <w:pPr>
        <w:pStyle w:val="Prrafodelista"/>
        <w:numPr>
          <w:ilvl w:val="0"/>
          <w:numId w:val="1"/>
        </w:numPr>
      </w:pPr>
      <w:r>
        <w:t xml:space="preserve">Juniors: </w:t>
      </w:r>
      <w:r w:rsidR="006B20E2">
        <w:t>Juan Álvarez Loeches y Álvaro Sepúlveda Crespo</w:t>
      </w:r>
      <w:r w:rsidR="00163B51">
        <w:t>.</w:t>
      </w:r>
    </w:p>
    <w:p w14:paraId="149C9806" w14:textId="44FD2BF2" w:rsidR="00BF5ABD" w:rsidRDefault="00BF5ABD" w:rsidP="006C3ABA">
      <w:pPr>
        <w:pStyle w:val="Prrafodelista"/>
        <w:numPr>
          <w:ilvl w:val="0"/>
          <w:numId w:val="1"/>
        </w:numPr>
      </w:pPr>
      <w:r>
        <w:t xml:space="preserve">Portavoz del </w:t>
      </w:r>
      <w:r w:rsidRPr="00240883">
        <w:t>equipo</w:t>
      </w:r>
      <w:r>
        <w:t>: Aurora María Fernández Basanta, con correo a</w:t>
      </w:r>
      <w:r w:rsidRPr="00BF5ABD">
        <w:t>m.fernandez.2019@alumnos.urjc.es</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05434A9E"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w:t>
      </w:r>
      <w:r w:rsidR="009B5C70" w:rsidRPr="009B5C70">
        <w:rPr>
          <w:rFonts w:cs="Times New Roman"/>
          <w:i/>
          <w:iCs/>
          <w:szCs w:val="24"/>
        </w:rPr>
        <w:t>Figura 6</w:t>
      </w:r>
      <w:r w:rsidR="009B5C70" w:rsidRPr="009B5C70">
        <w:rPr>
          <w:i/>
          <w:iCs/>
        </w:rPr>
        <w:t>: Enunciado de la práctica subrayado</w:t>
      </w:r>
      <w:r w:rsidR="009B5C70">
        <w:rPr>
          <w:rFonts w:cs="Times New Roman"/>
          <w:szCs w:val="24"/>
        </w:rPr>
        <w:t xml:space="preserve"> </w:t>
      </w:r>
      <w:r w:rsidRPr="00B149C7">
        <w:rPr>
          <w:rFonts w:cs="Times New Roman"/>
          <w:szCs w:val="24"/>
        </w:rPr>
        <w:t xml:space="preserve">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6A93FF1" w:rsidR="00D171F9" w:rsidRPr="00B149C7" w:rsidRDefault="00D171F9" w:rsidP="009B5C70">
      <w:r w:rsidRPr="00B149C7">
        <w:rPr>
          <w:rFonts w:eastAsia="Times New Roman" w:cs="Times New Roman"/>
          <w:color w:val="000000"/>
          <w:szCs w:val="24"/>
          <w:lang w:eastAsia="es-ES"/>
        </w:rPr>
        <w:t xml:space="preserve">A su vez, en </w:t>
      </w:r>
      <w:r w:rsidR="009B5C70" w:rsidRPr="009B5C70">
        <w:rPr>
          <w:i/>
          <w:iCs/>
        </w:rPr>
        <w:t>Figura</w:t>
      </w:r>
      <w:r w:rsidR="009B5C70">
        <w:rPr>
          <w:i/>
          <w:iCs/>
        </w:rPr>
        <w:t xml:space="preserve"> 7</w:t>
      </w:r>
      <w:r w:rsidR="009B5C70" w:rsidRPr="009B5C70">
        <w:rPr>
          <w:i/>
          <w:iCs/>
          <w:noProof/>
        </w:rPr>
        <w:t>:</w:t>
      </w:r>
      <w:r w:rsidR="009B5C70">
        <w:rPr>
          <w:i/>
          <w:iCs/>
        </w:rPr>
        <w:t xml:space="preserve"> </w:t>
      </w:r>
      <w:r w:rsidR="009B5C70" w:rsidRPr="009B5C70">
        <w:rPr>
          <w:i/>
          <w:iCs/>
        </w:rPr>
        <w:t>Tabla de requisitos final con el subrayado pertinente</w:t>
      </w:r>
      <w:r w:rsidRPr="00B149C7">
        <w:rPr>
          <w:lang w:eastAsia="es-ES"/>
        </w:rPr>
        <w:t xml:space="preserve"> del anexo, podemos también ver una captura de la tabla de requisitos resultantes con los colores haciendo referencia a qué parte del título han sido capturadas, también teniendo en el </w:t>
      </w:r>
      <w:proofErr w:type="spellStart"/>
      <w:r w:rsidRPr="00B149C7">
        <w:rPr>
          <w:lang w:eastAsia="es-ES"/>
        </w:rPr>
        <w:t>read.me</w:t>
      </w:r>
      <w:proofErr w:type="spellEnd"/>
      <w:r w:rsidRPr="00B149C7">
        <w:rPr>
          <w:lang w:eastAsia="es-ES"/>
        </w:rPr>
        <w:t xml:space="preserve"> del </w:t>
      </w:r>
      <w:r w:rsidR="003642CB" w:rsidRPr="00B149C7">
        <w:rPr>
          <w:lang w:eastAsia="es-ES"/>
        </w:rPr>
        <w:t>GitHub</w:t>
      </w:r>
      <w:r w:rsidRPr="00B149C7">
        <w:rPr>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18B4A22F" w:rsidR="00D3712D" w:rsidRDefault="00E57CFD" w:rsidP="00B13888">
      <w:pPr>
        <w:pStyle w:val="Ttulo3"/>
        <w:numPr>
          <w:ilvl w:val="2"/>
          <w:numId w:val="6"/>
        </w:numPr>
      </w:pPr>
      <w:r>
        <w:t>Decisiones</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64BEAAFB"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01B24B16"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proofErr w:type="spellStart"/>
      <w:r w:rsidRPr="00C72C96">
        <w:rPr>
          <w:b/>
          <w:bCs/>
        </w:rPr>
        <w:t>CapaBaseDeDatos</w:t>
      </w:r>
      <w:proofErr w:type="spellEnd"/>
      <w:r>
        <w:t xml:space="preserve"> que contendrá las bases de datos necesarias, </w:t>
      </w:r>
      <w:proofErr w:type="spellStart"/>
      <w:r w:rsidRPr="00C72C96">
        <w:rPr>
          <w:b/>
          <w:bCs/>
        </w:rPr>
        <w:t>CapaPresentación</w:t>
      </w:r>
      <w:proofErr w:type="spellEnd"/>
      <w:r>
        <w:t xml:space="preserve"> y </w:t>
      </w:r>
      <w:proofErr w:type="spellStart"/>
      <w:r w:rsidRPr="00C72C96">
        <w:rPr>
          <w:b/>
          <w:bCs/>
        </w:rPr>
        <w:t>CapaNegocios</w:t>
      </w:r>
      <w:proofErr w:type="spellEnd"/>
      <w:r>
        <w:t xml:space="preserve"> que</w:t>
      </w:r>
      <w:r w:rsidR="004842DE">
        <w:t xml:space="preserve"> quedará divida en microservicios siguiendo las deci</w:t>
      </w:r>
      <w:r w:rsidR="00A70F52">
        <w:t>si</w:t>
      </w:r>
      <w:r w:rsidR="004842DE">
        <w:t>ones.</w:t>
      </w:r>
    </w:p>
    <w:p w14:paraId="4A107F5A" w14:textId="475C1994" w:rsidR="00C72C96" w:rsidRDefault="00C72C96" w:rsidP="006B20E2">
      <w:r>
        <w:t xml:space="preserve">Observando el </w:t>
      </w:r>
      <w:r w:rsidR="00EB0BB9">
        <w:t>enunciado</w:t>
      </w:r>
      <w:r>
        <w:t xml:space="preserve">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3DC3443F" w:rsidR="002C3702" w:rsidRPr="00E57CFD" w:rsidRDefault="00AA3B6D" w:rsidP="00A80248">
      <w:pPr>
        <w:pStyle w:val="Descripcin"/>
        <w:jc w:val="center"/>
      </w:pPr>
      <w:r>
        <w:t>Figura</w:t>
      </w:r>
      <w:r w:rsidR="006B20E2">
        <w:t xml:space="preserve"> </w:t>
      </w:r>
      <w:fldSimple w:instr=" SEQ Ilustración \* ARABIC ">
        <w:r w:rsidR="00F34A4B">
          <w:rPr>
            <w:noProof/>
          </w:rPr>
          <w:t>1</w:t>
        </w:r>
      </w:fldSimple>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2FF72DAF" w:rsidR="00E57CFD" w:rsidRDefault="00E57CFD" w:rsidP="00B13888">
      <w:pPr>
        <w:pStyle w:val="Ttulo3"/>
        <w:numPr>
          <w:ilvl w:val="2"/>
          <w:numId w:val="7"/>
        </w:numPr>
      </w:pPr>
      <w:r w:rsidRPr="00D171F9">
        <w:t>Decisiones</w:t>
      </w:r>
      <w:r w:rsidR="00720A02" w:rsidRPr="00720A02">
        <w:t xml:space="preserve"> </w:t>
      </w:r>
      <w:r w:rsidR="00720A02">
        <w:fldChar w:fldCharType="begin"/>
      </w:r>
      <w:r w:rsidR="00720A02">
        <w:instrText xml:space="preserve"> XE "3.2.1 Decisiones" </w:instrText>
      </w:r>
      <w:r w:rsidR="00720A02">
        <w:fldChar w:fldCharType="end"/>
      </w:r>
    </w:p>
    <w:p w14:paraId="696F6F23" w14:textId="300C7C8D" w:rsidR="002C3702" w:rsidRDefault="002C3702" w:rsidP="002C3702">
      <w:r>
        <w:t>En esta iteración los seniors nos centramos en definir cu</w:t>
      </w:r>
      <w:r w:rsidR="00047C77">
        <w:t>á</w:t>
      </w:r>
      <w:r>
        <w:t>les iban a ser los microservicios, cuales sus comunicaciones (RF1.2-RF1-5) así como cuales iban a ser los módulos que cumplir y cómo integrarlos (RF2.2-2.4). Esto nos permitía en las próximas iteraciones tener prácticamente todos los requisitos cubiertos y poder centrar</w:t>
      </w:r>
      <w:r w:rsidR="00047C77">
        <w:t>nos</w:t>
      </w:r>
      <w:r>
        <w:t xml:space="preserve"> en cómo distribuir el diseño y en especificar cosas más concretas del mismo.</w:t>
      </w:r>
    </w:p>
    <w:p w14:paraId="6B9D1370" w14:textId="72B5D403" w:rsidR="003642CB" w:rsidRPr="00D171F9" w:rsidRDefault="003642CB" w:rsidP="002C3702">
      <w:r>
        <w:t>Dentro de estas se tom</w:t>
      </w:r>
      <w:r w:rsidR="00047C77">
        <w:t>ó</w:t>
      </w:r>
      <w:r>
        <w:t xml:space="preserve">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38A0703D"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369F5025" w:rsidR="00E4715C" w:rsidRPr="00D171F9" w:rsidRDefault="00E4715C" w:rsidP="00E4715C">
      <w:r>
        <w:t>Entre las primeras opciones que se nos d</w:t>
      </w:r>
      <w:r w:rsidR="00EB0BB9">
        <w:t>ieron</w:t>
      </w:r>
      <w:r>
        <w:t xml:space="preserve"> a considerar (la decisión 2) </w:t>
      </w:r>
      <w:r w:rsidR="00EB0BB9">
        <w:t xml:space="preserve">se </w:t>
      </w:r>
      <w:r>
        <w:t>escogi</w:t>
      </w:r>
      <w:r w:rsidR="00EB0BB9">
        <w:t>ó</w:t>
      </w:r>
      <w:r>
        <w:t xml:space="preserve">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7DFEA095"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w:t>
      </w:r>
      <w:proofErr w:type="spellStart"/>
      <w:r w:rsidR="00DB3AF8">
        <w:t>CouchDB</w:t>
      </w:r>
      <w:proofErr w:type="spellEnd"/>
      <w:r w:rsidR="00DB3AF8">
        <w:t>)</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w:t>
      </w:r>
      <w:proofErr w:type="spellStart"/>
      <w:r w:rsidR="00DB3AF8">
        <w:t>AzureDB</w:t>
      </w:r>
      <w:proofErr w:type="spellEnd"/>
      <w:r w:rsidR="00DB3AF8">
        <w:t>)</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proofErr w:type="spellStart"/>
      <w:r w:rsidR="00DB3AF8" w:rsidRPr="00DB3AF8">
        <w:rPr>
          <w:b/>
          <w:bCs/>
        </w:rPr>
        <w:t>EncriptadorHash</w:t>
      </w:r>
      <w:proofErr w:type="spellEnd"/>
      <w:r w:rsidR="00DB3AF8" w:rsidRPr="00DB3AF8">
        <w:rPr>
          <w:b/>
          <w:bCs/>
        </w:rPr>
        <w:t>,</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914E167"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w:t>
      </w:r>
      <w:r w:rsidR="00047C77">
        <w:t>r</w:t>
      </w:r>
      <w:r>
        <w:t xml:space="preserve">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proofErr w:type="spellStart"/>
      <w:r w:rsidRPr="00366ECB">
        <w:rPr>
          <w:b/>
          <w:bCs/>
        </w:rPr>
        <w:t>ComunicaciónBancoCentral</w:t>
      </w:r>
      <w:proofErr w:type="spellEnd"/>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690739EE" w:rsidR="001D6B91" w:rsidRPr="00D171F9" w:rsidRDefault="00AA3B6D" w:rsidP="00A80248">
      <w:pPr>
        <w:pStyle w:val="Descripcin"/>
        <w:jc w:val="center"/>
      </w:pPr>
      <w:r>
        <w:t>Figura</w:t>
      </w:r>
      <w:r w:rsidR="00704072">
        <w:t xml:space="preserve"> </w:t>
      </w:r>
      <w:fldSimple w:instr=" SEQ Ilustración \* ARABIC ">
        <w:r w:rsidR="00F34A4B">
          <w:rPr>
            <w:noProof/>
          </w:rPr>
          <w:t>2</w:t>
        </w:r>
      </w:fldSimple>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2C637ED3" w:rsidR="00E57CFD" w:rsidRDefault="00E57CFD" w:rsidP="000C7EF2">
      <w:pPr>
        <w:pStyle w:val="Ttulo3"/>
        <w:numPr>
          <w:ilvl w:val="0"/>
          <w:numId w:val="8"/>
        </w:numPr>
      </w:pPr>
      <w:r>
        <w:t>Decisiones</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0052086"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 xml:space="preserve">un sistema de mensajería como </w:t>
      </w:r>
      <w:proofErr w:type="spellStart"/>
      <w:r w:rsidRPr="00E75634">
        <w:t>RabbitMQ</w:t>
      </w:r>
      <w:proofErr w:type="spellEnd"/>
      <w:r>
        <w:t xml:space="preserve"> (la segunda opción) ya que podíamos reutilizar el módulo de la capa de mensajería y además nos permitía una mayor escalabilidad.</w:t>
      </w:r>
    </w:p>
    <w:p w14:paraId="48718885" w14:textId="5FBD6D2D"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6A16BBBE" w:rsidR="001D6B91" w:rsidRPr="00E57CFD" w:rsidRDefault="00AA3B6D" w:rsidP="00A80248">
      <w:pPr>
        <w:pStyle w:val="Descripcin"/>
        <w:jc w:val="center"/>
      </w:pPr>
      <w:r>
        <w:t xml:space="preserve">Figura </w:t>
      </w:r>
      <w:fldSimple w:instr=" SEQ Ilustración \* ARABIC ">
        <w:r w:rsidR="00F34A4B">
          <w:rPr>
            <w:noProof/>
          </w:rPr>
          <w:t>3</w:t>
        </w:r>
      </w:fldSimple>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01122F8B" w:rsidR="00E57CFD" w:rsidRDefault="00E57CFD" w:rsidP="000C7EF2">
      <w:pPr>
        <w:pStyle w:val="Ttulo3"/>
        <w:numPr>
          <w:ilvl w:val="2"/>
          <w:numId w:val="9"/>
        </w:numPr>
      </w:pPr>
      <w:r>
        <w:t>Decisiones</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1B6A0D1"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6444A0B"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62057677"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p>
    <w:p w14:paraId="43402DBD" w14:textId="18D272A9" w:rsidR="00366ECB" w:rsidRPr="00366ECB" w:rsidRDefault="004E4CCA" w:rsidP="00E1595A">
      <w:r>
        <w:t>Algunos de los cambios más notables son los microservicios</w:t>
      </w:r>
      <w:r w:rsidR="00EB0BB9">
        <w:t xml:space="preserve"> </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proofErr w:type="spellStart"/>
      <w:r w:rsidR="00366ECB">
        <w:rPr>
          <w:b/>
          <w:bCs/>
        </w:rPr>
        <w:t>ComunicacionBancoCentral</w:t>
      </w:r>
      <w:proofErr w:type="spellEnd"/>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388721C4"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xml:space="preserve">, pero lo </w:t>
      </w:r>
      <w:r w:rsidR="00047C77">
        <w:t>resumimos</w:t>
      </w:r>
      <w:r w:rsidR="00D54D76">
        <w:t xml:space="preserve"> rápidamente:</w:t>
      </w:r>
    </w:p>
    <w:p w14:paraId="0C03FFA8" w14:textId="7B920D0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 xml:space="preserve">Reactive </w:t>
      </w:r>
      <w:proofErr w:type="spellStart"/>
      <w:r w:rsidRPr="00791BBF">
        <w:rPr>
          <w:i/>
          <w:iCs/>
        </w:rPr>
        <w:t>Streams</w:t>
      </w:r>
      <w:proofErr w:type="spellEnd"/>
      <w:r w:rsidRPr="00791BBF">
        <w:rPr>
          <w:i/>
          <w:iCs/>
        </w:rPr>
        <w:t xml:space="preserve"> Driver versión 4.3</w:t>
      </w:r>
      <w:r>
        <w:t>’</w:t>
      </w:r>
      <w:sdt>
        <w:sdtPr>
          <w:id w:val="-338703856"/>
          <w:citation/>
        </w:sdtPr>
        <w:sdtEndPr/>
        <w:sdtContent>
          <w:r w:rsidR="00C6273A">
            <w:fldChar w:fldCharType="begin"/>
          </w:r>
          <w:r w:rsidR="00C6273A">
            <w:instrText xml:space="preserve"> CITATION mon21 \l 3082 </w:instrText>
          </w:r>
          <w:r w:rsidR="00C6273A">
            <w:fldChar w:fldCharType="separate"/>
          </w:r>
          <w:r w:rsidR="00C6273A">
            <w:rPr>
              <w:noProof/>
            </w:rPr>
            <w:t xml:space="preserve"> (mongoDB, 2021)</w:t>
          </w:r>
          <w:r w:rsidR="00C6273A">
            <w:fldChar w:fldCharType="end"/>
          </w:r>
        </w:sdtContent>
      </w:sdt>
      <w:r>
        <w:t>.</w:t>
      </w:r>
    </w:p>
    <w:p w14:paraId="1E8AC931" w14:textId="67DF6664" w:rsidR="00D54D76" w:rsidRDefault="00132715" w:rsidP="00D54D76">
      <w:pPr>
        <w:pStyle w:val="Prrafodelista"/>
        <w:numPr>
          <w:ilvl w:val="0"/>
          <w:numId w:val="3"/>
        </w:numPr>
      </w:pPr>
      <w:r>
        <w:t>Para la base de datos SQL</w:t>
      </w:r>
      <w:r w:rsidR="0021139E">
        <w:t xml:space="preserve"> hemos elegido utilizar una base de datos </w:t>
      </w:r>
      <w:proofErr w:type="spellStart"/>
      <w:r w:rsidR="0021139E" w:rsidRPr="00D877B0">
        <w:rPr>
          <w:b/>
          <w:bCs/>
        </w:rPr>
        <w:t>AzureSQL</w:t>
      </w:r>
      <w:proofErr w:type="spellEnd"/>
      <w:r w:rsidR="0021139E">
        <w:t>,</w:t>
      </w:r>
      <w:r w:rsidR="00791BBF">
        <w:t xml:space="preserve"> en específico un driver que nos permite usar Java para comunicarnos con ella; estamos hablando del ‘</w:t>
      </w:r>
      <w:r w:rsidR="00791BBF" w:rsidRPr="00791BBF">
        <w:rPr>
          <w:i/>
          <w:iCs/>
        </w:rPr>
        <w:t>Microsoft JDBC Driver’</w:t>
      </w:r>
      <w:sdt>
        <w:sdtPr>
          <w:rPr>
            <w:i/>
            <w:iCs/>
          </w:rPr>
          <w:id w:val="687257326"/>
          <w:citation/>
        </w:sdtPr>
        <w:sdtEndPr/>
        <w:sdtContent>
          <w:r w:rsidR="00C6273A">
            <w:rPr>
              <w:i/>
              <w:iCs/>
            </w:rPr>
            <w:fldChar w:fldCharType="begin"/>
          </w:r>
          <w:r w:rsidR="00C6273A">
            <w:rPr>
              <w:i/>
              <w:iCs/>
            </w:rPr>
            <w:instrText xml:space="preserve"> CITATION Mic22 \l 3082 </w:instrText>
          </w:r>
          <w:r w:rsidR="00C6273A">
            <w:rPr>
              <w:i/>
              <w:iCs/>
            </w:rPr>
            <w:fldChar w:fldCharType="separate"/>
          </w:r>
          <w:r w:rsidR="00C6273A">
            <w:rPr>
              <w:i/>
              <w:iCs/>
              <w:noProof/>
            </w:rPr>
            <w:t xml:space="preserve"> </w:t>
          </w:r>
          <w:r w:rsidR="00C6273A">
            <w:rPr>
              <w:noProof/>
            </w:rPr>
            <w:t>(Microsoft, 2022)</w:t>
          </w:r>
          <w:r w:rsidR="00C6273A">
            <w:rPr>
              <w:i/>
              <w:iCs/>
            </w:rPr>
            <w:fldChar w:fldCharType="end"/>
          </w:r>
        </w:sdtContent>
      </w:sdt>
      <w:r w:rsidR="00791BBF">
        <w:t>.</w:t>
      </w:r>
    </w:p>
    <w:p w14:paraId="0BB5BDDE" w14:textId="0F436718" w:rsidR="00132715" w:rsidRDefault="00132715" w:rsidP="002127EF">
      <w:pPr>
        <w:pStyle w:val="Prrafodelista"/>
        <w:numPr>
          <w:ilvl w:val="0"/>
          <w:numId w:val="3"/>
        </w:numPr>
      </w:pPr>
      <w:r>
        <w:t xml:space="preserve">Para la base de datos </w:t>
      </w:r>
      <w:r w:rsidR="0021139E">
        <w:t xml:space="preserve">NoSQL hemos elegido </w:t>
      </w:r>
      <w:r w:rsidR="00791BBF">
        <w:t xml:space="preserve">utilizar la base de datos </w:t>
      </w:r>
      <w:proofErr w:type="spellStart"/>
      <w:r w:rsidR="00791BBF" w:rsidRPr="002127EF">
        <w:rPr>
          <w:b/>
          <w:bCs/>
        </w:rPr>
        <w:t>CouchDB</w:t>
      </w:r>
      <w:proofErr w:type="spellEnd"/>
      <w:r w:rsidR="002127EF" w:rsidRPr="002127EF">
        <w:t xml:space="preserve"> </w:t>
      </w:r>
      <w:sdt>
        <w:sdtPr>
          <w:id w:val="-156999849"/>
          <w:citation/>
        </w:sdtPr>
        <w:sdtEndPr/>
        <w:sdtContent>
          <w:r w:rsidR="002127EF">
            <w:fldChar w:fldCharType="begin"/>
          </w:r>
          <w:r w:rsidR="002127EF">
            <w:instrText xml:space="preserve"> CITATION gra22 \l 3082 </w:instrText>
          </w:r>
          <w:r w:rsidR="002127EF">
            <w:fldChar w:fldCharType="separate"/>
          </w:r>
          <w:r w:rsidR="002127EF">
            <w:rPr>
              <w:noProof/>
            </w:rPr>
            <w:t>(grapheverywhere, 2022)</w:t>
          </w:r>
          <w:r w:rsidR="002127EF">
            <w:fldChar w:fldCharType="end"/>
          </w:r>
        </w:sdtContent>
      </w:sdt>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sidRPr="002127EF">
        <w:rPr>
          <w:i/>
          <w:iCs/>
        </w:rPr>
        <w:t>CouchDB_ODBC_Driver_21.0.2137</w:t>
      </w:r>
      <w:r w:rsidR="005327FC">
        <w:t>’</w:t>
      </w:r>
      <w:r w:rsidR="002127EF">
        <w:t xml:space="preserve"> </w:t>
      </w:r>
      <w:sdt>
        <w:sdtPr>
          <w:id w:val="-2050446532"/>
          <w:citation/>
        </w:sdtPr>
        <w:sdtEndPr/>
        <w:sdtContent>
          <w:r w:rsidR="00ED4AEB">
            <w:fldChar w:fldCharType="begin"/>
          </w:r>
          <w:r w:rsidR="00ED4AEB">
            <w:instrText xml:space="preserve"> CITATION CDA22 \l 3082 </w:instrText>
          </w:r>
          <w:r w:rsidR="00ED4AEB">
            <w:fldChar w:fldCharType="separate"/>
          </w:r>
          <w:r w:rsidR="00ED4AEB">
            <w:rPr>
              <w:noProof/>
            </w:rPr>
            <w:t>(CDATA, 2022)</w:t>
          </w:r>
          <w:r w:rsidR="00ED4AEB">
            <w:fldChar w:fldCharType="end"/>
          </w:r>
        </w:sdtContent>
      </w:sdt>
    </w:p>
    <w:p w14:paraId="7BF90EE6" w14:textId="026F09D7" w:rsidR="00190245" w:rsidRDefault="00190245" w:rsidP="00E1595A">
      <w:r>
        <w:t xml:space="preserve">Siguiendo la </w:t>
      </w:r>
      <w:r w:rsidRPr="00AA3B6D">
        <w:rPr>
          <w:b/>
          <w:bCs/>
        </w:rPr>
        <w:t>decisión 5</w:t>
      </w:r>
      <w:r>
        <w:t xml:space="preserve"> hemos implementado el patrón </w:t>
      </w:r>
      <w:r w:rsidRPr="00190245">
        <w:rPr>
          <w:b/>
          <w:bCs/>
        </w:rPr>
        <w:t>Circuit</w:t>
      </w:r>
      <w:r w:rsidR="00ED4AEB">
        <w:rPr>
          <w:b/>
          <w:bCs/>
        </w:rPr>
        <w:t xml:space="preserve"> </w:t>
      </w:r>
      <w:r w:rsidRPr="00190245">
        <w:rPr>
          <w:b/>
          <w:bCs/>
        </w:rPr>
        <w:t>Breaker</w:t>
      </w:r>
      <w:r w:rsidR="00ED4AEB">
        <w:rPr>
          <w:b/>
          <w:bCs/>
        </w:rPr>
        <w:t xml:space="preserve"> </w:t>
      </w:r>
      <w:sdt>
        <w:sdtPr>
          <w:rPr>
            <w:b/>
            <w:bCs/>
          </w:rPr>
          <w:id w:val="-1242552228"/>
          <w:citation/>
        </w:sdtPr>
        <w:sdtEndPr/>
        <w:sdtContent>
          <w:r w:rsidR="00ED4AEB">
            <w:rPr>
              <w:b/>
              <w:bCs/>
            </w:rPr>
            <w:fldChar w:fldCharType="begin"/>
          </w:r>
          <w:r w:rsidR="00ED4AEB">
            <w:rPr>
              <w:b/>
              <w:bCs/>
            </w:rPr>
            <w:instrText xml:space="preserve"> CITATION Mar08 \l 3082 </w:instrText>
          </w:r>
          <w:r w:rsidR="00ED4AEB">
            <w:rPr>
              <w:b/>
              <w:bCs/>
            </w:rPr>
            <w:fldChar w:fldCharType="separate"/>
          </w:r>
          <w:r w:rsidR="00ED4AEB">
            <w:rPr>
              <w:noProof/>
            </w:rPr>
            <w:t>(Budny, 2008)</w:t>
          </w:r>
          <w:r w:rsidR="00ED4AEB">
            <w:rPr>
              <w:b/>
              <w:bCs/>
            </w:rPr>
            <w:fldChar w:fldCharType="end"/>
          </w:r>
        </w:sdtContent>
      </w:sdt>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77777777"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42C890A9" w:rsidR="0022065D" w:rsidRDefault="00AA3B6D" w:rsidP="00A80248">
      <w:pPr>
        <w:pStyle w:val="Descripcin"/>
        <w:jc w:val="center"/>
      </w:pPr>
      <w:r>
        <w:t xml:space="preserve">Figura </w:t>
      </w:r>
      <w:fldSimple w:instr=" SEQ Ilustración \* ARABIC ">
        <w:r w:rsidR="00F34A4B">
          <w:rPr>
            <w:noProof/>
          </w:rPr>
          <w:t>4</w:t>
        </w:r>
      </w:fldSimple>
      <w:r w:rsidR="0022065D">
        <w:t>: Iteración 4-Final – UML</w:t>
      </w:r>
      <w:r w:rsidR="003C65C6">
        <w:t>.</w:t>
      </w:r>
    </w:p>
    <w:p w14:paraId="1204D9D1" w14:textId="4F4DF675" w:rsidR="0022065D" w:rsidRDefault="0022065D" w:rsidP="0022065D">
      <w:r>
        <w:t xml:space="preserve">Como un añadido que no </w:t>
      </w:r>
      <w:r w:rsidR="00047C77">
        <w:t>presentamos</w:t>
      </w:r>
      <w:r>
        <w:t xml:space="preserve">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29C3C0C7" w:rsidR="0022065D" w:rsidRPr="0022065D" w:rsidRDefault="00AA3B6D" w:rsidP="00A80248">
      <w:pPr>
        <w:pStyle w:val="Descripcin"/>
        <w:jc w:val="center"/>
      </w:pPr>
      <w:r>
        <w:t>Figura</w:t>
      </w:r>
      <w:r w:rsidR="0022065D">
        <w:t xml:space="preserve"> </w:t>
      </w:r>
      <w:fldSimple w:instr=" SEQ Ilustración \* ARABIC ">
        <w:r w:rsidR="00F34A4B">
          <w:rPr>
            <w:noProof/>
          </w:rPr>
          <w:t>5</w:t>
        </w:r>
      </w:fldSimple>
      <w:r w:rsidR="0022065D">
        <w:t>: Iteración 4-Final - Diagrama de Despliegue</w:t>
      </w:r>
      <w:r w:rsidR="003C65C6">
        <w:t>.</w:t>
      </w:r>
    </w:p>
    <w:p w14:paraId="2F57ED74" w14:textId="5739F4A7" w:rsidR="00E57CFD" w:rsidRDefault="00E57CFD" w:rsidP="00B13888">
      <w:pPr>
        <w:pStyle w:val="Ttulo2"/>
        <w:numPr>
          <w:ilvl w:val="1"/>
          <w:numId w:val="6"/>
        </w:numPr>
      </w:pPr>
      <w:r>
        <w:t>Conclusiones</w:t>
      </w:r>
      <w:r w:rsidR="00A80248">
        <w:fldChar w:fldCharType="begin"/>
      </w:r>
      <w:r w:rsidR="00A80248">
        <w:instrText xml:space="preserve"> XE "3.5 Conclusiones"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2606AF88" w:rsidR="00085220" w:rsidRDefault="00085220" w:rsidP="00085220">
      <w:r>
        <w:t xml:space="preserve">Hacer esta práctica dos veces, si bien en un inicio ha sido un problema abrumador y nos </w:t>
      </w:r>
      <w:r w:rsidR="009B5C70">
        <w:t>enfrentamos</w:t>
      </w:r>
      <w:r>
        <w:t xml:space="preserve"> a él con una actitud algo derrotista, una vez ya acabado hemos visto varios errores que cometimos anteriormente y hemos aprendido de ellos.</w:t>
      </w:r>
    </w:p>
    <w:p w14:paraId="6988C9F9" w14:textId="68A3455A" w:rsidR="009B5C70" w:rsidRDefault="00D42BC3" w:rsidP="00085220">
      <w:r>
        <w:t>Hay que mencionar</w:t>
      </w:r>
      <w:r w:rsidR="009B5C70">
        <w:t xml:space="preserve"> también que para la facilitación de lectura y evaluación de la práctica se h</w:t>
      </w:r>
      <w:r>
        <w:t>a prestado especial cuidado a los “.</w:t>
      </w:r>
      <w:proofErr w:type="spellStart"/>
      <w:r>
        <w:t>md</w:t>
      </w:r>
      <w:proofErr w:type="spellEnd"/>
      <w:r>
        <w:t xml:space="preserve">” del GitHub para que sean agradables y fáciles de leer, la mayor cantidad de información del avance de la práctica está recogido en el </w:t>
      </w:r>
      <w:proofErr w:type="spellStart"/>
      <w:r>
        <w:t>ReadMe</w:t>
      </w:r>
      <w:proofErr w:type="spellEnd"/>
      <w:r>
        <w:t>, así como también se han creado etiquetas para el final de cada una de las iteraciones.</w:t>
      </w:r>
    </w:p>
    <w:p w14:paraId="5659A1D6" w14:textId="5CEA5A8F" w:rsidR="00E1595A" w:rsidRPr="00E1595A" w:rsidRDefault="00D42BC3" w:rsidP="00E1595A">
      <w:r>
        <w:t xml:space="preserve">Por </w:t>
      </w:r>
      <w:r w:rsidR="003C65C6">
        <w:t>último,</w:t>
      </w:r>
      <w:r>
        <w:t xml:space="preserve"> al final del anexo, en </w:t>
      </w:r>
      <w:r w:rsidR="003C65C6" w:rsidRPr="003C65C6">
        <w:rPr>
          <w:i/>
          <w:iCs/>
        </w:rPr>
        <w:t>Figura 8:</w:t>
      </w:r>
      <w:r w:rsidR="003C65C6">
        <w:rPr>
          <w:i/>
          <w:iCs/>
        </w:rPr>
        <w:t xml:space="preserve"> </w:t>
      </w:r>
      <w:r w:rsidR="003C65C6" w:rsidRPr="003C65C6">
        <w:rPr>
          <w:i/>
          <w:iCs/>
        </w:rPr>
        <w:t>Tabla de tiempos de cada iteración</w:t>
      </w:r>
      <w:r>
        <w:t xml:space="preserve"> se encuentra la tabla de tiempos, que también se sitúa en nuestro </w:t>
      </w:r>
      <w:proofErr w:type="spellStart"/>
      <w:r>
        <w:t>ReadMe</w:t>
      </w:r>
      <w:proofErr w:type="spellEnd"/>
      <w:r>
        <w:t>.</w:t>
      </w:r>
    </w:p>
    <w:p w14:paraId="3DB7E4C1" w14:textId="77777777" w:rsidR="00163B51" w:rsidRDefault="00163B51">
      <w:pPr>
        <w:jc w:val="left"/>
        <w:rPr>
          <w:rFonts w:eastAsiaTheme="majorEastAsia" w:cstheme="majorBidi"/>
          <w:color w:val="2F5496" w:themeColor="accent1" w:themeShade="BF"/>
          <w:sz w:val="56"/>
          <w:szCs w:val="32"/>
        </w:rPr>
      </w:pPr>
      <w:r>
        <w:br w:type="page"/>
      </w:r>
    </w:p>
    <w:sdt>
      <w:sdtPr>
        <w:rPr>
          <w:rFonts w:eastAsiaTheme="minorHAnsi" w:cstheme="minorBidi"/>
          <w:color w:val="000000" w:themeColor="text1"/>
          <w:sz w:val="24"/>
          <w:szCs w:val="22"/>
        </w:rPr>
        <w:id w:val="935786539"/>
        <w:docPartObj>
          <w:docPartGallery w:val="Bibliographies"/>
          <w:docPartUnique/>
        </w:docPartObj>
      </w:sdtPr>
      <w:sdtEndPr/>
      <w:sdtContent>
        <w:p w14:paraId="00680105" w14:textId="282AAA82" w:rsidR="00C6273A" w:rsidRDefault="00C6273A" w:rsidP="00C6273A">
          <w:pPr>
            <w:pStyle w:val="Ttulo1"/>
            <w:numPr>
              <w:ilvl w:val="0"/>
              <w:numId w:val="4"/>
            </w:numPr>
          </w:pPr>
          <w:r>
            <w:t>Bibliografía</w:t>
          </w:r>
          <w:r>
            <w:fldChar w:fldCharType="begin"/>
          </w:r>
          <w:r>
            <w:instrText xml:space="preserve"> XE "4. Bibliografía" </w:instrText>
          </w:r>
          <w:r>
            <w:fldChar w:fldCharType="end"/>
          </w:r>
        </w:p>
        <w:sdt>
          <w:sdtPr>
            <w:id w:val="111145805"/>
            <w:bibliography/>
          </w:sdtPr>
          <w:sdtEndPr/>
          <w:sdtContent>
            <w:p w14:paraId="43D85697" w14:textId="77777777" w:rsidR="00C6273A" w:rsidRDefault="00C6273A" w:rsidP="00C6273A">
              <w:pPr>
                <w:pStyle w:val="Bibliografa"/>
                <w:ind w:left="720" w:hanging="720"/>
                <w:rPr>
                  <w:noProof/>
                  <w:szCs w:val="24"/>
                </w:rPr>
              </w:pPr>
              <w:r>
                <w:fldChar w:fldCharType="begin"/>
              </w:r>
              <w:r>
                <w:instrText>BIBLIOGRAPHY</w:instrText>
              </w:r>
              <w:r>
                <w:fldChar w:fldCharType="separate"/>
              </w:r>
              <w:r>
                <w:rPr>
                  <w:noProof/>
                </w:rPr>
                <w:t xml:space="preserve">Budny, M. (04 de 11 de 2008). </w:t>
              </w:r>
              <w:r>
                <w:rPr>
                  <w:i/>
                  <w:iCs/>
                  <w:noProof/>
                </w:rPr>
                <w:t>Circuit Breaker pattern AOP style</w:t>
              </w:r>
              <w:r>
                <w:rPr>
                  <w:noProof/>
                </w:rPr>
                <w:t>. Obtenido de marcinbudny.com: https://blog.marcinbudny.com/2008/11/circuit-breaker-pattern-aop-style.html</w:t>
              </w:r>
            </w:p>
            <w:p w14:paraId="5D7EC5CE" w14:textId="77777777" w:rsidR="00C6273A" w:rsidRDefault="00C6273A" w:rsidP="00C6273A">
              <w:pPr>
                <w:pStyle w:val="Bibliografa"/>
                <w:ind w:left="720" w:hanging="720"/>
                <w:rPr>
                  <w:noProof/>
                </w:rPr>
              </w:pPr>
              <w:r>
                <w:rPr>
                  <w:noProof/>
                </w:rPr>
                <w:t xml:space="preserve">CDATA. (27 de 04 de 2022). </w:t>
              </w:r>
              <w:r>
                <w:rPr>
                  <w:i/>
                  <w:iCs/>
                  <w:noProof/>
                </w:rPr>
                <w:t>Real-Time Data Connectos</w:t>
              </w:r>
              <w:r>
                <w:rPr>
                  <w:noProof/>
                </w:rPr>
                <w:t>. Obtenido de cdata.com: https://cdata.com/drivers/</w:t>
              </w:r>
            </w:p>
            <w:p w14:paraId="63775FB4" w14:textId="77777777" w:rsidR="00C6273A" w:rsidRDefault="00C6273A" w:rsidP="00C6273A">
              <w:pPr>
                <w:pStyle w:val="Bibliografa"/>
                <w:ind w:left="720" w:hanging="720"/>
                <w:rPr>
                  <w:noProof/>
                </w:rPr>
              </w:pPr>
              <w:r>
                <w:rPr>
                  <w:noProof/>
                </w:rPr>
                <w:t xml:space="preserve">grapheverywhere. (27 de 04 de 2022). </w:t>
              </w:r>
              <w:r>
                <w:rPr>
                  <w:i/>
                  <w:iCs/>
                  <w:noProof/>
                </w:rPr>
                <w:t>Bases de Datos NoSQL |Qué son, marcas, tipos y ventajas</w:t>
              </w:r>
              <w:r>
                <w:rPr>
                  <w:noProof/>
                </w:rPr>
                <w:t>. Obtenido de www.grapheverywhere.com: https://www.grapheverywhere.com/bases-de-datos-nosql-marcas-tipos-ventajas/</w:t>
              </w:r>
            </w:p>
            <w:p w14:paraId="759F5D7F" w14:textId="77777777" w:rsidR="00C6273A" w:rsidRDefault="00C6273A" w:rsidP="00C6273A">
              <w:pPr>
                <w:pStyle w:val="Bibliografa"/>
                <w:ind w:left="720" w:hanging="720"/>
                <w:rPr>
                  <w:noProof/>
                </w:rPr>
              </w:pPr>
              <w:r>
                <w:rPr>
                  <w:noProof/>
                </w:rPr>
                <w:t xml:space="preserve">Microsoft. (26 de 3 de 2022). </w:t>
              </w:r>
              <w:r>
                <w:rPr>
                  <w:i/>
                  <w:iCs/>
                  <w:noProof/>
                </w:rPr>
                <w:t>Use Java and JDBC with Azure SQL Database</w:t>
              </w:r>
              <w:r>
                <w:rPr>
                  <w:noProof/>
                </w:rPr>
                <w:t>. Obtenido de Microsoft Build: https://docs.microsoft.com/es-es/azure/azure-sql/database/connect-query-java?view=azuresql</w:t>
              </w:r>
            </w:p>
            <w:p w14:paraId="7DD2BA8F" w14:textId="77777777" w:rsidR="00C6273A" w:rsidRDefault="00C6273A" w:rsidP="00C6273A">
              <w:pPr>
                <w:pStyle w:val="Bibliografa"/>
                <w:ind w:left="720" w:hanging="720"/>
                <w:rPr>
                  <w:noProof/>
                </w:rPr>
              </w:pPr>
              <w:r>
                <w:rPr>
                  <w:noProof/>
                </w:rPr>
                <w:t xml:space="preserve">mongoDB. (24 de 10 de 2021). </w:t>
              </w:r>
              <w:r>
                <w:rPr>
                  <w:i/>
                  <w:iCs/>
                  <w:noProof/>
                </w:rPr>
                <w:t>MongoDB Java Reactive Streams</w:t>
              </w:r>
              <w:r>
                <w:rPr>
                  <w:noProof/>
                </w:rPr>
                <w:t>. Obtenido de mongodb.com: https://www.mongodb.com/docs/drivers/reactive-streams/</w:t>
              </w:r>
            </w:p>
            <w:p w14:paraId="30FBC581" w14:textId="2136566C" w:rsidR="00C6273A" w:rsidRDefault="00C6273A" w:rsidP="00C6273A">
              <w:r>
                <w:rPr>
                  <w:b/>
                  <w:bCs/>
                </w:rPr>
                <w:fldChar w:fldCharType="end"/>
              </w:r>
            </w:p>
          </w:sdtContent>
        </w:sdt>
      </w:sdtContent>
    </w:sdt>
    <w:p w14:paraId="39BD91AD" w14:textId="52CF9921" w:rsidR="00163B51" w:rsidRDefault="00163B51">
      <w:pPr>
        <w:jc w:val="left"/>
        <w:rPr>
          <w:lang w:val="en-US"/>
        </w:rPr>
      </w:pPr>
      <w:r>
        <w:rPr>
          <w:lang w:val="en-US"/>
        </w:rPr>
        <w:br w:type="page"/>
      </w: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0424BDB3" w14:textId="77777777" w:rsidR="009B5C70" w:rsidRDefault="002B63A6" w:rsidP="009B5C70">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4"/>
                    <a:stretch>
                      <a:fillRect/>
                    </a:stretch>
                  </pic:blipFill>
                  <pic:spPr>
                    <a:xfrm>
                      <a:off x="0" y="0"/>
                      <a:ext cx="5392885" cy="7888524"/>
                    </a:xfrm>
                    <a:prstGeom prst="rect">
                      <a:avLst/>
                    </a:prstGeom>
                  </pic:spPr>
                </pic:pic>
              </a:graphicData>
            </a:graphic>
          </wp:inline>
        </w:drawing>
      </w:r>
    </w:p>
    <w:p w14:paraId="1C27E641" w14:textId="71E85F52" w:rsidR="00625B36" w:rsidRDefault="009B5C70" w:rsidP="009B5C70">
      <w:pPr>
        <w:pStyle w:val="Descripcin"/>
        <w:jc w:val="center"/>
      </w:pPr>
      <w:r>
        <w:t xml:space="preserve">Figura </w:t>
      </w:r>
      <w:fldSimple w:instr=" SEQ Ilustración \* ARABIC ">
        <w:r w:rsidR="00F34A4B">
          <w:rPr>
            <w:noProof/>
          </w:rPr>
          <w:t>6</w:t>
        </w:r>
      </w:fldSimple>
      <w:r>
        <w:t>: Enunciado de la práctica subrayado</w:t>
      </w:r>
      <w:r w:rsidR="003C65C6">
        <w:t>.</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5"/>
                    <a:stretch>
                      <a:fillRect/>
                    </a:stretch>
                  </pic:blipFill>
                  <pic:spPr>
                    <a:xfrm>
                      <a:off x="0" y="0"/>
                      <a:ext cx="5400040" cy="5210810"/>
                    </a:xfrm>
                    <a:prstGeom prst="rect">
                      <a:avLst/>
                    </a:prstGeom>
                  </pic:spPr>
                </pic:pic>
              </a:graphicData>
            </a:graphic>
          </wp:inline>
        </w:drawing>
      </w:r>
    </w:p>
    <w:p w14:paraId="2A82AA28" w14:textId="60255486" w:rsidR="004D3369" w:rsidRDefault="009B5C70" w:rsidP="004D3369">
      <w:pPr>
        <w:pStyle w:val="Descripcin"/>
        <w:jc w:val="center"/>
      </w:pPr>
      <w:r>
        <w:t xml:space="preserve">Figura </w:t>
      </w:r>
      <w:fldSimple w:instr=" SEQ Ilustración \* ARABIC ">
        <w:r w:rsidR="00F34A4B">
          <w:rPr>
            <w:noProof/>
          </w:rPr>
          <w:t>7</w:t>
        </w:r>
      </w:fldSimple>
      <w:r>
        <w:rPr>
          <w:noProof/>
        </w:rPr>
        <w:t>:</w:t>
      </w:r>
      <w:r w:rsidR="004D3369">
        <w:tab/>
        <w:t>Tabla de requisitos final con el subrayado pertinente</w:t>
      </w:r>
      <w:r w:rsidR="003C65C6">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C65C6" w14:paraId="26A207E3" w14:textId="77777777" w:rsidTr="00223817">
        <w:tc>
          <w:tcPr>
            <w:tcW w:w="1415" w:type="dxa"/>
            <w:vAlign w:val="center"/>
          </w:tcPr>
          <w:p w14:paraId="0C51D8B5" w14:textId="1B979A61" w:rsidR="003C65C6" w:rsidRDefault="003C65C6" w:rsidP="003C65C6">
            <w:pPr>
              <w:jc w:val="center"/>
            </w:pPr>
            <w:r>
              <w:t>Semana</w:t>
            </w:r>
          </w:p>
        </w:tc>
        <w:tc>
          <w:tcPr>
            <w:tcW w:w="1415" w:type="dxa"/>
            <w:vAlign w:val="center"/>
          </w:tcPr>
          <w:p w14:paraId="3AF341A4" w14:textId="220A2A85" w:rsidR="003C65C6" w:rsidRDefault="003C65C6" w:rsidP="003C65C6">
            <w:pPr>
              <w:jc w:val="center"/>
            </w:pPr>
            <w:r>
              <w:t>Iteración</w:t>
            </w:r>
          </w:p>
        </w:tc>
        <w:tc>
          <w:tcPr>
            <w:tcW w:w="1416" w:type="dxa"/>
            <w:vAlign w:val="center"/>
          </w:tcPr>
          <w:p w14:paraId="212A0FA8" w14:textId="7B0DFB64" w:rsidR="003C65C6" w:rsidRDefault="003C65C6" w:rsidP="003C65C6">
            <w:pPr>
              <w:jc w:val="center"/>
            </w:pPr>
            <w:r>
              <w:t>Tiempo en ADD</w:t>
            </w:r>
          </w:p>
        </w:tc>
        <w:tc>
          <w:tcPr>
            <w:tcW w:w="1416" w:type="dxa"/>
            <w:vAlign w:val="center"/>
          </w:tcPr>
          <w:p w14:paraId="65A7577A" w14:textId="62722BAE" w:rsidR="003C65C6" w:rsidRDefault="003C65C6" w:rsidP="003C65C6">
            <w:pPr>
              <w:jc w:val="center"/>
            </w:pPr>
            <w:r>
              <w:t>Tiempo de reflexión</w:t>
            </w:r>
          </w:p>
        </w:tc>
        <w:tc>
          <w:tcPr>
            <w:tcW w:w="1416" w:type="dxa"/>
            <w:vAlign w:val="center"/>
          </w:tcPr>
          <w:p w14:paraId="5FD3CD0B" w14:textId="510291E5" w:rsidR="003C65C6" w:rsidRDefault="003C65C6" w:rsidP="003C65C6">
            <w:pPr>
              <w:jc w:val="center"/>
            </w:pPr>
            <w:r>
              <w:t>Tiempo de refinado</w:t>
            </w:r>
          </w:p>
        </w:tc>
        <w:tc>
          <w:tcPr>
            <w:tcW w:w="1416" w:type="dxa"/>
            <w:vAlign w:val="center"/>
          </w:tcPr>
          <w:p w14:paraId="5B6E0426" w14:textId="6AA3D64E" w:rsidR="003C65C6" w:rsidRDefault="003C65C6" w:rsidP="003C65C6">
            <w:pPr>
              <w:jc w:val="center"/>
            </w:pPr>
            <w:r>
              <w:t>Tiempo de diseño</w:t>
            </w:r>
          </w:p>
        </w:tc>
      </w:tr>
      <w:tr w:rsidR="003C65C6" w14:paraId="06CFB6A7" w14:textId="77777777" w:rsidTr="00223817">
        <w:tc>
          <w:tcPr>
            <w:tcW w:w="1415" w:type="dxa"/>
            <w:vAlign w:val="center"/>
          </w:tcPr>
          <w:p w14:paraId="31156063" w14:textId="2A615F8E" w:rsidR="003C65C6" w:rsidRDefault="003C65C6" w:rsidP="003C65C6">
            <w:pPr>
              <w:jc w:val="center"/>
            </w:pPr>
            <w:r>
              <w:t>1</w:t>
            </w:r>
          </w:p>
        </w:tc>
        <w:tc>
          <w:tcPr>
            <w:tcW w:w="1415" w:type="dxa"/>
            <w:vAlign w:val="center"/>
          </w:tcPr>
          <w:p w14:paraId="1C1F9666" w14:textId="749B8FAB" w:rsidR="003C65C6" w:rsidRDefault="003C65C6" w:rsidP="003C65C6">
            <w:pPr>
              <w:jc w:val="center"/>
            </w:pPr>
            <w:r>
              <w:t>1</w:t>
            </w:r>
          </w:p>
        </w:tc>
        <w:tc>
          <w:tcPr>
            <w:tcW w:w="1416" w:type="dxa"/>
            <w:vAlign w:val="center"/>
          </w:tcPr>
          <w:p w14:paraId="02D99822" w14:textId="0EE37F19" w:rsidR="003C65C6" w:rsidRDefault="003C65C6" w:rsidP="003C65C6">
            <w:pPr>
              <w:jc w:val="center"/>
            </w:pPr>
            <w:r>
              <w:t>30</w:t>
            </w:r>
          </w:p>
        </w:tc>
        <w:tc>
          <w:tcPr>
            <w:tcW w:w="1416" w:type="dxa"/>
            <w:vAlign w:val="center"/>
          </w:tcPr>
          <w:p w14:paraId="70ADF1FE" w14:textId="488F8BD1" w:rsidR="003C65C6" w:rsidRDefault="003C65C6" w:rsidP="003C65C6">
            <w:pPr>
              <w:jc w:val="center"/>
            </w:pPr>
            <w:r>
              <w:t>15</w:t>
            </w:r>
          </w:p>
        </w:tc>
        <w:tc>
          <w:tcPr>
            <w:tcW w:w="1416" w:type="dxa"/>
            <w:vAlign w:val="center"/>
          </w:tcPr>
          <w:p w14:paraId="5C298C78" w14:textId="45F3B16F" w:rsidR="003C65C6" w:rsidRDefault="003C65C6" w:rsidP="003C65C6">
            <w:pPr>
              <w:jc w:val="center"/>
            </w:pPr>
            <w:r>
              <w:t>0</w:t>
            </w:r>
          </w:p>
        </w:tc>
        <w:tc>
          <w:tcPr>
            <w:tcW w:w="1416" w:type="dxa"/>
            <w:vAlign w:val="center"/>
          </w:tcPr>
          <w:p w14:paraId="40FEB76D" w14:textId="30EAC75E" w:rsidR="003C65C6" w:rsidRDefault="003C65C6" w:rsidP="003C65C6">
            <w:pPr>
              <w:jc w:val="center"/>
            </w:pPr>
            <w:r>
              <w:t>0</w:t>
            </w:r>
          </w:p>
        </w:tc>
      </w:tr>
      <w:tr w:rsidR="003C65C6" w14:paraId="718FB2ED" w14:textId="77777777" w:rsidTr="00223817">
        <w:tc>
          <w:tcPr>
            <w:tcW w:w="1415" w:type="dxa"/>
            <w:vAlign w:val="center"/>
          </w:tcPr>
          <w:p w14:paraId="699EE747" w14:textId="39EF2509" w:rsidR="003C65C6" w:rsidRDefault="003C65C6" w:rsidP="003C65C6">
            <w:pPr>
              <w:jc w:val="center"/>
            </w:pPr>
            <w:r>
              <w:t>1</w:t>
            </w:r>
          </w:p>
        </w:tc>
        <w:tc>
          <w:tcPr>
            <w:tcW w:w="1415" w:type="dxa"/>
            <w:vAlign w:val="center"/>
          </w:tcPr>
          <w:p w14:paraId="101B7AFE" w14:textId="266C937A" w:rsidR="003C65C6" w:rsidRDefault="003C65C6" w:rsidP="003C65C6">
            <w:pPr>
              <w:jc w:val="center"/>
            </w:pPr>
            <w:r>
              <w:t>2</w:t>
            </w:r>
          </w:p>
        </w:tc>
        <w:tc>
          <w:tcPr>
            <w:tcW w:w="1416" w:type="dxa"/>
            <w:vAlign w:val="center"/>
          </w:tcPr>
          <w:p w14:paraId="094A20D8" w14:textId="2E62748E" w:rsidR="003C65C6" w:rsidRDefault="003C65C6" w:rsidP="003C65C6">
            <w:pPr>
              <w:jc w:val="center"/>
            </w:pPr>
            <w:r>
              <w:t>30</w:t>
            </w:r>
          </w:p>
        </w:tc>
        <w:tc>
          <w:tcPr>
            <w:tcW w:w="1416" w:type="dxa"/>
            <w:vAlign w:val="center"/>
          </w:tcPr>
          <w:p w14:paraId="7BDAA547" w14:textId="121E3F22" w:rsidR="003C65C6" w:rsidRDefault="003C65C6" w:rsidP="003C65C6">
            <w:pPr>
              <w:jc w:val="center"/>
            </w:pPr>
            <w:r>
              <w:t>20</w:t>
            </w:r>
          </w:p>
        </w:tc>
        <w:tc>
          <w:tcPr>
            <w:tcW w:w="1416" w:type="dxa"/>
            <w:vAlign w:val="center"/>
          </w:tcPr>
          <w:p w14:paraId="0E039872" w14:textId="2D68C322" w:rsidR="003C65C6" w:rsidRDefault="003C65C6" w:rsidP="003C65C6">
            <w:pPr>
              <w:jc w:val="center"/>
            </w:pPr>
            <w:r>
              <w:t>5</w:t>
            </w:r>
          </w:p>
        </w:tc>
        <w:tc>
          <w:tcPr>
            <w:tcW w:w="1416" w:type="dxa"/>
            <w:vAlign w:val="center"/>
          </w:tcPr>
          <w:p w14:paraId="3AFC066F" w14:textId="2712C9A4" w:rsidR="003C65C6" w:rsidRDefault="003C65C6" w:rsidP="003C65C6">
            <w:pPr>
              <w:jc w:val="center"/>
            </w:pPr>
            <w:r>
              <w:t>180</w:t>
            </w:r>
          </w:p>
        </w:tc>
      </w:tr>
      <w:tr w:rsidR="003C65C6" w14:paraId="65CC63D5" w14:textId="77777777" w:rsidTr="00223817">
        <w:tc>
          <w:tcPr>
            <w:tcW w:w="1415" w:type="dxa"/>
            <w:vAlign w:val="center"/>
          </w:tcPr>
          <w:p w14:paraId="30D02FCD" w14:textId="16CE6DB3" w:rsidR="003C65C6" w:rsidRDefault="003C65C6" w:rsidP="003C65C6">
            <w:pPr>
              <w:jc w:val="center"/>
            </w:pPr>
            <w:r>
              <w:t>2</w:t>
            </w:r>
          </w:p>
        </w:tc>
        <w:tc>
          <w:tcPr>
            <w:tcW w:w="1415" w:type="dxa"/>
            <w:vAlign w:val="center"/>
          </w:tcPr>
          <w:p w14:paraId="3DC68F22" w14:textId="08532CB2" w:rsidR="003C65C6" w:rsidRDefault="003C65C6" w:rsidP="003C65C6">
            <w:pPr>
              <w:jc w:val="center"/>
            </w:pPr>
            <w:r>
              <w:t>3</w:t>
            </w:r>
          </w:p>
        </w:tc>
        <w:tc>
          <w:tcPr>
            <w:tcW w:w="1416" w:type="dxa"/>
            <w:vAlign w:val="center"/>
          </w:tcPr>
          <w:p w14:paraId="056DE605" w14:textId="79E652C5" w:rsidR="003C65C6" w:rsidRDefault="003C65C6" w:rsidP="003C65C6">
            <w:pPr>
              <w:jc w:val="center"/>
            </w:pPr>
            <w:r>
              <w:t>40</w:t>
            </w:r>
          </w:p>
        </w:tc>
        <w:tc>
          <w:tcPr>
            <w:tcW w:w="1416" w:type="dxa"/>
            <w:vAlign w:val="center"/>
          </w:tcPr>
          <w:p w14:paraId="641DF90C" w14:textId="140252EB" w:rsidR="003C65C6" w:rsidRDefault="003C65C6" w:rsidP="003C65C6">
            <w:pPr>
              <w:jc w:val="center"/>
            </w:pPr>
            <w:r>
              <w:t>20</w:t>
            </w:r>
          </w:p>
        </w:tc>
        <w:tc>
          <w:tcPr>
            <w:tcW w:w="1416" w:type="dxa"/>
            <w:vAlign w:val="center"/>
          </w:tcPr>
          <w:p w14:paraId="6CE83A24" w14:textId="3833C4E2" w:rsidR="003C65C6" w:rsidRDefault="003C65C6" w:rsidP="003C65C6">
            <w:pPr>
              <w:jc w:val="center"/>
            </w:pPr>
            <w:r>
              <w:t>20</w:t>
            </w:r>
          </w:p>
        </w:tc>
        <w:tc>
          <w:tcPr>
            <w:tcW w:w="1416" w:type="dxa"/>
            <w:vAlign w:val="center"/>
          </w:tcPr>
          <w:p w14:paraId="240B6FCA" w14:textId="3514DED4" w:rsidR="003C65C6" w:rsidRDefault="003C65C6" w:rsidP="003C65C6">
            <w:pPr>
              <w:jc w:val="center"/>
            </w:pPr>
            <w:r>
              <w:t>130</w:t>
            </w:r>
          </w:p>
        </w:tc>
      </w:tr>
      <w:tr w:rsidR="003C65C6" w14:paraId="4354495D" w14:textId="77777777" w:rsidTr="00223817">
        <w:tc>
          <w:tcPr>
            <w:tcW w:w="1415" w:type="dxa"/>
            <w:vAlign w:val="center"/>
          </w:tcPr>
          <w:p w14:paraId="6D1EDF35" w14:textId="7CB544DA" w:rsidR="003C65C6" w:rsidRDefault="003C65C6" w:rsidP="003C65C6">
            <w:pPr>
              <w:jc w:val="center"/>
            </w:pPr>
            <w:r>
              <w:t>3</w:t>
            </w:r>
          </w:p>
        </w:tc>
        <w:tc>
          <w:tcPr>
            <w:tcW w:w="1415" w:type="dxa"/>
            <w:vAlign w:val="center"/>
          </w:tcPr>
          <w:p w14:paraId="5465E59F" w14:textId="511F573B" w:rsidR="003C65C6" w:rsidRDefault="003C65C6" w:rsidP="003C65C6">
            <w:pPr>
              <w:jc w:val="center"/>
            </w:pPr>
            <w:r>
              <w:t>4</w:t>
            </w:r>
          </w:p>
        </w:tc>
        <w:tc>
          <w:tcPr>
            <w:tcW w:w="1416" w:type="dxa"/>
            <w:vAlign w:val="center"/>
          </w:tcPr>
          <w:p w14:paraId="6426D7DB" w14:textId="3A624BF9" w:rsidR="003C65C6" w:rsidRDefault="003C65C6" w:rsidP="003C65C6">
            <w:pPr>
              <w:jc w:val="center"/>
            </w:pPr>
            <w:r>
              <w:t>120</w:t>
            </w:r>
          </w:p>
        </w:tc>
        <w:tc>
          <w:tcPr>
            <w:tcW w:w="1416" w:type="dxa"/>
            <w:vAlign w:val="center"/>
          </w:tcPr>
          <w:p w14:paraId="4133D742" w14:textId="68096B9E" w:rsidR="003C65C6" w:rsidRDefault="003C65C6" w:rsidP="003C65C6">
            <w:pPr>
              <w:jc w:val="center"/>
            </w:pPr>
            <w:r>
              <w:t>25</w:t>
            </w:r>
          </w:p>
        </w:tc>
        <w:tc>
          <w:tcPr>
            <w:tcW w:w="1416" w:type="dxa"/>
            <w:vAlign w:val="center"/>
          </w:tcPr>
          <w:p w14:paraId="7CD5CBA0" w14:textId="4C727646" w:rsidR="003C65C6" w:rsidRDefault="003C65C6" w:rsidP="003C65C6">
            <w:pPr>
              <w:jc w:val="center"/>
            </w:pPr>
            <w:r>
              <w:t>35</w:t>
            </w:r>
          </w:p>
        </w:tc>
        <w:tc>
          <w:tcPr>
            <w:tcW w:w="1416" w:type="dxa"/>
            <w:vAlign w:val="center"/>
          </w:tcPr>
          <w:p w14:paraId="30F1B25C" w14:textId="5E302828" w:rsidR="003C65C6" w:rsidRDefault="003C65C6" w:rsidP="003C65C6">
            <w:pPr>
              <w:jc w:val="center"/>
            </w:pPr>
            <w:r>
              <w:t>150</w:t>
            </w:r>
          </w:p>
        </w:tc>
      </w:tr>
      <w:tr w:rsidR="003C65C6" w14:paraId="010310FB" w14:textId="77777777" w:rsidTr="00223817">
        <w:tc>
          <w:tcPr>
            <w:tcW w:w="1415" w:type="dxa"/>
            <w:vAlign w:val="center"/>
          </w:tcPr>
          <w:p w14:paraId="138F5BBD" w14:textId="7881605E" w:rsidR="003C65C6" w:rsidRDefault="003C65C6" w:rsidP="003C65C6">
            <w:pPr>
              <w:jc w:val="center"/>
            </w:pPr>
            <w:r>
              <w:t>3</w:t>
            </w:r>
          </w:p>
        </w:tc>
        <w:tc>
          <w:tcPr>
            <w:tcW w:w="1415" w:type="dxa"/>
            <w:vAlign w:val="center"/>
          </w:tcPr>
          <w:p w14:paraId="7DBF2B29" w14:textId="165AEE30" w:rsidR="003C65C6" w:rsidRDefault="003C65C6" w:rsidP="003C65C6">
            <w:pPr>
              <w:jc w:val="center"/>
            </w:pPr>
            <w:r>
              <w:t>5</w:t>
            </w:r>
          </w:p>
        </w:tc>
        <w:tc>
          <w:tcPr>
            <w:tcW w:w="1416" w:type="dxa"/>
            <w:vAlign w:val="center"/>
          </w:tcPr>
          <w:p w14:paraId="29E7CB5E" w14:textId="39705A9D" w:rsidR="003C65C6" w:rsidRDefault="003C65C6" w:rsidP="003C65C6">
            <w:pPr>
              <w:jc w:val="center"/>
            </w:pPr>
            <w:r>
              <w:t>200</w:t>
            </w:r>
          </w:p>
        </w:tc>
        <w:tc>
          <w:tcPr>
            <w:tcW w:w="1416" w:type="dxa"/>
            <w:vAlign w:val="center"/>
          </w:tcPr>
          <w:p w14:paraId="3C719836" w14:textId="26511533" w:rsidR="003C65C6" w:rsidRDefault="003C65C6" w:rsidP="003C65C6">
            <w:pPr>
              <w:jc w:val="center"/>
            </w:pPr>
            <w:r>
              <w:t>35</w:t>
            </w:r>
          </w:p>
        </w:tc>
        <w:tc>
          <w:tcPr>
            <w:tcW w:w="1416" w:type="dxa"/>
            <w:vAlign w:val="center"/>
          </w:tcPr>
          <w:p w14:paraId="6CE918E5" w14:textId="0FA7090A" w:rsidR="003C65C6" w:rsidRDefault="003C65C6" w:rsidP="003C65C6">
            <w:pPr>
              <w:jc w:val="center"/>
            </w:pPr>
            <w:r>
              <w:t>15</w:t>
            </w:r>
          </w:p>
        </w:tc>
        <w:tc>
          <w:tcPr>
            <w:tcW w:w="1416" w:type="dxa"/>
            <w:vAlign w:val="center"/>
          </w:tcPr>
          <w:p w14:paraId="456CFBC2" w14:textId="1612915D" w:rsidR="003C65C6" w:rsidRDefault="003C65C6" w:rsidP="003C65C6">
            <w:pPr>
              <w:jc w:val="center"/>
            </w:pPr>
            <w:r>
              <w:t>810</w:t>
            </w:r>
          </w:p>
        </w:tc>
      </w:tr>
    </w:tbl>
    <w:p w14:paraId="2FFCCBC6" w14:textId="3BF5414E" w:rsidR="003C65C6" w:rsidRDefault="003C65C6" w:rsidP="003C65C6">
      <w:pPr>
        <w:pStyle w:val="Descripcin"/>
        <w:jc w:val="center"/>
      </w:pPr>
      <w:r>
        <w:t>Figura 8</w:t>
      </w:r>
      <w:r>
        <w:rPr>
          <w:noProof/>
        </w:rPr>
        <w:t>:</w:t>
      </w:r>
      <w:r>
        <w:tab/>
        <w:t>Tabla de tiempos de cada iteración.</w:t>
      </w:r>
    </w:p>
    <w:p w14:paraId="67229F45" w14:textId="77777777" w:rsidR="003C65C6" w:rsidRPr="003C65C6" w:rsidRDefault="003C65C6" w:rsidP="003C65C6"/>
    <w:sectPr w:rsidR="003C65C6" w:rsidRPr="003C65C6" w:rsidSect="005D41C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F2DB" w14:textId="77777777" w:rsidR="00134CD3" w:rsidRDefault="00134CD3" w:rsidP="00D171F9">
      <w:pPr>
        <w:spacing w:after="0" w:line="240" w:lineRule="auto"/>
      </w:pPr>
      <w:r>
        <w:separator/>
      </w:r>
    </w:p>
  </w:endnote>
  <w:endnote w:type="continuationSeparator" w:id="0">
    <w:p w14:paraId="654E2F32" w14:textId="77777777" w:rsidR="00134CD3" w:rsidRDefault="00134CD3"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56962"/>
      <w:docPartObj>
        <w:docPartGallery w:val="Page Numbers (Bottom of Page)"/>
        <w:docPartUnique/>
      </w:docPartObj>
    </w:sdtPr>
    <w:sdtEndPr/>
    <w:sdtContent>
      <w:p w14:paraId="3BC2BBA0" w14:textId="186D4B80" w:rsidR="00E9467E" w:rsidRDefault="00E9467E">
        <w:pPr>
          <w:pStyle w:val="Piedepgina"/>
        </w:pPr>
        <w:r>
          <w:fldChar w:fldCharType="begin"/>
        </w:r>
        <w:r>
          <w:instrText>PAGE   \* MERGEFORMAT</w:instrText>
        </w:r>
        <w:r>
          <w:fldChar w:fldCharType="separate"/>
        </w:r>
        <w:r>
          <w:t>2</w:t>
        </w:r>
        <w:r>
          <w:fldChar w:fldCharType="end"/>
        </w:r>
      </w:p>
    </w:sdtContent>
  </w:sdt>
  <w:p w14:paraId="2F020B93" w14:textId="77777777" w:rsidR="005D41CA" w:rsidRDefault="005D4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3262" w14:textId="77777777" w:rsidR="00134CD3" w:rsidRDefault="00134CD3" w:rsidP="00D171F9">
      <w:pPr>
        <w:spacing w:after="0" w:line="240" w:lineRule="auto"/>
      </w:pPr>
      <w:r>
        <w:separator/>
      </w:r>
    </w:p>
  </w:footnote>
  <w:footnote w:type="continuationSeparator" w:id="0">
    <w:p w14:paraId="5BF75067" w14:textId="77777777" w:rsidR="00134CD3" w:rsidRDefault="00134CD3"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43462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287"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47C77"/>
    <w:rsid w:val="00074D29"/>
    <w:rsid w:val="00085220"/>
    <w:rsid w:val="000C7EF2"/>
    <w:rsid w:val="00132715"/>
    <w:rsid w:val="00134CD3"/>
    <w:rsid w:val="001636C6"/>
    <w:rsid w:val="00163B51"/>
    <w:rsid w:val="00186D02"/>
    <w:rsid w:val="00190245"/>
    <w:rsid w:val="001D6B91"/>
    <w:rsid w:val="0021139E"/>
    <w:rsid w:val="002127EF"/>
    <w:rsid w:val="0022065D"/>
    <w:rsid w:val="00240883"/>
    <w:rsid w:val="00283AF9"/>
    <w:rsid w:val="002B63A6"/>
    <w:rsid w:val="002C3702"/>
    <w:rsid w:val="002D3FC5"/>
    <w:rsid w:val="002E6DE7"/>
    <w:rsid w:val="00304192"/>
    <w:rsid w:val="00341B09"/>
    <w:rsid w:val="00350630"/>
    <w:rsid w:val="00360A6A"/>
    <w:rsid w:val="003642CB"/>
    <w:rsid w:val="00366ECB"/>
    <w:rsid w:val="00385CD1"/>
    <w:rsid w:val="003A1732"/>
    <w:rsid w:val="003A5EDC"/>
    <w:rsid w:val="003C65C6"/>
    <w:rsid w:val="004121DB"/>
    <w:rsid w:val="00425D5C"/>
    <w:rsid w:val="00432083"/>
    <w:rsid w:val="00433AEB"/>
    <w:rsid w:val="004404B6"/>
    <w:rsid w:val="004842DE"/>
    <w:rsid w:val="004D3369"/>
    <w:rsid w:val="004E31DB"/>
    <w:rsid w:val="004E4CCA"/>
    <w:rsid w:val="005327FC"/>
    <w:rsid w:val="00535969"/>
    <w:rsid w:val="005573A0"/>
    <w:rsid w:val="005623AD"/>
    <w:rsid w:val="00587F8D"/>
    <w:rsid w:val="005A443D"/>
    <w:rsid w:val="005B5058"/>
    <w:rsid w:val="005D41CA"/>
    <w:rsid w:val="005F0B02"/>
    <w:rsid w:val="00625B36"/>
    <w:rsid w:val="00652BBD"/>
    <w:rsid w:val="00687286"/>
    <w:rsid w:val="00691721"/>
    <w:rsid w:val="006B20E2"/>
    <w:rsid w:val="006C3ABA"/>
    <w:rsid w:val="00704072"/>
    <w:rsid w:val="007130B3"/>
    <w:rsid w:val="00713EE6"/>
    <w:rsid w:val="00720A02"/>
    <w:rsid w:val="00727986"/>
    <w:rsid w:val="0075572B"/>
    <w:rsid w:val="00780FCD"/>
    <w:rsid w:val="0078235D"/>
    <w:rsid w:val="00791BBF"/>
    <w:rsid w:val="007A2374"/>
    <w:rsid w:val="007F5D83"/>
    <w:rsid w:val="008241C5"/>
    <w:rsid w:val="00827B63"/>
    <w:rsid w:val="008361D1"/>
    <w:rsid w:val="008B4050"/>
    <w:rsid w:val="00921E50"/>
    <w:rsid w:val="00924E50"/>
    <w:rsid w:val="00950F38"/>
    <w:rsid w:val="00993408"/>
    <w:rsid w:val="009B5C70"/>
    <w:rsid w:val="00A01388"/>
    <w:rsid w:val="00A56569"/>
    <w:rsid w:val="00A648A1"/>
    <w:rsid w:val="00A70F52"/>
    <w:rsid w:val="00A80248"/>
    <w:rsid w:val="00A8755C"/>
    <w:rsid w:val="00AA3B6D"/>
    <w:rsid w:val="00AC69F1"/>
    <w:rsid w:val="00AE00A7"/>
    <w:rsid w:val="00B13888"/>
    <w:rsid w:val="00B149C7"/>
    <w:rsid w:val="00B448DE"/>
    <w:rsid w:val="00B50E42"/>
    <w:rsid w:val="00B90E2D"/>
    <w:rsid w:val="00BF5ABD"/>
    <w:rsid w:val="00C25B3C"/>
    <w:rsid w:val="00C6273A"/>
    <w:rsid w:val="00C72C96"/>
    <w:rsid w:val="00C9486D"/>
    <w:rsid w:val="00C9566D"/>
    <w:rsid w:val="00CA420B"/>
    <w:rsid w:val="00CB35B1"/>
    <w:rsid w:val="00D000D6"/>
    <w:rsid w:val="00D171F9"/>
    <w:rsid w:val="00D3712D"/>
    <w:rsid w:val="00D42BC3"/>
    <w:rsid w:val="00D44495"/>
    <w:rsid w:val="00D54D76"/>
    <w:rsid w:val="00D701F7"/>
    <w:rsid w:val="00D877B0"/>
    <w:rsid w:val="00DB3AF8"/>
    <w:rsid w:val="00DE747A"/>
    <w:rsid w:val="00E1595A"/>
    <w:rsid w:val="00E33B74"/>
    <w:rsid w:val="00E4715C"/>
    <w:rsid w:val="00E57CFD"/>
    <w:rsid w:val="00E9467E"/>
    <w:rsid w:val="00EB0BB9"/>
    <w:rsid w:val="00EC6CC0"/>
    <w:rsid w:val="00ED4AEB"/>
    <w:rsid w:val="00F033D8"/>
    <w:rsid w:val="00F34A4B"/>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 w:type="paragraph" w:styleId="Bibliografa">
    <w:name w:val="Bibliography"/>
    <w:basedOn w:val="Normal"/>
    <w:next w:val="Normal"/>
    <w:uiPriority w:val="37"/>
    <w:unhideWhenUsed/>
    <w:rsid w:val="002127EF"/>
  </w:style>
  <w:style w:type="paragraph" w:styleId="Encabezado">
    <w:name w:val="header"/>
    <w:basedOn w:val="Normal"/>
    <w:link w:val="EncabezadoCar"/>
    <w:uiPriority w:val="99"/>
    <w:unhideWhenUsed/>
    <w:rsid w:val="005D4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41CA"/>
    <w:rPr>
      <w:rFonts w:ascii="Times New Roman" w:hAnsi="Times New Roman"/>
      <w:color w:val="000000" w:themeColor="text1"/>
      <w:sz w:val="24"/>
    </w:rPr>
  </w:style>
  <w:style w:type="paragraph" w:styleId="Piedepgina">
    <w:name w:val="footer"/>
    <w:basedOn w:val="Normal"/>
    <w:link w:val="PiedepginaCar"/>
    <w:uiPriority w:val="99"/>
    <w:unhideWhenUsed/>
    <w:rsid w:val="005D4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41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1">
      <w:bodyDiv w:val="1"/>
      <w:marLeft w:val="0"/>
      <w:marRight w:val="0"/>
      <w:marTop w:val="0"/>
      <w:marBottom w:val="0"/>
      <w:divBdr>
        <w:top w:val="none" w:sz="0" w:space="0" w:color="auto"/>
        <w:left w:val="none" w:sz="0" w:space="0" w:color="auto"/>
        <w:bottom w:val="none" w:sz="0" w:space="0" w:color="auto"/>
        <w:right w:val="none" w:sz="0" w:space="0" w:color="auto"/>
      </w:divBdr>
    </w:div>
    <w:div w:id="284047034">
      <w:bodyDiv w:val="1"/>
      <w:marLeft w:val="0"/>
      <w:marRight w:val="0"/>
      <w:marTop w:val="0"/>
      <w:marBottom w:val="0"/>
      <w:divBdr>
        <w:top w:val="none" w:sz="0" w:space="0" w:color="auto"/>
        <w:left w:val="none" w:sz="0" w:space="0" w:color="auto"/>
        <w:bottom w:val="none" w:sz="0" w:space="0" w:color="auto"/>
        <w:right w:val="none" w:sz="0" w:space="0" w:color="auto"/>
      </w:divBdr>
    </w:div>
    <w:div w:id="373389658">
      <w:bodyDiv w:val="1"/>
      <w:marLeft w:val="0"/>
      <w:marRight w:val="0"/>
      <w:marTop w:val="0"/>
      <w:marBottom w:val="0"/>
      <w:divBdr>
        <w:top w:val="none" w:sz="0" w:space="0" w:color="auto"/>
        <w:left w:val="none" w:sz="0" w:space="0" w:color="auto"/>
        <w:bottom w:val="none" w:sz="0" w:space="0" w:color="auto"/>
        <w:right w:val="none" w:sz="0" w:space="0" w:color="auto"/>
      </w:divBdr>
    </w:div>
    <w:div w:id="432671521">
      <w:bodyDiv w:val="1"/>
      <w:marLeft w:val="0"/>
      <w:marRight w:val="0"/>
      <w:marTop w:val="0"/>
      <w:marBottom w:val="0"/>
      <w:divBdr>
        <w:top w:val="none" w:sz="0" w:space="0" w:color="auto"/>
        <w:left w:val="none" w:sz="0" w:space="0" w:color="auto"/>
        <w:bottom w:val="none" w:sz="0" w:space="0" w:color="auto"/>
        <w:right w:val="none" w:sz="0" w:space="0" w:color="auto"/>
      </w:divBdr>
    </w:div>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732503224">
      <w:bodyDiv w:val="1"/>
      <w:marLeft w:val="0"/>
      <w:marRight w:val="0"/>
      <w:marTop w:val="0"/>
      <w:marBottom w:val="0"/>
      <w:divBdr>
        <w:top w:val="none" w:sz="0" w:space="0" w:color="auto"/>
        <w:left w:val="none" w:sz="0" w:space="0" w:color="auto"/>
        <w:bottom w:val="none" w:sz="0" w:space="0" w:color="auto"/>
        <w:right w:val="none" w:sz="0" w:space="0" w:color="auto"/>
      </w:divBdr>
    </w:div>
    <w:div w:id="755786418">
      <w:bodyDiv w:val="1"/>
      <w:marLeft w:val="0"/>
      <w:marRight w:val="0"/>
      <w:marTop w:val="0"/>
      <w:marBottom w:val="0"/>
      <w:divBdr>
        <w:top w:val="none" w:sz="0" w:space="0" w:color="auto"/>
        <w:left w:val="none" w:sz="0" w:space="0" w:color="auto"/>
        <w:bottom w:val="none" w:sz="0" w:space="0" w:color="auto"/>
        <w:right w:val="none" w:sz="0" w:space="0" w:color="auto"/>
      </w:divBdr>
    </w:div>
    <w:div w:id="956063408">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34402507">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gra22</b:Tag>
    <b:SourceType>InternetSite</b:SourceType>
    <b:Guid>{6060C35D-D3ED-43B5-B386-E7E6DD227DF7}</b:Guid>
    <b:Title>Bases de Datos NoSQL |Qué son, marcas, tipos y ventajas</b:Title>
    <b:Year>2022</b:Year>
    <b:Author>
      <b:Author>
        <b:Corporate>grapheverywhere</b:Corporate>
      </b:Author>
    </b:Author>
    <b:InternetSiteTitle>www.grapheverywhere.com</b:InternetSiteTitle>
    <b:Month>04</b:Month>
    <b:Day>27</b:Day>
    <b:URL>https://www.grapheverywhere.com/bases-de-datos-nosql-marcas-tipos-ventajas/</b:URL>
    <b:RefOrder>3</b:RefOrder>
  </b:Source>
  <b:Source>
    <b:Tag>CDA22</b:Tag>
    <b:SourceType>InternetSite</b:SourceType>
    <b:Guid>{B9123F66-4659-4EEE-8A71-10B4E68A7B88}</b:Guid>
    <b:Author>
      <b:Author>
        <b:Corporate>CDATA</b:Corporate>
      </b:Author>
    </b:Author>
    <b:Title>Real-Time Data Connectos</b:Title>
    <b:InternetSiteTitle>cdata.com</b:InternetSiteTitle>
    <b:Year>2022</b:Year>
    <b:Month>04</b:Month>
    <b:Day>27</b:Day>
    <b:URL>https://cdata.com/drivers/</b:URL>
    <b:RefOrder>4</b:RefOrder>
  </b:Source>
  <b:Source>
    <b:Tag>Mar08</b:Tag>
    <b:SourceType>InternetSite</b:SourceType>
    <b:Guid>{63C3A070-B76B-4599-87AF-8B525B0E4FD8}</b:Guid>
    <b:Author>
      <b:Author>
        <b:NameList>
          <b:Person>
            <b:Last>Budny</b:Last>
            <b:First>Marcin</b:First>
          </b:Person>
        </b:NameList>
      </b:Author>
    </b:Author>
    <b:Title>Circuit Breaker pattern AOP style</b:Title>
    <b:InternetSiteTitle>marcinbudny.com</b:InternetSiteTitle>
    <b:Year>2008</b:Year>
    <b:Month>11</b:Month>
    <b:Day>04</b:Day>
    <b:URL>https://blog.marcinbudny.com/2008/11/circuit-breaker-pattern-aop-style.html</b:URL>
    <b:RefOrder>5</b:RefOrder>
  </b:Source>
  <b:Source>
    <b:Tag>mon21</b:Tag>
    <b:SourceType>InternetSite</b:SourceType>
    <b:Guid>{E5445016-9B52-438C-AFFC-0E99AE29863E}</b:Guid>
    <b:Author>
      <b:Author>
        <b:Corporate>mongoDB</b:Corporate>
      </b:Author>
    </b:Author>
    <b:Title>MongoDB Java Reactive Streams</b:Title>
    <b:InternetSiteTitle>mongodb.com</b:InternetSiteTitle>
    <b:Year>2021</b:Year>
    <b:Month>10</b:Month>
    <b:Day>24</b:Day>
    <b:URL>https://www.mongodb.com/docs/drivers/reactive-streams/</b:URL>
    <b:RefOrder>1</b:RefOrder>
  </b:Source>
  <b:Source>
    <b:Tag>Mic22</b:Tag>
    <b:SourceType>InternetSite</b:SourceType>
    <b:Guid>{B07F3A15-7C95-448E-BD30-1953D4D2CED8}</b:Guid>
    <b:Author>
      <b:Author>
        <b:Corporate>Microsoft</b:Corporate>
      </b:Author>
    </b:Author>
    <b:Title>Use Java and JDBC with Azure SQL Database</b:Title>
    <b:InternetSiteTitle>Microsoft Build</b:InternetSiteTitle>
    <b:Year>2022</b:Year>
    <b:Month>3</b:Month>
    <b:Day>26</b:Day>
    <b:URL>https://docs.microsoft.com/es-es/azure/azure-sql/database/connect-query-java?view=azuresql</b:URL>
    <b:RefOrder>2</b:RefOrder>
  </b:Source>
</b:Sources>
</file>

<file path=customXml/itemProps1.xml><?xml version="1.0" encoding="utf-8"?>
<ds:datastoreItem xmlns:ds="http://schemas.openxmlformats.org/officeDocument/2006/customXml" ds:itemID="{717E36C9-278A-445F-B988-70D067BB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2451</Words>
  <Characters>13486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17</cp:revision>
  <cp:lastPrinted>2022-04-27T19:24:00Z</cp:lastPrinted>
  <dcterms:created xsi:type="dcterms:W3CDTF">2022-04-27T15:37:00Z</dcterms:created>
  <dcterms:modified xsi:type="dcterms:W3CDTF">2022-04-27T21:29:00Z</dcterms:modified>
</cp:coreProperties>
</file>