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0B2545"/>
          <w:sz w:val="44"/>
        </w:rPr>
        <w:t>Bibliotecas e Dependências do Projeto</w:t>
      </w:r>
    </w:p>
    <w:p>
      <w:pPr>
        <w:spacing w:after="360"/>
        <w:jc w:val="center"/>
      </w:pPr>
      <w:r>
        <w:rPr>
          <w:rFonts w:ascii="Calibri" w:hAnsi="Calibri"/>
          <w:color w:val="595959"/>
          <w:sz w:val="23"/>
        </w:rPr>
        <w:t>Capítulo técnico complementar da PAP Hexomel</w:t>
      </w:r>
    </w:p>
    <w:p>
      <w:pPr>
        <w:pStyle w:val="Heading2"/>
      </w:pPr>
      <w:r>
        <w:t>1. Enquadramento</w:t>
      </w:r>
    </w:p>
    <w:p>
      <w:pPr>
        <w:pStyle w:val="BodyText"/>
      </w:pPr>
      <w:r>
        <w:t>No desenvolvimento da plataforma Hexomel foram utilizadas várias bibliotecas e dependências, tanto no frontend como no backend. Estas bibliotecas permitiram acelerar o desenvolvimento, aumentar a segurança, melhorar a experiência do utilizador e aproximar o projeto de uma aplicação real de comércio eletrónico.</w:t>
      </w:r>
    </w:p>
    <w:p>
      <w:pPr>
        <w:pStyle w:val="BodyText"/>
      </w:pPr>
      <w:r>
        <w:t>A utilização de bibliotecas não substituiu a implementação própria do projeto. Pelo contrário, foram escolhidas bibliotecas específicas para resolver problemas concretos: autenticação, ligação à base de dados, pagamentos, envio de emails, uploads, gráficos, alertas, renderização 3D e ambiente de desenvolvimento.</w:t>
      </w:r>
    </w:p>
    <w:p>
      <w:pPr>
        <w:pStyle w:val="BodyText"/>
      </w:pPr>
      <w:r>
        <w:t>A arquitetura manteve uma separação clara: o frontend concentra-se na interface e na interação com o utilizador, enquanto o backend trata da lógica de negócio, segurança, persistência de dados e integração com serviços externos.</w:t>
      </w:r>
    </w:p>
    <w:p>
      <w:pPr>
        <w:pStyle w:val="Heading2"/>
      </w:pPr>
      <w:r>
        <w:t>2. Organização das Dependências</w:t>
      </w:r>
    </w:p>
    <w:p>
      <w:pPr>
        <w:pStyle w:val="BodyText"/>
      </w:pPr>
      <w:r>
        <w:t>O projeto está organizado em três níveis principais de dependências: dependências globais da raiz do repositório, dependências específicas do frontend e dependências específicas do backend.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Zona do projeto</w:t>
            </w:r>
          </w:p>
        </w:tc>
        <w:tc>
          <w:tcPr>
            <w:tcW w:type="dxa" w:w="238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Ficheiro</w:t>
            </w:r>
          </w:p>
        </w:tc>
        <w:tc>
          <w:tcPr>
            <w:tcW w:type="dxa" w:w="4989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Função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Raiz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package.json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Scripts gerais e ferramentas auxiliares, como concurrently e bibliotecas usadas na geração de documentos.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frontend/package.json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Dependências da interface, build com Vite, SweetAlert2 e Three.js.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backend/package.json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Dependências do servidor Express, autenticação, MySQL, Stripe, emails, uploads e segurança.</w:t>
            </w:r>
          </w:p>
        </w:tc>
      </w:tr>
    </w:tbl>
    <w:p>
      <w:pPr>
        <w:pStyle w:val="Heading2"/>
      </w:pPr>
      <w:r>
        <w:t>3. Bibliotecas do Frontend</w:t>
      </w:r>
    </w:p>
    <w:p>
      <w:pPr>
        <w:pStyle w:val="BodyText"/>
      </w:pPr>
      <w:r>
        <w:t>No frontend, a base do projeto foi construída com HTML5, CSS3 e JavaScript ES6+, mas algumas bibliotecas foram adicionadas para melhorar a experiência visual, a organização do desenvolvimento e as funcionalidades multimédia.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Biblioteca</w:t>
            </w:r>
          </w:p>
        </w:tc>
        <w:tc>
          <w:tcPr>
            <w:tcW w:type="dxa" w:w="170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Versão</w:t>
            </w:r>
          </w:p>
        </w:tc>
        <w:tc>
          <w:tcPr>
            <w:tcW w:type="dxa" w:w="52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Utilização na Hexomel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Vite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^5.0.8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Ferramenta de desenvolvimento e build. Permite servidor local rápido, suporte a módulos ES6 e geração otimizada dos ficheiros finais.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SweetAlert2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^11.26.17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Substitui alertas nativos do browser por modais modernos para login, erros, confirmações, eliminações, checkout e sessão expirada.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Three.js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^0.184.0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Usado na página de curiosidades para criar uma visualização 3D interativa do frasco de mel e simular diferenças de cor, densidade e origem botânica.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OrbitControls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incluído no Three.js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Permite controlar a câmara da cena 3D, tornando a interação com o modelo mais natural.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RoomEnvironment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incluído no Three.js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Ajuda a criar iluminação/ambiente mais realista para os materiais físicos do frasco e do mel.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Chart.js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via página HTML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Usado nos dashboards para representar vendas, categorias, estados de encomenda, crescimento de utilizadores e analytics comportamental.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Google Identity Services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via script externo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Carrega o botão e o fluxo de autenticação Google nas páginas públicas e de login.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Google Fonts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via CSS externo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Fornece a fonte Outfit, usada para reforçar a identidade visual premium do frontend.</w:t>
            </w:r>
          </w:p>
        </w:tc>
      </w:tr>
    </w:tbl>
    <w:p>
      <w:pPr>
        <w:pStyle w:val="Heading3"/>
      </w:pPr>
      <w:r>
        <w:t>3.1 SweetAlert2</w:t>
      </w:r>
    </w:p>
    <w:p>
      <w:pPr>
        <w:pStyle w:val="BodyText"/>
      </w:pPr>
      <w:r>
        <w:t>A biblioteca SweetAlert2 é utilizada em várias zonas do projeto, como login, registo, carrinho, checkout, perfil, comunidade, loja, workshops e administração. A sua função principal é melhorar a comunicação com o utilizador, evitando caixas de alerta simples e pouco profissionais.</w:t>
      </w:r>
    </w:p>
    <w:p>
      <w:pPr>
        <w:pStyle w:val="ListBullet"/>
        <w:spacing w:after="80"/>
      </w:pPr>
      <w:r>
        <w:t>Mostra mensagens de sucesso, erro, aviso e informação.</w:t>
      </w:r>
    </w:p>
    <w:p>
      <w:pPr>
        <w:pStyle w:val="ListBullet"/>
        <w:spacing w:after="80"/>
      </w:pPr>
      <w:r>
        <w:t>Confirma ações sensíveis, como apagar produtos, perguntas, respostas ou avaliações.</w:t>
      </w:r>
    </w:p>
    <w:p>
      <w:pPr>
        <w:pStyle w:val="ListBullet"/>
        <w:spacing w:after="80"/>
      </w:pPr>
      <w:r>
        <w:t>Apresenta estados de carregamento durante pedidos ao servidor.</w:t>
      </w:r>
    </w:p>
    <w:p>
      <w:pPr>
        <w:pStyle w:val="ListBullet"/>
        <w:spacing w:after="80"/>
      </w:pPr>
      <w:r>
        <w:t>Ajuda a manter a identidade visual premium da aplicação.</w:t>
      </w:r>
    </w:p>
    <w:p>
      <w:pPr>
        <w:pStyle w:val="Heading3"/>
      </w:pPr>
      <w:r>
        <w:t>3.2 Three.js</w:t>
      </w:r>
    </w:p>
    <w:p>
      <w:pPr>
        <w:pStyle w:val="BodyText"/>
      </w:pPr>
      <w:r>
        <w:t>O Three.js foi usado para acrescentar uma componente multimédia avançada ao projeto. Na página de curiosidades, a biblioteca permite renderizar um frasco de mel em 3D com materiais físicos, iluminação, câmara e texturas geradas por canvas.</w:t>
      </w:r>
    </w:p>
    <w:p>
      <w:pPr>
        <w:pStyle w:val="BodyText"/>
      </w:pPr>
      <w:r>
        <w:t>Esta biblioteca é importante porque liga a parte técnica do curso à componente visual e educativa do projeto. O utilizador consegue perceber, de forma interativa, que diferentes origens botânicas podem alterar a cor e aparência do mel.</w:t>
      </w:r>
    </w:p>
    <w:p>
      <w:pPr>
        <w:pStyle w:val="ListBullet"/>
        <w:spacing w:after="80"/>
      </w:pPr>
      <w:r>
        <w:t>Criação de cena, câmara, luzes e renderer WebGL.</w:t>
      </w:r>
    </w:p>
    <w:p>
      <w:pPr>
        <w:pStyle w:val="ListBullet"/>
        <w:spacing w:after="80"/>
      </w:pPr>
      <w:r>
        <w:t>Uso de MeshPhysicalMaterial para simular vidro e mel.</w:t>
      </w:r>
    </w:p>
    <w:p>
      <w:pPr>
        <w:pStyle w:val="ListBullet"/>
        <w:spacing w:after="80"/>
      </w:pPr>
      <w:r>
        <w:t>Alteração dinâmica de cor, transmissão, atenuação e opacidade.</w:t>
      </w:r>
    </w:p>
    <w:p>
      <w:pPr>
        <w:pStyle w:val="ListBullet"/>
        <w:spacing w:after="80"/>
      </w:pPr>
      <w:r>
        <w:t>Integração de OrbitControls para interação com a cena.</w:t>
      </w:r>
    </w:p>
    <w:p>
      <w:pPr>
        <w:pStyle w:val="Heading3"/>
      </w:pPr>
      <w:r>
        <w:t>3.3 Chart.js</w:t>
      </w:r>
    </w:p>
    <w:p>
      <w:pPr>
        <w:pStyle w:val="BodyText"/>
      </w:pPr>
      <w:r>
        <w:t>O Chart.js é usado nos dashboards administrativos e de apicultor para transformar dados da base de dados em gráficos legíveis. Esta biblioteca reforça a componente analítica da plataforma, permitindo interpretar vendas, encomendas e interações.</w:t>
      </w:r>
    </w:p>
    <w:p>
      <w:pPr>
        <w:pStyle w:val="ListBullet"/>
        <w:spacing w:after="80"/>
      </w:pPr>
      <w:r>
        <w:t>Gráficos de receita diária e evolução de utilizadores.</w:t>
      </w:r>
    </w:p>
    <w:p>
      <w:pPr>
        <w:pStyle w:val="ListBullet"/>
        <w:spacing w:after="80"/>
      </w:pPr>
      <w:r>
        <w:t>Distribuição de vendas por categoria e estado de encomenda.</w:t>
      </w:r>
    </w:p>
    <w:p>
      <w:pPr>
        <w:pStyle w:val="ListBullet"/>
        <w:spacing w:after="80"/>
      </w:pPr>
      <w:r>
        <w:t>Top de produtos por receita e desempenho de apicultores.</w:t>
      </w:r>
    </w:p>
    <w:p>
      <w:pPr>
        <w:pStyle w:val="ListBullet"/>
        <w:spacing w:after="80"/>
      </w:pPr>
      <w:r>
        <w:t>Gráficos de analytics comportamental, como produtos vistos e eventos de carrinho.</w:t>
      </w:r>
    </w:p>
    <w:p>
      <w:pPr>
        <w:pStyle w:val="Heading2"/>
      </w:pPr>
      <w:r>
        <w:t>4. Bibliotecas do Backend</w:t>
      </w:r>
    </w:p>
    <w:p>
      <w:pPr>
        <w:pStyle w:val="BodyText"/>
      </w:pPr>
      <w:r>
        <w:t>No backend, as bibliotecas foram escolhidas para garantir segurança, organização, integração com a base de dados e ligação a serviços externos. O servidor foi construído em Node.js com Express.js, funcionando como API REST para o frontend.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Biblioteca</w:t>
            </w:r>
          </w:p>
        </w:tc>
        <w:tc>
          <w:tcPr>
            <w:tcW w:type="dxa" w:w="170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Versão</w:t>
            </w:r>
          </w:p>
        </w:tc>
        <w:tc>
          <w:tcPr>
            <w:tcW w:type="dxa" w:w="52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Função no projeto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express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^4.18.2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Framework principal do servidor. Define rotas, middlewares e endpoints da API REST.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cors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^2.8.5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Permite controlar pedidos entre frontend e backend durante o desenvolvimento e integração.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compression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^1.8.1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Comprime respostas HTTP para melhorar performance e reduzir tráfego.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dotenv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^16.3.1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Carrega variáveis de ambiente, como credenciais, secrets, portas e chaves de API.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mysql2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^3.16.1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Faz a ligação à base de dados MySQL usando pool de conexões e promises.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bcryptjs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^2.4.3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Gera hashes de passwords e compara credenciais no login.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jsonwebtoken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^9.0.0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Cria e valida tokens JWT para autenticação e proteção de rotas.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google-auth-library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^10.5.0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Valida tokens do login Google OAuth no backend.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nodemailer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^7.0.12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Envia emails de 2FA, notificações e recibos HTML.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multer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^2.0.2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Processa uploads de imagens, avatares e documentos enviados por utilizadores.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stripe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^22.0.1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Cria sessões de checkout, consulta pagamentos e processa webhooks.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nodemon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^3.0.2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Ferramenta de desenvolvimento que reinicia o servidor automaticamente quando há alterações.</w:t>
            </w:r>
          </w:p>
        </w:tc>
      </w:tr>
    </w:tbl>
    <w:p>
      <w:pPr>
        <w:pStyle w:val="Heading3"/>
      </w:pPr>
      <w:r>
        <w:t>4.1 Express.js</w:t>
      </w:r>
    </w:p>
    <w:p>
      <w:pPr>
        <w:pStyle w:val="BodyText"/>
      </w:pPr>
      <w:r>
        <w:t>O Express.js é a base da API REST do projeto. Através dele foram criadas rotas para autenticação, produtos, encomendas, comunidade, workshops, utilizadores, dashboard, pagamentos e administração.</w:t>
      </w:r>
    </w:p>
    <w:p>
      <w:pPr>
        <w:pStyle w:val="BodyText"/>
      </w:pPr>
      <w:r>
        <w:t>A escolha do Express justifica-se pela sua simplicidade, flexibilidade e grande utilização em projetos Node.js. Permite organizar a lógica do servidor em endpoints claros e aplicar middlewares de segurança e validação.</w:t>
      </w:r>
    </w:p>
    <w:p>
      <w:pPr>
        <w:pStyle w:val="Heading3"/>
      </w:pPr>
      <w:r>
        <w:t>4.2 MySQL2</w:t>
      </w:r>
    </w:p>
    <w:p>
      <w:pPr>
        <w:pStyle w:val="BodyText"/>
      </w:pPr>
      <w:r>
        <w:t>A biblioteca mysql2 é responsável pela comunicação entre o backend e a base de dados MySQL. Foi usada com promises e pool de ligações, permitindo executar queries de forma assíncrona e eficiente.</w:t>
      </w:r>
    </w:p>
    <w:p>
      <w:pPr>
        <w:pStyle w:val="ListBullet"/>
        <w:spacing w:after="80"/>
      </w:pPr>
      <w:r>
        <w:t>Ligação à base de dados hexomel.</w:t>
      </w:r>
    </w:p>
    <w:p>
      <w:pPr>
        <w:pStyle w:val="ListBullet"/>
        <w:spacing w:after="80"/>
      </w:pPr>
      <w:r>
        <w:t>Execução de queries para produtos, clientes, encomendas e comunidade.</w:t>
      </w:r>
    </w:p>
    <w:p>
      <w:pPr>
        <w:pStyle w:val="ListBullet"/>
        <w:spacing w:after="80"/>
      </w:pPr>
      <w:r>
        <w:t>Suporte a scripts de setup, seed e verificação de schema.</w:t>
      </w:r>
    </w:p>
    <w:p>
      <w:pPr>
        <w:pStyle w:val="ListBullet"/>
        <w:spacing w:after="80"/>
      </w:pPr>
      <w:r>
        <w:t>Melhor organização da persistência de dados através do módulo config/db.js.</w:t>
      </w:r>
    </w:p>
    <w:p>
      <w:pPr>
        <w:pStyle w:val="Heading3"/>
      </w:pPr>
      <w:r>
        <w:t>4.3 Segurança: bcryptjs, JSON Web Token e Google Auth Library</w:t>
      </w:r>
    </w:p>
    <w:p>
      <w:pPr>
        <w:pStyle w:val="BodyText"/>
      </w:pPr>
      <w:r>
        <w:t>A segurança foi uma das áreas mais importantes do projeto. Foram usadas várias bibliotecas para proteger passwords, gerir sessões e validar login externo.</w:t>
      </w:r>
    </w:p>
    <w:p>
      <w:pPr>
        <w:pStyle w:val="ListBullet"/>
        <w:spacing w:after="80"/>
      </w:pPr>
      <w:r>
        <w:t>bcryptjs: transforma passwords em hashes, impedindo que sejam guardadas em texto simples.</w:t>
      </w:r>
    </w:p>
    <w:p>
      <w:pPr>
        <w:pStyle w:val="ListBullet"/>
        <w:spacing w:after="80"/>
      </w:pPr>
      <w:r>
        <w:t>jsonwebtoken: cria tokens assinados que identificam o utilizador autenticado e o seu papel.</w:t>
      </w:r>
    </w:p>
    <w:p>
      <w:pPr>
        <w:pStyle w:val="ListBullet"/>
        <w:spacing w:after="80"/>
      </w:pPr>
      <w:r>
        <w:t>google-auth-library: valida o token recebido do Google Identity Services antes de criar sessão na plataforma.</w:t>
      </w:r>
    </w:p>
    <w:p>
      <w:pPr>
        <w:pStyle w:val="ListBullet"/>
        <w:spacing w:after="80"/>
      </w:pPr>
      <w:r>
        <w:t>Middlewares próprios: usam JWT para proteger rotas de cliente, apicultor e administrador.</w:t>
      </w:r>
    </w:p>
    <w:p>
      <w:pPr>
        <w:pStyle w:val="Heading3"/>
      </w:pPr>
      <w:r>
        <w:t>4.4 Nodemailer</w:t>
      </w:r>
    </w:p>
    <w:p>
      <w:pPr>
        <w:pStyle w:val="BodyText"/>
      </w:pPr>
      <w:r>
        <w:t>O Nodemailer é usado para envio de emails transacionais. No Hexomel, esta biblioteca tem um papel importante na autenticação e na confiança do utilizador, porque suporta o envio de códigos OTP para 2FA, mensagens automáticas e recibos.</w:t>
      </w:r>
    </w:p>
    <w:p>
      <w:pPr>
        <w:pStyle w:val="BodyText"/>
      </w:pPr>
      <w:r>
        <w:t>A configuração permite usar Gmail SMTP em modo real e alternativas de desenvolvimento quando necessário. Também foram usados templates HTML para criar emails mais profissionais e compatíveis com clientes como Gmail, Outlook e Apple Mail.</w:t>
      </w:r>
    </w:p>
    <w:p>
      <w:pPr>
        <w:pStyle w:val="Heading3"/>
      </w:pPr>
      <w:r>
        <w:t>4.5 Multer</w:t>
      </w:r>
    </w:p>
    <w:p>
      <w:pPr>
        <w:pStyle w:val="BodyText"/>
      </w:pPr>
      <w:r>
        <w:t>O Multer foi utilizado para tratar uploads de ficheiros enviados pelo utilizador. Esta biblioteca é necessária porque formulários com imagens ou documentos exigem processamento multipart/form-data no backend.</w:t>
      </w:r>
    </w:p>
    <w:p>
      <w:pPr>
        <w:pStyle w:val="ListBullet"/>
        <w:spacing w:after="80"/>
      </w:pPr>
      <w:r>
        <w:t>Upload de imagens de produtos por apicultores.</w:t>
      </w:r>
    </w:p>
    <w:p>
      <w:pPr>
        <w:pStyle w:val="ListBullet"/>
        <w:spacing w:after="80"/>
      </w:pPr>
      <w:r>
        <w:t>Upload de avatar/foto de perfil.</w:t>
      </w:r>
    </w:p>
    <w:p>
      <w:pPr>
        <w:pStyle w:val="ListBullet"/>
        <w:spacing w:after="80"/>
      </w:pPr>
      <w:r>
        <w:t>Upload de documentos para pedidos de upgrade para apicultor.</w:t>
      </w:r>
    </w:p>
    <w:p>
      <w:pPr>
        <w:pStyle w:val="ListBullet"/>
        <w:spacing w:after="80"/>
      </w:pPr>
      <w:r>
        <w:t>Armazenamento dos ficheiros em pastas públicas e registo do caminho na base de dados.</w:t>
      </w:r>
    </w:p>
    <w:p>
      <w:pPr>
        <w:pStyle w:val="Heading3"/>
      </w:pPr>
      <w:r>
        <w:t>4.6 Stripe</w:t>
      </w:r>
    </w:p>
    <w:p>
      <w:pPr>
        <w:pStyle w:val="BodyText"/>
      </w:pPr>
      <w:r>
        <w:t>A biblioteca stripe permite integrar pagamentos online com o Stripe Checkout. Esta integração é essencial para aproximar o projeto de um e-commerce real, pois permite criar sessões de pagamento seguras e acompanhar o estado das encomendas.</w:t>
      </w:r>
    </w:p>
    <w:p>
      <w:pPr>
        <w:pStyle w:val="ListBullet"/>
        <w:spacing w:after="80"/>
      </w:pPr>
      <w:r>
        <w:t>Criação de sessões Stripe Checkout no backend.</w:t>
      </w:r>
    </w:p>
    <w:p>
      <w:pPr>
        <w:pStyle w:val="ListBullet"/>
        <w:spacing w:after="80"/>
      </w:pPr>
      <w:r>
        <w:t>Ligação entre encomenda pendente e pagamento.</w:t>
      </w:r>
    </w:p>
    <w:p>
      <w:pPr>
        <w:pStyle w:val="ListBullet"/>
        <w:spacing w:after="80"/>
      </w:pPr>
      <w:r>
        <w:t>Consulta do estado de sessões de pagamento.</w:t>
      </w:r>
    </w:p>
    <w:p>
      <w:pPr>
        <w:pStyle w:val="ListBullet"/>
        <w:spacing w:after="80"/>
      </w:pPr>
      <w:r>
        <w:t>Preparação para webhooks Stripe, usados para confirmar eventos de pagamento.</w:t>
      </w:r>
    </w:p>
    <w:p>
      <w:pPr>
        <w:pStyle w:val="ListBullet"/>
        <w:spacing w:after="80"/>
      </w:pPr>
      <w:r>
        <w:t>Suporte a testes locais com Ngrok e CHECKOUT_PUBLIC_BASE_URL.</w:t>
      </w:r>
    </w:p>
    <w:p>
      <w:pPr>
        <w:pStyle w:val="Heading2"/>
      </w:pPr>
      <w:r>
        <w:t>5. Bibliotecas e Módulos Internos Criados no Projeto</w:t>
      </w:r>
    </w:p>
    <w:p>
      <w:pPr>
        <w:pStyle w:val="BodyText"/>
      </w:pPr>
      <w:r>
        <w:t>Além das bibliotecas instaladas por npm, a Hexomel possui módulos próprios em JavaScript. Estes módulos funcionam como bibliotecas internas, porque concentram lógica reutilizável em várias páginas.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Módulo interno</w:t>
            </w:r>
          </w:p>
        </w:tc>
        <w:tc>
          <w:tcPr>
            <w:tcW w:type="dxa" w:w="19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Local</w:t>
            </w:r>
          </w:p>
        </w:tc>
        <w:tc>
          <w:tcPr>
            <w:tcW w:type="dxa" w:w="52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Função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api.js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frontend/src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Centraliza API_URL, verificação de backend e parsing seguro de JSON.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auth.js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frontend/src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Gere login, registo, Google Sign-In, sessão e atualização da navbar.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cart.js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frontend/src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Gere carrinho, localStorage, sincronização e ações de compra.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analytics.js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frontend/src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Regista page views, product views, add to cart e eventos do checkout.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skeleton.js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frontend/src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Gera skeleton loaders para produtos, comunidade, workshops e estados de erro/vazio.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i18n.js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frontend/src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Sistema de tradução PT/EN com data-i18n e persistência em localStorage.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toast.js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frontend/src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Mostra notificações rápidas e não intrusivas.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config/db.js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backend/config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Cria pool MySQL e fornece métodos de acesso à base de dados.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middleware/auth.js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backend/middleware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Valida tokens JWT e permissões de administrador.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env.js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backend/config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Centraliza leitura de variáveis de ambiente e configuração do servidor.</w:t>
            </w:r>
          </w:p>
        </w:tc>
      </w:tr>
    </w:tbl>
    <w:p>
      <w:pPr>
        <w:pStyle w:val="Heading2"/>
      </w:pPr>
      <w:r>
        <w:t>6. Dependências de Desenvolvimento e Documentação</w:t>
      </w:r>
    </w:p>
    <w:p>
      <w:pPr>
        <w:pStyle w:val="BodyText"/>
      </w:pPr>
      <w:r>
        <w:t>Para além das bibliotecas diretamente ligadas à aplicação, existem dependências auxiliares usadas no desenvolvimento, documentação e execução local.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Dependência</w:t>
            </w:r>
          </w:p>
        </w:tc>
        <w:tc>
          <w:tcPr>
            <w:tcW w:type="dxa" w:w="170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Versão</w:t>
            </w:r>
          </w:p>
        </w:tc>
        <w:tc>
          <w:tcPr>
            <w:tcW w:type="dxa" w:w="52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Utilização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concurrently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^9.2.1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Permite executar processos em paralelo, útil para arrancar frontend e backend durante o desenvolvimento.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docx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^9.6.1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Biblioteca usada para gerar documentos Word automaticamente em scripts auxiliares da documentação.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pdf-parse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^2.4.5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Ferramenta auxiliar para leitura/análise de PDFs em tarefas de documentação.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pdfjs-dist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^4.0.379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Biblioteca relacionada com processamento/renderização de PDFs.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nodemon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^3.0.2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Reinicia o backend automaticamente em modo de desenvolvimento.</w:t>
            </w:r>
          </w:p>
        </w:tc>
      </w:tr>
    </w:tbl>
    <w:p>
      <w:pPr>
        <w:pStyle w:val="Heading2"/>
      </w:pPr>
      <w:r>
        <w:t>7. Critérios de Escolha das Bibliotecas</w:t>
      </w:r>
    </w:p>
    <w:p>
      <w:pPr>
        <w:pStyle w:val="BodyText"/>
      </w:pPr>
      <w:r>
        <w:t>As bibliotecas foram escolhidas tendo em conta estabilidade, documentação, compatibilidade com o stack tecnológico e utilidade real para o projeto. A prioridade foi evitar dependências desnecessárias e usar bibliotecas apenas quando acrescentavam valor claro.</w:t>
      </w:r>
    </w:p>
    <w:p>
      <w:pPr>
        <w:pStyle w:val="ListBullet"/>
        <w:spacing w:after="80"/>
      </w:pPr>
      <w:r>
        <w:t>Usar bibliotecas maduras e amplamente utilizadas, como Express, MySQL2, Stripe e Three.js.</w:t>
      </w:r>
    </w:p>
    <w:p>
      <w:pPr>
        <w:pStyle w:val="ListBullet"/>
        <w:spacing w:after="80"/>
      </w:pPr>
      <w:r>
        <w:t>Separar responsabilidades: frontend para interface, backend para segurança e lógica de negócio.</w:t>
      </w:r>
    </w:p>
    <w:p>
      <w:pPr>
        <w:pStyle w:val="ListBullet"/>
        <w:spacing w:after="80"/>
      </w:pPr>
      <w:r>
        <w:t>Evitar frameworks frontend pesadas, mantendo controlo com Vanilla JavaScript e Vite.</w:t>
      </w:r>
    </w:p>
    <w:p>
      <w:pPr>
        <w:pStyle w:val="ListBullet"/>
        <w:spacing w:after="80"/>
      </w:pPr>
      <w:r>
        <w:t>Aumentar segurança através de bibliotecas próprias para hashing, tokens e autenticação externa.</w:t>
      </w:r>
    </w:p>
    <w:p>
      <w:pPr>
        <w:pStyle w:val="ListBullet"/>
        <w:spacing w:after="80"/>
      </w:pPr>
      <w:r>
        <w:t>Melhorar UX com SweetAlert2, skeleton loaders, toasts e transições nativas.</w:t>
      </w:r>
    </w:p>
    <w:p>
      <w:pPr>
        <w:pStyle w:val="ListBullet"/>
        <w:spacing w:after="80"/>
      </w:pPr>
      <w:r>
        <w:t>Aproximar o projeto de um cenário real com pagamentos, emails, uploads e dashboards.</w:t>
      </w:r>
    </w:p>
    <w:p>
      <w:pPr>
        <w:pStyle w:val="Heading2"/>
      </w:pPr>
      <w:r>
        <w:t>8. Conclusão</w:t>
      </w:r>
    </w:p>
    <w:p>
      <w:pPr>
        <w:pStyle w:val="BodyText"/>
      </w:pPr>
      <w:r>
        <w:t>As bibliotecas utilizadas na Hexomel tiveram um papel essencial para transformar o projeto numa aplicação web completa. No frontend, ajudaram a criar uma experiência visual mais moderna, interativa e profissional. No backend, permitiram garantir segurança, persistência de dados, autenticação, envio de emails, upload de ficheiros e pagamentos.</w:t>
      </w:r>
    </w:p>
    <w:p>
      <w:pPr>
        <w:pStyle w:val="BodyText"/>
      </w:pPr>
      <w:r>
        <w:t>A escolha das dependências demonstra uma preocupação em equilibrar aprendizagem e prática profissional. O projeto não depende apenas de bibliotecas externas: também inclui módulos internos próprios, criados para organizar funcionalidades como API, carrinho, autenticação, analytics, internacionalização e skeleton loaders.</w:t>
      </w:r>
    </w:p>
    <w:p>
      <w:pPr>
        <w:pStyle w:val="BodyText"/>
      </w:pPr>
      <w:r>
        <w:t>Desta forma, a Hexomel evidencia domínio técnico sobre o ecossistema JavaScript moderno, integrando ferramentas reais de mercado com código próprio adaptado às necessidades específicas de uma plataforma de e-commerce para mel português.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Prova de Aptidão Profissional - Hexomel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