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2E72B" w14:textId="77777777" w:rsidR="00CC0E90" w:rsidRDefault="00CC0E90" w:rsidP="00CC0E90">
      <w:pPr>
        <w:pStyle w:val="a3"/>
        <w:numPr>
          <w:ilvl w:val="0"/>
          <w:numId w:val="1"/>
        </w:numPr>
        <w:ind w:firstLineChars="0"/>
      </w:pPr>
      <w:r>
        <w:t xml:space="preserve">Verses a less flexible model, </w:t>
      </w:r>
    </w:p>
    <w:p w14:paraId="4D1B36FC" w14:textId="77777777" w:rsidR="00CC0E90" w:rsidRDefault="0009306E" w:rsidP="0099698D">
      <w:pPr>
        <w:pStyle w:val="a3"/>
        <w:numPr>
          <w:ilvl w:val="1"/>
          <w:numId w:val="1"/>
        </w:numPr>
        <w:ind w:firstLineChars="0"/>
      </w:pPr>
      <w:r>
        <w:t>One of the</w:t>
      </w:r>
      <w:r w:rsidR="00CC0E90">
        <w:t xml:space="preserve"> </w:t>
      </w:r>
      <w:r w:rsidR="00CC0E90" w:rsidRPr="0099698D">
        <w:rPr>
          <w:b/>
        </w:rPr>
        <w:t>advantage</w:t>
      </w:r>
      <w:r w:rsidR="0099698D">
        <w:t xml:space="preserve"> of more flexible model</w:t>
      </w:r>
      <w:r w:rsidR="00CC0E90">
        <w:t>:</w:t>
      </w:r>
    </w:p>
    <w:p w14:paraId="28193DA3" w14:textId="77777777" w:rsidR="0099698D" w:rsidRDefault="0099698D" w:rsidP="0099698D">
      <w:pPr>
        <w:pStyle w:val="a3"/>
        <w:ind w:left="840" w:firstLineChars="0" w:firstLine="0"/>
      </w:pPr>
      <w:r>
        <w:t xml:space="preserve">It can generate a much wider range of possible shapes to estimate f, which leads </w:t>
      </w:r>
      <w:r w:rsidR="00130032">
        <w:t>a more accuracy of prediction</w:t>
      </w:r>
      <w:r>
        <w:t>.</w:t>
      </w:r>
    </w:p>
    <w:p w14:paraId="6B5E52C1" w14:textId="77777777" w:rsidR="0099698D" w:rsidRDefault="0099698D" w:rsidP="0099698D">
      <w:pPr>
        <w:pStyle w:val="a3"/>
        <w:numPr>
          <w:ilvl w:val="1"/>
          <w:numId w:val="1"/>
        </w:numPr>
        <w:ind w:firstLineChars="0"/>
      </w:pPr>
      <w:r>
        <w:t xml:space="preserve">One of the </w:t>
      </w:r>
      <w:r w:rsidRPr="0099698D">
        <w:rPr>
          <w:b/>
        </w:rPr>
        <w:t>disadvantage</w:t>
      </w:r>
      <w:r>
        <w:t xml:space="preserve"> of more flexible model:</w:t>
      </w:r>
    </w:p>
    <w:p w14:paraId="1C99AD54" w14:textId="77777777" w:rsidR="0099698D" w:rsidRDefault="0099698D" w:rsidP="00D923D7">
      <w:pPr>
        <w:pStyle w:val="a3"/>
        <w:ind w:left="840" w:firstLineChars="0" w:firstLine="0"/>
      </w:pPr>
      <w:r>
        <w:t>It</w:t>
      </w:r>
      <w:r w:rsidR="00130032">
        <w:t xml:space="preserve"> always contains m</w:t>
      </w:r>
      <w:r w:rsidR="00D923D7">
        <w:t>ore predictors,</w:t>
      </w:r>
      <w:r w:rsidR="00130032">
        <w:t xml:space="preserve"> which makes model</w:t>
      </w:r>
      <w:r w:rsidR="00D923D7">
        <w:t xml:space="preserve"> more complex </w:t>
      </w:r>
      <w:r w:rsidR="0088790B">
        <w:t>so that it is</w:t>
      </w:r>
      <w:r w:rsidR="00D923D7">
        <w:t xml:space="preserve"> harder to interpret the relationship between predictors and responses.</w:t>
      </w:r>
    </w:p>
    <w:p w14:paraId="4E9B22B1" w14:textId="77777777" w:rsidR="00D923D7" w:rsidRDefault="00D923D7" w:rsidP="00D923D7">
      <w:pPr>
        <w:pStyle w:val="a3"/>
        <w:numPr>
          <w:ilvl w:val="1"/>
          <w:numId w:val="1"/>
        </w:numPr>
        <w:ind w:firstLineChars="0"/>
      </w:pPr>
      <w:r>
        <w:t>When we have a goal of inference, a less flexible approach which makes the relationship easier to understand will be preferred</w:t>
      </w:r>
      <w:r w:rsidR="0088790B">
        <w:t>.</w:t>
      </w:r>
    </w:p>
    <w:p w14:paraId="308EBC77" w14:textId="77777777" w:rsidR="0088790B" w:rsidRDefault="0088790B" w:rsidP="0088790B"/>
    <w:p w14:paraId="6EE0E4BD" w14:textId="77777777" w:rsidR="0088790B" w:rsidRDefault="00490542" w:rsidP="0088790B">
      <w:pPr>
        <w:pStyle w:val="a3"/>
        <w:numPr>
          <w:ilvl w:val="0"/>
          <w:numId w:val="1"/>
        </w:numPr>
        <w:ind w:firstLineChars="0"/>
      </w:pPr>
      <w:r>
        <w:t xml:space="preserve">In this classification problem, for a lower testing error rate, we will choose a relatively </w:t>
      </w:r>
      <w:r w:rsidRPr="00490542">
        <w:rPr>
          <w:b/>
        </w:rPr>
        <w:t>small</w:t>
      </w:r>
      <w:r>
        <w:t xml:space="preserve"> value of k. Because w</w:t>
      </w:r>
      <w:r w:rsidR="00B210C4">
        <w:t>hen we perform a k-nearest neighbor</w:t>
      </w:r>
      <w:r>
        <w:t xml:space="preserve"> classification, as K grows</w:t>
      </w:r>
      <w:r w:rsidR="00B210C4">
        <w:t xml:space="preserve">, the model will become </w:t>
      </w:r>
      <w:r>
        <w:t>less flexible and produce a decision boundary that is close to linear</w:t>
      </w:r>
      <w:r w:rsidR="00B210C4">
        <w:t>. In this problem for which decision</w:t>
      </w:r>
      <w:r>
        <w:t xml:space="preserve"> boundary is highly non-linear, </w:t>
      </w:r>
      <w:r w:rsidR="00B210C4">
        <w:t>a relatively small value of k will fit data well and lead a lower testing error rate.</w:t>
      </w:r>
    </w:p>
    <w:p w14:paraId="44B419C0" w14:textId="77777777" w:rsidR="00490542" w:rsidRDefault="00490542" w:rsidP="00490542"/>
    <w:p w14:paraId="4C4CB497" w14:textId="77777777" w:rsidR="00490542" w:rsidRDefault="00490542" w:rsidP="00AE11E4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35B8D687" w14:textId="77777777" w:rsidR="00AE11E4" w:rsidRDefault="00AE11E4" w:rsidP="00AE11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</w:p>
    <w:p w14:paraId="0F0AD270" w14:textId="77777777" w:rsidR="00AE11E4" w:rsidRDefault="00AE11E4" w:rsidP="00AE11E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AE11E4" w:rsidSect="0088790B">
      <w:pgSz w:w="11900" w:h="16840"/>
      <w:pgMar w:top="1440" w:right="1552" w:bottom="1440" w:left="170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B18DF"/>
    <w:multiLevelType w:val="multilevel"/>
    <w:tmpl w:val="5C62A76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F217A3"/>
    <w:multiLevelType w:val="hybridMultilevel"/>
    <w:tmpl w:val="EA50A9B0"/>
    <w:lvl w:ilvl="0" w:tplc="2C868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79"/>
    <w:rsid w:val="0009306E"/>
    <w:rsid w:val="00130032"/>
    <w:rsid w:val="00365B60"/>
    <w:rsid w:val="00490542"/>
    <w:rsid w:val="0088790B"/>
    <w:rsid w:val="0099698D"/>
    <w:rsid w:val="009B75B5"/>
    <w:rsid w:val="00AE11E4"/>
    <w:rsid w:val="00B210C4"/>
    <w:rsid w:val="00C950B1"/>
    <w:rsid w:val="00CC0E90"/>
    <w:rsid w:val="00D923D7"/>
    <w:rsid w:val="00F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C7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E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xiao</dc:creator>
  <cp:keywords/>
  <dc:description/>
  <cp:lastModifiedBy>meng xiao</cp:lastModifiedBy>
  <cp:revision>2</cp:revision>
  <dcterms:created xsi:type="dcterms:W3CDTF">2018-08-10T02:18:00Z</dcterms:created>
  <dcterms:modified xsi:type="dcterms:W3CDTF">2018-08-13T01:32:00Z</dcterms:modified>
</cp:coreProperties>
</file>