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E1B4B" w:val="clear"/>
            <w:tcMar>
              <w:top w:type="dxa" w:w="260"/>
              <w:left w:type="dxa" w:w="300"/>
              <w:bottom w:type="dxa" w:w="260"/>
              <w:right w:type="dxa" w:w="300"/>
            </w:tcMar>
          </w:tcPr>
          <w:p>
            <w:pPr>
              <w:spacing w:after="160" w:before="0" w:line="300"/>
              <w:jc w:val="center"/>
            </w:pPr>
            <w:r>
              <w:rPr>
                <w:rFonts w:ascii="Calibri" w:cs="Calibri" w:eastAsia="Calibri" w:hAnsi="Calibri"/>
                <w:b/>
                <w:bCs/>
                <w:color w:val="FACC15"/>
                <w:sz w:val="26"/>
                <w:szCs w:val="26"/>
              </w:rPr>
              <w:t xml:space="preserve">GLOBAL AI OLYMPIAD COURSE  •  CHAPTER 3</w:t>
            </w:r>
          </w:p>
          <w:p>
            <w:pPr>
              <w:spacing w:after="100" w:before="0" w:line="320"/>
              <w:jc w:val="center"/>
            </w:pPr>
            <w:r>
              <w:rPr>
                <w:rFonts w:ascii="Calibri" w:cs="Calibri" w:eastAsia="Calibri" w:hAnsi="Calibri"/>
                <w:b/>
                <w:bCs/>
                <w:color w:val="FFFFFF"/>
                <w:sz w:val="54"/>
                <w:szCs w:val="54"/>
              </w:rPr>
              <w:t xml:space="preserve">AI at Work &amp; AI for Innovation</w:t>
            </w:r>
          </w:p>
          <w:p>
            <w:pPr>
              <w:spacing w:after="80" w:before="0" w:line="300"/>
              <w:jc w:val="center"/>
            </w:pPr>
            <w:r>
              <w:rPr>
                <w:rFonts w:ascii="Calibri" w:cs="Calibri" w:eastAsia="Calibri" w:hAnsi="Calibri"/>
                <w:b/>
                <w:bCs/>
                <w:color w:val="F9A8D4"/>
                <w:sz w:val="34"/>
                <w:szCs w:val="34"/>
              </w:rPr>
              <w:t xml:space="preserve">Automate  •  Augment  •  Innovate</w:t>
            </w:r>
          </w:p>
          <w:p>
            <w:pPr>
              <w:spacing w:after="0" w:before="0" w:line="300"/>
              <w:jc w:val="center"/>
            </w:pPr>
            <w:r>
              <w:rPr>
                <w:rFonts w:ascii="Calibri" w:cs="Calibri" w:eastAsia="Calibri" w:hAnsi="Calibri"/>
                <w:color w:val="C4B5FD"/>
                <w:sz w:val="22"/>
                <w:szCs w:val="22"/>
              </w:rPr>
              <w:t xml:space="preserve">Concept Pages  •  Worksheets  •  Activities  •  Puzzles</w:t>
            </w:r>
          </w:p>
        </w:tc>
      </w:tr>
    </w:tbl>
    <w:p>
      <w:pPr>
        <w:spacing w:after="100" w:before="80"/>
        <w:jc w:val="center"/>
      </w:pPr>
      <w:r>
        <w:drawing>
          <wp:inline distT="0" distB="0" distL="0" distR="0">
            <wp:extent cx="6477000" cy="6477000"/>
            <wp:effectExtent t="0" r="0" b="0" l="0"/>
            <wp:docPr id="1" name="A smiling professional and a friendly robot beside a glowing lightbulb with a gear inside" descr="A smiling professional and a friendly robot beside a glowing lightbulb with a gear inside" title="A smiling professional and a friendly robot beside a glowing lightbulb with a gear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64770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val="false"/>
        </w:trPr>
        <w:tc>
          <w:tcPr>
            <w:tcW w:type="dxa" w:w="5233"/>
            <w:tcBorders>
              <w:top w:val="single" w:color="FFFFFF" w:sz="6"/>
              <w:left w:val="single" w:color="FFFFFF" w:sz="6"/>
              <w:bottom w:val="single" w:color="FFFFFF" w:sz="6"/>
              <w:right w:val="single" w:color="FFFFFF" w:sz="6"/>
            </w:tcBorders>
            <w:shd w:fill="EC4899" w:val="clear"/>
            <w:tcMar>
              <w:top w:type="dxa" w:w="208"/>
              <w:left w:type="dxa" w:w="120"/>
              <w:bottom w:type="dxa" w:w="208"/>
              <w:right w:type="dxa" w:w="120"/>
            </w:tcMar>
            <w:vAlign w:val="center"/>
          </w:tcPr>
          <w:p>
            <w:pPr>
              <w:spacing w:after="0" w:line="252"/>
              <w:jc w:val="center"/>
            </w:pPr>
            <w:r>
              <w:rPr>
                <w:rFonts w:ascii="Calibri" w:cs="Calibri" w:eastAsia="Calibri" w:hAnsi="Calibri"/>
                <w:b/>
                <w:bCs/>
                <w:color w:val="FFFFFF"/>
                <w:sz w:val="24"/>
                <w:szCs w:val="24"/>
              </w:rPr>
              <w:t xml:space="preserve">Undergraduate  •  Year 3</w:t>
            </w:r>
          </w:p>
        </w:tc>
        <w:tc>
          <w:tcPr>
            <w:tcW w:type="dxa" w:w="5233"/>
            <w:tcBorders>
              <w:top w:val="single" w:color="FFFFFF" w:sz="6"/>
              <w:left w:val="single" w:color="FFFFFF" w:sz="6"/>
              <w:bottom w:val="single" w:color="FFFFFF" w:sz="6"/>
              <w:right w:val="single" w:color="FFFFFF" w:sz="6"/>
            </w:tcBorders>
            <w:shd w:fill="FACC15" w:val="clear"/>
            <w:tcMar>
              <w:top w:type="dxa" w:w="208"/>
              <w:left w:type="dxa" w:w="120"/>
              <w:bottom w:type="dxa" w:w="208"/>
              <w:right w:type="dxa" w:w="120"/>
            </w:tcMar>
            <w:vAlign w:val="center"/>
          </w:tcPr>
          <w:p>
            <w:pPr>
              <w:spacing w:after="0" w:line="252"/>
              <w:jc w:val="center"/>
            </w:pPr>
            <w:r>
              <w:rPr>
                <w:rFonts w:ascii="Calibri" w:cs="Calibri" w:eastAsia="Calibri" w:hAnsi="Calibri"/>
                <w:b/>
                <w:bCs/>
                <w:color w:val="1E1B4B"/>
                <w:sz w:val="24"/>
                <w:szCs w:val="24"/>
              </w:rPr>
              <w:t xml:space="preserve">Work Smarter  •  Think Bigger</w:t>
            </w:r>
          </w:p>
        </w:tc>
      </w:tr>
    </w:tbl>
    <w:p>
      <w:pPr>
        <w:spacing w:after="150" w:before="220" w:line="300"/>
        <w:jc w:val="center"/>
      </w:pPr>
      <w:r>
        <w:rPr>
          <w:rFonts w:ascii="Calibri" w:cs="Calibri" w:eastAsia="Calibri" w:hAnsi="Calibri"/>
          <w:color w:val="64748B"/>
          <w:sz w:val="22"/>
          <w:szCs w:val="22"/>
        </w:rPr>
        <w:t xml:space="preserve">Name: ______________________________      Class: ______________      Roll No.: ______________</w:t>
      </w:r>
    </w:p>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0F0D2E"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START HERE</w:t>
            </w:r>
          </w:p>
        </w:tc>
        <w:tc>
          <w:tcPr>
            <w:tcW w:type="dxa" w:w="8166"/>
            <w:tcBorders>
              <w:top w:val="none" w:color="FFFFFF" w:sz="0"/>
              <w:left w:val="none" w:color="FFFFFF" w:sz="0"/>
              <w:bottom w:val="none" w:color="FFFFFF" w:sz="0"/>
              <w:right w:val="none" w:color="FFFFFF" w:sz="0"/>
            </w:tcBorders>
            <w:shd w:fill="1E1B4B"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Welcome, Innovator!</w:t>
            </w:r>
          </w:p>
        </w:tc>
      </w:tr>
    </w:tbl>
    <w:p>
      <w:pPr>
        <w:spacing w:after="276" w:before="0" w:line="20" w:lineRule="exact"/>
      </w:pPr>
    </w:p>
    <w:p>
      <w:pPr>
        <w:spacing w:after="120" w:before="0" w:line="300"/>
      </w:pPr>
      <w:r>
        <w:rPr>
          <w:rFonts w:ascii="Calibri" w:cs="Calibri" w:eastAsia="Calibri" w:hAnsi="Calibri"/>
          <w:color w:val="1E1B4B"/>
          <w:sz w:val="25"/>
          <w:szCs w:val="25"/>
        </w:rPr>
        <w:t xml:space="preserve">Chapter 3 shows how AI is changing the way we work and how it can power new ideas. You will learn to choose tasks to automate, redesign processes, measure results, and use design thinking to innovate responsibly.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By the end of this chapter you will be able to…</w:t>
            </w:r>
          </w:p>
          <w:p>
            <w:pPr>
              <w:pStyle w:val="ListParagraph"/>
              <w:numPr>
                <w:ilvl w:val="0"/>
                <w:numId w:val="2"/>
              </w:numPr>
              <w:spacing w:after="50" w:line="264"/>
            </w:pPr>
            <w:r>
              <w:rPr>
                <w:rFonts w:ascii="Calibri" w:cs="Calibri" w:eastAsia="Calibri" w:hAnsi="Calibri"/>
                <w:color w:val="1E1B4B"/>
                <w:sz w:val="25"/>
                <w:szCs w:val="25"/>
              </w:rPr>
              <w:t xml:space="preserve">Tell automating, augmenting and human-led work apart.</w:t>
            </w:r>
          </w:p>
          <w:p>
            <w:pPr>
              <w:pStyle w:val="ListParagraph"/>
              <w:numPr>
                <w:ilvl w:val="0"/>
                <w:numId w:val="2"/>
              </w:numPr>
              <w:spacing w:after="50" w:line="264"/>
            </w:pPr>
            <w:r>
              <w:rPr>
                <w:rFonts w:ascii="Calibri" w:cs="Calibri" w:eastAsia="Calibri" w:hAnsi="Calibri"/>
                <w:color w:val="1E1B4B"/>
                <w:sz w:val="25"/>
                <w:szCs w:val="25"/>
              </w:rPr>
              <w:t xml:space="preserve">Pick good tasks to automate with an impact–effort matrix.</w:t>
            </w:r>
          </w:p>
          <w:p>
            <w:pPr>
              <w:pStyle w:val="ListParagraph"/>
              <w:numPr>
                <w:ilvl w:val="0"/>
                <w:numId w:val="2"/>
              </w:numPr>
              <w:spacing w:after="50" w:line="264"/>
            </w:pPr>
            <w:r>
              <w:rPr>
                <w:rFonts w:ascii="Calibri" w:cs="Calibri" w:eastAsia="Calibri" w:hAnsi="Calibri"/>
                <w:color w:val="1E1B4B"/>
                <w:sz w:val="25"/>
                <w:szCs w:val="25"/>
              </w:rPr>
              <w:t xml:space="preserve">Describe AI uses in support, HR, finance, marketing, operations and IT.</w:t>
            </w:r>
          </w:p>
          <w:p>
            <w:pPr>
              <w:pStyle w:val="ListParagraph"/>
              <w:numPr>
                <w:ilvl w:val="0"/>
                <w:numId w:val="2"/>
              </w:numPr>
              <w:spacing w:after="50" w:line="264"/>
            </w:pPr>
            <w:r>
              <w:rPr>
                <w:rFonts w:ascii="Calibri" w:cs="Calibri" w:eastAsia="Calibri" w:hAnsi="Calibri"/>
                <w:color w:val="1E1B4B"/>
                <w:sz w:val="25"/>
                <w:szCs w:val="25"/>
              </w:rPr>
              <w:t xml:space="preserve">Map a process and redesign it with AI plus human review.</w:t>
            </w:r>
          </w:p>
          <w:p>
            <w:pPr>
              <w:pStyle w:val="ListParagraph"/>
              <w:numPr>
                <w:ilvl w:val="0"/>
                <w:numId w:val="2"/>
              </w:numPr>
              <w:spacing w:after="50" w:line="264"/>
            </w:pPr>
            <w:r>
              <w:rPr>
                <w:rFonts w:ascii="Calibri" w:cs="Calibri" w:eastAsia="Calibri" w:hAnsi="Calibri"/>
                <w:color w:val="1E1B4B"/>
                <w:sz w:val="25"/>
                <w:szCs w:val="25"/>
              </w:rPr>
              <w:t xml:space="preserve">Measure value with time saved, quality and ROI.</w:t>
            </w:r>
          </w:p>
          <w:p>
            <w:pPr>
              <w:pStyle w:val="ListParagraph"/>
              <w:numPr>
                <w:ilvl w:val="0"/>
                <w:numId w:val="2"/>
              </w:numPr>
              <w:spacing w:after="50" w:line="264"/>
            </w:pPr>
            <w:r>
              <w:rPr>
                <w:rFonts w:ascii="Calibri" w:cs="Calibri" w:eastAsia="Calibri" w:hAnsi="Calibri"/>
                <w:color w:val="1E1B4B"/>
                <w:sz w:val="25"/>
                <w:szCs w:val="25"/>
              </w:rPr>
              <w:t xml:space="preserve">Use design thinking and AI to build and pitch an idea responsibly.</w:t>
            </w:r>
          </w:p>
        </w:tc>
      </w:tr>
    </w:tbl>
    <w:p>
      <w:pPr>
        <w:spacing w:after="276"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cantSplit/>
          <w:tblHeader w:val="false"/>
        </w:trPr>
        <w:tc>
          <w:tcPr>
            <w:tcW w:type="dxa" w:w="3488"/>
            <w:tcBorders>
              <w:top w:val="single" w:color="FFFFFF" w:sz="6"/>
              <w:left w:val="single" w:color="FFFFFF" w:sz="6"/>
              <w:bottom w:val="single" w:color="FFFFFF" w:sz="6"/>
              <w:right w:val="single" w:color="FFFFFF" w:sz="6"/>
            </w:tcBorders>
            <w:shd w:fill="6C3FC5" w:val="clear"/>
            <w:tcMar>
              <w:top w:type="dxa" w:w="144"/>
              <w:left w:type="dxa" w:w="120"/>
              <w:bottom w:type="dxa" w:w="144"/>
              <w:right w:type="dxa" w:w="120"/>
            </w:tcMar>
            <w:vAlign w:val="center"/>
          </w:tcPr>
          <w:p>
            <w:pPr>
              <w:spacing w:after="0" w:line="252"/>
              <w:jc w:val="center"/>
            </w:pPr>
            <w:r>
              <w:rPr>
                <w:rFonts w:ascii="Calibri" w:cs="Calibri" w:eastAsia="Calibri" w:hAnsi="Calibri"/>
                <w:b/>
                <w:bCs/>
                <w:color w:val="FFFFFF"/>
                <w:sz w:val="24"/>
                <w:szCs w:val="24"/>
              </w:rPr>
              <w:t xml:space="preserve">CONCEPT  –  read &amp; learn</w:t>
            </w:r>
          </w:p>
        </w:tc>
        <w:tc>
          <w:tcPr>
            <w:tcW w:type="dxa" w:w="3488"/>
            <w:tcBorders>
              <w:top w:val="single" w:color="FFFFFF" w:sz="6"/>
              <w:left w:val="single" w:color="FFFFFF" w:sz="6"/>
              <w:bottom w:val="single" w:color="FFFFFF" w:sz="6"/>
              <w:right w:val="single" w:color="FFFFFF" w:sz="6"/>
            </w:tcBorders>
            <w:shd w:fill="14B8A6" w:val="clear"/>
            <w:tcMar>
              <w:top w:type="dxa" w:w="144"/>
              <w:left w:type="dxa" w:w="120"/>
              <w:bottom w:type="dxa" w:w="144"/>
              <w:right w:type="dxa" w:w="120"/>
            </w:tcMar>
            <w:vAlign w:val="center"/>
          </w:tcPr>
          <w:p>
            <w:pPr>
              <w:spacing w:after="0" w:line="252"/>
              <w:jc w:val="center"/>
            </w:pPr>
            <w:r>
              <w:rPr>
                <w:rFonts w:ascii="Calibri" w:cs="Calibri" w:eastAsia="Calibri" w:hAnsi="Calibri"/>
                <w:b/>
                <w:bCs/>
                <w:color w:val="FFFFFF"/>
                <w:sz w:val="24"/>
                <w:szCs w:val="24"/>
              </w:rPr>
              <w:t xml:space="preserve">WORKSHEET  –  practise</w:t>
            </w:r>
          </w:p>
        </w:tc>
        <w:tc>
          <w:tcPr>
            <w:tcW w:type="dxa" w:w="3488"/>
            <w:tcBorders>
              <w:top w:val="single" w:color="FFFFFF" w:sz="6"/>
              <w:left w:val="single" w:color="FFFFFF" w:sz="6"/>
              <w:bottom w:val="single" w:color="FFFFFF" w:sz="6"/>
              <w:right w:val="single" w:color="FFFFFF" w:sz="6"/>
            </w:tcBorders>
            <w:shd w:fill="F97316" w:val="clear"/>
            <w:tcMar>
              <w:top w:type="dxa" w:w="144"/>
              <w:left w:type="dxa" w:w="120"/>
              <w:bottom w:type="dxa" w:w="144"/>
              <w:right w:type="dxa" w:w="120"/>
            </w:tcMar>
            <w:vAlign w:val="center"/>
          </w:tcPr>
          <w:p>
            <w:pPr>
              <w:spacing w:after="0" w:line="252"/>
              <w:jc w:val="center"/>
            </w:pPr>
            <w:r>
              <w:rPr>
                <w:rFonts w:ascii="Calibri" w:cs="Calibri" w:eastAsia="Calibri" w:hAnsi="Calibri"/>
                <w:b/>
                <w:bCs/>
                <w:color w:val="FFFFFF"/>
                <w:sz w:val="24"/>
                <w:szCs w:val="24"/>
              </w:rPr>
              <w:t xml:space="preserve">ACTIVITY  –  do &amp; design</w:t>
            </w:r>
          </w:p>
        </w:tc>
      </w:tr>
      <w:tr>
        <w:trPr>
          <w:cantSplit/>
          <w:tblHeader w:val="false"/>
        </w:trPr>
        <w:tc>
          <w:tcPr>
            <w:tcW w:type="dxa" w:w="3488"/>
            <w:tcBorders>
              <w:top w:val="single" w:color="FFFFFF" w:sz="6"/>
              <w:left w:val="single" w:color="FFFFFF" w:sz="6"/>
              <w:bottom w:val="single" w:color="FFFFFF" w:sz="6"/>
              <w:right w:val="single" w:color="FFFFFF" w:sz="6"/>
            </w:tcBorders>
            <w:shd w:fill="EC4899" w:val="clear"/>
            <w:tcMar>
              <w:top w:type="dxa" w:w="144"/>
              <w:left w:type="dxa" w:w="120"/>
              <w:bottom w:type="dxa" w:w="144"/>
              <w:right w:type="dxa" w:w="120"/>
            </w:tcMar>
            <w:vAlign w:val="center"/>
          </w:tcPr>
          <w:p>
            <w:pPr>
              <w:spacing w:after="0" w:line="252"/>
              <w:jc w:val="center"/>
            </w:pPr>
            <w:r>
              <w:rPr>
                <w:rFonts w:ascii="Calibri" w:cs="Calibri" w:eastAsia="Calibri" w:hAnsi="Calibri"/>
                <w:b/>
                <w:bCs/>
                <w:color w:val="FFFFFF"/>
                <w:sz w:val="24"/>
                <w:szCs w:val="24"/>
              </w:rPr>
              <w:t xml:space="preserve">PUZZLE  –  have fun</w:t>
            </w:r>
          </w:p>
        </w:tc>
        <w:tc>
          <w:tcPr>
            <w:tcW w:type="dxa" w:w="3488"/>
            <w:tcBorders>
              <w:top w:val="single" w:color="FFFFFF" w:sz="6"/>
              <w:left w:val="single" w:color="FFFFFF" w:sz="6"/>
              <w:bottom w:val="single" w:color="FFFFFF" w:sz="6"/>
              <w:right w:val="single" w:color="FFFFFF" w:sz="6"/>
            </w:tcBorders>
            <w:shd w:fill="3B82F6" w:val="clear"/>
            <w:tcMar>
              <w:top w:type="dxa" w:w="144"/>
              <w:left w:type="dxa" w:w="120"/>
              <w:bottom w:type="dxa" w:w="144"/>
              <w:right w:type="dxa" w:w="120"/>
            </w:tcMar>
            <w:vAlign w:val="center"/>
          </w:tcPr>
          <w:p>
            <w:pPr>
              <w:spacing w:after="0" w:line="252"/>
              <w:jc w:val="center"/>
            </w:pPr>
            <w:r>
              <w:rPr>
                <w:rFonts w:ascii="Calibri" w:cs="Calibri" w:eastAsia="Calibri" w:hAnsi="Calibri"/>
                <w:b/>
                <w:bCs/>
                <w:color w:val="FFFFFF"/>
                <w:sz w:val="24"/>
                <w:szCs w:val="24"/>
              </w:rPr>
              <w:t xml:space="preserve">QUIZ  –  test yourself</w:t>
            </w:r>
          </w:p>
        </w:tc>
        <w:tc>
          <w:tcPr>
            <w:tcW w:type="dxa" w:w="3488"/>
            <w:tcBorders>
              <w:top w:val="single" w:color="FFFFFF" w:sz="6"/>
              <w:left w:val="single" w:color="FFFFFF" w:sz="6"/>
              <w:bottom w:val="single" w:color="FFFFFF" w:sz="6"/>
              <w:right w:val="single" w:color="FFFFFF" w:sz="6"/>
            </w:tcBorders>
            <w:shd w:fill="22C55E" w:val="clear"/>
            <w:tcMar>
              <w:top w:type="dxa" w:w="144"/>
              <w:left w:type="dxa" w:w="120"/>
              <w:bottom w:type="dxa" w:w="144"/>
              <w:right w:type="dxa" w:w="120"/>
            </w:tcMar>
            <w:vAlign w:val="center"/>
          </w:tcPr>
          <w:p>
            <w:pPr>
              <w:spacing w:after="0" w:line="252"/>
              <w:jc w:val="center"/>
            </w:pPr>
            <w:r>
              <w:rPr>
                <w:rFonts w:ascii="Calibri" w:cs="Calibri" w:eastAsia="Calibri" w:hAnsi="Calibri"/>
                <w:b/>
                <w:bCs/>
                <w:color w:val="FFFFFF"/>
                <w:sz w:val="24"/>
                <w:szCs w:val="24"/>
              </w:rPr>
              <w:t xml:space="preserve">ANSWERS  –  check</w:t>
            </w:r>
          </w:p>
        </w:tc>
      </w:tr>
    </w:tbl>
    <w:p>
      <w:pPr>
        <w:spacing w:after="80" w:before="200" w:line="300"/>
      </w:pPr>
      <w:r>
        <w:rPr>
          <w:rFonts w:ascii="Calibri" w:cs="Calibri" w:eastAsia="Calibri" w:hAnsi="Calibri"/>
          <w:b/>
          <w:bCs/>
          <w:color w:val="6C3FC5"/>
          <w:sz w:val="28"/>
          <w:szCs w:val="28"/>
        </w:rPr>
        <w:t xml:space="preserve">Contents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666"/>
      </w:tblGrid>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3</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1</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AI at Work: Automate, Augment, Human-led</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4</w:t>
            </w:r>
          </w:p>
        </w:tc>
        <w:tc>
          <w:tcPr>
            <w:tcW w:type="dxa" w:w="1900"/>
            <w:tcBorders>
              <w:top w:val="single" w:color="CBD5E1" w:sz="6"/>
              <w:left w:val="single" w:color="CBD5E1" w:sz="6"/>
              <w:bottom w:val="single" w:color="CBD5E1" w:sz="6"/>
              <w:right w:val="single" w:color="CBD5E1" w:sz="6"/>
            </w:tcBorders>
            <w:shd w:fill="14B8A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Worksheet 1</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Sort the Tasks</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5</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2</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Finding the Right Tasks to Automate</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6</w:t>
            </w:r>
          </w:p>
        </w:tc>
        <w:tc>
          <w:tcPr>
            <w:tcW w:type="dxa" w:w="1900"/>
            <w:tcBorders>
              <w:top w:val="single" w:color="CBD5E1" w:sz="6"/>
              <w:left w:val="single" w:color="CBD5E1" w:sz="6"/>
              <w:bottom w:val="single" w:color="CBD5E1" w:sz="6"/>
              <w:right w:val="single" w:color="CBD5E1" w:sz="6"/>
            </w:tcBorders>
            <w:shd w:fill="F9731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Activity 1</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My Task Audit</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7</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3</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AI Applications Across the Workplace</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8</w:t>
            </w:r>
          </w:p>
        </w:tc>
        <w:tc>
          <w:tcPr>
            <w:tcW w:type="dxa" w:w="1900"/>
            <w:tcBorders>
              <w:top w:val="single" w:color="CBD5E1" w:sz="6"/>
              <w:left w:val="single" w:color="CBD5E1" w:sz="6"/>
              <w:bottom w:val="single" w:color="CBD5E1" w:sz="6"/>
              <w:right w:val="single" w:color="CBD5E1" w:sz="6"/>
            </w:tcBorders>
            <w:shd w:fill="14B8A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Worksheet 2</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Match the Function</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9</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4</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From Process Map to Automation</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10</w:t>
            </w:r>
          </w:p>
        </w:tc>
        <w:tc>
          <w:tcPr>
            <w:tcW w:type="dxa" w:w="1900"/>
            <w:tcBorders>
              <w:top w:val="single" w:color="CBD5E1" w:sz="6"/>
              <w:left w:val="single" w:color="CBD5E1" w:sz="6"/>
              <w:bottom w:val="single" w:color="CBD5E1" w:sz="6"/>
              <w:right w:val="single" w:color="CBD5E1" w:sz="6"/>
            </w:tcBorders>
            <w:shd w:fill="F9731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Activity 2</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Redesign a Process</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11</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5</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Measuring Value: Time, Quality, ROI</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12</w:t>
            </w:r>
          </w:p>
        </w:tc>
        <w:tc>
          <w:tcPr>
            <w:tcW w:type="dxa" w:w="1900"/>
            <w:tcBorders>
              <w:top w:val="single" w:color="CBD5E1" w:sz="6"/>
              <w:left w:val="single" w:color="CBD5E1" w:sz="6"/>
              <w:bottom w:val="single" w:color="CBD5E1" w:sz="6"/>
              <w:right w:val="single" w:color="CBD5E1" w:sz="6"/>
            </w:tcBorders>
            <w:shd w:fill="14B8A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Worksheet 3</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ROI Maths</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13</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6</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AI as an Innovation Partner</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14</w:t>
            </w:r>
          </w:p>
        </w:tc>
        <w:tc>
          <w:tcPr>
            <w:tcW w:type="dxa" w:w="1900"/>
            <w:tcBorders>
              <w:top w:val="single" w:color="CBD5E1" w:sz="6"/>
              <w:left w:val="single" w:color="CBD5E1" w:sz="6"/>
              <w:bottom w:val="single" w:color="CBD5E1" w:sz="6"/>
              <w:right w:val="single" w:color="CBD5E1" w:sz="6"/>
            </w:tcBorders>
            <w:shd w:fill="F9731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Activity 3</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Idea Sprint</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15</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7</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Design Thinking with AI</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16</w:t>
            </w:r>
          </w:p>
        </w:tc>
        <w:tc>
          <w:tcPr>
            <w:tcW w:type="dxa" w:w="1900"/>
            <w:tcBorders>
              <w:top w:val="single" w:color="CBD5E1" w:sz="6"/>
              <w:left w:val="single" w:color="CBD5E1" w:sz="6"/>
              <w:bottom w:val="single" w:color="CBD5E1" w:sz="6"/>
              <w:right w:val="single" w:color="CBD5E1" w:sz="6"/>
            </w:tcBorders>
            <w:shd w:fill="14B8A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Worksheet 4</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Empathy to Prototype</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17</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8</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AI for Innovation Around the World</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18</w:t>
            </w:r>
          </w:p>
        </w:tc>
        <w:tc>
          <w:tcPr>
            <w:tcW w:type="dxa" w:w="1900"/>
            <w:tcBorders>
              <w:top w:val="single" w:color="CBD5E1" w:sz="6"/>
              <w:left w:val="single" w:color="CBD5E1" w:sz="6"/>
              <w:bottom w:val="single" w:color="CBD5E1" w:sz="6"/>
              <w:right w:val="single" w:color="CBD5E1" w:sz="6"/>
            </w:tcBorders>
            <w:shd w:fill="F9731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Activity 4</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Innovation Pitch Canvas</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19</w:t>
            </w:r>
          </w:p>
        </w:tc>
        <w:tc>
          <w:tcPr>
            <w:tcW w:type="dxa" w:w="1900"/>
            <w:tcBorders>
              <w:top w:val="single" w:color="CBD5E1" w:sz="6"/>
              <w:left w:val="single" w:color="CBD5E1" w:sz="6"/>
              <w:bottom w:val="single" w:color="CBD5E1" w:sz="6"/>
              <w:right w:val="single" w:color="CBD5E1" w:sz="6"/>
            </w:tcBorders>
            <w:shd w:fill="6C3FC5"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Concept 9</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Responsible Innovation and the Future of Work</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20</w:t>
            </w:r>
          </w:p>
        </w:tc>
        <w:tc>
          <w:tcPr>
            <w:tcW w:type="dxa" w:w="1900"/>
            <w:tcBorders>
              <w:top w:val="single" w:color="CBD5E1" w:sz="6"/>
              <w:left w:val="single" w:color="CBD5E1" w:sz="6"/>
              <w:bottom w:val="single" w:color="CBD5E1" w:sz="6"/>
              <w:right w:val="single" w:color="CBD5E1" w:sz="6"/>
            </w:tcBorders>
            <w:shd w:fill="14B8A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Worksheet 5</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Fact or Fib?</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21</w:t>
            </w:r>
          </w:p>
        </w:tc>
        <w:tc>
          <w:tcPr>
            <w:tcW w:type="dxa" w:w="1900"/>
            <w:tcBorders>
              <w:top w:val="single" w:color="CBD5E1" w:sz="6"/>
              <w:left w:val="single" w:color="CBD5E1" w:sz="6"/>
              <w:bottom w:val="single" w:color="CBD5E1" w:sz="6"/>
              <w:right w:val="single" w:color="CBD5E1" w:sz="6"/>
            </w:tcBorders>
            <w:shd w:fill="EC4899"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Puzzle</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Work &amp; Innovation Word Search</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22</w:t>
            </w:r>
          </w:p>
        </w:tc>
        <w:tc>
          <w:tcPr>
            <w:tcW w:type="dxa" w:w="1900"/>
            <w:tcBorders>
              <w:top w:val="single" w:color="CBD5E1" w:sz="6"/>
              <w:left w:val="single" w:color="CBD5E1" w:sz="6"/>
              <w:bottom w:val="single" w:color="CBD5E1" w:sz="6"/>
              <w:right w:val="single" w:color="CBD5E1" w:sz="6"/>
            </w:tcBorders>
            <w:shd w:fill="3B82F6"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Quiz</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Olympiad Challenge Quiz</w:t>
            </w:r>
          </w:p>
        </w:tc>
      </w:tr>
      <w:tr>
        <w:trPr>
          <w:cantSplit/>
          <w:tblHeader w:val="false"/>
        </w:trPr>
        <w:tc>
          <w:tcPr>
            <w:tcW w:type="dxa" w:w="900"/>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center"/>
            </w:pPr>
            <w:r>
              <w:rPr>
                <w:rFonts w:ascii="Calibri" w:cs="Calibri" w:eastAsia="Calibri" w:hAnsi="Calibri"/>
                <w:b/>
                <w:bCs/>
                <w:color w:val="1E1B4B"/>
                <w:sz w:val="21"/>
                <w:szCs w:val="21"/>
              </w:rPr>
              <w:t xml:space="preserve">23</w:t>
            </w:r>
          </w:p>
        </w:tc>
        <w:tc>
          <w:tcPr>
            <w:tcW w:type="dxa" w:w="1900"/>
            <w:tcBorders>
              <w:top w:val="single" w:color="CBD5E1" w:sz="6"/>
              <w:left w:val="single" w:color="CBD5E1" w:sz="6"/>
              <w:bottom w:val="single" w:color="CBD5E1" w:sz="6"/>
              <w:right w:val="single" w:color="CBD5E1" w:sz="6"/>
            </w:tcBorders>
            <w:shd w:fill="22C55E" w:val="clear"/>
            <w:tcMar>
              <w:top w:type="dxa" w:w="40"/>
              <w:left w:type="dxa" w:w="120"/>
              <w:bottom w:type="dxa" w:w="40"/>
              <w:right w:type="dxa" w:w="120"/>
            </w:tcMar>
            <w:vAlign w:val="center"/>
          </w:tcPr>
          <w:p>
            <w:pPr>
              <w:spacing w:after="0" w:line="252"/>
              <w:jc w:val="center"/>
            </w:pPr>
            <w:r>
              <w:rPr>
                <w:rFonts w:ascii="Calibri" w:cs="Calibri" w:eastAsia="Calibri" w:hAnsi="Calibri"/>
                <w:b/>
                <w:bCs/>
                <w:color w:val="FFFFFF"/>
                <w:sz w:val="18"/>
                <w:szCs w:val="18"/>
              </w:rPr>
              <w:t xml:space="preserve">Answers</w:t>
            </w:r>
          </w:p>
        </w:tc>
        <w:tc>
          <w:tcPr>
            <w:tcW w:type="dxa" w:w="7666"/>
            <w:tcBorders>
              <w:top w:val="single" w:color="CBD5E1" w:sz="6"/>
              <w:left w:val="single" w:color="CBD5E1" w:sz="6"/>
              <w:bottom w:val="single" w:color="CBD5E1" w:sz="6"/>
              <w:right w:val="single" w:color="CBD5E1" w:sz="6"/>
            </w:tcBorders>
            <w:shd w:fill="FFFFFF" w:val="clear"/>
            <w:tcMar>
              <w:top w:type="dxa" w:w="40"/>
              <w:left w:type="dxa" w:w="120"/>
              <w:bottom w:type="dxa" w:w="40"/>
              <w:right w:type="dxa" w:w="120"/>
            </w:tcMar>
            <w:vAlign w:val="center"/>
          </w:tcPr>
          <w:p>
            <w:pPr>
              <w:spacing w:after="0" w:line="252"/>
              <w:jc w:val="left"/>
            </w:pPr>
            <w:r>
              <w:rPr>
                <w:rFonts w:ascii="Calibri" w:cs="Calibri" w:eastAsia="Calibri" w:hAnsi="Calibri"/>
                <w:color w:val="1E1B4B"/>
                <w:sz w:val="21"/>
                <w:szCs w:val="21"/>
              </w:rPr>
              <w:t xml:space="preserve">Answer Key</w:t>
            </w:r>
          </w:p>
        </w:tc>
      </w:tr>
    </w:tbl>
    <w:p>
      <w:pPr>
        <w:spacing w:after="0" w:before="100" w:line="300"/>
      </w:pPr>
      <w:r>
        <w:rPr>
          <w:rFonts w:ascii="Calibri" w:cs="Calibri" w:eastAsia="Calibri" w:hAnsi="Calibri"/>
          <w:i/>
          <w:iCs/>
          <w:color w:val="64748B"/>
          <w:sz w:val="19"/>
          <w:szCs w:val="19"/>
        </w:rPr>
        <w:t xml:space="preserve">Photographs in this book are AI-generated images created for teaching.</w:t>
      </w:r>
    </w:p>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1</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AI at Work: Automate, Augment, Human-led</w:t>
            </w:r>
          </w:p>
        </w:tc>
      </w:tr>
    </w:tbl>
    <w:p>
      <w:pPr>
        <w:spacing w:after="100" w:before="80"/>
        <w:jc w:val="center"/>
      </w:pPr>
      <w:r>
        <w:drawing>
          <wp:inline distT="0" distB="0" distL="0" distR="0">
            <wp:extent cx="5429250" cy="1809750"/>
            <wp:effectExtent t="0" r="0" b="0" l="0"/>
            <wp:docPr id="1" name="A robot arm sorting parcels, a person working with a robot assistant, and a manager supporting a colleague" descr="A robot arm sorting parcels, a person working with a robot assistant, and a manager supporting a colleague" title="A robot arm sorting parcels, a person working with a robot assistant, and a manager supporting a collea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1809750"/>
                    </a:xfrm>
                    <a:prstGeom prst="rect">
                      <a:avLst/>
                    </a:prstGeom>
                  </pic:spPr>
                </pic:pic>
              </a:graphicData>
            </a:graphic>
          </wp:inline>
        </w:drawing>
      </w:r>
    </w:p>
    <w:p>
      <w:pPr>
        <w:spacing w:after="230" w:before="0" w:line="20" w:lineRule="exact"/>
      </w:pPr>
    </w:p>
    <w:p>
      <w:pPr>
        <w:spacing w:after="60" w:before="0" w:line="300"/>
      </w:pPr>
      <w:r>
        <w:rPr>
          <w:rFonts w:ascii="Calibri" w:cs="Calibri" w:eastAsia="Calibri" w:hAnsi="Calibri"/>
          <w:color w:val="1E1B4B"/>
          <w:sz w:val="25"/>
          <w:szCs w:val="25"/>
        </w:rPr>
        <w:t xml:space="preserve">AI changes </w:t>
      </w:r>
      <w:r>
        <w:rPr>
          <w:rFonts w:ascii="Calibri" w:cs="Calibri" w:eastAsia="Calibri" w:hAnsi="Calibri"/>
          <w:b/>
          <w:bCs/>
          <w:color w:val="6C3FC5"/>
          <w:sz w:val="25"/>
          <w:szCs w:val="25"/>
        </w:rPr>
        <w:t xml:space="preserve">tasks</w:t>
      </w:r>
      <w:r>
        <w:rPr>
          <w:rFonts w:ascii="Calibri" w:cs="Calibri" w:eastAsia="Calibri" w:hAnsi="Calibri"/>
          <w:color w:val="1E1B4B"/>
          <w:sz w:val="25"/>
          <w:szCs w:val="25"/>
        </w:rPr>
        <w:t xml:space="preserve"> more than whole jobs. A job is a bundle of tasks. AI can take over some, assist with others, and leave the rest to people.</w:t>
      </w:r>
    </w:p>
    <w:p>
      <w:pPr>
        <w:spacing w:after="100" w:before="60"/>
        <w:jc w:val="center"/>
      </w:pPr>
      <w:r>
        <w:drawing>
          <wp:inline distT="0" distB="0" distL="0" distR="0">
            <wp:extent cx="6610350" cy="2905125"/>
            <wp:effectExtent t="0" r="0" b="0" l="0"/>
            <wp:docPr id="1" name="Three types of work: automate, augment and human-led" descr="Three types of work: automate, augment and human-led" title="Three types of work: automate, augment and human-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10350" cy="2905125"/>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cantSplit/>
          <w:tblHeader w:val="false"/>
        </w:trPr>
        <w:tc>
          <w:tcPr>
            <w:tcW w:type="dxa" w:w="3488"/>
            <w:tcBorders>
              <w:top w:val="single" w:color="FFFFFF" w:sz="6"/>
              <w:left w:val="single" w:color="FFFFFF" w:sz="6"/>
              <w:bottom w:val="single" w:color="FFFFFF" w:sz="6"/>
              <w:right w:val="single" w:color="FFFFFF" w:sz="6"/>
            </w:tcBorders>
            <w:shd w:fill="3B82F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2"/>
                <w:szCs w:val="22"/>
              </w:rPr>
              <w:t xml:space="preserve">AUTOMATE</w:t>
            </w:r>
          </w:p>
        </w:tc>
        <w:tc>
          <w:tcPr>
            <w:tcW w:type="dxa" w:w="3488"/>
            <w:tcBorders>
              <w:top w:val="single" w:color="FFFFFF" w:sz="6"/>
              <w:left w:val="single" w:color="FFFFFF" w:sz="6"/>
              <w:bottom w:val="single" w:color="FFFFFF" w:sz="6"/>
              <w:right w:val="single" w:color="FFFFFF" w:sz="6"/>
            </w:tcBorders>
            <w:shd w:fill="6C3FC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2"/>
                <w:szCs w:val="22"/>
              </w:rPr>
              <w:t xml:space="preserve">AUGMENT</w:t>
            </w:r>
          </w:p>
        </w:tc>
        <w:tc>
          <w:tcPr>
            <w:tcW w:type="dxa" w:w="3488"/>
            <w:tcBorders>
              <w:top w:val="single" w:color="FFFFFF" w:sz="6"/>
              <w:left w:val="single" w:color="FFFFFF" w:sz="6"/>
              <w:bottom w:val="single" w:color="FFFFFF" w:sz="6"/>
              <w:right w:val="single" w:color="FFFFFF" w:sz="6"/>
            </w:tcBorders>
            <w:shd w:fill="F9731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2"/>
                <w:szCs w:val="22"/>
              </w:rPr>
              <w:t xml:space="preserve">HUMAN-LED</w:t>
            </w:r>
          </w:p>
        </w:tc>
      </w:tr>
      <w:tr>
        <w:trPr>
          <w:cantSplit/>
          <w:tblHeader w:val="false"/>
        </w:trPr>
        <w:tc>
          <w:tcPr>
            <w:tcW w:type="dxa" w:w="3488"/>
            <w:tcBorders>
              <w:top w:val="single" w:color="FFFFFF" w:sz="6"/>
              <w:left w:val="single" w:color="FFFFFF" w:sz="6"/>
              <w:bottom w:val="single" w:color="FFFFFF" w:sz="6"/>
              <w:right w:val="single" w:color="FFFFFF" w:sz="6"/>
            </w:tcBorders>
            <w:shd w:fill="DBEAFE"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2"/>
                <w:szCs w:val="22"/>
              </w:rPr>
              <w:t xml:space="preserve">Repetitive, rule-based, digital, low risk if wrong.</w:t>
            </w:r>
          </w:p>
        </w:tc>
        <w:tc>
          <w:tcPr>
            <w:tcW w:type="dxa" w:w="3488"/>
            <w:tcBorders>
              <w:top w:val="single" w:color="FFFFFF" w:sz="6"/>
              <w:left w:val="single" w:color="FFFFFF" w:sz="6"/>
              <w:bottom w:val="single" w:color="FFFFFF" w:sz="6"/>
              <w:right w:val="single" w:color="FFFFFF" w:sz="6"/>
            </w:tcBorders>
            <w:shd w:fill="EDE9FE"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2"/>
                <w:szCs w:val="22"/>
              </w:rPr>
              <w:t xml:space="preserve">Needs speed and ideas from AI plus checking by a person.</w:t>
            </w:r>
          </w:p>
        </w:tc>
        <w:tc>
          <w:tcPr>
            <w:tcW w:type="dxa" w:w="3488"/>
            <w:tcBorders>
              <w:top w:val="single" w:color="FFFFFF" w:sz="6"/>
              <w:left w:val="single" w:color="FFFFFF" w:sz="6"/>
              <w:bottom w:val="single" w:color="FFFFFF" w:sz="6"/>
              <w:right w:val="single" w:color="FFFFFF"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2"/>
                <w:szCs w:val="22"/>
              </w:rPr>
              <w:t xml:space="preserve">Needs empathy, ethics, trust or high-stakes judgement.</w:t>
            </w:r>
          </w:p>
        </w:tc>
      </w:tr>
    </w:tbl>
    <w:p>
      <w:pPr>
        <w:spacing w:after="322"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Remember</w:t>
            </w:r>
          </w:p>
          <w:p>
            <w:pPr>
              <w:spacing w:after="40" w:line="264"/>
            </w:pPr>
            <w:r>
              <w:rPr>
                <w:rFonts w:ascii="Calibri" w:cs="Calibri" w:eastAsia="Calibri" w:hAnsi="Calibri"/>
                <w:color w:val="1E1B4B"/>
                <w:sz w:val="24"/>
                <w:szCs w:val="24"/>
              </w:rPr>
              <w:t xml:space="preserve">Automation takes over a task. Augmentation helps a person do more. The goal is better work, not just less work.</w:t>
            </w:r>
          </w:p>
        </w:tc>
      </w:tr>
    </w:tbl>
    <w:p>
      <w:pPr>
        <w:spacing w:after="276"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22C55E" w:sz="36"/>
              <w:bottom w:val="none" w:color="FFFFFF" w:sz="0"/>
              <w:right w:val="none" w:color="FFFFFF" w:sz="0"/>
            </w:tcBorders>
            <w:shd w:fill="DCFCE7" w:val="clear"/>
            <w:tcMar>
              <w:top w:type="dxa" w:w="90"/>
              <w:left w:type="dxa" w:w="200"/>
              <w:bottom w:type="dxa" w:w="90"/>
              <w:right w:type="dxa" w:w="160"/>
            </w:tcMar>
          </w:tcPr>
          <w:p>
            <w:pPr>
              <w:spacing w:after="50"/>
            </w:pPr>
            <w:r>
              <w:rPr>
                <w:rFonts w:ascii="Calibri" w:cs="Calibri" w:eastAsia="Calibri" w:hAnsi="Calibri"/>
                <w:b/>
                <w:bCs/>
                <w:color w:val="22C55E"/>
                <w:sz w:val="22"/>
                <w:szCs w:val="22"/>
              </w:rPr>
              <w:t xml:space="preserve">Think!</w:t>
            </w:r>
          </w:p>
          <w:p>
            <w:pPr>
              <w:spacing w:after="40" w:line="264"/>
            </w:pPr>
            <w:r>
              <w:rPr>
                <w:rFonts w:ascii="Calibri" w:cs="Calibri" w:eastAsia="Calibri" w:hAnsi="Calibri"/>
                <w:color w:val="1E1B4B"/>
                <w:sz w:val="24"/>
                <w:szCs w:val="24"/>
              </w:rPr>
              <w:t xml:space="preserve">List three tasks in your daily study routine. Which could be automated, which augmented, and which must stay human-led?</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6C3FC5" w:sz="36"/>
              <w:bottom w:val="none" w:color="FFFFFF" w:sz="0"/>
              <w:right w:val="none" w:color="FFFFFF" w:sz="0"/>
            </w:tcBorders>
            <w:shd w:fill="EDE9FE" w:val="clear"/>
            <w:tcMar>
              <w:top w:type="dxa" w:w="90"/>
              <w:left w:type="dxa" w:w="200"/>
              <w:bottom w:type="dxa" w:w="90"/>
              <w:right w:type="dxa" w:w="160"/>
            </w:tcMar>
          </w:tcPr>
          <w:p>
            <w:pPr>
              <w:spacing w:after="50"/>
            </w:pPr>
            <w:r>
              <w:rPr>
                <w:rFonts w:ascii="Calibri" w:cs="Calibri" w:eastAsia="Calibri" w:hAnsi="Calibri"/>
                <w:b/>
                <w:bCs/>
                <w:color w:val="6C3FC5"/>
                <w:sz w:val="22"/>
                <w:szCs w:val="22"/>
              </w:rPr>
              <w:t xml:space="preserve">Did you know?</w:t>
            </w:r>
          </w:p>
          <w:p>
            <w:pPr>
              <w:spacing w:after="40" w:line="264"/>
            </w:pPr>
            <w:r>
              <w:rPr>
                <w:rFonts w:ascii="Calibri" w:cs="Calibri" w:eastAsia="Calibri" w:hAnsi="Calibri"/>
                <w:color w:val="1E1B4B"/>
                <w:sz w:val="24"/>
                <w:szCs w:val="24"/>
              </w:rPr>
              <w:t xml:space="preserve">Most jobs are bundles of tasks. When AI takes over some tasks, the job often changes shape instead of disappearing.</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0F766E"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WORKSHEET 1</w:t>
            </w:r>
          </w:p>
        </w:tc>
        <w:tc>
          <w:tcPr>
            <w:tcW w:type="dxa" w:w="8166"/>
            <w:tcBorders>
              <w:top w:val="none" w:color="FFFFFF" w:sz="0"/>
              <w:left w:val="none" w:color="FFFFFF" w:sz="0"/>
              <w:bottom w:val="none" w:color="FFFFFF" w:sz="0"/>
              <w:right w:val="none" w:color="FFFFFF" w:sz="0"/>
            </w:tcBorders>
            <w:shd w:fill="14B8A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Sort the Tasks</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Tick the best home for each task.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6000"/>
        <w:gridCol w:w="1315"/>
        <w:gridCol w:w="1315"/>
        <w:gridCol w:w="1316"/>
      </w:tblGrid>
      <w:tr>
        <w:trPr>
          <w:cantSplit/>
          <w:tblHeader w:val="false"/>
        </w:trPr>
        <w:tc>
          <w:tcPr>
            <w:tcW w:type="dxa" w:w="520"/>
            <w:tcBorders>
              <w:top w:val="single" w:color="CBD5E1" w:sz="6"/>
              <w:left w:val="single" w:color="CBD5E1" w:sz="6"/>
              <w:bottom w:val="single" w:color="CBD5E1" w:sz="6"/>
              <w:right w:val="single" w:color="CBD5E1" w:sz="6"/>
            </w:tcBorders>
            <w:shd w:fill="0F766E" w:val="clear"/>
            <w:tcMar>
              <w:top w:type="dxa" w:w="70"/>
              <w:left w:type="dxa" w:w="120"/>
              <w:bottom w:type="dxa" w:w="70"/>
              <w:right w:type="dxa" w:w="120"/>
            </w:tcMar>
            <w:vAlign w:val="center"/>
          </w:tcPr>
          <w:p>
            <w:pPr>
              <w:spacing w:after="0" w:line="252"/>
              <w:jc w:val="center"/>
            </w:pPr>
            <w:r>
              <w:rPr>
                <w:rFonts w:ascii="Calibri" w:cs="Calibri" w:eastAsia="Calibri" w:hAnsi="Calibri"/>
                <w:b/>
                <w:bCs/>
                <w:color w:val="FFFFFF"/>
                <w:sz w:val="24"/>
                <w:szCs w:val="24"/>
              </w:rPr>
              <w:t xml:space="preserve">#</w:t>
            </w:r>
          </w:p>
        </w:tc>
        <w:tc>
          <w:tcPr>
            <w:tcW w:type="dxa" w:w="6000"/>
            <w:tcBorders>
              <w:top w:val="single" w:color="CBD5E1" w:sz="6"/>
              <w:left w:val="single" w:color="CBD5E1" w:sz="6"/>
              <w:bottom w:val="single" w:color="CBD5E1" w:sz="6"/>
              <w:right w:val="single" w:color="CBD5E1" w:sz="6"/>
            </w:tcBorders>
            <w:shd w:fill="0F766E"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4"/>
                <w:szCs w:val="24"/>
              </w:rPr>
              <w:t xml:space="preserve">Task</w:t>
            </w:r>
          </w:p>
        </w:tc>
        <w:tc>
          <w:tcPr>
            <w:tcW w:type="dxa" w:w="1315"/>
            <w:tcBorders>
              <w:top w:val="single" w:color="CBD5E1" w:sz="6"/>
              <w:left w:val="single" w:color="CBD5E1" w:sz="6"/>
              <w:bottom w:val="single" w:color="CBD5E1" w:sz="6"/>
              <w:right w:val="single" w:color="CBD5E1" w:sz="6"/>
            </w:tcBorders>
            <w:shd w:fill="3B82F6" w:val="clear"/>
            <w:tcMar>
              <w:top w:type="dxa" w:w="70"/>
              <w:left w:type="dxa" w:w="120"/>
              <w:bottom w:type="dxa" w:w="70"/>
              <w:right w:type="dxa" w:w="120"/>
            </w:tcMar>
            <w:vAlign w:val="center"/>
          </w:tcPr>
          <w:p>
            <w:pPr>
              <w:spacing w:after="0" w:line="252"/>
              <w:jc w:val="center"/>
            </w:pPr>
            <w:r>
              <w:rPr>
                <w:rFonts w:ascii="Calibri" w:cs="Calibri" w:eastAsia="Calibri" w:hAnsi="Calibri"/>
                <w:b/>
                <w:bCs/>
                <w:color w:val="FFFFFF"/>
                <w:sz w:val="19"/>
                <w:szCs w:val="19"/>
              </w:rPr>
              <w:t xml:space="preserve">Automate</w:t>
            </w:r>
          </w:p>
        </w:tc>
        <w:tc>
          <w:tcPr>
            <w:tcW w:type="dxa" w:w="1315"/>
            <w:tcBorders>
              <w:top w:val="single" w:color="CBD5E1" w:sz="6"/>
              <w:left w:val="single" w:color="CBD5E1" w:sz="6"/>
              <w:bottom w:val="single" w:color="CBD5E1" w:sz="6"/>
              <w:right w:val="single" w:color="CBD5E1" w:sz="6"/>
            </w:tcBorders>
            <w:shd w:fill="6C3FC5" w:val="clear"/>
            <w:tcMar>
              <w:top w:type="dxa" w:w="70"/>
              <w:left w:type="dxa" w:w="120"/>
              <w:bottom w:type="dxa" w:w="70"/>
              <w:right w:type="dxa" w:w="120"/>
            </w:tcMar>
            <w:vAlign w:val="center"/>
          </w:tcPr>
          <w:p>
            <w:pPr>
              <w:spacing w:after="0" w:line="252"/>
              <w:jc w:val="center"/>
            </w:pPr>
            <w:r>
              <w:rPr>
                <w:rFonts w:ascii="Calibri" w:cs="Calibri" w:eastAsia="Calibri" w:hAnsi="Calibri"/>
                <w:b/>
                <w:bCs/>
                <w:color w:val="FFFFFF"/>
                <w:sz w:val="19"/>
                <w:szCs w:val="19"/>
              </w:rPr>
              <w:t xml:space="preserve">Augment</w:t>
            </w:r>
          </w:p>
        </w:tc>
        <w:tc>
          <w:tcPr>
            <w:tcW w:type="dxa" w:w="1316"/>
            <w:tcBorders>
              <w:top w:val="single" w:color="CBD5E1" w:sz="6"/>
              <w:left w:val="single" w:color="CBD5E1" w:sz="6"/>
              <w:bottom w:val="single" w:color="CBD5E1" w:sz="6"/>
              <w:right w:val="single" w:color="CBD5E1" w:sz="6"/>
            </w:tcBorders>
            <w:shd w:fill="F97316" w:val="clear"/>
            <w:tcMar>
              <w:top w:type="dxa" w:w="70"/>
              <w:left w:type="dxa" w:w="120"/>
              <w:bottom w:type="dxa" w:w="70"/>
              <w:right w:type="dxa" w:w="120"/>
            </w:tcMar>
            <w:vAlign w:val="center"/>
          </w:tcPr>
          <w:p>
            <w:pPr>
              <w:spacing w:after="0" w:line="252"/>
              <w:jc w:val="center"/>
            </w:pPr>
            <w:r>
              <w:rPr>
                <w:rFonts w:ascii="Calibri" w:cs="Calibri" w:eastAsia="Calibri" w:hAnsi="Calibri"/>
                <w:b/>
                <w:bCs/>
                <w:color w:val="FFFFFF"/>
                <w:sz w:val="20"/>
                <w:szCs w:val="20"/>
              </w:rPr>
              <w:t xml:space="preserve">Human</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1</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Renaming and filing 500 scanned invoices</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2</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Writing the first draft of a weekly project report</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3</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Telling an employee that their role is ending</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4</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Sorting incoming support emails by topic</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5</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Reviewing code with an AI assistant’s suggestions</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6</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Negotiating a contract with a key client</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7</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Copying totals from receipts into a spreadsheet</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8</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Preparing a customer reply that a person checks before sending</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9</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Deciding what a company’s ethics policy should say</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r>
        <w:trPr>
          <w:cantSplit/>
          <w:tblHeader w:val="false"/>
        </w:trPr>
        <w:tc>
          <w:tcPr>
            <w:tcW w:type="dxa" w:w="520"/>
            <w:tcBorders>
              <w:top w:val="single" w:color="CBD5E1" w:sz="6"/>
              <w:left w:val="single" w:color="CBD5E1" w:sz="6"/>
              <w:bottom w:val="single" w:color="CBD5E1" w:sz="6"/>
              <w:right w:val="single" w:color="CBD5E1" w:sz="6"/>
            </w:tcBorders>
            <w:shd w:fill="CCFBF1" w:val="clear"/>
            <w:tcMar>
              <w:top w:type="dxa" w:w="70"/>
              <w:left w:type="dxa" w:w="120"/>
              <w:bottom w:type="dxa" w:w="70"/>
              <w:right w:type="dxa" w:w="120"/>
            </w:tcMar>
            <w:vAlign w:val="center"/>
          </w:tcPr>
          <w:p>
            <w:pPr>
              <w:spacing w:after="0" w:line="252"/>
              <w:jc w:val="center"/>
            </w:pPr>
            <w:r>
              <w:rPr>
                <w:rFonts w:ascii="Calibri" w:cs="Calibri" w:eastAsia="Calibri" w:hAnsi="Calibri"/>
                <w:b/>
                <w:bCs/>
                <w:color w:val="1E1B4B"/>
                <w:sz w:val="24"/>
                <w:szCs w:val="24"/>
              </w:rPr>
              <w:t xml:space="preserve">10</w:t>
            </w:r>
          </w:p>
        </w:tc>
        <w:tc>
          <w:tcPr>
            <w:tcW w:type="dxa" w:w="60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Scheduling meetings across time zones</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5"/>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1316"/>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8"/>
                <w:szCs w:val="28"/>
              </w:rPr>
              <w:t xml:space="preserve">☐</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Choose a task from your own study life that AI could augment. Explain how.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Sketch a human + AI team working on one task. Label who does what.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blHeader w:val="false"/>
          <w:trHeight w:val="2900" w:hRule="atLeast"/>
        </w:trPr>
        <w:tc>
          <w:tcPr>
            <w:tcW w:type="dxa" w:w="10466"/>
            <w:tcBorders>
              <w:top w:val="single" w:color="14B8A6" w:sz="6"/>
              <w:left w:val="single" w:color="14B8A6" w:sz="6"/>
              <w:bottom w:val="single" w:color="14B8A6" w:sz="6"/>
              <w:right w:val="single" w:color="14B8A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2</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Finding the Right Tasks to Automate</w:t>
            </w:r>
          </w:p>
        </w:tc>
      </w:tr>
    </w:tbl>
    <w:p>
      <w:pPr>
        <w:spacing w:after="100" w:before="80"/>
        <w:jc w:val="center"/>
      </w:pPr>
      <w:r>
        <w:drawing>
          <wp:inline distT="0" distB="0" distL="0" distR="0">
            <wp:extent cx="6610350" cy="3305175"/>
            <wp:effectExtent t="0" r="0" b="0" l="0"/>
            <wp:docPr id="1" name="Sticky notes placed in a taped four-box grid beside a laptop" descr="Sticky notes placed in a taped four-box grid beside a laptop" title="Sticky notes placed in a taped four-box grid beside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10350" cy="3305175"/>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color w:val="1E1B4B"/>
          <w:sz w:val="25"/>
          <w:szCs w:val="25"/>
        </w:rPr>
        <w:t xml:space="preserve">Not every task deserves automation. A simple impact–effort matrix helps you choose where to begin.</w:t>
      </w:r>
    </w:p>
    <w:p>
      <w:pPr>
        <w:spacing w:after="100" w:before="60"/>
        <w:jc w:val="center"/>
      </w:pPr>
      <w:r>
        <w:drawing>
          <wp:inline distT="0" distB="0" distL="0" distR="0">
            <wp:extent cx="6610350" cy="3038475"/>
            <wp:effectExtent t="0" r="0" b="0" l="0"/>
            <wp:docPr id="1" name="Impact and effort matrix with quick wins, big bets, fill-ins and avoid quadrants" descr="Impact and effort matrix with quick wins, big bets, fill-ins and avoid quadrants" title="Impact and effort matrix with quick wins, big bets, fill-ins and avoid quad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10350" cy="3038475"/>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val="false"/>
        </w:trPr>
        <w:tc>
          <w:tcPr>
            <w:tcW w:type="dxa" w:w="5233"/>
            <w:tcBorders>
              <w:top w:val="single" w:color="FFFFFF" w:sz="6"/>
              <w:left w:val="single" w:color="FFFFFF" w:sz="6"/>
              <w:bottom w:val="single" w:color="FFFFFF" w:sz="6"/>
              <w:right w:val="single" w:color="FFFFFF" w:sz="6"/>
            </w:tcBorders>
            <w:shd w:fill="22C55E"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2"/>
                <w:szCs w:val="22"/>
              </w:rPr>
              <w:t xml:space="preserve">Good candidates</w:t>
            </w:r>
          </w:p>
        </w:tc>
        <w:tc>
          <w:tcPr>
            <w:tcW w:type="dxa" w:w="5233"/>
            <w:tcBorders>
              <w:top w:val="single" w:color="FFFFFF" w:sz="6"/>
              <w:left w:val="single" w:color="FFFFFF" w:sz="6"/>
              <w:bottom w:val="single" w:color="FFFFFF" w:sz="6"/>
              <w:right w:val="single" w:color="FFFFFF" w:sz="6"/>
            </w:tcBorders>
            <w:shd w:fill="EF4444"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2"/>
                <w:szCs w:val="22"/>
              </w:rPr>
              <w:t xml:space="preserve">Poor candidates</w:t>
            </w:r>
          </w:p>
        </w:tc>
      </w:tr>
      <w:tr>
        <w:trPr>
          <w:cantSplit/>
          <w:tblHeader w:val="false"/>
        </w:trPr>
        <w:tc>
          <w:tcPr>
            <w:tcW w:type="dxa" w:w="5233"/>
            <w:tcBorders>
              <w:top w:val="single" w:color="FFFFFF" w:sz="6"/>
              <w:left w:val="single" w:color="FFFFFF" w:sz="6"/>
              <w:bottom w:val="single" w:color="FFFFFF" w:sz="6"/>
              <w:right w:val="single" w:color="FFFFFF" w:sz="6"/>
            </w:tcBorders>
            <w:shd w:fill="DCFCE7"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2"/>
                <w:szCs w:val="22"/>
              </w:rPr>
              <w:t xml:space="preserve">Frequent and repetitive  •  Clear rules and digital data  •  Low risk if a mistake happens  •  Easy to measure</w:t>
            </w:r>
          </w:p>
        </w:tc>
        <w:tc>
          <w:tcPr>
            <w:tcW w:type="dxa" w:w="5233"/>
            <w:tcBorders>
              <w:top w:val="single" w:color="FFFFFF" w:sz="6"/>
              <w:left w:val="single" w:color="FFFFFF" w:sz="6"/>
              <w:bottom w:val="single" w:color="FFFFFF" w:sz="6"/>
              <w:right w:val="single" w:color="FFFFFF" w:sz="6"/>
            </w:tcBorders>
            <w:shd w:fill="FEE2E2"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2"/>
                <w:szCs w:val="22"/>
              </w:rPr>
              <w:t xml:space="preserve">Rare or one-off  •  Ambiguous or full of exceptions  •  High stakes for people  •  Needs empathy or judgement</w:t>
            </w:r>
          </w:p>
        </w:tc>
      </w:tr>
    </w:tbl>
    <w:p>
      <w:pPr>
        <w:spacing w:after="299"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Start small</w:t>
            </w:r>
          </w:p>
          <w:p>
            <w:pPr>
              <w:spacing w:after="40" w:line="264"/>
            </w:pPr>
            <w:r>
              <w:rPr>
                <w:rFonts w:ascii="Calibri" w:cs="Calibri" w:eastAsia="Calibri" w:hAnsi="Calibri"/>
                <w:color w:val="1E1B4B"/>
                <w:sz w:val="24"/>
                <w:szCs w:val="24"/>
              </w:rPr>
              <w:t xml:space="preserve">Pick a quick win, run a pilot with real users, learn from the results, then scale up. Big bets come after you have proof.</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C2410C"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ACTIVITY 1</w:t>
            </w:r>
          </w:p>
        </w:tc>
        <w:tc>
          <w:tcPr>
            <w:tcW w:type="dxa" w:w="8166"/>
            <w:tcBorders>
              <w:top w:val="none" w:color="FFFFFF" w:sz="0"/>
              <w:left w:val="none" w:color="FFFFFF" w:sz="0"/>
              <w:bottom w:val="none" w:color="FFFFFF" w:sz="0"/>
              <w:right w:val="none" w:color="FFFFFF" w:sz="0"/>
            </w:tcBorders>
            <w:shd w:fill="F9731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My Task Audit</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Score each task from 1 to 5. Rule: impact 4–5 = high, effort 4–5 = high. Write the quadrant.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000"/>
        <w:gridCol w:w="1000"/>
        <w:gridCol w:w="4066"/>
      </w:tblGrid>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Task</w:t>
            </w:r>
          </w:p>
        </w:tc>
        <w:tc>
          <w:tcPr>
            <w:tcW w:type="dxa" w:w="10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Freq.</w:t>
            </w:r>
          </w:p>
        </w:tc>
        <w:tc>
          <w:tcPr>
            <w:tcW w:type="dxa" w:w="10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Effort</w:t>
            </w:r>
          </w:p>
        </w:tc>
        <w:tc>
          <w:tcPr>
            <w:tcW w:type="dxa" w:w="10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Impact</w:t>
            </w:r>
          </w:p>
        </w:tc>
        <w:tc>
          <w:tcPr>
            <w:tcW w:type="dxa" w:w="4066"/>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Quadrant</w:t>
            </w:r>
          </w:p>
        </w:tc>
      </w:tr>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1"/>
                <w:szCs w:val="21"/>
              </w:rPr>
              <w:t xml:space="preserve">Sorting incoming email</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5</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2</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4</w:t>
            </w:r>
          </w:p>
        </w:tc>
        <w:tc>
          <w:tcPr>
            <w:tcW w:type="dxa" w:w="40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1"/>
                <w:szCs w:val="21"/>
              </w:rPr>
              <w:t xml:space="preserve">Writing the monthly report</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2</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3</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3</w:t>
            </w:r>
          </w:p>
        </w:tc>
        <w:tc>
          <w:tcPr>
            <w:tcW w:type="dxa" w:w="40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1"/>
                <w:szCs w:val="21"/>
              </w:rPr>
              <w:t xml:space="preserve">24/7 customer-support chatbot</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5</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4</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5</w:t>
            </w:r>
          </w:p>
        </w:tc>
        <w:tc>
          <w:tcPr>
            <w:tcW w:type="dxa" w:w="40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1"/>
                <w:szCs w:val="21"/>
              </w:rPr>
              <w:t xml:space="preserve">Rebuilding the whole company system</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1</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5</w:t>
            </w:r>
          </w:p>
        </w:tc>
        <w:tc>
          <w:tcPr>
            <w:tcW w:type="dxa" w:w="10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4"/>
                <w:szCs w:val="24"/>
              </w:rPr>
              <w:t xml:space="preserve">2</w:t>
            </w:r>
          </w:p>
        </w:tc>
        <w:tc>
          <w:tcPr>
            <w:tcW w:type="dxa" w:w="40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40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480" w:hRule="atLeast"/>
        </w:trPr>
        <w:tc>
          <w:tcPr>
            <w:tcW w:type="dxa" w:w="34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40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Place your two own tasks on the matrix. Write 1 and 2 in the right box.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883"/>
        <w:gridCol w:w="4883"/>
      </w:tblGrid>
      <w:tr>
        <w:trPr>
          <w:cantSplit/>
          <w:tblHeader w:val="false"/>
          <w:trHeight w:val="1100" w:hRule="atLeast"/>
        </w:trPr>
        <w:tc>
          <w:tcPr>
            <w:tcW w:type="dxa" w:w="7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7"/>
                <w:szCs w:val="17"/>
              </w:rPr>
              <w:t xml:space="preserve">HIGH IMPACT</w:t>
            </w:r>
          </w:p>
        </w:tc>
        <w:tc>
          <w:tcPr>
            <w:tcW w:type="dxa" w:w="4883"/>
            <w:tcBorders>
              <w:top w:val="single" w:color="CBD5E1" w:sz="6"/>
              <w:left w:val="single" w:color="CBD5E1" w:sz="6"/>
              <w:bottom w:val="single" w:color="CBD5E1" w:sz="6"/>
              <w:right w:val="single" w:color="CBD5E1" w:sz="6"/>
            </w:tcBorders>
            <w:shd w:fill="DCFCE7"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19"/>
                <w:szCs w:val="19"/>
              </w:rPr>
              <w:t xml:space="preserve">QUICK WINS (low effort)</w:t>
            </w:r>
          </w:p>
        </w:tc>
        <w:tc>
          <w:tcPr>
            <w:tcW w:type="dxa" w:w="4883"/>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19"/>
                <w:szCs w:val="19"/>
              </w:rPr>
              <w:t xml:space="preserve">BIG BETS (high effort)</w:t>
            </w:r>
          </w:p>
        </w:tc>
      </w:tr>
      <w:tr>
        <w:trPr>
          <w:cantSplit/>
          <w:tblHeader w:val="false"/>
          <w:trHeight w:val="1100" w:hRule="atLeast"/>
        </w:trPr>
        <w:tc>
          <w:tcPr>
            <w:tcW w:type="dxa" w:w="7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7"/>
                <w:szCs w:val="17"/>
              </w:rPr>
              <w:t xml:space="preserve">LOW IMPACT</w:t>
            </w:r>
          </w:p>
        </w:tc>
        <w:tc>
          <w:tcPr>
            <w:tcW w:type="dxa" w:w="4883"/>
            <w:tcBorders>
              <w:top w:val="single" w:color="CBD5E1" w:sz="6"/>
              <w:left w:val="single" w:color="CBD5E1" w:sz="6"/>
              <w:bottom w:val="single" w:color="CBD5E1" w:sz="6"/>
              <w:right w:val="single" w:color="CBD5E1" w:sz="6"/>
            </w:tcBorders>
            <w:shd w:fill="DBEAF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19"/>
                <w:szCs w:val="19"/>
              </w:rPr>
              <w:t xml:space="preserve">FILL-INS (low effort)</w:t>
            </w:r>
          </w:p>
        </w:tc>
        <w:tc>
          <w:tcPr>
            <w:tcW w:type="dxa" w:w="4883"/>
            <w:tcBorders>
              <w:top w:val="single" w:color="CBD5E1" w:sz="6"/>
              <w:left w:val="single" w:color="CBD5E1" w:sz="6"/>
              <w:bottom w:val="single" w:color="CBD5E1" w:sz="6"/>
              <w:right w:val="single" w:color="CBD5E1" w:sz="6"/>
            </w:tcBorders>
            <w:shd w:fill="FEE2E2"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19"/>
                <w:szCs w:val="19"/>
              </w:rPr>
              <w:t xml:space="preserve">AVOID FOR NOW (high effort)</w:t>
            </w: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Which task would you pilot first? Give two reasons.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3</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AI Applications Across the Workplace</w:t>
            </w:r>
          </w:p>
        </w:tc>
      </w:tr>
    </w:tbl>
    <w:p>
      <w:pPr>
        <w:spacing w:after="100" w:before="80"/>
        <w:jc w:val="center"/>
      </w:pPr>
      <w:r>
        <w:drawing>
          <wp:inline distT="0" distB="0" distL="0" distR="0">
            <wp:extent cx="5715000" cy="2381250"/>
            <wp:effectExtent t="0" r="0" b="0" l="0"/>
            <wp:docPr id="1" name="An open-plan office with robots helping support, HR, finance, marketing, operations and IT teams" descr="An open-plan office with robots helping support, HR, finance, marketing, operations and IT teams" title="An open-plan office with robots helping support, HR, finance, marketing, operations and IT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81250"/>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color w:val="1E1B4B"/>
          <w:sz w:val="25"/>
          <w:szCs w:val="25"/>
        </w:rPr>
        <w:t xml:space="preserve">Almost every department now uses AI as a helper. The best uses pair a clear goal with good data and a person who can step in.</w:t>
      </w:r>
    </w:p>
    <w:p>
      <w:pPr>
        <w:spacing w:after="100" w:before="60"/>
        <w:jc w:val="center"/>
      </w:pPr>
      <w:r>
        <w:drawing>
          <wp:inline distT="0" distB="0" distL="0" distR="0">
            <wp:extent cx="6610350" cy="3105150"/>
            <wp:effectExtent t="0" r="0" b="0" l="0"/>
            <wp:docPr id="1" name="AI uses in customer support, HR, finance, marketing, operations and IT" descr="AI uses in customer support, HR, finance, marketing, operations and IT" title="AI uses in customer support, HR, finance, marketing, operations a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10350" cy="310515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66"/>
      </w:tblGrid>
      <w:tr>
        <w:trPr>
          <w:cantSplit/>
          <w:tblHeader w:val="false"/>
        </w:trPr>
        <w:tc>
          <w:tcPr>
            <w:tcW w:type="dxa" w:w="22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Function</w:t>
            </w:r>
          </w:p>
        </w:tc>
        <w:tc>
          <w:tcPr>
            <w:tcW w:type="dxa" w:w="43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AI helps with</w:t>
            </w:r>
          </w:p>
        </w:tc>
        <w:tc>
          <w:tcPr>
            <w:tcW w:type="dxa" w:w="3966"/>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Humans still</w:t>
            </w:r>
          </w:p>
        </w:tc>
      </w:tr>
      <w:tr>
        <w:trPr>
          <w:cantSplit/>
          <w:tblHeader w:val="false"/>
        </w:trPr>
        <w:tc>
          <w:tcPr>
            <w:tcW w:type="dxa" w:w="2200"/>
            <w:tcBorders>
              <w:top w:val="single" w:color="CBD5E1" w:sz="6"/>
              <w:left w:val="single" w:color="CBD5E1" w:sz="6"/>
              <w:bottom w:val="single" w:color="CBD5E1" w:sz="6"/>
              <w:right w:val="single" w:color="CBD5E1" w:sz="6"/>
            </w:tcBorders>
            <w:shd w:fill="DBEAFE"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Customer support</w:t>
            </w:r>
          </w:p>
        </w:tc>
        <w:tc>
          <w:tcPr>
            <w:tcW w:type="dxa" w:w="43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Answering common questions, sorting tickets</w:t>
            </w:r>
          </w:p>
        </w:tc>
        <w:tc>
          <w:tcPr>
            <w:tcW w:type="dxa" w:w="39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Handle complex or upset cases</w:t>
            </w:r>
          </w:p>
        </w:tc>
      </w:tr>
      <w:tr>
        <w:trPr>
          <w:cantSplit/>
          <w:tblHeader w:val="false"/>
        </w:trPr>
        <w:tc>
          <w:tcPr>
            <w:tcW w:type="dxa" w:w="2200"/>
            <w:tcBorders>
              <w:top w:val="single" w:color="CBD5E1" w:sz="6"/>
              <w:left w:val="single" w:color="CBD5E1" w:sz="6"/>
              <w:bottom w:val="single" w:color="CBD5E1" w:sz="6"/>
              <w:right w:val="single" w:color="CBD5E1" w:sz="6"/>
            </w:tcBorders>
            <w:shd w:fill="FCE7F3"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HR</w:t>
            </w:r>
          </w:p>
        </w:tc>
        <w:tc>
          <w:tcPr>
            <w:tcW w:type="dxa" w:w="43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Policy Q&amp;A, scheduling, onboarding guides</w:t>
            </w:r>
          </w:p>
        </w:tc>
        <w:tc>
          <w:tcPr>
            <w:tcW w:type="dxa" w:w="39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Make hiring and people decisions</w:t>
            </w:r>
          </w:p>
        </w:tc>
      </w:tr>
      <w:tr>
        <w:trPr>
          <w:cantSplit/>
          <w:tblHeader w:val="false"/>
        </w:trPr>
        <w:tc>
          <w:tcPr>
            <w:tcW w:type="dxa" w:w="2200"/>
            <w:tcBorders>
              <w:top w:val="single" w:color="CBD5E1" w:sz="6"/>
              <w:left w:val="single" w:color="CBD5E1" w:sz="6"/>
              <w:bottom w:val="single" w:color="CBD5E1" w:sz="6"/>
              <w:right w:val="single" w:color="CBD5E1" w:sz="6"/>
            </w:tcBorders>
            <w:shd w:fill="DCFCE7"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Finance</w:t>
            </w:r>
          </w:p>
        </w:tc>
        <w:tc>
          <w:tcPr>
            <w:tcW w:type="dxa" w:w="43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Matching invoices, flagging unusual payments</w:t>
            </w:r>
          </w:p>
        </w:tc>
        <w:tc>
          <w:tcPr>
            <w:tcW w:type="dxa" w:w="39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Investigate and approve</w:t>
            </w:r>
          </w:p>
        </w:tc>
      </w:tr>
      <w:tr>
        <w:trPr>
          <w:cantSplit/>
          <w:tblHeader w:val="false"/>
        </w:trPr>
        <w:tc>
          <w:tcPr>
            <w:tcW w:type="dxa" w:w="2200"/>
            <w:tcBorders>
              <w:top w:val="single" w:color="CBD5E1" w:sz="6"/>
              <w:left w:val="single" w:color="CBD5E1" w:sz="6"/>
              <w:bottom w:val="single" w:color="CBD5E1" w:sz="6"/>
              <w:right w:val="single" w:color="CBD5E1" w:sz="6"/>
            </w:tcBorders>
            <w:shd w:fill="FFEDD5"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Marketing</w:t>
            </w:r>
          </w:p>
        </w:tc>
        <w:tc>
          <w:tcPr>
            <w:tcW w:type="dxa" w:w="43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Drafting content, summarising campaign data</w:t>
            </w:r>
          </w:p>
        </w:tc>
        <w:tc>
          <w:tcPr>
            <w:tcW w:type="dxa" w:w="39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Set strategy and brand voice</w:t>
            </w:r>
          </w:p>
        </w:tc>
      </w:tr>
      <w:tr>
        <w:trPr>
          <w:cantSplit/>
          <w:tblHeader w:val="false"/>
        </w:trPr>
        <w:tc>
          <w:tcPr>
            <w:tcW w:type="dxa" w:w="2200"/>
            <w:tcBorders>
              <w:top w:val="single" w:color="CBD5E1" w:sz="6"/>
              <w:left w:val="single" w:color="CBD5E1" w:sz="6"/>
              <w:bottom w:val="single" w:color="CBD5E1" w:sz="6"/>
              <w:right w:val="single" w:color="CBD5E1" w:sz="6"/>
            </w:tcBorders>
            <w:shd w:fill="EDE9FE"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Operations</w:t>
            </w:r>
          </w:p>
        </w:tc>
        <w:tc>
          <w:tcPr>
            <w:tcW w:type="dxa" w:w="43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Forecasting demand, planning schedules</w:t>
            </w:r>
          </w:p>
        </w:tc>
        <w:tc>
          <w:tcPr>
            <w:tcW w:type="dxa" w:w="39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Make final plans</w:t>
            </w:r>
          </w:p>
        </w:tc>
      </w:tr>
      <w:tr>
        <w:trPr>
          <w:cantSplit/>
          <w:tblHeader w:val="false"/>
        </w:trPr>
        <w:tc>
          <w:tcPr>
            <w:tcW w:type="dxa" w:w="2200"/>
            <w:tcBorders>
              <w:top w:val="single" w:color="CBD5E1" w:sz="6"/>
              <w:left w:val="single" w:color="CBD5E1" w:sz="6"/>
              <w:bottom w:val="single" w:color="CBD5E1" w:sz="6"/>
              <w:right w:val="single" w:color="CBD5E1" w:sz="6"/>
            </w:tcBorders>
            <w:shd w:fill="CCFBF1"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IT &amp; software</w:t>
            </w:r>
          </w:p>
        </w:tc>
        <w:tc>
          <w:tcPr>
            <w:tcW w:type="dxa" w:w="43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Code suggestions, incident summaries</w:t>
            </w:r>
          </w:p>
        </w:tc>
        <w:tc>
          <w:tcPr>
            <w:tcW w:type="dxa" w:w="39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Fix, secure and release</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6C3FC5" w:sz="36"/>
              <w:bottom w:val="none" w:color="FFFFFF" w:sz="0"/>
              <w:right w:val="none" w:color="FFFFFF" w:sz="0"/>
            </w:tcBorders>
            <w:shd w:fill="EDE9FE" w:val="clear"/>
            <w:tcMar>
              <w:top w:type="dxa" w:w="90"/>
              <w:left w:type="dxa" w:w="200"/>
              <w:bottom w:type="dxa" w:w="90"/>
              <w:right w:type="dxa" w:w="160"/>
            </w:tcMar>
          </w:tcPr>
          <w:p>
            <w:pPr>
              <w:spacing w:after="50"/>
            </w:pPr>
            <w:r>
              <w:rPr>
                <w:rFonts w:ascii="Calibri" w:cs="Calibri" w:eastAsia="Calibri" w:hAnsi="Calibri"/>
                <w:b/>
                <w:bCs/>
                <w:color w:val="6C3FC5"/>
                <w:sz w:val="22"/>
                <w:szCs w:val="22"/>
              </w:rPr>
              <w:t xml:space="preserve">Example</w:t>
            </w:r>
          </w:p>
          <w:p>
            <w:pPr>
              <w:spacing w:after="40" w:line="264"/>
            </w:pPr>
            <w:r>
              <w:rPr>
                <w:rFonts w:ascii="Calibri" w:cs="Calibri" w:eastAsia="Calibri" w:hAnsi="Calibri"/>
                <w:color w:val="1E1B4B"/>
                <w:sz w:val="24"/>
                <w:szCs w:val="24"/>
              </w:rPr>
              <w:t xml:space="preserve">A support chatbot answers “Where is my order?” while a person handles refund disputes and upset customers.</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0F766E"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WORKSHEET 2</w:t>
            </w:r>
          </w:p>
        </w:tc>
        <w:tc>
          <w:tcPr>
            <w:tcW w:type="dxa" w:w="8166"/>
            <w:tcBorders>
              <w:top w:val="none" w:color="FFFFFF" w:sz="0"/>
              <w:left w:val="none" w:color="FFFFFF" w:sz="0"/>
              <w:bottom w:val="none" w:color="FFFFFF" w:sz="0"/>
              <w:right w:val="none" w:color="FFFFFF" w:sz="0"/>
            </w:tcBorders>
            <w:shd w:fill="14B8A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Match the Function</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Match each department (1–6) to its best AI use (A–F). Write the letter.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6366"/>
      </w:tblGrid>
      <w:tr>
        <w:trPr>
          <w:cantSplit/>
          <w:tblHeader w:val="false"/>
        </w:trPr>
        <w:tc>
          <w:tcPr>
            <w:tcW w:type="dxa" w:w="2900"/>
            <w:tcBorders>
              <w:top w:val="single" w:color="CBD5E1" w:sz="6"/>
              <w:left w:val="single" w:color="CBD5E1" w:sz="6"/>
              <w:bottom w:val="single" w:color="CBD5E1" w:sz="6"/>
              <w:right w:val="single" w:color="CBD5E1" w:sz="6"/>
            </w:tcBorders>
            <w:shd w:fill="0F766E"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1"/>
                <w:szCs w:val="21"/>
              </w:rPr>
              <w:t xml:space="preserve">Department</w:t>
            </w:r>
          </w:p>
        </w:tc>
        <w:tc>
          <w:tcPr>
            <w:tcW w:type="dxa" w:w="1200"/>
            <w:tcBorders>
              <w:top w:val="single" w:color="CBD5E1" w:sz="6"/>
              <w:left w:val="single" w:color="CBD5E1" w:sz="6"/>
              <w:bottom w:val="single" w:color="CBD5E1" w:sz="6"/>
              <w:right w:val="single" w:color="CBD5E1" w:sz="6"/>
            </w:tcBorders>
            <w:shd w:fill="0F766E" w:val="clear"/>
            <w:tcMar>
              <w:top w:type="dxa" w:w="80"/>
              <w:left w:type="dxa" w:w="120"/>
              <w:bottom w:type="dxa" w:w="80"/>
              <w:right w:type="dxa" w:w="120"/>
            </w:tcMar>
            <w:vAlign w:val="center"/>
          </w:tcPr>
          <w:p>
            <w:pPr>
              <w:spacing w:after="0" w:line="252"/>
              <w:jc w:val="center"/>
            </w:pPr>
            <w:r>
              <w:rPr>
                <w:rFonts w:ascii="Calibri" w:cs="Calibri" w:eastAsia="Calibri" w:hAnsi="Calibri"/>
                <w:b/>
                <w:bCs/>
                <w:color w:val="FFFFFF"/>
                <w:sz w:val="21"/>
                <w:szCs w:val="21"/>
              </w:rPr>
              <w:t xml:space="preserve">Letter</w:t>
            </w:r>
          </w:p>
        </w:tc>
        <w:tc>
          <w:tcPr>
            <w:tcW w:type="dxa" w:w="6366"/>
            <w:tcBorders>
              <w:top w:val="single" w:color="CBD5E1" w:sz="6"/>
              <w:left w:val="single" w:color="CBD5E1" w:sz="6"/>
              <w:bottom w:val="single" w:color="CBD5E1" w:sz="6"/>
              <w:right w:val="single" w:color="CBD5E1" w:sz="6"/>
            </w:tcBorders>
            <w:shd w:fill="0F766E"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1"/>
                <w:szCs w:val="21"/>
              </w:rPr>
              <w:t xml:space="preserve">AI use</w:t>
            </w:r>
          </w:p>
        </w:tc>
      </w:tr>
      <w:tr>
        <w:trPr>
          <w:cantSplit/>
          <w:tblHeader w:val="false"/>
        </w:trPr>
        <w:tc>
          <w:tcPr>
            <w:tcW w:type="dxa" w:w="2900"/>
            <w:tcBorders>
              <w:top w:val="single" w:color="CBD5E1" w:sz="6"/>
              <w:left w:val="single" w:color="CBD5E1" w:sz="6"/>
              <w:bottom w:val="single" w:color="CBD5E1" w:sz="6"/>
              <w:right w:val="single" w:color="CBD5E1" w:sz="6"/>
            </w:tcBorders>
            <w:shd w:fill="DBEAFE" w:val="clear"/>
            <w:tcMar>
              <w:top w:type="dxa" w:w="80"/>
              <w:left w:type="dxa" w:w="120"/>
              <w:bottom w:type="dxa" w:w="80"/>
              <w:right w:type="dxa" w:w="120"/>
            </w:tcMar>
            <w:vAlign w:val="center"/>
          </w:tcPr>
          <w:p>
            <w:pPr>
              <w:spacing w:after="0" w:line="252"/>
              <w:jc w:val="left"/>
            </w:pPr>
            <w:r>
              <w:rPr>
                <w:rFonts w:ascii="Calibri" w:cs="Calibri" w:eastAsia="Calibri" w:hAnsi="Calibri"/>
                <w:b/>
                <w:bCs/>
                <w:color w:val="1E1B4B"/>
                <w:sz w:val="21"/>
                <w:szCs w:val="21"/>
              </w:rPr>
              <w:t xml:space="preserve">1   Customer support</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____</w:t>
            </w:r>
          </w:p>
        </w:tc>
        <w:tc>
          <w:tcPr>
            <w:tcW w:type="dxa" w:w="6366"/>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left"/>
            </w:pPr>
            <w:r>
              <w:rPr>
                <w:rFonts w:ascii="Calibri" w:cs="Calibri" w:eastAsia="Calibri" w:hAnsi="Calibri"/>
                <w:color w:val="1E1B4B"/>
                <w:sz w:val="21"/>
                <w:szCs w:val="21"/>
              </w:rPr>
              <w:t xml:space="preserve">A.  Flags unusual card payments for review</w:t>
            </w:r>
          </w:p>
        </w:tc>
      </w:tr>
      <w:tr>
        <w:trPr>
          <w:cantSplit/>
          <w:tblHeader w:val="false"/>
        </w:trPr>
        <w:tc>
          <w:tcPr>
            <w:tcW w:type="dxa" w:w="2900"/>
            <w:tcBorders>
              <w:top w:val="single" w:color="CBD5E1" w:sz="6"/>
              <w:left w:val="single" w:color="CBD5E1" w:sz="6"/>
              <w:bottom w:val="single" w:color="CBD5E1" w:sz="6"/>
              <w:right w:val="single" w:color="CBD5E1" w:sz="6"/>
            </w:tcBorders>
            <w:shd w:fill="FCE7F3" w:val="clear"/>
            <w:tcMar>
              <w:top w:type="dxa" w:w="80"/>
              <w:left w:type="dxa" w:w="120"/>
              <w:bottom w:type="dxa" w:w="80"/>
              <w:right w:type="dxa" w:w="120"/>
            </w:tcMar>
            <w:vAlign w:val="center"/>
          </w:tcPr>
          <w:p>
            <w:pPr>
              <w:spacing w:after="0" w:line="252"/>
              <w:jc w:val="left"/>
            </w:pPr>
            <w:r>
              <w:rPr>
                <w:rFonts w:ascii="Calibri" w:cs="Calibri" w:eastAsia="Calibri" w:hAnsi="Calibri"/>
                <w:b/>
                <w:bCs/>
                <w:color w:val="1E1B4B"/>
                <w:sz w:val="21"/>
                <w:szCs w:val="21"/>
              </w:rPr>
              <w:t xml:space="preserve">2   HR</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____</w:t>
            </w:r>
          </w:p>
        </w:tc>
        <w:tc>
          <w:tcPr>
            <w:tcW w:type="dxa" w:w="6366"/>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left"/>
            </w:pPr>
            <w:r>
              <w:rPr>
                <w:rFonts w:ascii="Calibri" w:cs="Calibri" w:eastAsia="Calibri" w:hAnsi="Calibri"/>
                <w:color w:val="1E1B4B"/>
                <w:sz w:val="21"/>
                <w:szCs w:val="21"/>
              </w:rPr>
              <w:t xml:space="preserve">B.  Drafts three versions of a product email</w:t>
            </w:r>
          </w:p>
        </w:tc>
      </w:tr>
      <w:tr>
        <w:trPr>
          <w:cantSplit/>
          <w:tblHeader w:val="false"/>
        </w:trPr>
        <w:tc>
          <w:tcPr>
            <w:tcW w:type="dxa" w:w="2900"/>
            <w:tcBorders>
              <w:top w:val="single" w:color="CBD5E1" w:sz="6"/>
              <w:left w:val="single" w:color="CBD5E1" w:sz="6"/>
              <w:bottom w:val="single" w:color="CBD5E1" w:sz="6"/>
              <w:right w:val="single" w:color="CBD5E1" w:sz="6"/>
            </w:tcBorders>
            <w:shd w:fill="DCFCE7" w:val="clear"/>
            <w:tcMar>
              <w:top w:type="dxa" w:w="80"/>
              <w:left w:type="dxa" w:w="120"/>
              <w:bottom w:type="dxa" w:w="80"/>
              <w:right w:type="dxa" w:w="120"/>
            </w:tcMar>
            <w:vAlign w:val="center"/>
          </w:tcPr>
          <w:p>
            <w:pPr>
              <w:spacing w:after="0" w:line="252"/>
              <w:jc w:val="left"/>
            </w:pPr>
            <w:r>
              <w:rPr>
                <w:rFonts w:ascii="Calibri" w:cs="Calibri" w:eastAsia="Calibri" w:hAnsi="Calibri"/>
                <w:b/>
                <w:bCs/>
                <w:color w:val="1E1B4B"/>
                <w:sz w:val="21"/>
                <w:szCs w:val="21"/>
              </w:rPr>
              <w:t xml:space="preserve">3   Finance</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____</w:t>
            </w:r>
          </w:p>
        </w:tc>
        <w:tc>
          <w:tcPr>
            <w:tcW w:type="dxa" w:w="6366"/>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left"/>
            </w:pPr>
            <w:r>
              <w:rPr>
                <w:rFonts w:ascii="Calibri" w:cs="Calibri" w:eastAsia="Calibri" w:hAnsi="Calibri"/>
                <w:color w:val="1E1B4B"/>
                <w:sz w:val="21"/>
                <w:szCs w:val="21"/>
              </w:rPr>
              <w:t xml:space="preserve">C.  Answers common questions at any hour</w:t>
            </w:r>
          </w:p>
        </w:tc>
      </w:tr>
      <w:tr>
        <w:trPr>
          <w:cantSplit/>
          <w:tblHeader w:val="false"/>
        </w:trPr>
        <w:tc>
          <w:tcPr>
            <w:tcW w:type="dxa" w:w="2900"/>
            <w:tcBorders>
              <w:top w:val="single" w:color="CBD5E1" w:sz="6"/>
              <w:left w:val="single" w:color="CBD5E1" w:sz="6"/>
              <w:bottom w:val="single" w:color="CBD5E1" w:sz="6"/>
              <w:right w:val="single" w:color="CBD5E1" w:sz="6"/>
            </w:tcBorders>
            <w:shd w:fill="FFEDD5" w:val="clear"/>
            <w:tcMar>
              <w:top w:type="dxa" w:w="80"/>
              <w:left w:type="dxa" w:w="120"/>
              <w:bottom w:type="dxa" w:w="80"/>
              <w:right w:type="dxa" w:w="120"/>
            </w:tcMar>
            <w:vAlign w:val="center"/>
          </w:tcPr>
          <w:p>
            <w:pPr>
              <w:spacing w:after="0" w:line="252"/>
              <w:jc w:val="left"/>
            </w:pPr>
            <w:r>
              <w:rPr>
                <w:rFonts w:ascii="Calibri" w:cs="Calibri" w:eastAsia="Calibri" w:hAnsi="Calibri"/>
                <w:b/>
                <w:bCs/>
                <w:color w:val="1E1B4B"/>
                <w:sz w:val="21"/>
                <w:szCs w:val="21"/>
              </w:rPr>
              <w:t xml:space="preserve">4   Marketing</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____</w:t>
            </w:r>
          </w:p>
        </w:tc>
        <w:tc>
          <w:tcPr>
            <w:tcW w:type="dxa" w:w="6366"/>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left"/>
            </w:pPr>
            <w:r>
              <w:rPr>
                <w:rFonts w:ascii="Calibri" w:cs="Calibri" w:eastAsia="Calibri" w:hAnsi="Calibri"/>
                <w:color w:val="1E1B4B"/>
                <w:sz w:val="21"/>
                <w:szCs w:val="21"/>
              </w:rPr>
              <w:t xml:space="preserve">D.  Forecasts next month’s stock needs</w:t>
            </w:r>
          </w:p>
        </w:tc>
      </w:tr>
      <w:tr>
        <w:trPr>
          <w:cantSplit/>
          <w:tblHeader w:val="false"/>
        </w:trPr>
        <w:tc>
          <w:tcPr>
            <w:tcW w:type="dxa" w:w="2900"/>
            <w:tcBorders>
              <w:top w:val="single" w:color="CBD5E1" w:sz="6"/>
              <w:left w:val="single" w:color="CBD5E1" w:sz="6"/>
              <w:bottom w:val="single" w:color="CBD5E1" w:sz="6"/>
              <w:right w:val="single" w:color="CBD5E1" w:sz="6"/>
            </w:tcBorders>
            <w:shd w:fill="EDE9FE" w:val="clear"/>
            <w:tcMar>
              <w:top w:type="dxa" w:w="80"/>
              <w:left w:type="dxa" w:w="120"/>
              <w:bottom w:type="dxa" w:w="80"/>
              <w:right w:type="dxa" w:w="120"/>
            </w:tcMar>
            <w:vAlign w:val="center"/>
          </w:tcPr>
          <w:p>
            <w:pPr>
              <w:spacing w:after="0" w:line="252"/>
              <w:jc w:val="left"/>
            </w:pPr>
            <w:r>
              <w:rPr>
                <w:rFonts w:ascii="Calibri" w:cs="Calibri" w:eastAsia="Calibri" w:hAnsi="Calibri"/>
                <w:b/>
                <w:bCs/>
                <w:color w:val="1E1B4B"/>
                <w:sz w:val="21"/>
                <w:szCs w:val="21"/>
              </w:rPr>
              <w:t xml:space="preserve">5   Operations</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____</w:t>
            </w:r>
          </w:p>
        </w:tc>
        <w:tc>
          <w:tcPr>
            <w:tcW w:type="dxa" w:w="6366"/>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left"/>
            </w:pPr>
            <w:r>
              <w:rPr>
                <w:rFonts w:ascii="Calibri" w:cs="Calibri" w:eastAsia="Calibri" w:hAnsi="Calibri"/>
                <w:color w:val="1E1B4B"/>
                <w:sz w:val="21"/>
                <w:szCs w:val="21"/>
              </w:rPr>
              <w:t xml:space="preserve">E.  Answers new joiners’ questions about leave policy</w:t>
            </w:r>
          </w:p>
        </w:tc>
      </w:tr>
      <w:tr>
        <w:trPr>
          <w:cantSplit/>
          <w:tblHeader w:val="false"/>
        </w:trPr>
        <w:tc>
          <w:tcPr>
            <w:tcW w:type="dxa" w:w="2900"/>
            <w:tcBorders>
              <w:top w:val="single" w:color="CBD5E1" w:sz="6"/>
              <w:left w:val="single" w:color="CBD5E1" w:sz="6"/>
              <w:bottom w:val="single" w:color="CBD5E1" w:sz="6"/>
              <w:right w:val="single" w:color="CBD5E1" w:sz="6"/>
            </w:tcBorders>
            <w:shd w:fill="CCFBF1" w:val="clear"/>
            <w:tcMar>
              <w:top w:type="dxa" w:w="80"/>
              <w:left w:type="dxa" w:w="120"/>
              <w:bottom w:type="dxa" w:w="80"/>
              <w:right w:type="dxa" w:w="120"/>
            </w:tcMar>
            <w:vAlign w:val="center"/>
          </w:tcPr>
          <w:p>
            <w:pPr>
              <w:spacing w:after="0" w:line="252"/>
              <w:jc w:val="left"/>
            </w:pPr>
            <w:r>
              <w:rPr>
                <w:rFonts w:ascii="Calibri" w:cs="Calibri" w:eastAsia="Calibri" w:hAnsi="Calibri"/>
                <w:b/>
                <w:bCs/>
                <w:color w:val="1E1B4B"/>
                <w:sz w:val="21"/>
                <w:szCs w:val="21"/>
              </w:rPr>
              <w:t xml:space="preserve">6   IT &amp; software</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____</w:t>
            </w:r>
          </w:p>
        </w:tc>
        <w:tc>
          <w:tcPr>
            <w:tcW w:type="dxa" w:w="6366"/>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left"/>
            </w:pPr>
            <w:r>
              <w:rPr>
                <w:rFonts w:ascii="Calibri" w:cs="Calibri" w:eastAsia="Calibri" w:hAnsi="Calibri"/>
                <w:color w:val="1E1B4B"/>
                <w:sz w:val="21"/>
                <w:szCs w:val="21"/>
              </w:rPr>
              <w:t xml:space="preserve">F.  Summarises overnight server alerts</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A chatbot receives: “My order is late and I am very upset.” Should it handle this alone? When should it hand over to a person?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A demand-forecasting model needs data. Tick appropriate or not appropriate.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400"/>
        <w:gridCol w:w="2033"/>
        <w:gridCol w:w="2033"/>
      </w:tblGrid>
      <w:tr>
        <w:trPr>
          <w:cantSplit/>
          <w:tblHeader w:val="false"/>
        </w:trPr>
        <w:tc>
          <w:tcPr>
            <w:tcW w:type="dxa" w:w="6400"/>
            <w:tcBorders>
              <w:top w:val="single" w:color="CBD5E1" w:sz="6"/>
              <w:left w:val="single" w:color="CBD5E1" w:sz="6"/>
              <w:bottom w:val="single" w:color="CBD5E1" w:sz="6"/>
              <w:right w:val="single" w:color="CBD5E1" w:sz="6"/>
            </w:tcBorders>
            <w:shd w:fill="0F766E"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1"/>
                <w:szCs w:val="21"/>
              </w:rPr>
              <w:t xml:space="preserve">Data source</w:t>
            </w:r>
          </w:p>
        </w:tc>
        <w:tc>
          <w:tcPr>
            <w:tcW w:type="dxa" w:w="2033"/>
            <w:tcBorders>
              <w:top w:val="single" w:color="CBD5E1" w:sz="6"/>
              <w:left w:val="single" w:color="CBD5E1" w:sz="6"/>
              <w:bottom w:val="single" w:color="CBD5E1" w:sz="6"/>
              <w:right w:val="single" w:color="CBD5E1" w:sz="6"/>
            </w:tcBorders>
            <w:shd w:fill="22C55E" w:val="clear"/>
            <w:tcMar>
              <w:top w:type="dxa" w:w="70"/>
              <w:left w:type="dxa" w:w="120"/>
              <w:bottom w:type="dxa" w:w="70"/>
              <w:right w:type="dxa" w:w="120"/>
            </w:tcMar>
            <w:vAlign w:val="center"/>
          </w:tcPr>
          <w:p>
            <w:pPr>
              <w:spacing w:after="0" w:line="252"/>
              <w:jc w:val="center"/>
            </w:pPr>
            <w:r>
              <w:rPr>
                <w:rFonts w:ascii="Calibri" w:cs="Calibri" w:eastAsia="Calibri" w:hAnsi="Calibri"/>
                <w:b/>
                <w:bCs/>
                <w:color w:val="FFFFFF"/>
                <w:sz w:val="19"/>
                <w:szCs w:val="19"/>
              </w:rPr>
              <w:t xml:space="preserve">Appropriate</w:t>
            </w:r>
          </w:p>
        </w:tc>
        <w:tc>
          <w:tcPr>
            <w:tcW w:type="dxa" w:w="2033"/>
            <w:tcBorders>
              <w:top w:val="single" w:color="CBD5E1" w:sz="6"/>
              <w:left w:val="single" w:color="CBD5E1" w:sz="6"/>
              <w:bottom w:val="single" w:color="CBD5E1" w:sz="6"/>
              <w:right w:val="single" w:color="CBD5E1" w:sz="6"/>
            </w:tcBorders>
            <w:shd w:fill="EF4444" w:val="clear"/>
            <w:tcMar>
              <w:top w:type="dxa" w:w="70"/>
              <w:left w:type="dxa" w:w="120"/>
              <w:bottom w:type="dxa" w:w="70"/>
              <w:right w:type="dxa" w:w="120"/>
            </w:tcMar>
            <w:vAlign w:val="center"/>
          </w:tcPr>
          <w:p>
            <w:pPr>
              <w:spacing w:after="0" w:line="252"/>
              <w:jc w:val="center"/>
            </w:pPr>
            <w:r>
              <w:rPr>
                <w:rFonts w:ascii="Calibri" w:cs="Calibri" w:eastAsia="Calibri" w:hAnsi="Calibri"/>
                <w:b/>
                <w:bCs/>
                <w:color w:val="FFFFFF"/>
                <w:sz w:val="20"/>
                <w:szCs w:val="20"/>
              </w:rPr>
              <w:t xml:space="preserve">Not OK</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Past monthly sales records</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The holiday and festival calendar</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Employees’ private chat messages</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left"/>
            </w:pPr>
            <w:r>
              <w:rPr>
                <w:rFonts w:ascii="Calibri" w:cs="Calibri" w:eastAsia="Calibri" w:hAnsi="Calibri"/>
                <w:color w:val="1E1B4B"/>
                <w:sz w:val="21"/>
                <w:szCs w:val="21"/>
              </w:rPr>
              <w:t xml:space="preserve">A competitor’s confidential files</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70"/>
              <w:left w:type="dxa" w:w="120"/>
              <w:bottom w:type="dxa" w:w="70"/>
              <w:right w:type="dxa" w:w="120"/>
            </w:tcMar>
            <w:vAlign w:val="center"/>
          </w:tcPr>
          <w:p>
            <w:pPr>
              <w:spacing w:after="0" w:line="252"/>
              <w:jc w:val="center"/>
            </w:pPr>
            <w:r>
              <w:rPr>
                <w:rFonts w:ascii="Calibri" w:cs="Calibri" w:eastAsia="Calibri" w:hAnsi="Calibri"/>
                <w:color w:val="1E1B4B"/>
                <w:sz w:val="26"/>
                <w:szCs w:val="26"/>
              </w:rPr>
              <w:t xml:space="preserve">☐</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4</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From Process Map to Automation</w:t>
            </w:r>
          </w:p>
        </w:tc>
      </w:tr>
    </w:tbl>
    <w:p>
      <w:pPr>
        <w:spacing w:after="100" w:before="80"/>
        <w:jc w:val="center"/>
      </w:pPr>
      <w:r>
        <w:drawing>
          <wp:inline distT="0" distB="0" distL="0" distR="0">
            <wp:extent cx="5715000" cy="2076450"/>
            <wp:effectExtent t="0" r="0" b="0" l="0"/>
            <wp:docPr id="1" name="A stressed worker buried in paper beside a calm worker using a tablet with a robot assistant" descr="A stressed worker buried in paper beside a calm worker using a tablet with a robot assistant" title="A stressed worker buried in paper beside a calm worker using a tablet with a robot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76450"/>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color w:val="1E1B4B"/>
          <w:sz w:val="25"/>
          <w:szCs w:val="25"/>
        </w:rPr>
        <w:t xml:space="preserve">A process is a chain of steps that turns an input into a result. Mapping the steps shows where AI can save time and where people must stay involved.</w:t>
      </w:r>
    </w:p>
    <w:p>
      <w:pPr>
        <w:spacing w:after="100" w:before="60"/>
        <w:jc w:val="center"/>
      </w:pPr>
      <w:r>
        <w:drawing>
          <wp:inline distT="0" distB="0" distL="0" distR="0">
            <wp:extent cx="6610350" cy="2905125"/>
            <wp:effectExtent t="0" r="0" b="0" l="0"/>
            <wp:docPr id="1" name="Before and after: a manual email process compared with an AI plus human process" descr="Before and after: a manual email process compared with an AI plus human process" title="Before and after: a manual email process compared with an AI plus huma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10350" cy="2905125"/>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6366"/>
      </w:tblGrid>
      <w:tr>
        <w:trPr>
          <w:cantSplit/>
          <w:tblHeader w:val="false"/>
        </w:trPr>
        <w:tc>
          <w:tcPr>
            <w:tcW w:type="dxa" w:w="700"/>
            <w:tcBorders>
              <w:top w:val="single" w:color="CBD5E1" w:sz="6"/>
              <w:left w:val="single" w:color="CBD5E1" w:sz="6"/>
              <w:bottom w:val="single" w:color="CBD5E1" w:sz="6"/>
              <w:right w:val="single" w:color="CBD5E1" w:sz="6"/>
            </w:tcBorders>
            <w:shd w:fill="6C3FC5" w:val="clear"/>
            <w:tcMar>
              <w:top w:type="dxa" w:w="60"/>
              <w:left w:type="dxa" w:w="120"/>
              <w:bottom w:type="dxa" w:w="60"/>
              <w:right w:type="dxa" w:w="120"/>
            </w:tcMar>
            <w:vAlign w:val="center"/>
          </w:tcPr>
          <w:p>
            <w:pPr>
              <w:spacing w:after="0" w:line="252"/>
              <w:jc w:val="center"/>
            </w:pPr>
            <w:r>
              <w:rPr>
                <w:rFonts w:ascii="Calibri" w:cs="Calibri" w:eastAsia="Calibri" w:hAnsi="Calibri"/>
                <w:b/>
                <w:bCs/>
                <w:color w:val="FFFFFF"/>
                <w:sz w:val="21"/>
                <w:szCs w:val="21"/>
              </w:rPr>
              <w:t xml:space="preserve"/>
            </w:r>
          </w:p>
        </w:tc>
        <w:tc>
          <w:tcPr>
            <w:tcW w:type="dxa" w:w="3400"/>
            <w:tcBorders>
              <w:top w:val="single" w:color="CBD5E1" w:sz="6"/>
              <w:left w:val="single" w:color="CBD5E1" w:sz="6"/>
              <w:bottom w:val="single" w:color="CBD5E1" w:sz="6"/>
              <w:right w:val="single" w:color="CBD5E1" w:sz="6"/>
            </w:tcBorders>
            <w:shd w:fill="6C3FC5" w:val="clear"/>
            <w:tcMar>
              <w:top w:type="dxa" w:w="60"/>
              <w:left w:type="dxa" w:w="120"/>
              <w:bottom w:type="dxa" w:w="60"/>
              <w:right w:type="dxa" w:w="120"/>
            </w:tcMar>
            <w:vAlign w:val="center"/>
          </w:tcPr>
          <w:p>
            <w:pPr>
              <w:spacing w:after="0" w:line="252"/>
              <w:jc w:val="left"/>
            </w:pPr>
            <w:r>
              <w:rPr>
                <w:rFonts w:ascii="Calibri" w:cs="Calibri" w:eastAsia="Calibri" w:hAnsi="Calibri"/>
                <w:b/>
                <w:bCs/>
                <w:color w:val="FFFFFF"/>
                <w:sz w:val="21"/>
                <w:szCs w:val="21"/>
              </w:rPr>
              <w:t xml:space="preserve">Step</w:t>
            </w:r>
          </w:p>
        </w:tc>
        <w:tc>
          <w:tcPr>
            <w:tcW w:type="dxa" w:w="6366"/>
            <w:tcBorders>
              <w:top w:val="single" w:color="CBD5E1" w:sz="6"/>
              <w:left w:val="single" w:color="CBD5E1" w:sz="6"/>
              <w:bottom w:val="single" w:color="CBD5E1" w:sz="6"/>
              <w:right w:val="single" w:color="CBD5E1" w:sz="6"/>
            </w:tcBorders>
            <w:shd w:fill="6C3FC5" w:val="clear"/>
            <w:tcMar>
              <w:top w:type="dxa" w:w="60"/>
              <w:left w:type="dxa" w:w="120"/>
              <w:bottom w:type="dxa" w:w="60"/>
              <w:right w:type="dxa" w:w="120"/>
            </w:tcMar>
            <w:vAlign w:val="center"/>
          </w:tcPr>
          <w:p>
            <w:pPr>
              <w:spacing w:after="0" w:line="252"/>
              <w:jc w:val="left"/>
            </w:pPr>
            <w:r>
              <w:rPr>
                <w:rFonts w:ascii="Calibri" w:cs="Calibri" w:eastAsia="Calibri" w:hAnsi="Calibri"/>
                <w:b/>
                <w:bCs/>
                <w:color w:val="FFFFFF"/>
                <w:sz w:val="21"/>
                <w:szCs w:val="21"/>
              </w:rPr>
              <w:t xml:space="preserve">Key question</w:t>
            </w:r>
          </w:p>
        </w:tc>
      </w:tr>
      <w:tr>
        <w:trPr>
          <w:cantSplit/>
          <w:tblHeader w:val="false"/>
        </w:trPr>
        <w:tc>
          <w:tcPr>
            <w:tcW w:type="dxa" w:w="700"/>
            <w:tcBorders>
              <w:top w:val="single" w:color="CBD5E1" w:sz="6"/>
              <w:left w:val="single" w:color="CBD5E1" w:sz="6"/>
              <w:bottom w:val="single" w:color="CBD5E1" w:sz="6"/>
              <w:right w:val="single" w:color="CBD5E1" w:sz="6"/>
            </w:tcBorders>
            <w:shd w:fill="EDE9FE" w:val="clear"/>
            <w:tcMar>
              <w:top w:type="dxa" w:w="60"/>
              <w:left w:type="dxa" w:w="120"/>
              <w:bottom w:type="dxa" w:w="60"/>
              <w:right w:type="dxa" w:w="120"/>
            </w:tcMar>
            <w:vAlign w:val="center"/>
          </w:tcPr>
          <w:p>
            <w:pPr>
              <w:spacing w:after="0" w:line="252"/>
              <w:jc w:val="center"/>
            </w:pPr>
            <w:r>
              <w:rPr>
                <w:rFonts w:ascii="Calibri" w:cs="Calibri" w:eastAsia="Calibri" w:hAnsi="Calibri"/>
                <w:b/>
                <w:bCs/>
                <w:color w:val="1E1B4B"/>
                <w:sz w:val="21"/>
                <w:szCs w:val="21"/>
              </w:rPr>
              <w:t xml:space="preserve">1</w:t>
            </w:r>
          </w:p>
        </w:tc>
        <w:tc>
          <w:tcPr>
            <w:tcW w:type="dxa" w:w="3400"/>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Map the current process</w:t>
            </w:r>
          </w:p>
        </w:tc>
        <w:tc>
          <w:tcPr>
            <w:tcW w:type="dxa" w:w="63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What happens now, and how long does each step take?</w:t>
            </w:r>
          </w:p>
        </w:tc>
      </w:tr>
      <w:tr>
        <w:trPr>
          <w:cantSplit/>
          <w:tblHeader w:val="false"/>
        </w:trPr>
        <w:tc>
          <w:tcPr>
            <w:tcW w:type="dxa" w:w="700"/>
            <w:tcBorders>
              <w:top w:val="single" w:color="CBD5E1" w:sz="6"/>
              <w:left w:val="single" w:color="CBD5E1" w:sz="6"/>
              <w:bottom w:val="single" w:color="CBD5E1" w:sz="6"/>
              <w:right w:val="single" w:color="CBD5E1" w:sz="6"/>
            </w:tcBorders>
            <w:shd w:fill="EDE9FE" w:val="clear"/>
            <w:tcMar>
              <w:top w:type="dxa" w:w="60"/>
              <w:left w:type="dxa" w:w="120"/>
              <w:bottom w:type="dxa" w:w="60"/>
              <w:right w:type="dxa" w:w="120"/>
            </w:tcMar>
            <w:vAlign w:val="center"/>
          </w:tcPr>
          <w:p>
            <w:pPr>
              <w:spacing w:after="0" w:line="252"/>
              <w:jc w:val="center"/>
            </w:pPr>
            <w:r>
              <w:rPr>
                <w:rFonts w:ascii="Calibri" w:cs="Calibri" w:eastAsia="Calibri" w:hAnsi="Calibri"/>
                <w:b/>
                <w:bCs/>
                <w:color w:val="1E1B4B"/>
                <w:sz w:val="21"/>
                <w:szCs w:val="21"/>
              </w:rPr>
              <w:t xml:space="preserve">2</w:t>
            </w:r>
          </w:p>
        </w:tc>
        <w:tc>
          <w:tcPr>
            <w:tcW w:type="dxa" w:w="3400"/>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Find the slow or repetitive steps</w:t>
            </w:r>
          </w:p>
        </w:tc>
        <w:tc>
          <w:tcPr>
            <w:tcW w:type="dxa" w:w="63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Which steps are routine and rule-based?</w:t>
            </w:r>
          </w:p>
        </w:tc>
      </w:tr>
      <w:tr>
        <w:trPr>
          <w:cantSplit/>
          <w:tblHeader w:val="false"/>
        </w:trPr>
        <w:tc>
          <w:tcPr>
            <w:tcW w:type="dxa" w:w="700"/>
            <w:tcBorders>
              <w:top w:val="single" w:color="CBD5E1" w:sz="6"/>
              <w:left w:val="single" w:color="CBD5E1" w:sz="6"/>
              <w:bottom w:val="single" w:color="CBD5E1" w:sz="6"/>
              <w:right w:val="single" w:color="CBD5E1" w:sz="6"/>
            </w:tcBorders>
            <w:shd w:fill="EDE9FE" w:val="clear"/>
            <w:tcMar>
              <w:top w:type="dxa" w:w="60"/>
              <w:left w:type="dxa" w:w="120"/>
              <w:bottom w:type="dxa" w:w="60"/>
              <w:right w:type="dxa" w:w="120"/>
            </w:tcMar>
            <w:vAlign w:val="center"/>
          </w:tcPr>
          <w:p>
            <w:pPr>
              <w:spacing w:after="0" w:line="252"/>
              <w:jc w:val="center"/>
            </w:pPr>
            <w:r>
              <w:rPr>
                <w:rFonts w:ascii="Calibri" w:cs="Calibri" w:eastAsia="Calibri" w:hAnsi="Calibri"/>
                <w:b/>
                <w:bCs/>
                <w:color w:val="1E1B4B"/>
                <w:sz w:val="21"/>
                <w:szCs w:val="21"/>
              </w:rPr>
              <w:t xml:space="preserve">3</w:t>
            </w:r>
          </w:p>
        </w:tc>
        <w:tc>
          <w:tcPr>
            <w:tcW w:type="dxa" w:w="3400"/>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Decide who does what</w:t>
            </w:r>
          </w:p>
        </w:tc>
        <w:tc>
          <w:tcPr>
            <w:tcW w:type="dxa" w:w="63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Human, AI, or both together?</w:t>
            </w:r>
          </w:p>
        </w:tc>
      </w:tr>
      <w:tr>
        <w:trPr>
          <w:cantSplit/>
          <w:tblHeader w:val="false"/>
        </w:trPr>
        <w:tc>
          <w:tcPr>
            <w:tcW w:type="dxa" w:w="700"/>
            <w:tcBorders>
              <w:top w:val="single" w:color="CBD5E1" w:sz="6"/>
              <w:left w:val="single" w:color="CBD5E1" w:sz="6"/>
              <w:bottom w:val="single" w:color="CBD5E1" w:sz="6"/>
              <w:right w:val="single" w:color="CBD5E1" w:sz="6"/>
            </w:tcBorders>
            <w:shd w:fill="EDE9FE" w:val="clear"/>
            <w:tcMar>
              <w:top w:type="dxa" w:w="60"/>
              <w:left w:type="dxa" w:w="120"/>
              <w:bottom w:type="dxa" w:w="60"/>
              <w:right w:type="dxa" w:w="120"/>
            </w:tcMar>
            <w:vAlign w:val="center"/>
          </w:tcPr>
          <w:p>
            <w:pPr>
              <w:spacing w:after="0" w:line="252"/>
              <w:jc w:val="center"/>
            </w:pPr>
            <w:r>
              <w:rPr>
                <w:rFonts w:ascii="Calibri" w:cs="Calibri" w:eastAsia="Calibri" w:hAnsi="Calibri"/>
                <w:b/>
                <w:bCs/>
                <w:color w:val="1E1B4B"/>
                <w:sz w:val="21"/>
                <w:szCs w:val="21"/>
              </w:rPr>
              <w:t xml:space="preserve">4</w:t>
            </w:r>
          </w:p>
        </w:tc>
        <w:tc>
          <w:tcPr>
            <w:tcW w:type="dxa" w:w="3400"/>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Build a small pilot</w:t>
            </w:r>
          </w:p>
        </w:tc>
        <w:tc>
          <w:tcPr>
            <w:tcW w:type="dxa" w:w="63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Can we test it safely with real work?</w:t>
            </w:r>
          </w:p>
        </w:tc>
      </w:tr>
      <w:tr>
        <w:trPr>
          <w:cantSplit/>
          <w:tblHeader w:val="false"/>
        </w:trPr>
        <w:tc>
          <w:tcPr>
            <w:tcW w:type="dxa" w:w="700"/>
            <w:tcBorders>
              <w:top w:val="single" w:color="CBD5E1" w:sz="6"/>
              <w:left w:val="single" w:color="CBD5E1" w:sz="6"/>
              <w:bottom w:val="single" w:color="CBD5E1" w:sz="6"/>
              <w:right w:val="single" w:color="CBD5E1" w:sz="6"/>
            </w:tcBorders>
            <w:shd w:fill="EDE9FE" w:val="clear"/>
            <w:tcMar>
              <w:top w:type="dxa" w:w="60"/>
              <w:left w:type="dxa" w:w="120"/>
              <w:bottom w:type="dxa" w:w="60"/>
              <w:right w:type="dxa" w:w="120"/>
            </w:tcMar>
            <w:vAlign w:val="center"/>
          </w:tcPr>
          <w:p>
            <w:pPr>
              <w:spacing w:after="0" w:line="252"/>
              <w:jc w:val="center"/>
            </w:pPr>
            <w:r>
              <w:rPr>
                <w:rFonts w:ascii="Calibri" w:cs="Calibri" w:eastAsia="Calibri" w:hAnsi="Calibri"/>
                <w:b/>
                <w:bCs/>
                <w:color w:val="1E1B4B"/>
                <w:sz w:val="21"/>
                <w:szCs w:val="21"/>
              </w:rPr>
              <w:t xml:space="preserve">5</w:t>
            </w:r>
          </w:p>
        </w:tc>
        <w:tc>
          <w:tcPr>
            <w:tcW w:type="dxa" w:w="3400"/>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Measure and improve</w:t>
            </w:r>
          </w:p>
        </w:tc>
        <w:tc>
          <w:tcPr>
            <w:tcW w:type="dxa" w:w="63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Did time, cost and quality get better?</w:t>
            </w:r>
          </w:p>
        </w:tc>
      </w:tr>
    </w:tbl>
    <w:p>
      <w:pPr>
        <w:spacing w:after="276"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Keep a human check</w:t>
            </w:r>
          </w:p>
          <w:p>
            <w:pPr>
              <w:spacing w:after="40" w:line="264"/>
            </w:pPr>
            <w:r>
              <w:rPr>
                <w:rFonts w:ascii="Calibri" w:cs="Calibri" w:eastAsia="Calibri" w:hAnsi="Calibri"/>
                <w:color w:val="1E1B4B"/>
                <w:sz w:val="24"/>
                <w:szCs w:val="24"/>
              </w:rPr>
              <w:t xml:space="preserve">Wherever a mistake would be costly or unfair, keep a person in the loop to review the AI’s work before it goes out.</w:t>
            </w:r>
          </w:p>
        </w:tc>
      </w:tr>
    </w:tbl>
    <w:p>
      <w:pPr>
        <w:spacing w:after="23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22C55E" w:sz="36"/>
              <w:bottom w:val="none" w:color="FFFFFF" w:sz="0"/>
              <w:right w:val="none" w:color="FFFFFF" w:sz="0"/>
            </w:tcBorders>
            <w:shd w:fill="DCFCE7" w:val="clear"/>
            <w:tcMar>
              <w:top w:type="dxa" w:w="90"/>
              <w:left w:type="dxa" w:w="200"/>
              <w:bottom w:type="dxa" w:w="90"/>
              <w:right w:type="dxa" w:w="160"/>
            </w:tcMar>
          </w:tcPr>
          <w:p>
            <w:pPr>
              <w:spacing w:after="50"/>
            </w:pPr>
            <w:r>
              <w:rPr>
                <w:rFonts w:ascii="Calibri" w:cs="Calibri" w:eastAsia="Calibri" w:hAnsi="Calibri"/>
                <w:b/>
                <w:bCs/>
                <w:color w:val="22C55E"/>
                <w:sz w:val="22"/>
                <w:szCs w:val="22"/>
              </w:rPr>
              <w:t xml:space="preserve">Data check</w:t>
            </w:r>
          </w:p>
          <w:p>
            <w:pPr>
              <w:spacing w:after="40" w:line="264"/>
            </w:pPr>
            <w:r>
              <w:rPr>
                <w:rFonts w:ascii="Calibri" w:cs="Calibri" w:eastAsia="Calibri" w:hAnsi="Calibri"/>
                <w:color w:val="1E1B4B"/>
                <w:sz w:val="24"/>
                <w:szCs w:val="24"/>
              </w:rPr>
              <w:t xml:space="preserve">Is the data accurate, up to date and allowed to be used for this purpose?</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C2410C"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ACTIVITY 2</w:t>
            </w:r>
          </w:p>
        </w:tc>
        <w:tc>
          <w:tcPr>
            <w:tcW w:type="dxa" w:w="8166"/>
            <w:tcBorders>
              <w:top w:val="none" w:color="FFFFFF" w:sz="0"/>
              <w:left w:val="none" w:color="FFFFFF" w:sz="0"/>
              <w:bottom w:val="none" w:color="FFFFFF" w:sz="0"/>
              <w:right w:val="none" w:color="FFFFFF" w:sz="0"/>
            </w:tcBorders>
            <w:shd w:fill="F9731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Redesign a Process</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spacing w:after="40" w:before="60" w:line="300"/>
      </w:pPr>
      <w:r>
        <w:rPr>
          <w:rFonts w:ascii="Calibri" w:cs="Calibri" w:eastAsia="Calibri" w:hAnsi="Calibri"/>
          <w:b/>
          <w:bCs/>
          <w:color w:val="C2410C"/>
          <w:sz w:val="25"/>
          <w:szCs w:val="25"/>
        </w:rPr>
        <w:t xml:space="preserve">Process: </w:t>
      </w:r>
      <w:r>
        <w:rPr>
          <w:rFonts w:ascii="Calibri" w:cs="Calibri" w:eastAsia="Calibri" w:hAnsi="Calibri"/>
          <w:color w:val="1E1B4B"/>
          <w:sz w:val="25"/>
          <w:szCs w:val="25"/>
        </w:rPr>
        <w:t xml:space="preserve">“Handling a student’s leave request.”</w:t>
      </w:r>
    </w:p>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Write the five steps of the CURRENT manual process, one per box.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rPr>
          <w:cantSplit/>
          <w:tblHeader w:val="false"/>
          <w:trHeight w:val="900" w:hRule="atLeast"/>
        </w:trPr>
        <w:tc>
          <w:tcPr>
            <w:tcW w:type="dxa" w:w="2093"/>
            <w:tcBorders>
              <w:top w:val="single" w:color="F97316" w:sz="6"/>
              <w:left w:val="single" w:color="F97316" w:sz="6"/>
              <w:bottom w:val="single" w:color="F97316" w:sz="6"/>
              <w:right w:val="single" w:color="F97316"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8"/>
                <w:szCs w:val="18"/>
              </w:rPr>
              <w:t xml:space="preserve">Step 1</w:t>
            </w:r>
          </w:p>
        </w:tc>
        <w:tc>
          <w:tcPr>
            <w:tcW w:type="dxa" w:w="2093"/>
            <w:tcBorders>
              <w:top w:val="single" w:color="F97316" w:sz="6"/>
              <w:left w:val="single" w:color="F97316" w:sz="6"/>
              <w:bottom w:val="single" w:color="F97316" w:sz="6"/>
              <w:right w:val="single" w:color="F97316"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8"/>
                <w:szCs w:val="18"/>
              </w:rPr>
              <w:t xml:space="preserve">Step 2</w:t>
            </w:r>
          </w:p>
        </w:tc>
        <w:tc>
          <w:tcPr>
            <w:tcW w:type="dxa" w:w="2093"/>
            <w:tcBorders>
              <w:top w:val="single" w:color="F97316" w:sz="6"/>
              <w:left w:val="single" w:color="F97316" w:sz="6"/>
              <w:bottom w:val="single" w:color="F97316" w:sz="6"/>
              <w:right w:val="single" w:color="F97316"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8"/>
                <w:szCs w:val="18"/>
              </w:rPr>
              <w:t xml:space="preserve">Step 3</w:t>
            </w:r>
          </w:p>
        </w:tc>
        <w:tc>
          <w:tcPr>
            <w:tcW w:type="dxa" w:w="2093"/>
            <w:tcBorders>
              <w:top w:val="single" w:color="F97316" w:sz="6"/>
              <w:left w:val="single" w:color="F97316" w:sz="6"/>
              <w:bottom w:val="single" w:color="F97316" w:sz="6"/>
              <w:right w:val="single" w:color="F97316"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8"/>
                <w:szCs w:val="18"/>
              </w:rPr>
              <w:t xml:space="preserve">Step 4</w:t>
            </w:r>
          </w:p>
        </w:tc>
        <w:tc>
          <w:tcPr>
            <w:tcW w:type="dxa" w:w="2093"/>
            <w:tcBorders>
              <w:top w:val="single" w:color="F97316" w:sz="6"/>
              <w:left w:val="single" w:color="F97316" w:sz="6"/>
              <w:bottom w:val="single" w:color="F97316" w:sz="6"/>
              <w:right w:val="single" w:color="F97316" w:sz="6"/>
            </w:tcBorders>
            <w:shd w:fill="FFEDD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18"/>
                <w:szCs w:val="18"/>
              </w:rPr>
              <w:t xml:space="preserve">Step 5</w:t>
            </w:r>
          </w:p>
        </w:tc>
      </w:tr>
      <w:tr>
        <w:trPr>
          <w:cantSplit/>
          <w:tblHeader w:val="false"/>
          <w:trHeight w:val="900" w:hRule="atLeast"/>
        </w:trPr>
        <w:tc>
          <w:tcPr>
            <w:tcW w:type="dxa" w:w="2093"/>
            <w:tcBorders>
              <w:top w:val="single" w:color="F97316" w:sz="6"/>
              <w:left w:val="single" w:color="F97316" w:sz="6"/>
              <w:bottom w:val="single" w:color="F97316" w:sz="6"/>
              <w:right w:val="single" w:color="F9731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093"/>
            <w:tcBorders>
              <w:top w:val="single" w:color="F97316" w:sz="6"/>
              <w:left w:val="single" w:color="F97316" w:sz="6"/>
              <w:bottom w:val="single" w:color="F97316" w:sz="6"/>
              <w:right w:val="single" w:color="F9731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093"/>
            <w:tcBorders>
              <w:top w:val="single" w:color="F97316" w:sz="6"/>
              <w:left w:val="single" w:color="F97316" w:sz="6"/>
              <w:bottom w:val="single" w:color="F97316" w:sz="6"/>
              <w:right w:val="single" w:color="F9731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093"/>
            <w:tcBorders>
              <w:top w:val="single" w:color="F97316" w:sz="6"/>
              <w:left w:val="single" w:color="F97316" w:sz="6"/>
              <w:bottom w:val="single" w:color="F97316" w:sz="6"/>
              <w:right w:val="single" w:color="F9731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093"/>
            <w:tcBorders>
              <w:top w:val="single" w:color="F97316" w:sz="6"/>
              <w:left w:val="single" w:color="F97316" w:sz="6"/>
              <w:bottom w:val="single" w:color="F97316" w:sz="6"/>
              <w:right w:val="single" w:color="F9731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Redesign it. Tick who should do each step and say why.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250"/>
        <w:gridCol w:w="5216"/>
      </w:tblGrid>
      <w:tr>
        <w:trPr>
          <w:cantSplit/>
          <w:tblHeader w:val="false"/>
          <w:trHeight w:val="540" w:hRule="atLeast"/>
        </w:trPr>
        <w:tc>
          <w:tcPr>
            <w:tcW w:type="dxa" w:w="15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Step</w:t>
            </w:r>
          </w:p>
        </w:tc>
        <w:tc>
          <w:tcPr>
            <w:tcW w:type="dxa" w:w="1250"/>
            <w:tcBorders>
              <w:top w:val="single" w:color="CBD5E1" w:sz="6"/>
              <w:left w:val="single" w:color="CBD5E1" w:sz="6"/>
              <w:bottom w:val="single" w:color="CBD5E1" w:sz="6"/>
              <w:right w:val="single" w:color="CBD5E1" w:sz="6"/>
            </w:tcBorders>
            <w:shd w:fill="3B82F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Human</w:t>
            </w:r>
          </w:p>
        </w:tc>
        <w:tc>
          <w:tcPr>
            <w:tcW w:type="dxa" w:w="1250"/>
            <w:tcBorders>
              <w:top w:val="single" w:color="CBD5E1" w:sz="6"/>
              <w:left w:val="single" w:color="CBD5E1" w:sz="6"/>
              <w:bottom w:val="single" w:color="CBD5E1" w:sz="6"/>
              <w:right w:val="single" w:color="CBD5E1" w:sz="6"/>
            </w:tcBorders>
            <w:shd w:fill="6C3FC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AI</w:t>
            </w:r>
          </w:p>
        </w:tc>
        <w:tc>
          <w:tcPr>
            <w:tcW w:type="dxa" w:w="1250"/>
            <w:tcBorders>
              <w:top w:val="single" w:color="CBD5E1" w:sz="6"/>
              <w:left w:val="single" w:color="CBD5E1" w:sz="6"/>
              <w:bottom w:val="single" w:color="CBD5E1" w:sz="6"/>
              <w:right w:val="single" w:color="CBD5E1" w:sz="6"/>
            </w:tcBorders>
            <w:shd w:fill="22C55E"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Both</w:t>
            </w:r>
          </w:p>
        </w:tc>
        <w:tc>
          <w:tcPr>
            <w:tcW w:type="dxa" w:w="5216"/>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Reason</w:t>
            </w:r>
          </w:p>
        </w:tc>
      </w:tr>
      <w:tr>
        <w:trPr>
          <w:cantSplit/>
          <w:tblHeader w:val="false"/>
          <w:trHeight w:val="540" w:hRule="atLeast"/>
        </w:trPr>
        <w:tc>
          <w:tcPr>
            <w:tcW w:type="dxa" w:w="15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Step 1</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521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540" w:hRule="atLeast"/>
        </w:trPr>
        <w:tc>
          <w:tcPr>
            <w:tcW w:type="dxa" w:w="15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Step 2</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521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540" w:hRule="atLeast"/>
        </w:trPr>
        <w:tc>
          <w:tcPr>
            <w:tcW w:type="dxa" w:w="15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Step 3</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521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540" w:hRule="atLeast"/>
        </w:trPr>
        <w:tc>
          <w:tcPr>
            <w:tcW w:type="dxa" w:w="15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Step 4</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521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540" w:hRule="atLeast"/>
        </w:trPr>
        <w:tc>
          <w:tcPr>
            <w:tcW w:type="dxa" w:w="15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Step 5</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125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521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Draw your improved flowchart. Mark where a person reviews.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blHeader w:val="false"/>
          <w:trHeight w:val="2700" w:hRule="atLeast"/>
        </w:trPr>
        <w:tc>
          <w:tcPr>
            <w:tcW w:type="dxa" w:w="10466"/>
            <w:tcBorders>
              <w:top w:val="single" w:color="F97316" w:sz="6"/>
              <w:left w:val="single" w:color="F97316" w:sz="6"/>
              <w:bottom w:val="single" w:color="F97316" w:sz="6"/>
              <w:right w:val="single" w:color="F9731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5</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Measuring Value: Time, Quality, ROI</w:t>
            </w:r>
          </w:p>
        </w:tc>
      </w:tr>
    </w:tbl>
    <w:p>
      <w:pPr>
        <w:spacing w:after="100" w:before="80"/>
        <w:jc w:val="center"/>
      </w:pPr>
      <w:r>
        <w:drawing>
          <wp:inline distT="0" distB="0" distL="0" distR="0">
            <wp:extent cx="6286500" cy="2286000"/>
            <wp:effectExtent t="0" r="0" b="0" l="0"/>
            <wp:docPr id="1" name="A manager pointing at rising green bar charts while her team smiles" descr="A manager pointing at rising green bar charts while her team smiles" title="A manager pointing at rising green bar charts while her team s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2286000"/>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color w:val="1E1B4B"/>
          <w:sz w:val="25"/>
          <w:szCs w:val="25"/>
        </w:rPr>
        <w:t xml:space="preserve">An automation is only a success if the numbers improve. Compare results before and after, and always include the cost of the tool and the effort.</w:t>
      </w:r>
    </w:p>
    <w:p>
      <w:pPr>
        <w:spacing w:after="100" w:before="60"/>
        <w:jc w:val="center"/>
      </w:pPr>
      <w:r>
        <w:drawing>
          <wp:inline distT="0" distB="0" distL="0" distR="0">
            <wp:extent cx="6610350" cy="2905125"/>
            <wp:effectExtent t="0" r="0" b="0" l="0"/>
            <wp:docPr id="1" name="Bar charts comparing before and after AI automation and the ROI formula" descr="Bar charts comparing before and after AI automation and the ROI formula" title="Bar charts comparing before and after AI automation and the ROI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10350" cy="2905125"/>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cantSplit/>
          <w:tblHeader w:val="false"/>
        </w:trPr>
        <w:tc>
          <w:tcPr>
            <w:tcW w:type="dxa" w:w="2400"/>
            <w:tcBorders>
              <w:top w:val="single" w:color="CBD5E1" w:sz="6"/>
              <w:left w:val="single" w:color="CBD5E1" w:sz="6"/>
              <w:bottom w:val="single" w:color="CBD5E1" w:sz="6"/>
              <w:right w:val="single" w:color="CBD5E1" w:sz="6"/>
            </w:tcBorders>
            <w:shd w:fill="6C3FC5" w:val="clear"/>
            <w:tcMar>
              <w:top w:type="dxa" w:w="60"/>
              <w:left w:type="dxa" w:w="120"/>
              <w:bottom w:type="dxa" w:w="60"/>
              <w:right w:type="dxa" w:w="120"/>
            </w:tcMar>
            <w:vAlign w:val="center"/>
          </w:tcPr>
          <w:p>
            <w:pPr>
              <w:spacing w:after="0" w:line="252"/>
              <w:jc w:val="left"/>
            </w:pPr>
            <w:r>
              <w:rPr>
                <w:rFonts w:ascii="Calibri" w:cs="Calibri" w:eastAsia="Calibri" w:hAnsi="Calibri"/>
                <w:b/>
                <w:bCs/>
                <w:color w:val="FFFFFF"/>
                <w:sz w:val="21"/>
                <w:szCs w:val="21"/>
              </w:rPr>
              <w:t xml:space="preserve">Metric</w:t>
            </w:r>
          </w:p>
        </w:tc>
        <w:tc>
          <w:tcPr>
            <w:tcW w:type="dxa" w:w="8066"/>
            <w:tcBorders>
              <w:top w:val="single" w:color="CBD5E1" w:sz="6"/>
              <w:left w:val="single" w:color="CBD5E1" w:sz="6"/>
              <w:bottom w:val="single" w:color="CBD5E1" w:sz="6"/>
              <w:right w:val="single" w:color="CBD5E1" w:sz="6"/>
            </w:tcBorders>
            <w:shd w:fill="6C3FC5" w:val="clear"/>
            <w:tcMar>
              <w:top w:type="dxa" w:w="60"/>
              <w:left w:type="dxa" w:w="120"/>
              <w:bottom w:type="dxa" w:w="60"/>
              <w:right w:type="dxa" w:w="120"/>
            </w:tcMar>
            <w:vAlign w:val="center"/>
          </w:tcPr>
          <w:p>
            <w:pPr>
              <w:spacing w:after="0" w:line="252"/>
              <w:jc w:val="left"/>
            </w:pPr>
            <w:r>
              <w:rPr>
                <w:rFonts w:ascii="Calibri" w:cs="Calibri" w:eastAsia="Calibri" w:hAnsi="Calibri"/>
                <w:b/>
                <w:bCs/>
                <w:color w:val="FFFFFF"/>
                <w:sz w:val="21"/>
                <w:szCs w:val="21"/>
              </w:rPr>
              <w:t xml:space="preserve">What it tells you</w:t>
            </w:r>
          </w:p>
        </w:tc>
      </w:tr>
      <w:tr>
        <w:trPr>
          <w:cantSplit/>
          <w:tblHeader w:val="false"/>
        </w:trPr>
        <w:tc>
          <w:tcPr>
            <w:tcW w:type="dxa" w:w="2400"/>
            <w:tcBorders>
              <w:top w:val="single" w:color="CBD5E1" w:sz="6"/>
              <w:left w:val="single" w:color="CBD5E1" w:sz="6"/>
              <w:bottom w:val="single" w:color="CBD5E1" w:sz="6"/>
              <w:right w:val="single" w:color="CBD5E1" w:sz="6"/>
            </w:tcBorders>
            <w:shd w:fill="DBEAFE" w:val="clear"/>
            <w:tcMar>
              <w:top w:type="dxa" w:w="60"/>
              <w:left w:type="dxa" w:w="120"/>
              <w:bottom w:type="dxa" w:w="60"/>
              <w:right w:type="dxa" w:w="120"/>
            </w:tcMar>
            <w:vAlign w:val="center"/>
          </w:tcPr>
          <w:p>
            <w:pPr>
              <w:spacing w:after="0" w:line="252"/>
              <w:jc w:val="left"/>
            </w:pPr>
            <w:r>
              <w:rPr>
                <w:rFonts w:ascii="Calibri" w:cs="Calibri" w:eastAsia="Calibri" w:hAnsi="Calibri"/>
                <w:b/>
                <w:bCs/>
                <w:color w:val="1E1B4B"/>
                <w:sz w:val="21"/>
                <w:szCs w:val="21"/>
              </w:rPr>
              <w:t xml:space="preserve">Time saved</w:t>
            </w:r>
          </w:p>
        </w:tc>
        <w:tc>
          <w:tcPr>
            <w:tcW w:type="dxa" w:w="80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Hours or minutes per task, multiplied by how often it happens</w:t>
            </w:r>
          </w:p>
        </w:tc>
      </w:tr>
      <w:tr>
        <w:trPr>
          <w:cantSplit/>
          <w:tblHeader w:val="false"/>
        </w:trPr>
        <w:tc>
          <w:tcPr>
            <w:tcW w:type="dxa" w:w="2400"/>
            <w:tcBorders>
              <w:top w:val="single" w:color="CBD5E1" w:sz="6"/>
              <w:left w:val="single" w:color="CBD5E1" w:sz="6"/>
              <w:bottom w:val="single" w:color="CBD5E1" w:sz="6"/>
              <w:right w:val="single" w:color="CBD5E1" w:sz="6"/>
            </w:tcBorders>
            <w:shd w:fill="DCFCE7" w:val="clear"/>
            <w:tcMar>
              <w:top w:type="dxa" w:w="60"/>
              <w:left w:type="dxa" w:w="120"/>
              <w:bottom w:type="dxa" w:w="60"/>
              <w:right w:type="dxa" w:w="120"/>
            </w:tcMar>
            <w:vAlign w:val="center"/>
          </w:tcPr>
          <w:p>
            <w:pPr>
              <w:spacing w:after="0" w:line="252"/>
              <w:jc w:val="left"/>
            </w:pPr>
            <w:r>
              <w:rPr>
                <w:rFonts w:ascii="Calibri" w:cs="Calibri" w:eastAsia="Calibri" w:hAnsi="Calibri"/>
                <w:b/>
                <w:bCs/>
                <w:color w:val="1E1B4B"/>
                <w:sz w:val="21"/>
                <w:szCs w:val="21"/>
              </w:rPr>
              <w:t xml:space="preserve">Cost saved</w:t>
            </w:r>
          </w:p>
        </w:tc>
        <w:tc>
          <w:tcPr>
            <w:tcW w:type="dxa" w:w="80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Time saved × hourly value, minus the cost of the tool</w:t>
            </w:r>
          </w:p>
        </w:tc>
      </w:tr>
      <w:tr>
        <w:trPr>
          <w:cantSplit/>
          <w:tblHeader w:val="false"/>
        </w:trPr>
        <w:tc>
          <w:tcPr>
            <w:tcW w:type="dxa" w:w="2400"/>
            <w:tcBorders>
              <w:top w:val="single" w:color="CBD5E1" w:sz="6"/>
              <w:left w:val="single" w:color="CBD5E1" w:sz="6"/>
              <w:bottom w:val="single" w:color="CBD5E1" w:sz="6"/>
              <w:right w:val="single" w:color="CBD5E1" w:sz="6"/>
            </w:tcBorders>
            <w:shd w:fill="FFEDD5" w:val="clear"/>
            <w:tcMar>
              <w:top w:type="dxa" w:w="60"/>
              <w:left w:type="dxa" w:w="120"/>
              <w:bottom w:type="dxa" w:w="60"/>
              <w:right w:type="dxa" w:w="120"/>
            </w:tcMar>
            <w:vAlign w:val="center"/>
          </w:tcPr>
          <w:p>
            <w:pPr>
              <w:spacing w:after="0" w:line="252"/>
              <w:jc w:val="left"/>
            </w:pPr>
            <w:r>
              <w:rPr>
                <w:rFonts w:ascii="Calibri" w:cs="Calibri" w:eastAsia="Calibri" w:hAnsi="Calibri"/>
                <w:b/>
                <w:bCs/>
                <w:color w:val="1E1B4B"/>
                <w:sz w:val="21"/>
                <w:szCs w:val="21"/>
              </w:rPr>
              <w:t xml:space="preserve">Quality</w:t>
            </w:r>
          </w:p>
        </w:tc>
        <w:tc>
          <w:tcPr>
            <w:tcW w:type="dxa" w:w="80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Error rate, rework, customer satisfaction</w:t>
            </w:r>
          </w:p>
        </w:tc>
      </w:tr>
      <w:tr>
        <w:trPr>
          <w:cantSplit/>
          <w:tblHeader w:val="false"/>
        </w:trPr>
        <w:tc>
          <w:tcPr>
            <w:tcW w:type="dxa" w:w="2400"/>
            <w:tcBorders>
              <w:top w:val="single" w:color="CBD5E1" w:sz="6"/>
              <w:left w:val="single" w:color="CBD5E1" w:sz="6"/>
              <w:bottom w:val="single" w:color="CBD5E1" w:sz="6"/>
              <w:right w:val="single" w:color="CBD5E1" w:sz="6"/>
            </w:tcBorders>
            <w:shd w:fill="CCFBF1" w:val="clear"/>
            <w:tcMar>
              <w:top w:type="dxa" w:w="60"/>
              <w:left w:type="dxa" w:w="120"/>
              <w:bottom w:type="dxa" w:w="60"/>
              <w:right w:type="dxa" w:w="120"/>
            </w:tcMar>
            <w:vAlign w:val="center"/>
          </w:tcPr>
          <w:p>
            <w:pPr>
              <w:spacing w:after="0" w:line="252"/>
              <w:jc w:val="left"/>
            </w:pPr>
            <w:r>
              <w:rPr>
                <w:rFonts w:ascii="Calibri" w:cs="Calibri" w:eastAsia="Calibri" w:hAnsi="Calibri"/>
                <w:b/>
                <w:bCs/>
                <w:color w:val="1E1B4B"/>
                <w:sz w:val="21"/>
                <w:szCs w:val="21"/>
              </w:rPr>
              <w:t xml:space="preserve">Throughput</w:t>
            </w:r>
          </w:p>
        </w:tc>
        <w:tc>
          <w:tcPr>
            <w:tcW w:type="dxa" w:w="8066"/>
            <w:tcBorders>
              <w:top w:val="single" w:color="CBD5E1" w:sz="6"/>
              <w:left w:val="single" w:color="CBD5E1" w:sz="6"/>
              <w:bottom w:val="single" w:color="CBD5E1" w:sz="6"/>
              <w:right w:val="single" w:color="CBD5E1" w:sz="6"/>
            </w:tcBorders>
            <w:shd w:fill="FFFFFF" w:val="clear"/>
            <w:tcMar>
              <w:top w:type="dxa" w:w="60"/>
              <w:left w:type="dxa" w:w="120"/>
              <w:bottom w:type="dxa" w:w="60"/>
              <w:right w:type="dxa" w:w="120"/>
            </w:tcMar>
            <w:vAlign w:val="center"/>
          </w:tcPr>
          <w:p>
            <w:pPr>
              <w:spacing w:after="0" w:line="252"/>
              <w:jc w:val="left"/>
            </w:pPr>
            <w:r>
              <w:rPr>
                <w:rFonts w:ascii="Calibri" w:cs="Calibri" w:eastAsia="Calibri" w:hAnsi="Calibri"/>
                <w:color w:val="1E1B4B"/>
                <w:sz w:val="21"/>
                <w:szCs w:val="21"/>
              </w:rPr>
              <w:t xml:space="preserve">How much work gets done per day</w:t>
            </w:r>
          </w:p>
        </w:tc>
      </w:tr>
    </w:tbl>
    <w:p>
      <w:pPr>
        <w:spacing w:after="276"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Worked example</w:t>
            </w:r>
          </w:p>
          <w:p>
            <w:pPr>
              <w:spacing w:after="40" w:line="264"/>
            </w:pPr>
            <w:r>
              <w:rPr>
                <w:rFonts w:ascii="Calibri" w:cs="Calibri" w:eastAsia="Calibri" w:hAnsi="Calibri"/>
                <w:color w:val="1E1B4B"/>
                <w:sz w:val="24"/>
                <w:szCs w:val="24"/>
              </w:rPr>
              <w:t xml:space="preserve">A tool costs ₹40,000 and brings ₹1,00,000 of benefit. ROI = (1,00,000 − 40,000) ÷ 40,000 × 100 = 150%.</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6C3FC5" w:sz="36"/>
              <w:bottom w:val="none" w:color="FFFFFF" w:sz="0"/>
              <w:right w:val="none" w:color="FFFFFF" w:sz="0"/>
            </w:tcBorders>
            <w:shd w:fill="EDE9FE" w:val="clear"/>
            <w:tcMar>
              <w:top w:type="dxa" w:w="90"/>
              <w:left w:type="dxa" w:w="200"/>
              <w:bottom w:type="dxa" w:w="90"/>
              <w:right w:type="dxa" w:w="160"/>
            </w:tcMar>
          </w:tcPr>
          <w:p>
            <w:pPr>
              <w:spacing w:after="50"/>
            </w:pPr>
            <w:r>
              <w:rPr>
                <w:rFonts w:ascii="Calibri" w:cs="Calibri" w:eastAsia="Calibri" w:hAnsi="Calibri"/>
                <w:b/>
                <w:bCs/>
                <w:color w:val="6C3FC5"/>
                <w:sz w:val="22"/>
                <w:szCs w:val="22"/>
              </w:rPr>
              <w:t xml:space="preserve">Tip</w:t>
            </w:r>
          </w:p>
          <w:p>
            <w:pPr>
              <w:spacing w:after="40" w:line="264"/>
            </w:pPr>
            <w:r>
              <w:rPr>
                <w:rFonts w:ascii="Calibri" w:cs="Calibri" w:eastAsia="Calibri" w:hAnsi="Calibri"/>
                <w:color w:val="1E1B4B"/>
                <w:sz w:val="24"/>
                <w:szCs w:val="24"/>
              </w:rPr>
              <w:t xml:space="preserve">Always compare against a baseline: measure the process before AI so you can prove the improvement afterwards.</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0F766E"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WORKSHEET 3</w:t>
            </w:r>
          </w:p>
        </w:tc>
        <w:tc>
          <w:tcPr>
            <w:tcW w:type="dxa" w:w="8166"/>
            <w:tcBorders>
              <w:top w:val="none" w:color="FFFFFF" w:sz="0"/>
              <w:left w:val="none" w:color="FFFFFF" w:sz="0"/>
              <w:bottom w:val="none" w:color="FFFFFF" w:sz="0"/>
              <w:right w:val="none" w:color="FFFFFF" w:sz="0"/>
            </w:tcBorders>
            <w:shd w:fill="14B8A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ROI Maths</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Solve step by step. Show your working in the space.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blHeader w:val="false"/>
        </w:trPr>
        <w:tc>
          <w:tcPr>
            <w:tcW w:type="dxa" w:w="10466"/>
            <w:tcBorders>
              <w:top w:val="single" w:color="14B8A6" w:sz="6"/>
              <w:left w:val="single" w:color="14B8A6" w:sz="6"/>
              <w:bottom w:val="single" w:color="14B8A6" w:sz="6"/>
              <w:right w:val="single" w:color="14B8A6"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2"/>
                <w:szCs w:val="22"/>
              </w:rPr>
              <w:t xml:space="preserve">A team spends 6 hours a day on data entry. An AI tool cuts that time by 75%. A working day is valued at ₹400 per hour, there are 20 working days in a month, and the tool costs ₹12,000 a month.</w:t>
            </w:r>
          </w:p>
        </w:tc>
      </w:tr>
    </w:tbl>
    <w:p>
      <w:pPr>
        <w:spacing w:after="138"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0"/>
        <w:gridCol w:w="4466"/>
      </w:tblGrid>
      <w:tr>
        <w:trPr>
          <w:cantSplit/>
          <w:tblHeader w:val="false"/>
          <w:trHeight w:val="760" w:hRule="atLeast"/>
        </w:trPr>
        <w:tc>
          <w:tcPr>
            <w:tcW w:type="dxa" w:w="60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1"/>
                <w:szCs w:val="21"/>
              </w:rPr>
              <w:t xml:space="preserve">Question</w:t>
            </w:r>
          </w:p>
        </w:tc>
        <w:tc>
          <w:tcPr>
            <w:tcW w:type="dxa" w:w="4466"/>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1"/>
                <w:szCs w:val="21"/>
              </w:rPr>
              <w:t xml:space="preserve">Working and answer</w:t>
            </w:r>
          </w:p>
        </w:tc>
      </w:tr>
      <w:tr>
        <w:trPr>
          <w:cantSplit/>
          <w:tblHeader w:val="false"/>
          <w:trHeight w:val="760" w:hRule="atLeast"/>
        </w:trPr>
        <w:tc>
          <w:tcPr>
            <w:tcW w:type="dxa" w:w="6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1)  Hours saved per day</w:t>
            </w:r>
          </w:p>
        </w:tc>
        <w:tc>
          <w:tcPr>
            <w:tcW w:type="dxa" w:w="4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r>
        <w:trPr>
          <w:cantSplit/>
          <w:tblHeader w:val="false"/>
          <w:trHeight w:val="760" w:hRule="atLeast"/>
        </w:trPr>
        <w:tc>
          <w:tcPr>
            <w:tcW w:type="dxa" w:w="6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2)  Money value saved in 20 days</w:t>
            </w:r>
          </w:p>
        </w:tc>
        <w:tc>
          <w:tcPr>
            <w:tcW w:type="dxa" w:w="4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r>
        <w:trPr>
          <w:cantSplit/>
          <w:tblHeader w:val="false"/>
          <w:trHeight w:val="760" w:hRule="atLeast"/>
        </w:trPr>
        <w:tc>
          <w:tcPr>
            <w:tcW w:type="dxa" w:w="6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3)  ROI % for the month = (benefit − cost) ÷ cost × 100</w:t>
            </w:r>
          </w:p>
        </w:tc>
        <w:tc>
          <w:tcPr>
            <w:tcW w:type="dxa" w:w="4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r>
        <w:trPr>
          <w:cantSplit/>
          <w:tblHeader w:val="false"/>
          <w:trHeight w:val="760" w:hRule="atLeast"/>
        </w:trPr>
        <w:tc>
          <w:tcPr>
            <w:tcW w:type="dxa" w:w="6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4)  Errors fell from 10 to 4 per 100 items. What % reduction is that?</w:t>
            </w:r>
          </w:p>
        </w:tc>
        <w:tc>
          <w:tcPr>
            <w:tcW w:type="dxa" w:w="4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Good measures for a customer-chatbot pilot? Tick Good or Poor.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400"/>
        <w:gridCol w:w="2033"/>
        <w:gridCol w:w="2033"/>
      </w:tblGrid>
      <w:tr>
        <w:trPr>
          <w:cantSplit/>
          <w:tblHeader w:val="false"/>
        </w:trPr>
        <w:tc>
          <w:tcPr>
            <w:tcW w:type="dxa" w:w="6400"/>
            <w:tcBorders>
              <w:top w:val="single" w:color="CBD5E1" w:sz="6"/>
              <w:left w:val="single" w:color="CBD5E1" w:sz="6"/>
              <w:bottom w:val="single" w:color="CBD5E1" w:sz="6"/>
              <w:right w:val="single" w:color="CBD5E1" w:sz="6"/>
            </w:tcBorders>
            <w:shd w:fill="0F766E" w:val="clear"/>
            <w:tcMar>
              <w:top w:type="dxa" w:w="65"/>
              <w:left w:type="dxa" w:w="120"/>
              <w:bottom w:type="dxa" w:w="65"/>
              <w:right w:type="dxa" w:w="120"/>
            </w:tcMar>
            <w:vAlign w:val="center"/>
          </w:tcPr>
          <w:p>
            <w:pPr>
              <w:spacing w:after="0" w:line="252"/>
              <w:jc w:val="left"/>
            </w:pPr>
            <w:r>
              <w:rPr>
                <w:rFonts w:ascii="Calibri" w:cs="Calibri" w:eastAsia="Calibri" w:hAnsi="Calibri"/>
                <w:b/>
                <w:bCs/>
                <w:color w:val="FFFFFF"/>
                <w:sz w:val="21"/>
                <w:szCs w:val="21"/>
              </w:rPr>
              <w:t xml:space="preserve">Measure</w:t>
            </w:r>
          </w:p>
        </w:tc>
        <w:tc>
          <w:tcPr>
            <w:tcW w:type="dxa" w:w="2033"/>
            <w:tcBorders>
              <w:top w:val="single" w:color="CBD5E1" w:sz="6"/>
              <w:left w:val="single" w:color="CBD5E1" w:sz="6"/>
              <w:bottom w:val="single" w:color="CBD5E1" w:sz="6"/>
              <w:right w:val="single" w:color="CBD5E1" w:sz="6"/>
            </w:tcBorders>
            <w:shd w:fill="22C55E" w:val="clear"/>
            <w:tcMar>
              <w:top w:type="dxa" w:w="65"/>
              <w:left w:type="dxa" w:w="120"/>
              <w:bottom w:type="dxa" w:w="65"/>
              <w:right w:type="dxa" w:w="120"/>
            </w:tcMar>
            <w:vAlign w:val="center"/>
          </w:tcPr>
          <w:p>
            <w:pPr>
              <w:spacing w:after="0" w:line="252"/>
              <w:jc w:val="center"/>
            </w:pPr>
            <w:r>
              <w:rPr>
                <w:rFonts w:ascii="Calibri" w:cs="Calibri" w:eastAsia="Calibri" w:hAnsi="Calibri"/>
                <w:b/>
                <w:bCs/>
                <w:color w:val="FFFFFF"/>
                <w:sz w:val="21"/>
                <w:szCs w:val="21"/>
              </w:rPr>
              <w:t xml:space="preserve">Good</w:t>
            </w:r>
          </w:p>
        </w:tc>
        <w:tc>
          <w:tcPr>
            <w:tcW w:type="dxa" w:w="2033"/>
            <w:tcBorders>
              <w:top w:val="single" w:color="CBD5E1" w:sz="6"/>
              <w:left w:val="single" w:color="CBD5E1" w:sz="6"/>
              <w:bottom w:val="single" w:color="CBD5E1" w:sz="6"/>
              <w:right w:val="single" w:color="CBD5E1" w:sz="6"/>
            </w:tcBorders>
            <w:shd w:fill="EF4444" w:val="clear"/>
            <w:tcMar>
              <w:top w:type="dxa" w:w="65"/>
              <w:left w:type="dxa" w:w="120"/>
              <w:bottom w:type="dxa" w:w="65"/>
              <w:right w:type="dxa" w:w="120"/>
            </w:tcMar>
            <w:vAlign w:val="center"/>
          </w:tcPr>
          <w:p>
            <w:pPr>
              <w:spacing w:after="0" w:line="252"/>
              <w:jc w:val="center"/>
            </w:pPr>
            <w:r>
              <w:rPr>
                <w:rFonts w:ascii="Calibri" w:cs="Calibri" w:eastAsia="Calibri" w:hAnsi="Calibri"/>
                <w:b/>
                <w:bCs/>
                <w:color w:val="FFFFFF"/>
                <w:sz w:val="21"/>
                <w:szCs w:val="21"/>
              </w:rPr>
              <w:t xml:space="preserve">Poor</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left"/>
            </w:pPr>
            <w:r>
              <w:rPr>
                <w:rFonts w:ascii="Calibri" w:cs="Calibri" w:eastAsia="Calibri" w:hAnsi="Calibri"/>
                <w:color w:val="1E1B4B"/>
                <w:sz w:val="21"/>
                <w:szCs w:val="21"/>
              </w:rPr>
              <w:t xml:space="preserve">Average reply time</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left"/>
            </w:pPr>
            <w:r>
              <w:rPr>
                <w:rFonts w:ascii="Calibri" w:cs="Calibri" w:eastAsia="Calibri" w:hAnsi="Calibri"/>
                <w:color w:val="1E1B4B"/>
                <w:sz w:val="21"/>
                <w:szCs w:val="21"/>
              </w:rPr>
              <w:t xml:space="preserve">Number of emojis used</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left"/>
            </w:pPr>
            <w:r>
              <w:rPr>
                <w:rFonts w:ascii="Calibri" w:cs="Calibri" w:eastAsia="Calibri" w:hAnsi="Calibri"/>
                <w:color w:val="1E1B4B"/>
                <w:sz w:val="21"/>
                <w:szCs w:val="21"/>
              </w:rPr>
              <w:t xml:space="preserve">Customer satisfaction score</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r>
      <w:tr>
        <w:trPr>
          <w:cantSplit/>
          <w:tblHeader w:val="false"/>
        </w:trPr>
        <w:tc>
          <w:tcPr>
            <w:tcW w:type="dxa" w:w="6400"/>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left"/>
            </w:pPr>
            <w:r>
              <w:rPr>
                <w:rFonts w:ascii="Calibri" w:cs="Calibri" w:eastAsia="Calibri" w:hAnsi="Calibri"/>
                <w:color w:val="1E1B4B"/>
                <w:sz w:val="21"/>
                <w:szCs w:val="21"/>
              </w:rPr>
              <w:t xml:space="preserve">Share of questions solved without a person</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c>
          <w:tcPr>
            <w:tcW w:type="dxa" w:w="2033"/>
            <w:tcBorders>
              <w:top w:val="single" w:color="CBD5E1" w:sz="6"/>
              <w:left w:val="single" w:color="CBD5E1" w:sz="6"/>
              <w:bottom w:val="single" w:color="CBD5E1" w:sz="6"/>
              <w:right w:val="single" w:color="CBD5E1" w:sz="6"/>
            </w:tcBorders>
            <w:shd w:fill="FFFFFF" w:val="clear"/>
            <w:tcMar>
              <w:top w:type="dxa" w:w="65"/>
              <w:left w:type="dxa" w:w="120"/>
              <w:bottom w:type="dxa" w:w="65"/>
              <w:right w:type="dxa" w:w="120"/>
            </w:tcMar>
            <w:vAlign w:val="center"/>
          </w:tcPr>
          <w:p>
            <w:pPr>
              <w:spacing w:after="0" w:line="252"/>
              <w:jc w:val="center"/>
            </w:pPr>
            <w:r>
              <w:rPr>
                <w:rFonts w:ascii="Calibri" w:cs="Calibri" w:eastAsia="Calibri" w:hAnsi="Calibri"/>
                <w:color w:val="1E1B4B"/>
                <w:sz w:val="26"/>
                <w:szCs w:val="26"/>
              </w:rPr>
              <w:t xml:space="preserve">☐</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The pilot saves time but customer satisfaction drops. What should you 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6</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AI as an Innovation Partner</w:t>
            </w:r>
          </w:p>
        </w:tc>
      </w:tr>
    </w:tbl>
    <w:p>
      <w:pPr>
        <w:spacing w:after="100" w:before="80"/>
        <w:jc w:val="center"/>
      </w:pPr>
      <w:r>
        <w:drawing>
          <wp:inline distT="0" distB="0" distL="0" distR="0">
            <wp:extent cx="6610350" cy="2981325"/>
            <wp:effectExtent t="0" r="0" b="0" l="0"/>
            <wp:docPr id="1" name="Colourful idea cards falling into a glass funnel above a glowing prototype" descr="Colourful idea cards falling into a glass funnel above a glowing prototype" title="Colourful idea cards falling into a glass funnel above a glowing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10350" cy="2981325"/>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b/>
          <w:bCs/>
          <w:color w:val="6C3FC5"/>
          <w:sz w:val="25"/>
          <w:szCs w:val="25"/>
        </w:rPr>
        <w:t xml:space="preserve">Innovation</w:t>
      </w:r>
      <w:r>
        <w:rPr>
          <w:rFonts w:ascii="Calibri" w:cs="Calibri" w:eastAsia="Calibri" w:hAnsi="Calibri"/>
          <w:color w:val="1E1B4B"/>
          <w:sz w:val="25"/>
          <w:szCs w:val="25"/>
        </w:rPr>
        <w:t xml:space="preserve"> is a new idea that is useful and actually gets used. AI helps at every stage, but people still choose the problem, set the taste and take responsibility.</w:t>
      </w:r>
    </w:p>
    <w:p>
      <w:pPr>
        <w:spacing w:after="100" w:before="60"/>
        <w:jc w:val="center"/>
      </w:pPr>
      <w:r>
        <w:drawing>
          <wp:inline distT="0" distB="0" distL="0" distR="0">
            <wp:extent cx="6610350" cy="2971800"/>
            <wp:effectExtent t="0" r="0" b="0" l="0"/>
            <wp:docPr id="1" name="Innovation funnel from ideas to launch with AI helpers at every stage" descr="Innovation funnel from ideas to launch with AI helpers at every stage" title="Innovation funnel from ideas to launch with AI helpers at ever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10350" cy="29718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cantSplit/>
          <w:tblHeader w:val="false"/>
        </w:trPr>
        <w:tc>
          <w:tcPr>
            <w:tcW w:type="dxa" w:w="3488"/>
            <w:tcBorders>
              <w:top w:val="single" w:color="FFFFFF" w:sz="6"/>
              <w:left w:val="single" w:color="FFFFFF" w:sz="6"/>
              <w:bottom w:val="single" w:color="FFFFFF" w:sz="6"/>
              <w:right w:val="single" w:color="FFFFFF" w:sz="6"/>
            </w:tcBorders>
            <w:shd w:fill="3B82F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1"/>
                <w:szCs w:val="21"/>
              </w:rPr>
              <w:t xml:space="preserve">AI is good at…</w:t>
            </w:r>
          </w:p>
        </w:tc>
        <w:tc>
          <w:tcPr>
            <w:tcW w:type="dxa" w:w="3488"/>
            <w:tcBorders>
              <w:top w:val="single" w:color="FFFFFF" w:sz="6"/>
              <w:left w:val="single" w:color="FFFFFF" w:sz="6"/>
              <w:bottom w:val="single" w:color="FFFFFF" w:sz="6"/>
              <w:right w:val="single" w:color="FFFFFF" w:sz="6"/>
            </w:tcBorders>
            <w:shd w:fill="F9731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1"/>
                <w:szCs w:val="21"/>
              </w:rPr>
              <w:t xml:space="preserve">People are good at…</w:t>
            </w:r>
          </w:p>
        </w:tc>
        <w:tc>
          <w:tcPr>
            <w:tcW w:type="dxa" w:w="3488"/>
            <w:tcBorders>
              <w:top w:val="single" w:color="FFFFFF" w:sz="6"/>
              <w:left w:val="single" w:color="FFFFFF" w:sz="6"/>
              <w:bottom w:val="single" w:color="FFFFFF" w:sz="6"/>
              <w:right w:val="single" w:color="FFFFFF" w:sz="6"/>
            </w:tcBorders>
            <w:shd w:fill="22C55E"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1"/>
                <w:szCs w:val="21"/>
              </w:rPr>
              <w:t xml:space="preserve">Together you can…</w:t>
            </w:r>
          </w:p>
        </w:tc>
      </w:tr>
      <w:tr>
        <w:trPr>
          <w:cantSplit/>
          <w:tblHeader w:val="false"/>
        </w:trPr>
        <w:tc>
          <w:tcPr>
            <w:tcW w:type="dxa" w:w="3488"/>
            <w:tcBorders>
              <w:top w:val="single" w:color="FFFFFF" w:sz="6"/>
              <w:left w:val="single" w:color="FFFFFF" w:sz="6"/>
              <w:bottom w:val="single" w:color="FFFFFF" w:sz="6"/>
              <w:right w:val="single" w:color="FFFFFF" w:sz="6"/>
            </w:tcBorders>
            <w:shd w:fill="DBEAFE"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Producing many options fast, summarising research, drafting prototypes.</w:t>
            </w:r>
          </w:p>
        </w:tc>
        <w:tc>
          <w:tcPr>
            <w:tcW w:type="dxa" w:w="3488"/>
            <w:tcBorders>
              <w:top w:val="single" w:color="FFFFFF" w:sz="6"/>
              <w:left w:val="single" w:color="FFFFFF" w:sz="6"/>
              <w:bottom w:val="single" w:color="FFFFFF" w:sz="6"/>
              <w:right w:val="single" w:color="FFFFFF"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Choosing the right problem, empathy, taste, ethics and final decisions.</w:t>
            </w:r>
          </w:p>
        </w:tc>
        <w:tc>
          <w:tcPr>
            <w:tcW w:type="dxa" w:w="3488"/>
            <w:tcBorders>
              <w:top w:val="single" w:color="FFFFFF" w:sz="6"/>
              <w:left w:val="single" w:color="FFFFFF" w:sz="6"/>
              <w:bottom w:val="single" w:color="FFFFFF" w:sz="6"/>
              <w:right w:val="single" w:color="FFFFFF" w:sz="6"/>
            </w:tcBorders>
            <w:shd w:fill="DCFCE7"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Explore more ideas, test sooner and avoid costly mistakes.</w:t>
            </w:r>
          </w:p>
        </w:tc>
      </w:tr>
    </w:tbl>
    <w:p>
      <w:pPr>
        <w:spacing w:after="299"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Innovation = idea + usefulness + adoption</w:t>
            </w:r>
          </w:p>
          <w:p>
            <w:pPr>
              <w:spacing w:after="40" w:line="264"/>
            </w:pPr>
            <w:r>
              <w:rPr>
                <w:rFonts w:ascii="Calibri" w:cs="Calibri" w:eastAsia="Calibri" w:hAnsi="Calibri"/>
                <w:color w:val="1E1B4B"/>
                <w:sz w:val="24"/>
                <w:szCs w:val="24"/>
              </w:rPr>
              <w:t xml:space="preserve">A clever idea nobody uses is not an innovation yet. Test with real users early.</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C2410C"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ACTIVITY 3</w:t>
            </w:r>
          </w:p>
        </w:tc>
        <w:tc>
          <w:tcPr>
            <w:tcW w:type="dxa" w:w="8166"/>
            <w:tcBorders>
              <w:top w:val="none" w:color="FFFFFF" w:sz="0"/>
              <w:left w:val="none" w:color="FFFFFF" w:sz="0"/>
              <w:bottom w:val="none" w:color="FFFFFF" w:sz="0"/>
              <w:right w:val="none" w:color="FFFFFF" w:sz="0"/>
            </w:tcBorders>
            <w:shd w:fill="F9731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Idea Sprint</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Turn each problem into a “How might we…?” question. One is done for you.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600"/>
        <w:gridCol w:w="5866"/>
      </w:tblGrid>
      <w:tr>
        <w:trPr>
          <w:cantSplit/>
          <w:tblHeader w:val="false"/>
          <w:trHeight w:val="640" w:hRule="atLeast"/>
        </w:trPr>
        <w:tc>
          <w:tcPr>
            <w:tcW w:type="dxa" w:w="46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Problem</w:t>
            </w:r>
          </w:p>
        </w:tc>
        <w:tc>
          <w:tcPr>
            <w:tcW w:type="dxa" w:w="5866"/>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How might we…?</w:t>
            </w:r>
          </w:p>
        </w:tc>
      </w:tr>
      <w:tr>
        <w:trPr>
          <w:cantSplit/>
          <w:tblHeader w:val="false"/>
          <w:trHeight w:val="640" w:hRule="atLeast"/>
        </w:trPr>
        <w:tc>
          <w:tcPr>
            <w:tcW w:type="dxa" w:w="46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Students waste time finding good study resources.</w:t>
            </w:r>
          </w:p>
        </w:tc>
        <w:tc>
          <w:tcPr>
            <w:tcW w:type="dxa" w:w="5866"/>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How might we help students find the right resource in under one minute?</w:t>
            </w:r>
          </w:p>
        </w:tc>
      </w:tr>
      <w:tr>
        <w:trPr>
          <w:cantSplit/>
          <w:tblHeader w:val="false"/>
          <w:trHeight w:val="640" w:hRule="atLeast"/>
        </w:trPr>
        <w:tc>
          <w:tcPr>
            <w:tcW w:type="dxa" w:w="46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New employees feel lost in their first week.</w:t>
            </w:r>
          </w:p>
        </w:tc>
        <w:tc>
          <w:tcPr>
            <w:tcW w:type="dxa" w:w="58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46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Farmers get weather updates too late.</w:t>
            </w:r>
          </w:p>
        </w:tc>
        <w:tc>
          <w:tcPr>
            <w:tcW w:type="dxa" w:w="58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Write an R-T-C-F prompt asking an AI for 10 ideas for one of your questions.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Score three ideas from 1 to 5 on each criterion, then total them.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700"/>
        <w:gridCol w:w="2566"/>
      </w:tblGrid>
      <w:tr>
        <w:trPr>
          <w:cantSplit/>
          <w:tblHeader w:val="false"/>
          <w:trHeight w:val="560" w:hRule="atLeast"/>
        </w:trPr>
        <w:tc>
          <w:tcPr>
            <w:tcW w:type="dxa" w:w="32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Idea</w:t>
            </w:r>
          </w:p>
        </w:tc>
        <w:tc>
          <w:tcPr>
            <w:tcW w:type="dxa" w:w="15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Useful</w:t>
            </w:r>
          </w:p>
        </w:tc>
        <w:tc>
          <w:tcPr>
            <w:tcW w:type="dxa" w:w="15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9"/>
                <w:szCs w:val="19"/>
              </w:rPr>
              <w:t xml:space="preserve">Doable</w:t>
            </w:r>
          </w:p>
        </w:tc>
        <w:tc>
          <w:tcPr>
            <w:tcW w:type="dxa" w:w="1700"/>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17"/>
                <w:szCs w:val="17"/>
              </w:rPr>
              <w:t xml:space="preserve">Responsible</w:t>
            </w:r>
          </w:p>
        </w:tc>
        <w:tc>
          <w:tcPr>
            <w:tcW w:type="dxa" w:w="2566"/>
            <w:tcBorders>
              <w:top w:val="single" w:color="CBD5E1" w:sz="6"/>
              <w:left w:val="single" w:color="CBD5E1" w:sz="6"/>
              <w:bottom w:val="single" w:color="CBD5E1" w:sz="6"/>
              <w:right w:val="single" w:color="CBD5E1" w:sz="6"/>
            </w:tcBorders>
            <w:shd w:fill="C2410C"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4"/>
                <w:szCs w:val="24"/>
              </w:rPr>
              <w:t xml:space="preserve">Total</w:t>
            </w:r>
          </w:p>
        </w:tc>
      </w:tr>
      <w:tr>
        <w:trPr>
          <w:cantSplit/>
          <w:tblHeader w:val="false"/>
          <w:trHeight w:val="560" w:hRule="atLeast"/>
        </w:trPr>
        <w:tc>
          <w:tcPr>
            <w:tcW w:type="dxa" w:w="32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Idea 1</w:t>
            </w:r>
          </w:p>
        </w:tc>
        <w:tc>
          <w:tcPr>
            <w:tcW w:type="dxa" w:w="15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5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7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5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560" w:hRule="atLeast"/>
        </w:trPr>
        <w:tc>
          <w:tcPr>
            <w:tcW w:type="dxa" w:w="32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Idea 2</w:t>
            </w:r>
          </w:p>
        </w:tc>
        <w:tc>
          <w:tcPr>
            <w:tcW w:type="dxa" w:w="15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5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7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5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560" w:hRule="atLeast"/>
        </w:trPr>
        <w:tc>
          <w:tcPr>
            <w:tcW w:type="dxa" w:w="32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4"/>
                <w:szCs w:val="24"/>
              </w:rPr>
              <w:t xml:space="preserve">Idea 3</w:t>
            </w:r>
          </w:p>
        </w:tc>
        <w:tc>
          <w:tcPr>
            <w:tcW w:type="dxa" w:w="15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5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17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5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7</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Design Thinking with AI</w:t>
            </w:r>
          </w:p>
        </w:tc>
      </w:tr>
    </w:tbl>
    <w:p>
      <w:pPr>
        <w:spacing w:after="100" w:before="80"/>
        <w:jc w:val="center"/>
      </w:pPr>
      <w:r>
        <w:drawing>
          <wp:inline distT="0" distB="0" distL="0" distR="0">
            <wp:extent cx="6381750" cy="2771775"/>
            <wp:effectExtent t="0" r="0" b="0" l="0"/>
            <wp:docPr id="1" name="A team sketching app screens beside a whiteboard of sticky notes with a robot holding a tablet" descr="A team sketching app screens beside a whiteboard of sticky notes with a robot holding a tablet" title="A team sketching app screens beside a whiteboard of sticky notes with a robot holding a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381750" cy="2771775"/>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b/>
          <w:bCs/>
          <w:color w:val="6C3FC5"/>
          <w:sz w:val="25"/>
          <w:szCs w:val="25"/>
        </w:rPr>
        <w:t xml:space="preserve">Design thinking</w:t>
      </w:r>
      <w:r>
        <w:rPr>
          <w:rFonts w:ascii="Calibri" w:cs="Calibri" w:eastAsia="Calibri" w:hAnsi="Calibri"/>
          <w:color w:val="1E1B4B"/>
          <w:sz w:val="25"/>
          <w:szCs w:val="25"/>
        </w:rPr>
        <w:t xml:space="preserve"> is a five-stage way to solve problems with users at the centre. AI speeds up each stage, but you must still talk to real people.</w:t>
      </w:r>
    </w:p>
    <w:p>
      <w:pPr>
        <w:spacing w:after="100" w:before="60"/>
        <w:jc w:val="center"/>
      </w:pPr>
      <w:r>
        <w:drawing>
          <wp:inline distT="0" distB="0" distL="0" distR="0">
            <wp:extent cx="6610350" cy="3105150"/>
            <wp:effectExtent t="0" r="0" b="0" l="0"/>
            <wp:docPr id="1" name="Five stages: empathise, define, ideate, prototype, test, with AI help at each" descr="Five stages: empathise, define, ideate, prototype, test, with AI help at each" title="Five stages: empathise, define, ideate, prototype, test, with AI help at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10350" cy="310515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000"/>
        <w:gridCol w:w="2466"/>
      </w:tblGrid>
      <w:tr>
        <w:trPr>
          <w:cantSplit/>
          <w:tblHeader w:val="false"/>
        </w:trPr>
        <w:tc>
          <w:tcPr>
            <w:tcW w:type="dxa" w:w="19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Stage</w:t>
            </w:r>
          </w:p>
        </w:tc>
        <w:tc>
          <w:tcPr>
            <w:tcW w:type="dxa" w:w="31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You</w:t>
            </w:r>
          </w:p>
        </w:tc>
        <w:tc>
          <w:tcPr>
            <w:tcW w:type="dxa" w:w="30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AI can</w:t>
            </w:r>
          </w:p>
        </w:tc>
        <w:tc>
          <w:tcPr>
            <w:tcW w:type="dxa" w:w="2466"/>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Remember</w:t>
            </w:r>
          </w:p>
        </w:tc>
      </w:tr>
      <w:tr>
        <w:trPr>
          <w:cantSplit/>
          <w:tblHeader w:val="false"/>
        </w:trPr>
        <w:tc>
          <w:tcPr>
            <w:tcW w:type="dxa" w:w="1900"/>
            <w:tcBorders>
              <w:top w:val="single" w:color="CBD5E1" w:sz="6"/>
              <w:left w:val="single" w:color="CBD5E1" w:sz="6"/>
              <w:bottom w:val="single" w:color="CBD5E1" w:sz="6"/>
              <w:right w:val="single" w:color="CBD5E1" w:sz="6"/>
            </w:tcBorders>
            <w:shd w:fill="FCE7F3"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1 Empathise</w:t>
            </w:r>
          </w:p>
        </w:tc>
        <w:tc>
          <w:tcPr>
            <w:tcW w:type="dxa" w:w="31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Listen to users</w:t>
            </w:r>
          </w:p>
        </w:tc>
        <w:tc>
          <w:tcPr>
            <w:tcW w:type="dxa" w:w="30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Summarise notes</w:t>
            </w:r>
          </w:p>
        </w:tc>
        <w:tc>
          <w:tcPr>
            <w:tcW w:type="dxa" w:w="24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Meet real people</w:t>
            </w:r>
          </w:p>
        </w:tc>
      </w:tr>
      <w:tr>
        <w:trPr>
          <w:cantSplit/>
          <w:tblHeader w:val="false"/>
        </w:trPr>
        <w:tc>
          <w:tcPr>
            <w:tcW w:type="dxa" w:w="1900"/>
            <w:tcBorders>
              <w:top w:val="single" w:color="CBD5E1" w:sz="6"/>
              <w:left w:val="single" w:color="CBD5E1" w:sz="6"/>
              <w:bottom w:val="single" w:color="CBD5E1" w:sz="6"/>
              <w:right w:val="single" w:color="CBD5E1" w:sz="6"/>
            </w:tcBorders>
            <w:shd w:fill="FFEDD5"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2 Define</w:t>
            </w:r>
          </w:p>
        </w:tc>
        <w:tc>
          <w:tcPr>
            <w:tcW w:type="dxa" w:w="31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State the problem</w:t>
            </w:r>
          </w:p>
        </w:tc>
        <w:tc>
          <w:tcPr>
            <w:tcW w:type="dxa" w:w="30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Find patterns</w:t>
            </w:r>
          </w:p>
        </w:tc>
        <w:tc>
          <w:tcPr>
            <w:tcW w:type="dxa" w:w="24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You choose</w:t>
            </w:r>
          </w:p>
        </w:tc>
      </w:tr>
      <w:tr>
        <w:trPr>
          <w:cantSplit/>
          <w:tblHeader w:val="false"/>
        </w:trPr>
        <w:tc>
          <w:tcPr>
            <w:tcW w:type="dxa" w:w="1900"/>
            <w:tcBorders>
              <w:top w:val="single" w:color="CBD5E1" w:sz="6"/>
              <w:left w:val="single" w:color="CBD5E1" w:sz="6"/>
              <w:bottom w:val="single" w:color="CBD5E1" w:sz="6"/>
              <w:right w:val="single" w:color="CBD5E1" w:sz="6"/>
            </w:tcBorders>
            <w:shd w:fill="FEF9C3"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3 Ideate</w:t>
            </w:r>
          </w:p>
        </w:tc>
        <w:tc>
          <w:tcPr>
            <w:tcW w:type="dxa" w:w="31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Explore options</w:t>
            </w:r>
          </w:p>
        </w:tc>
        <w:tc>
          <w:tcPr>
            <w:tcW w:type="dxa" w:w="30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Give many ideas</w:t>
            </w:r>
          </w:p>
        </w:tc>
        <w:tc>
          <w:tcPr>
            <w:tcW w:type="dxa" w:w="24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Pick wisely</w:t>
            </w:r>
          </w:p>
        </w:tc>
      </w:tr>
      <w:tr>
        <w:trPr>
          <w:cantSplit/>
          <w:tblHeader w:val="false"/>
        </w:trPr>
        <w:tc>
          <w:tcPr>
            <w:tcW w:type="dxa" w:w="1900"/>
            <w:tcBorders>
              <w:top w:val="single" w:color="CBD5E1" w:sz="6"/>
              <w:left w:val="single" w:color="CBD5E1" w:sz="6"/>
              <w:bottom w:val="single" w:color="CBD5E1" w:sz="6"/>
              <w:right w:val="single" w:color="CBD5E1" w:sz="6"/>
            </w:tcBorders>
            <w:shd w:fill="CCFBF1"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4 Prototype</w:t>
            </w:r>
          </w:p>
        </w:tc>
        <w:tc>
          <w:tcPr>
            <w:tcW w:type="dxa" w:w="31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Build a rough version</w:t>
            </w:r>
          </w:p>
        </w:tc>
        <w:tc>
          <w:tcPr>
            <w:tcW w:type="dxa" w:w="30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Draft mock-ups</w:t>
            </w:r>
          </w:p>
        </w:tc>
        <w:tc>
          <w:tcPr>
            <w:tcW w:type="dxa" w:w="24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Check quality</w:t>
            </w:r>
          </w:p>
        </w:tc>
      </w:tr>
      <w:tr>
        <w:trPr>
          <w:cantSplit/>
          <w:tblHeader w:val="false"/>
        </w:trPr>
        <w:tc>
          <w:tcPr>
            <w:tcW w:type="dxa" w:w="1900"/>
            <w:tcBorders>
              <w:top w:val="single" w:color="CBD5E1" w:sz="6"/>
              <w:left w:val="single" w:color="CBD5E1" w:sz="6"/>
              <w:bottom w:val="single" w:color="CBD5E1" w:sz="6"/>
              <w:right w:val="single" w:color="CBD5E1" w:sz="6"/>
            </w:tcBorders>
            <w:shd w:fill="EDE9FE"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5 Test</w:t>
            </w:r>
          </w:p>
        </w:tc>
        <w:tc>
          <w:tcPr>
            <w:tcW w:type="dxa" w:w="31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Try it with users</w:t>
            </w:r>
          </w:p>
        </w:tc>
        <w:tc>
          <w:tcPr>
            <w:tcW w:type="dxa" w:w="30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Analyse feedback</w:t>
            </w:r>
          </w:p>
        </w:tc>
        <w:tc>
          <w:tcPr>
            <w:tcW w:type="dxa" w:w="24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Decide changes</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Fail fast, learn fast</w:t>
            </w:r>
          </w:p>
          <w:p>
            <w:pPr>
              <w:spacing w:after="40" w:line="264"/>
            </w:pPr>
            <w:r>
              <w:rPr>
                <w:rFonts w:ascii="Calibri" w:cs="Calibri" w:eastAsia="Calibri" w:hAnsi="Calibri"/>
                <w:color w:val="1E1B4B"/>
                <w:sz w:val="24"/>
                <w:szCs w:val="24"/>
              </w:rPr>
              <w:t xml:space="preserve">Small, cheap experiments teach more than long plans. Test early, change quickly.</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0F766E"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WORKSHEET 4</w:t>
            </w:r>
          </w:p>
        </w:tc>
        <w:tc>
          <w:tcPr>
            <w:tcW w:type="dxa" w:w="8166"/>
            <w:tcBorders>
              <w:top w:val="none" w:color="FFFFFF" w:sz="0"/>
              <w:left w:val="none" w:color="FFFFFF" w:sz="0"/>
              <w:bottom w:val="none" w:color="FFFFFF" w:sz="0"/>
              <w:right w:val="none" w:color="FFFFFF" w:sz="0"/>
            </w:tcBorders>
            <w:shd w:fill="14B8A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Empathy to Prototype</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Empathy map for a first-year student who struggles to plan study time. Fill each box.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val="false"/>
          <w:trHeight w:val="700" w:hRule="atLeast"/>
        </w:trPr>
        <w:tc>
          <w:tcPr>
            <w:tcW w:type="dxa" w:w="5233"/>
            <w:tcBorders>
              <w:top w:val="single" w:color="14B8A6" w:sz="6"/>
              <w:left w:val="single" w:color="14B8A6" w:sz="6"/>
              <w:bottom w:val="single" w:color="14B8A6" w:sz="6"/>
              <w:right w:val="single" w:color="14B8A6" w:sz="6"/>
            </w:tcBorders>
            <w:shd w:fill="EC4899"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4"/>
                <w:szCs w:val="24"/>
              </w:rPr>
              <w:t xml:space="preserve">SAYS</w:t>
            </w:r>
          </w:p>
        </w:tc>
        <w:tc>
          <w:tcPr>
            <w:tcW w:type="dxa" w:w="5233"/>
            <w:tcBorders>
              <w:top w:val="single" w:color="14B8A6" w:sz="6"/>
              <w:left w:val="single" w:color="14B8A6" w:sz="6"/>
              <w:bottom w:val="single" w:color="14B8A6" w:sz="6"/>
              <w:right w:val="single" w:color="14B8A6" w:sz="6"/>
            </w:tcBorders>
            <w:shd w:fill="6C3FC5"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4"/>
                <w:szCs w:val="24"/>
              </w:rPr>
              <w:t xml:space="preserve">THINKS</w:t>
            </w:r>
          </w:p>
        </w:tc>
      </w:tr>
      <w:tr>
        <w:trPr>
          <w:cantSplit/>
          <w:tblHeader w:val="false"/>
          <w:trHeight w:val="700" w:hRule="atLeast"/>
        </w:trPr>
        <w:tc>
          <w:tcPr>
            <w:tcW w:type="dxa" w:w="5233"/>
            <w:tcBorders>
              <w:top w:val="single" w:color="14B8A6" w:sz="6"/>
              <w:left w:val="single" w:color="14B8A6" w:sz="6"/>
              <w:bottom w:val="single" w:color="14B8A6" w:sz="6"/>
              <w:right w:val="single" w:color="14B8A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5233"/>
            <w:tcBorders>
              <w:top w:val="single" w:color="14B8A6" w:sz="6"/>
              <w:left w:val="single" w:color="14B8A6" w:sz="6"/>
              <w:bottom w:val="single" w:color="14B8A6" w:sz="6"/>
              <w:right w:val="single" w:color="14B8A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700" w:hRule="atLeast"/>
        </w:trPr>
        <w:tc>
          <w:tcPr>
            <w:tcW w:type="dxa" w:w="5233"/>
            <w:tcBorders>
              <w:top w:val="single" w:color="14B8A6" w:sz="6"/>
              <w:left w:val="single" w:color="14B8A6" w:sz="6"/>
              <w:bottom w:val="single" w:color="14B8A6" w:sz="6"/>
              <w:right w:val="single" w:color="14B8A6" w:sz="6"/>
            </w:tcBorders>
            <w:shd w:fill="F9731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4"/>
                <w:szCs w:val="24"/>
              </w:rPr>
              <w:t xml:space="preserve">DOES</w:t>
            </w:r>
          </w:p>
        </w:tc>
        <w:tc>
          <w:tcPr>
            <w:tcW w:type="dxa" w:w="5233"/>
            <w:tcBorders>
              <w:top w:val="single" w:color="14B8A6" w:sz="6"/>
              <w:left w:val="single" w:color="14B8A6" w:sz="6"/>
              <w:bottom w:val="single" w:color="14B8A6" w:sz="6"/>
              <w:right w:val="single" w:color="14B8A6" w:sz="6"/>
            </w:tcBorders>
            <w:shd w:fill="14B8A6"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4"/>
                <w:szCs w:val="24"/>
              </w:rPr>
              <w:t xml:space="preserve">FEELS</w:t>
            </w:r>
          </w:p>
        </w:tc>
      </w:tr>
      <w:tr>
        <w:trPr>
          <w:cantSplit/>
          <w:tblHeader w:val="false"/>
          <w:trHeight w:val="700" w:hRule="atLeast"/>
        </w:trPr>
        <w:tc>
          <w:tcPr>
            <w:tcW w:type="dxa" w:w="5233"/>
            <w:tcBorders>
              <w:top w:val="single" w:color="14B8A6" w:sz="6"/>
              <w:left w:val="single" w:color="14B8A6" w:sz="6"/>
              <w:bottom w:val="single" w:color="14B8A6" w:sz="6"/>
              <w:right w:val="single" w:color="14B8A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5233"/>
            <w:tcBorders>
              <w:top w:val="single" w:color="14B8A6" w:sz="6"/>
              <w:left w:val="single" w:color="14B8A6" w:sz="6"/>
              <w:bottom w:val="single" w:color="14B8A6" w:sz="6"/>
              <w:right w:val="single" w:color="14B8A6"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Plan how to test your prototype with users.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00"/>
        <w:gridCol w:w="2666"/>
      </w:tblGrid>
      <w:tr>
        <w:trPr>
          <w:cantSplit/>
          <w:tblHeader w:val="false"/>
          <w:trHeight w:val="600" w:hRule="atLeast"/>
        </w:trPr>
        <w:tc>
          <w:tcPr>
            <w:tcW w:type="dxa" w:w="32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What we test</w:t>
            </w:r>
          </w:p>
        </w:tc>
        <w:tc>
          <w:tcPr>
            <w:tcW w:type="dxa" w:w="22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Who tests</w:t>
            </w:r>
          </w:p>
        </w:tc>
        <w:tc>
          <w:tcPr>
            <w:tcW w:type="dxa" w:w="24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Success looks like</w:t>
            </w:r>
          </w:p>
        </w:tc>
        <w:tc>
          <w:tcPr>
            <w:tcW w:type="dxa" w:w="2666"/>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4"/>
                <w:szCs w:val="24"/>
              </w:rPr>
              <w:t xml:space="preserve">Result</w:t>
            </w:r>
          </w:p>
        </w:tc>
      </w:tr>
      <w:tr>
        <w:trPr>
          <w:cantSplit/>
          <w:tblHeader w:val="false"/>
          <w:trHeight w:val="600" w:hRule="atLeast"/>
        </w:trPr>
        <w:tc>
          <w:tcPr>
            <w:tcW w:type="dxa" w:w="32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19"/>
                <w:szCs w:val="19"/>
              </w:rPr>
              <w:t xml:space="preserve">Can users add a study task in under 30 seconds?</w:t>
            </w:r>
          </w:p>
        </w:tc>
        <w:tc>
          <w:tcPr>
            <w:tcW w:type="dxa" w:w="22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5 students</w:t>
            </w:r>
          </w:p>
        </w:tc>
        <w:tc>
          <w:tcPr>
            <w:tcW w:type="dxa" w:w="24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4 of 5 succeed</w:t>
            </w:r>
          </w:p>
        </w:tc>
        <w:tc>
          <w:tcPr>
            <w:tcW w:type="dxa" w:w="2666"/>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00" w:hRule="atLeast"/>
        </w:trPr>
        <w:tc>
          <w:tcPr>
            <w:tcW w:type="dxa" w:w="32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2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4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6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00" w:hRule="atLeast"/>
        </w:trPr>
        <w:tc>
          <w:tcPr>
            <w:tcW w:type="dxa" w:w="32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2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4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c>
          <w:tcPr>
            <w:tcW w:type="dxa" w:w="26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Number the stages from 1 (first) to 5 (last).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rPr>
          <w:cantSplit/>
          <w:tblHeader w:val="false"/>
        </w:trPr>
        <w:tc>
          <w:tcPr>
            <w:tcW w:type="dxa" w:w="2093"/>
            <w:tcBorders>
              <w:top w:val="single" w:color="CBD5E1" w:sz="6"/>
              <w:left w:val="single" w:color="CBD5E1" w:sz="6"/>
              <w:bottom w:val="single" w:color="CBD5E1" w:sz="6"/>
              <w:right w:val="single" w:color="CBD5E1" w:sz="6"/>
            </w:tcBorders>
            <w:shd w:fill="CCFBF1" w:val="clear"/>
            <w:tcMar>
              <w:top w:type="dxa" w:w="80"/>
              <w:left w:type="dxa" w:w="120"/>
              <w:bottom w:type="dxa" w:w="80"/>
              <w:right w:type="dxa" w:w="120"/>
            </w:tcMar>
            <w:vAlign w:val="center"/>
          </w:tcPr>
          <w:p>
            <w:pPr>
              <w:spacing w:after="0" w:line="252"/>
              <w:jc w:val="center"/>
            </w:pPr>
            <w:r>
              <w:rPr>
                <w:rFonts w:ascii="Calibri" w:cs="Calibri" w:eastAsia="Calibri" w:hAnsi="Calibri"/>
                <w:b/>
                <w:bCs/>
                <w:color w:val="1E1B4B"/>
                <w:sz w:val="21"/>
                <w:szCs w:val="21"/>
              </w:rPr>
              <w:t xml:space="preserve">Test</w:t>
            </w:r>
          </w:p>
        </w:tc>
        <w:tc>
          <w:tcPr>
            <w:tcW w:type="dxa" w:w="2093"/>
            <w:tcBorders>
              <w:top w:val="single" w:color="CBD5E1" w:sz="6"/>
              <w:left w:val="single" w:color="CBD5E1" w:sz="6"/>
              <w:bottom w:val="single" w:color="CBD5E1" w:sz="6"/>
              <w:right w:val="single" w:color="CBD5E1" w:sz="6"/>
            </w:tcBorders>
            <w:shd w:fill="CCFBF1" w:val="clear"/>
            <w:tcMar>
              <w:top w:type="dxa" w:w="80"/>
              <w:left w:type="dxa" w:w="120"/>
              <w:bottom w:type="dxa" w:w="80"/>
              <w:right w:type="dxa" w:w="120"/>
            </w:tcMar>
            <w:vAlign w:val="center"/>
          </w:tcPr>
          <w:p>
            <w:pPr>
              <w:spacing w:after="0" w:line="252"/>
              <w:jc w:val="center"/>
            </w:pPr>
            <w:r>
              <w:rPr>
                <w:rFonts w:ascii="Calibri" w:cs="Calibri" w:eastAsia="Calibri" w:hAnsi="Calibri"/>
                <w:b/>
                <w:bCs/>
                <w:color w:val="1E1B4B"/>
                <w:sz w:val="21"/>
                <w:szCs w:val="21"/>
              </w:rPr>
              <w:t xml:space="preserve">Define</w:t>
            </w:r>
          </w:p>
        </w:tc>
        <w:tc>
          <w:tcPr>
            <w:tcW w:type="dxa" w:w="2093"/>
            <w:tcBorders>
              <w:top w:val="single" w:color="CBD5E1" w:sz="6"/>
              <w:left w:val="single" w:color="CBD5E1" w:sz="6"/>
              <w:bottom w:val="single" w:color="CBD5E1" w:sz="6"/>
              <w:right w:val="single" w:color="CBD5E1" w:sz="6"/>
            </w:tcBorders>
            <w:shd w:fill="CCFBF1" w:val="clear"/>
            <w:tcMar>
              <w:top w:type="dxa" w:w="80"/>
              <w:left w:type="dxa" w:w="120"/>
              <w:bottom w:type="dxa" w:w="80"/>
              <w:right w:type="dxa" w:w="120"/>
            </w:tcMar>
            <w:vAlign w:val="center"/>
          </w:tcPr>
          <w:p>
            <w:pPr>
              <w:spacing w:after="0" w:line="252"/>
              <w:jc w:val="center"/>
            </w:pPr>
            <w:r>
              <w:rPr>
                <w:rFonts w:ascii="Calibri" w:cs="Calibri" w:eastAsia="Calibri" w:hAnsi="Calibri"/>
                <w:b/>
                <w:bCs/>
                <w:color w:val="1E1B4B"/>
                <w:sz w:val="21"/>
                <w:szCs w:val="21"/>
              </w:rPr>
              <w:t xml:space="preserve">Prototype</w:t>
            </w:r>
          </w:p>
        </w:tc>
        <w:tc>
          <w:tcPr>
            <w:tcW w:type="dxa" w:w="2093"/>
            <w:tcBorders>
              <w:top w:val="single" w:color="CBD5E1" w:sz="6"/>
              <w:left w:val="single" w:color="CBD5E1" w:sz="6"/>
              <w:bottom w:val="single" w:color="CBD5E1" w:sz="6"/>
              <w:right w:val="single" w:color="CBD5E1" w:sz="6"/>
            </w:tcBorders>
            <w:shd w:fill="CCFBF1" w:val="clear"/>
            <w:tcMar>
              <w:top w:type="dxa" w:w="80"/>
              <w:left w:type="dxa" w:w="120"/>
              <w:bottom w:type="dxa" w:w="80"/>
              <w:right w:type="dxa" w:w="120"/>
            </w:tcMar>
            <w:vAlign w:val="center"/>
          </w:tcPr>
          <w:p>
            <w:pPr>
              <w:spacing w:after="0" w:line="252"/>
              <w:jc w:val="center"/>
            </w:pPr>
            <w:r>
              <w:rPr>
                <w:rFonts w:ascii="Calibri" w:cs="Calibri" w:eastAsia="Calibri" w:hAnsi="Calibri"/>
                <w:b/>
                <w:bCs/>
                <w:color w:val="1E1B4B"/>
                <w:sz w:val="21"/>
                <w:szCs w:val="21"/>
              </w:rPr>
              <w:t xml:space="preserve">Empathise</w:t>
            </w:r>
          </w:p>
        </w:tc>
        <w:tc>
          <w:tcPr>
            <w:tcW w:type="dxa" w:w="2093"/>
            <w:tcBorders>
              <w:top w:val="single" w:color="CBD5E1" w:sz="6"/>
              <w:left w:val="single" w:color="CBD5E1" w:sz="6"/>
              <w:bottom w:val="single" w:color="CBD5E1" w:sz="6"/>
              <w:right w:val="single" w:color="CBD5E1" w:sz="6"/>
            </w:tcBorders>
            <w:shd w:fill="CCFBF1" w:val="clear"/>
            <w:tcMar>
              <w:top w:type="dxa" w:w="80"/>
              <w:left w:type="dxa" w:w="120"/>
              <w:bottom w:type="dxa" w:w="80"/>
              <w:right w:type="dxa" w:w="120"/>
            </w:tcMar>
            <w:vAlign w:val="center"/>
          </w:tcPr>
          <w:p>
            <w:pPr>
              <w:spacing w:after="0" w:line="252"/>
              <w:jc w:val="center"/>
            </w:pPr>
            <w:r>
              <w:rPr>
                <w:rFonts w:ascii="Calibri" w:cs="Calibri" w:eastAsia="Calibri" w:hAnsi="Calibri"/>
                <w:b/>
                <w:bCs/>
                <w:color w:val="1E1B4B"/>
                <w:sz w:val="21"/>
                <w:szCs w:val="21"/>
              </w:rPr>
              <w:t xml:space="preserve">Ideate</w:t>
            </w:r>
          </w:p>
        </w:tc>
      </w:tr>
      <w:tr>
        <w:trPr>
          <w:cantSplit/>
          <w:tblHeader w:val="false"/>
        </w:trPr>
        <w:tc>
          <w:tcPr>
            <w:tcW w:type="dxa" w:w="2093"/>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No. ____</w:t>
            </w:r>
          </w:p>
        </w:tc>
        <w:tc>
          <w:tcPr>
            <w:tcW w:type="dxa" w:w="2093"/>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No. ____</w:t>
            </w:r>
          </w:p>
        </w:tc>
        <w:tc>
          <w:tcPr>
            <w:tcW w:type="dxa" w:w="2093"/>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No. ____</w:t>
            </w:r>
          </w:p>
        </w:tc>
        <w:tc>
          <w:tcPr>
            <w:tcW w:type="dxa" w:w="2093"/>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No. ____</w:t>
            </w:r>
          </w:p>
        </w:tc>
        <w:tc>
          <w:tcPr>
            <w:tcW w:type="dxa" w:w="2093"/>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pPr>
              <w:spacing w:after="0" w:line="252"/>
              <w:jc w:val="center"/>
            </w:pPr>
            <w:r>
              <w:rPr>
                <w:rFonts w:ascii="Calibri" w:cs="Calibri" w:eastAsia="Calibri" w:hAnsi="Calibri"/>
                <w:color w:val="1E1B4B"/>
                <w:sz w:val="21"/>
                <w:szCs w:val="21"/>
              </w:rPr>
              <w:t xml:space="preserve">No. ____</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8</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AI for Innovation Around the World</w:t>
            </w:r>
          </w:p>
        </w:tc>
      </w:tr>
    </w:tbl>
    <w:p>
      <w:pPr>
        <w:spacing w:after="100" w:before="80"/>
        <w:jc w:val="center"/>
      </w:pPr>
      <w:r>
        <w:drawing>
          <wp:inline distT="0" distB="0" distL="0" distR="0">
            <wp:extent cx="4095750" cy="2286000"/>
            <wp:effectExtent t="0" r="0" b="0" l="0"/>
            <wp:docPr id="1" name="Six scenes of AI in healthcare, farming, education, solar energy, smart cities and accessibility" descr="Six scenes of AI in healthcare, farming, education, solar energy, smart cities and accessibility" title="Six scenes of AI in healthcare, farming, education, solar energy, smart cities and acces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86000"/>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color w:val="1E1B4B"/>
          <w:sz w:val="25"/>
          <w:szCs w:val="25"/>
        </w:rPr>
        <w:t xml:space="preserve">Innovators apply AI to real-world problems. In each field the best results come when AI tools work alongside domain experts.</w:t>
      </w:r>
    </w:p>
    <w:p>
      <w:pPr>
        <w:spacing w:after="100" w:before="60"/>
        <w:jc w:val="center"/>
      </w:pPr>
      <w:r>
        <w:drawing>
          <wp:inline distT="0" distB="0" distL="0" distR="0">
            <wp:extent cx="6610350" cy="3105150"/>
            <wp:effectExtent t="0" r="0" b="0" l="0"/>
            <wp:docPr id="1" name="AI innovation in healthcare, agriculture, education, climate, cities and accessibility" descr="AI innovation in healthcare, agriculture, education, climate, cities and accessibility" title="AI innovation in healthcare, agriculture, education, climate, cities and acces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10350" cy="310515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766"/>
      </w:tblGrid>
      <w:tr>
        <w:trPr>
          <w:cantSplit/>
          <w:tblHeader w:val="false"/>
        </w:trPr>
        <w:tc>
          <w:tcPr>
            <w:tcW w:type="dxa" w:w="23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Field</w:t>
            </w:r>
          </w:p>
        </w:tc>
        <w:tc>
          <w:tcPr>
            <w:tcW w:type="dxa" w:w="4400"/>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Example idea</w:t>
            </w:r>
          </w:p>
        </w:tc>
        <w:tc>
          <w:tcPr>
            <w:tcW w:type="dxa" w:w="3766"/>
            <w:tcBorders>
              <w:top w:val="single" w:color="CBD5E1" w:sz="6"/>
              <w:left w:val="single" w:color="CBD5E1" w:sz="6"/>
              <w:bottom w:val="single" w:color="CBD5E1" w:sz="6"/>
              <w:right w:val="single" w:color="CBD5E1" w:sz="6"/>
            </w:tcBorders>
            <w:shd w:fill="6C3FC5" w:val="clear"/>
            <w:tcMar>
              <w:top w:type="dxa" w:w="45"/>
              <w:left w:type="dxa" w:w="120"/>
              <w:bottom w:type="dxa" w:w="45"/>
              <w:right w:type="dxa" w:w="120"/>
            </w:tcMar>
            <w:vAlign w:val="center"/>
          </w:tcPr>
          <w:p>
            <w:pPr>
              <w:spacing w:after="0" w:line="252"/>
              <w:jc w:val="left"/>
            </w:pPr>
            <w:r>
              <w:rPr>
                <w:rFonts w:ascii="Calibri" w:cs="Calibri" w:eastAsia="Calibri" w:hAnsi="Calibri"/>
                <w:b/>
                <w:bCs/>
                <w:color w:val="FFFFFF"/>
                <w:sz w:val="20"/>
                <w:szCs w:val="20"/>
              </w:rPr>
              <w:t xml:space="preserve">Expert needed</w:t>
            </w:r>
          </w:p>
        </w:tc>
      </w:tr>
      <w:tr>
        <w:trPr>
          <w:cantSplit/>
          <w:tblHeader w:val="false"/>
        </w:trPr>
        <w:tc>
          <w:tcPr>
            <w:tcW w:type="dxa" w:w="2300"/>
            <w:tcBorders>
              <w:top w:val="single" w:color="CBD5E1" w:sz="6"/>
              <w:left w:val="single" w:color="CBD5E1" w:sz="6"/>
              <w:bottom w:val="single" w:color="CBD5E1" w:sz="6"/>
              <w:right w:val="single" w:color="CBD5E1" w:sz="6"/>
            </w:tcBorders>
            <w:shd w:fill="FEE2E2"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Healthcare</w:t>
            </w:r>
          </w:p>
        </w:tc>
        <w:tc>
          <w:tcPr>
            <w:tcW w:type="dxa" w:w="44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Tools that help doctors spot patterns in scans</w:t>
            </w:r>
          </w:p>
        </w:tc>
        <w:tc>
          <w:tcPr>
            <w:tcW w:type="dxa" w:w="37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Doctors</w:t>
            </w:r>
          </w:p>
        </w:tc>
      </w:tr>
      <w:tr>
        <w:trPr>
          <w:cantSplit/>
          <w:tblHeader w:val="false"/>
        </w:trPr>
        <w:tc>
          <w:tcPr>
            <w:tcW w:type="dxa" w:w="2300"/>
            <w:tcBorders>
              <w:top w:val="single" w:color="CBD5E1" w:sz="6"/>
              <w:left w:val="single" w:color="CBD5E1" w:sz="6"/>
              <w:bottom w:val="single" w:color="CBD5E1" w:sz="6"/>
              <w:right w:val="single" w:color="CBD5E1" w:sz="6"/>
            </w:tcBorders>
            <w:shd w:fill="DCFCE7"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Agriculture</w:t>
            </w:r>
          </w:p>
        </w:tc>
        <w:tc>
          <w:tcPr>
            <w:tcW w:type="dxa" w:w="44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Crop and weather advice for farmers</w:t>
            </w:r>
          </w:p>
        </w:tc>
        <w:tc>
          <w:tcPr>
            <w:tcW w:type="dxa" w:w="37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Farmers, agronomists</w:t>
            </w:r>
          </w:p>
        </w:tc>
      </w:tr>
      <w:tr>
        <w:trPr>
          <w:cantSplit/>
          <w:tblHeader w:val="false"/>
        </w:trPr>
        <w:tc>
          <w:tcPr>
            <w:tcW w:type="dxa" w:w="2300"/>
            <w:tcBorders>
              <w:top w:val="single" w:color="CBD5E1" w:sz="6"/>
              <w:left w:val="single" w:color="CBD5E1" w:sz="6"/>
              <w:bottom w:val="single" w:color="CBD5E1" w:sz="6"/>
              <w:right w:val="single" w:color="CBD5E1" w:sz="6"/>
            </w:tcBorders>
            <w:shd w:fill="DBEAFE"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Education</w:t>
            </w:r>
          </w:p>
        </w:tc>
        <w:tc>
          <w:tcPr>
            <w:tcW w:type="dxa" w:w="44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Practice questions that adapt to each learner</w:t>
            </w:r>
          </w:p>
        </w:tc>
        <w:tc>
          <w:tcPr>
            <w:tcW w:type="dxa" w:w="37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Teachers</w:t>
            </w:r>
          </w:p>
        </w:tc>
      </w:tr>
      <w:tr>
        <w:trPr>
          <w:cantSplit/>
          <w:tblHeader w:val="false"/>
        </w:trPr>
        <w:tc>
          <w:tcPr>
            <w:tcW w:type="dxa" w:w="2300"/>
            <w:tcBorders>
              <w:top w:val="single" w:color="CBD5E1" w:sz="6"/>
              <w:left w:val="single" w:color="CBD5E1" w:sz="6"/>
              <w:bottom w:val="single" w:color="CBD5E1" w:sz="6"/>
              <w:right w:val="single" w:color="CBD5E1" w:sz="6"/>
            </w:tcBorders>
            <w:shd w:fill="FFEDD5"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Climate &amp; energy</w:t>
            </w:r>
          </w:p>
        </w:tc>
        <w:tc>
          <w:tcPr>
            <w:tcW w:type="dxa" w:w="44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Smarter use of power in buildings and grids</w:t>
            </w:r>
          </w:p>
        </w:tc>
        <w:tc>
          <w:tcPr>
            <w:tcW w:type="dxa" w:w="37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Engineers</w:t>
            </w:r>
          </w:p>
        </w:tc>
      </w:tr>
      <w:tr>
        <w:trPr>
          <w:cantSplit/>
          <w:tblHeader w:val="false"/>
        </w:trPr>
        <w:tc>
          <w:tcPr>
            <w:tcW w:type="dxa" w:w="2300"/>
            <w:tcBorders>
              <w:top w:val="single" w:color="CBD5E1" w:sz="6"/>
              <w:left w:val="single" w:color="CBD5E1" w:sz="6"/>
              <w:bottom w:val="single" w:color="CBD5E1" w:sz="6"/>
              <w:right w:val="single" w:color="CBD5E1" w:sz="6"/>
            </w:tcBorders>
            <w:shd w:fill="EDE9FE"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Smart cities</w:t>
            </w:r>
          </w:p>
        </w:tc>
        <w:tc>
          <w:tcPr>
            <w:tcW w:type="dxa" w:w="44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Traffic and public-service planning</w:t>
            </w:r>
          </w:p>
        </w:tc>
        <w:tc>
          <w:tcPr>
            <w:tcW w:type="dxa" w:w="37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City planners</w:t>
            </w:r>
          </w:p>
        </w:tc>
      </w:tr>
      <w:tr>
        <w:trPr>
          <w:cantSplit/>
          <w:tblHeader w:val="false"/>
        </w:trPr>
        <w:tc>
          <w:tcPr>
            <w:tcW w:type="dxa" w:w="2300"/>
            <w:tcBorders>
              <w:top w:val="single" w:color="CBD5E1" w:sz="6"/>
              <w:left w:val="single" w:color="CBD5E1" w:sz="6"/>
              <w:bottom w:val="single" w:color="CBD5E1" w:sz="6"/>
              <w:right w:val="single" w:color="CBD5E1" w:sz="6"/>
            </w:tcBorders>
            <w:shd w:fill="CCFBF1" w:val="clear"/>
            <w:tcMar>
              <w:top w:type="dxa" w:w="45"/>
              <w:left w:type="dxa" w:w="120"/>
              <w:bottom w:type="dxa" w:w="45"/>
              <w:right w:type="dxa" w:w="120"/>
            </w:tcMar>
            <w:vAlign w:val="center"/>
          </w:tcPr>
          <w:p>
            <w:pPr>
              <w:spacing w:after="0" w:line="252"/>
              <w:jc w:val="left"/>
            </w:pPr>
            <w:r>
              <w:rPr>
                <w:rFonts w:ascii="Calibri" w:cs="Calibri" w:eastAsia="Calibri" w:hAnsi="Calibri"/>
                <w:b/>
                <w:bCs/>
                <w:color w:val="1E1B4B"/>
                <w:sz w:val="20"/>
                <w:szCs w:val="20"/>
              </w:rPr>
              <w:t xml:space="preserve">Accessibility</w:t>
            </w:r>
          </w:p>
        </w:tc>
        <w:tc>
          <w:tcPr>
            <w:tcW w:type="dxa" w:w="4400"/>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Live captions and translation</w:t>
            </w:r>
          </w:p>
        </w:tc>
        <w:tc>
          <w:tcPr>
            <w:tcW w:type="dxa" w:w="3766"/>
            <w:tcBorders>
              <w:top w:val="single" w:color="CBD5E1" w:sz="6"/>
              <w:left w:val="single" w:color="CBD5E1" w:sz="6"/>
              <w:bottom w:val="single" w:color="CBD5E1" w:sz="6"/>
              <w:right w:val="single" w:color="CBD5E1" w:sz="6"/>
            </w:tcBorders>
            <w:shd w:fill="FFFFFF" w:val="clear"/>
            <w:tcMar>
              <w:top w:type="dxa" w:w="45"/>
              <w:left w:type="dxa" w:w="120"/>
              <w:bottom w:type="dxa" w:w="45"/>
              <w:right w:type="dxa" w:w="120"/>
            </w:tcMar>
            <w:vAlign w:val="center"/>
          </w:tcPr>
          <w:p>
            <w:pPr>
              <w:spacing w:after="0" w:line="252"/>
              <w:jc w:val="left"/>
            </w:pPr>
            <w:r>
              <w:rPr>
                <w:rFonts w:ascii="Calibri" w:cs="Calibri" w:eastAsia="Calibri" w:hAnsi="Calibri"/>
                <w:color w:val="1E1B4B"/>
                <w:sz w:val="20"/>
                <w:szCs w:val="20"/>
              </w:rPr>
              <w:t xml:space="preserve">Users and designers</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Innovation checklist</w:t>
            </w:r>
          </w:p>
          <w:p>
            <w:pPr>
              <w:spacing w:after="40" w:line="264"/>
            </w:pPr>
            <w:r>
              <w:rPr>
                <w:rFonts w:ascii="Calibri" w:cs="Calibri" w:eastAsia="Calibri" w:hAnsi="Calibri"/>
                <w:color w:val="1E1B4B"/>
                <w:sz w:val="24"/>
                <w:szCs w:val="24"/>
              </w:rPr>
              <w:t xml:space="preserve">Is the problem real? Is the data fair? Who could be harmed? How will we measure success?</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6C3FC5" w:sz="36"/>
              <w:bottom w:val="none" w:color="FFFFFF" w:sz="0"/>
              <w:right w:val="none" w:color="FFFFFF" w:sz="0"/>
            </w:tcBorders>
            <w:shd w:fill="EDE9FE" w:val="clear"/>
            <w:tcMar>
              <w:top w:type="dxa" w:w="90"/>
              <w:left w:type="dxa" w:w="200"/>
              <w:bottom w:type="dxa" w:w="90"/>
              <w:right w:type="dxa" w:w="160"/>
            </w:tcMar>
          </w:tcPr>
          <w:p>
            <w:pPr>
              <w:spacing w:after="50"/>
            </w:pPr>
            <w:r>
              <w:rPr>
                <w:rFonts w:ascii="Calibri" w:cs="Calibri" w:eastAsia="Calibri" w:hAnsi="Calibri"/>
                <w:b/>
                <w:bCs/>
                <w:color w:val="6C3FC5"/>
                <w:sz w:val="22"/>
                <w:szCs w:val="22"/>
              </w:rPr>
              <w:t xml:space="preserve">Rule</w:t>
            </w:r>
          </w:p>
          <w:p>
            <w:pPr>
              <w:spacing w:after="40" w:line="264"/>
            </w:pPr>
            <w:r>
              <w:rPr>
                <w:rFonts w:ascii="Calibri" w:cs="Calibri" w:eastAsia="Calibri" w:hAnsi="Calibri"/>
                <w:color w:val="1E1B4B"/>
                <w:sz w:val="24"/>
                <w:szCs w:val="24"/>
              </w:rPr>
              <w:t xml:space="preserve">Test with real users early. Small experiments beat big guesses.</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C2410C"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ACTIVITY 4</w:t>
            </w:r>
          </w:p>
        </w:tc>
        <w:tc>
          <w:tcPr>
            <w:tcW w:type="dxa" w:w="8166"/>
            <w:tcBorders>
              <w:top w:val="none" w:color="FFFFFF" w:sz="0"/>
              <w:left w:val="none" w:color="FFFFFF" w:sz="0"/>
              <w:bottom w:val="none" w:color="FFFFFF" w:sz="0"/>
              <w:right w:val="none" w:color="FFFFFF" w:sz="0"/>
            </w:tcBorders>
            <w:shd w:fill="F9731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Innovation Pitch Canvas</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Plan an AI innovation for a problem you care about. Fill every row.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100"/>
        <w:gridCol w:w="7366"/>
      </w:tblGrid>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The problem</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Who has it?</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Our AI solution</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Data we need</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What humans still do</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EF9C3"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Risks and safeguards</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640" w:hRule="atLeast"/>
        </w:trPr>
        <w:tc>
          <w:tcPr>
            <w:tcW w:type="dxa" w:w="3100"/>
            <w:tcBorders>
              <w:top w:val="single" w:color="CBD5E1" w:sz="6"/>
              <w:left w:val="single" w:color="CBD5E1" w:sz="6"/>
              <w:bottom w:val="single" w:color="CBD5E1" w:sz="6"/>
              <w:right w:val="single" w:color="CBD5E1" w:sz="6"/>
            </w:tcBorders>
            <w:shd w:fill="FFEDD5" w:val="clear"/>
            <w:tcMar>
              <w:top w:type="dxa" w:w="100"/>
              <w:left w:type="dxa" w:w="120"/>
              <w:bottom w:type="dxa" w:w="100"/>
              <w:right w:type="dxa" w:w="120"/>
            </w:tcMar>
            <w:vAlign w:val="center"/>
          </w:tcPr>
          <w:p>
            <w:pPr>
              <w:spacing w:after="0" w:line="252"/>
              <w:jc w:val="left"/>
            </w:pPr>
            <w:r>
              <w:rPr>
                <w:rFonts w:ascii="Calibri" w:cs="Calibri" w:eastAsia="Calibri" w:hAnsi="Calibri"/>
                <w:b/>
                <w:bCs/>
                <w:color w:val="1E1B4B"/>
                <w:sz w:val="22"/>
                <w:szCs w:val="22"/>
              </w:rPr>
              <w:t xml:space="preserve">How we measure impact</w:t>
            </w:r>
          </w:p>
        </w:tc>
        <w:tc>
          <w:tcPr>
            <w:tcW w:type="dxa" w:w="73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Write your 30-second pitch: problem, solution, why it is responsible.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keepNext/>
        <w:pBdr>
          <w:top w:val="single" w:color="F97316" w:sz="10" w:space="2"/>
          <w:bottom w:val="single" w:color="F97316" w:sz="10" w:space="2"/>
          <w:left w:val="single" w:color="F97316" w:sz="10" w:space="2"/>
          <w:right w:val="single" w:color="F97316" w:sz="10" w:space="2"/>
        </w:pBdr>
        <w:shd w:fill="F9731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Peer feedback. A classmate rates your pitch.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800"/>
        <w:gridCol w:w="6666"/>
      </w:tblGrid>
      <w:tr>
        <w:trPr>
          <w:cantSplit/>
          <w:tblHeader w:val="false"/>
        </w:trPr>
        <w:tc>
          <w:tcPr>
            <w:tcW w:type="dxa" w:w="3800"/>
            <w:tcBorders>
              <w:top w:val="single" w:color="CBD5E1" w:sz="6"/>
              <w:left w:val="single" w:color="CBD5E1" w:sz="6"/>
              <w:bottom w:val="single" w:color="CBD5E1" w:sz="6"/>
              <w:right w:val="single" w:color="CBD5E1" w:sz="6"/>
            </w:tcBorders>
            <w:shd w:fill="FEF9C3" w:val="clear"/>
            <w:tcMar>
              <w:top w:type="dxa" w:w="90"/>
              <w:left w:type="dxa" w:w="120"/>
              <w:bottom w:type="dxa" w:w="90"/>
              <w:right w:type="dxa" w:w="120"/>
            </w:tcMar>
            <w:vAlign w:val="center"/>
          </w:tcPr>
          <w:p>
            <w:pPr>
              <w:spacing w:after="0" w:line="252"/>
              <w:jc w:val="left"/>
            </w:pPr>
            <w:r>
              <w:rPr>
                <w:rFonts w:ascii="Calibri" w:cs="Calibri" w:eastAsia="Calibri" w:hAnsi="Calibri"/>
                <w:b/>
                <w:bCs/>
                <w:color w:val="1E1B4B"/>
                <w:sz w:val="22"/>
                <w:szCs w:val="22"/>
              </w:rPr>
              <w:t xml:space="preserve">Clear problem</w:t>
            </w:r>
          </w:p>
        </w:tc>
        <w:tc>
          <w:tcPr>
            <w:tcW w:type="dxa" w:w="6666"/>
            <w:tcBorders>
              <w:top w:val="single" w:color="CBD5E1" w:sz="6"/>
              <w:left w:val="single" w:color="CBD5E1" w:sz="6"/>
              <w:bottom w:val="single" w:color="CBD5E1" w:sz="6"/>
              <w:right w:val="single" w:color="CBD5E1" w:sz="6"/>
            </w:tcBorders>
            <w:shd w:fill="FFFFFF" w:val="clear"/>
            <w:tcMar>
              <w:top w:type="dxa" w:w="90"/>
              <w:left w:type="dxa" w:w="120"/>
              <w:bottom w:type="dxa" w:w="90"/>
              <w:right w:type="dxa" w:w="120"/>
            </w:tcMar>
            <w:vAlign w:val="center"/>
          </w:tcPr>
          <w:p>
            <w:pPr>
              <w:spacing w:after="0" w:line="252"/>
              <w:jc w:val="left"/>
            </w:pPr>
            <w:r>
              <w:rPr>
                <w:rFonts w:ascii="Calibri" w:cs="Calibri" w:eastAsia="Calibri" w:hAnsi="Calibri"/>
                <w:color w:val="F97316"/>
                <w:sz w:val="28"/>
                <w:szCs w:val="28"/>
              </w:rPr>
              <w:t xml:space="preserve">☆  ☆  ☆  ☆  ☆</w:t>
            </w:r>
          </w:p>
        </w:tc>
      </w:tr>
      <w:tr>
        <w:trPr>
          <w:cantSplit/>
          <w:tblHeader w:val="false"/>
        </w:trPr>
        <w:tc>
          <w:tcPr>
            <w:tcW w:type="dxa" w:w="3800"/>
            <w:tcBorders>
              <w:top w:val="single" w:color="CBD5E1" w:sz="6"/>
              <w:left w:val="single" w:color="CBD5E1" w:sz="6"/>
              <w:bottom w:val="single" w:color="CBD5E1" w:sz="6"/>
              <w:right w:val="single" w:color="CBD5E1" w:sz="6"/>
            </w:tcBorders>
            <w:shd w:fill="FEF9C3" w:val="clear"/>
            <w:tcMar>
              <w:top w:type="dxa" w:w="90"/>
              <w:left w:type="dxa" w:w="120"/>
              <w:bottom w:type="dxa" w:w="90"/>
              <w:right w:type="dxa" w:w="120"/>
            </w:tcMar>
            <w:vAlign w:val="center"/>
          </w:tcPr>
          <w:p>
            <w:pPr>
              <w:spacing w:after="0" w:line="252"/>
              <w:jc w:val="left"/>
            </w:pPr>
            <w:r>
              <w:rPr>
                <w:rFonts w:ascii="Calibri" w:cs="Calibri" w:eastAsia="Calibri" w:hAnsi="Calibri"/>
                <w:b/>
                <w:bCs/>
                <w:color w:val="1E1B4B"/>
                <w:sz w:val="22"/>
                <w:szCs w:val="22"/>
              </w:rPr>
              <w:t xml:space="preserve">Useful solution</w:t>
            </w:r>
          </w:p>
        </w:tc>
        <w:tc>
          <w:tcPr>
            <w:tcW w:type="dxa" w:w="6666"/>
            <w:tcBorders>
              <w:top w:val="single" w:color="CBD5E1" w:sz="6"/>
              <w:left w:val="single" w:color="CBD5E1" w:sz="6"/>
              <w:bottom w:val="single" w:color="CBD5E1" w:sz="6"/>
              <w:right w:val="single" w:color="CBD5E1" w:sz="6"/>
            </w:tcBorders>
            <w:shd w:fill="FFFFFF" w:val="clear"/>
            <w:tcMar>
              <w:top w:type="dxa" w:w="90"/>
              <w:left w:type="dxa" w:w="120"/>
              <w:bottom w:type="dxa" w:w="90"/>
              <w:right w:type="dxa" w:w="120"/>
            </w:tcMar>
            <w:vAlign w:val="center"/>
          </w:tcPr>
          <w:p>
            <w:pPr>
              <w:spacing w:after="0" w:line="252"/>
              <w:jc w:val="left"/>
            </w:pPr>
            <w:r>
              <w:rPr>
                <w:rFonts w:ascii="Calibri" w:cs="Calibri" w:eastAsia="Calibri" w:hAnsi="Calibri"/>
                <w:color w:val="F97316"/>
                <w:sz w:val="28"/>
                <w:szCs w:val="28"/>
              </w:rPr>
              <w:t xml:space="preserve">☆  ☆  ☆  ☆  ☆</w:t>
            </w:r>
          </w:p>
        </w:tc>
      </w:tr>
      <w:tr>
        <w:trPr>
          <w:cantSplit/>
          <w:tblHeader w:val="false"/>
        </w:trPr>
        <w:tc>
          <w:tcPr>
            <w:tcW w:type="dxa" w:w="3800"/>
            <w:tcBorders>
              <w:top w:val="single" w:color="CBD5E1" w:sz="6"/>
              <w:left w:val="single" w:color="CBD5E1" w:sz="6"/>
              <w:bottom w:val="single" w:color="CBD5E1" w:sz="6"/>
              <w:right w:val="single" w:color="CBD5E1" w:sz="6"/>
            </w:tcBorders>
            <w:shd w:fill="FEF9C3" w:val="clear"/>
            <w:tcMar>
              <w:top w:type="dxa" w:w="90"/>
              <w:left w:type="dxa" w:w="120"/>
              <w:bottom w:type="dxa" w:w="90"/>
              <w:right w:type="dxa" w:w="120"/>
            </w:tcMar>
            <w:vAlign w:val="center"/>
          </w:tcPr>
          <w:p>
            <w:pPr>
              <w:spacing w:after="0" w:line="252"/>
              <w:jc w:val="left"/>
            </w:pPr>
            <w:r>
              <w:rPr>
                <w:rFonts w:ascii="Calibri" w:cs="Calibri" w:eastAsia="Calibri" w:hAnsi="Calibri"/>
                <w:b/>
                <w:bCs/>
                <w:color w:val="1E1B4B"/>
                <w:sz w:val="22"/>
                <w:szCs w:val="22"/>
              </w:rPr>
              <w:t xml:space="preserve">Responsible and fair</w:t>
            </w:r>
          </w:p>
        </w:tc>
        <w:tc>
          <w:tcPr>
            <w:tcW w:type="dxa" w:w="6666"/>
            <w:tcBorders>
              <w:top w:val="single" w:color="CBD5E1" w:sz="6"/>
              <w:left w:val="single" w:color="CBD5E1" w:sz="6"/>
              <w:bottom w:val="single" w:color="CBD5E1" w:sz="6"/>
              <w:right w:val="single" w:color="CBD5E1" w:sz="6"/>
            </w:tcBorders>
            <w:shd w:fill="FFFFFF" w:val="clear"/>
            <w:tcMar>
              <w:top w:type="dxa" w:w="90"/>
              <w:left w:type="dxa" w:w="120"/>
              <w:bottom w:type="dxa" w:w="90"/>
              <w:right w:type="dxa" w:w="120"/>
            </w:tcMar>
            <w:vAlign w:val="center"/>
          </w:tcPr>
          <w:p>
            <w:pPr>
              <w:spacing w:after="0" w:line="252"/>
              <w:jc w:val="left"/>
            </w:pPr>
            <w:r>
              <w:rPr>
                <w:rFonts w:ascii="Calibri" w:cs="Calibri" w:eastAsia="Calibri" w:hAnsi="Calibri"/>
                <w:color w:val="F97316"/>
                <w:sz w:val="28"/>
                <w:szCs w:val="28"/>
              </w:rPr>
              <w:t xml:space="preserve">☆  ☆  ☆  ☆  ☆</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4C2A9A"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CONCEPT 9</w:t>
            </w:r>
          </w:p>
        </w:tc>
        <w:tc>
          <w:tcPr>
            <w:tcW w:type="dxa" w:w="8166"/>
            <w:tcBorders>
              <w:top w:val="none" w:color="FFFFFF" w:sz="0"/>
              <w:left w:val="none" w:color="FFFFFF" w:sz="0"/>
              <w:bottom w:val="none" w:color="FFFFFF" w:sz="0"/>
              <w:right w:val="none" w:color="FFFFFF" w:sz="0"/>
            </w:tcBorders>
            <w:shd w:fill="6C3FC5"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Responsible Innovation and the Future of Work</w:t>
            </w:r>
          </w:p>
        </w:tc>
      </w:tr>
    </w:tbl>
    <w:p>
      <w:pPr>
        <w:spacing w:after="100" w:before="80"/>
        <w:jc w:val="center"/>
      </w:pPr>
      <w:r>
        <w:drawing>
          <wp:inline distT="0" distB="0" distL="0" distR="0">
            <wp:extent cx="4667250" cy="1866900"/>
            <wp:effectExtent t="0" r="0" b="0" l="0"/>
            <wp:docPr id="1" name="A balance scale holding a robot and a person with a shield, padlock and magnifier beside it" descr="A balance scale holding a robot and a person with a shield, padlock and magnifier beside it" title="A balance scale holding a robot and a person with a shield, padlock and magnifier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67250" cy="1866900"/>
                    </a:xfrm>
                    <a:prstGeom prst="rect">
                      <a:avLst/>
                    </a:prstGeom>
                  </pic:spPr>
                </pic:pic>
              </a:graphicData>
            </a:graphic>
          </wp:inline>
        </w:drawing>
      </w:r>
    </w:p>
    <w:p>
      <w:pPr>
        <w:spacing w:after="230" w:before="0" w:line="20" w:lineRule="exact"/>
      </w:pPr>
    </w:p>
    <w:p>
      <w:pPr>
        <w:spacing w:after="150" w:before="0" w:line="300"/>
      </w:pPr>
      <w:r>
        <w:rPr>
          <w:rFonts w:ascii="Calibri" w:cs="Calibri" w:eastAsia="Calibri" w:hAnsi="Calibri"/>
          <w:color w:val="1E1B4B"/>
          <w:sz w:val="25"/>
          <w:szCs w:val="25"/>
        </w:rPr>
        <w:t xml:space="preserve">AI should make work better for people. Responsible innovators balance AI’s speed and scale with human judgement and care.</w:t>
      </w:r>
    </w:p>
    <w:p>
      <w:pPr>
        <w:spacing w:after="100" w:before="60"/>
        <w:jc w:val="center"/>
      </w:pPr>
      <w:r>
        <w:drawing>
          <wp:inline distT="0" distB="0" distL="0" distR="0">
            <wp:extent cx="6610350" cy="2971800"/>
            <wp:effectExtent t="0" r="0" b="0" l="0"/>
            <wp:docPr id="1" name="A balance with AI speed and scale on one side and human judgement and care on the other" descr="A balance with AI speed and scale on one side and human judgement and care on the other" title="A balance with AI speed and scale on one side and human judgement and care on the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10350" cy="29718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266"/>
      </w:tblGrid>
      <w:tr>
        <w:trPr>
          <w:cantSplit/>
          <w:tblHeader w:val="false"/>
        </w:trPr>
        <w:tc>
          <w:tcPr>
            <w:tcW w:type="dxa" w:w="2100"/>
            <w:tcBorders>
              <w:top w:val="single" w:color="CBD5E1" w:sz="6"/>
              <w:left w:val="single" w:color="CBD5E1" w:sz="6"/>
              <w:bottom w:val="single" w:color="CBD5E1" w:sz="6"/>
              <w:right w:val="single" w:color="CBD5E1" w:sz="6"/>
            </w:tcBorders>
            <w:shd w:fill="6C3FC5" w:val="clear"/>
            <w:tcMar>
              <w:top w:type="dxa" w:w="55"/>
              <w:left w:type="dxa" w:w="120"/>
              <w:bottom w:type="dxa" w:w="55"/>
              <w:right w:type="dxa" w:w="120"/>
            </w:tcMar>
            <w:vAlign w:val="center"/>
          </w:tcPr>
          <w:p>
            <w:pPr>
              <w:spacing w:after="0" w:line="252"/>
              <w:jc w:val="left"/>
            </w:pPr>
            <w:r>
              <w:rPr>
                <w:rFonts w:ascii="Calibri" w:cs="Calibri" w:eastAsia="Calibri" w:hAnsi="Calibri"/>
                <w:b/>
                <w:bCs/>
                <w:color w:val="FFFFFF"/>
                <w:sz w:val="21"/>
                <w:szCs w:val="21"/>
              </w:rPr>
              <w:t xml:space="preserve">Issue</w:t>
            </w:r>
          </w:p>
        </w:tc>
        <w:tc>
          <w:tcPr>
            <w:tcW w:type="dxa" w:w="4100"/>
            <w:tcBorders>
              <w:top w:val="single" w:color="CBD5E1" w:sz="6"/>
              <w:left w:val="single" w:color="CBD5E1" w:sz="6"/>
              <w:bottom w:val="single" w:color="CBD5E1" w:sz="6"/>
              <w:right w:val="single" w:color="CBD5E1" w:sz="6"/>
            </w:tcBorders>
            <w:shd w:fill="6C3FC5" w:val="clear"/>
            <w:tcMar>
              <w:top w:type="dxa" w:w="55"/>
              <w:left w:type="dxa" w:w="120"/>
              <w:bottom w:type="dxa" w:w="55"/>
              <w:right w:type="dxa" w:w="120"/>
            </w:tcMar>
            <w:vAlign w:val="center"/>
          </w:tcPr>
          <w:p>
            <w:pPr>
              <w:spacing w:after="0" w:line="252"/>
              <w:jc w:val="left"/>
            </w:pPr>
            <w:r>
              <w:rPr>
                <w:rFonts w:ascii="Calibri" w:cs="Calibri" w:eastAsia="Calibri" w:hAnsi="Calibri"/>
                <w:b/>
                <w:bCs/>
                <w:color w:val="FFFFFF"/>
                <w:sz w:val="21"/>
                <w:szCs w:val="21"/>
              </w:rPr>
              <w:t xml:space="preserve">Example</w:t>
            </w:r>
          </w:p>
        </w:tc>
        <w:tc>
          <w:tcPr>
            <w:tcW w:type="dxa" w:w="4266"/>
            <w:tcBorders>
              <w:top w:val="single" w:color="CBD5E1" w:sz="6"/>
              <w:left w:val="single" w:color="CBD5E1" w:sz="6"/>
              <w:bottom w:val="single" w:color="CBD5E1" w:sz="6"/>
              <w:right w:val="single" w:color="CBD5E1" w:sz="6"/>
            </w:tcBorders>
            <w:shd w:fill="6C3FC5" w:val="clear"/>
            <w:tcMar>
              <w:top w:type="dxa" w:w="55"/>
              <w:left w:type="dxa" w:w="120"/>
              <w:bottom w:type="dxa" w:w="55"/>
              <w:right w:type="dxa" w:w="120"/>
            </w:tcMar>
            <w:vAlign w:val="center"/>
          </w:tcPr>
          <w:p>
            <w:pPr>
              <w:spacing w:after="0" w:line="252"/>
              <w:jc w:val="left"/>
            </w:pPr>
            <w:r>
              <w:rPr>
                <w:rFonts w:ascii="Calibri" w:cs="Calibri" w:eastAsia="Calibri" w:hAnsi="Calibri"/>
                <w:b/>
                <w:bCs/>
                <w:color w:val="FFFFFF"/>
                <w:sz w:val="21"/>
                <w:szCs w:val="21"/>
              </w:rPr>
              <w:t xml:space="preserve">What to do</w:t>
            </w:r>
          </w:p>
        </w:tc>
      </w:tr>
      <w:tr>
        <w:trPr>
          <w:cantSplit/>
          <w:tblHeader w:val="false"/>
        </w:trPr>
        <w:tc>
          <w:tcPr>
            <w:tcW w:type="dxa" w:w="2100"/>
            <w:tcBorders>
              <w:top w:val="single" w:color="CBD5E1" w:sz="6"/>
              <w:left w:val="single" w:color="CBD5E1" w:sz="6"/>
              <w:bottom w:val="single" w:color="CBD5E1" w:sz="6"/>
              <w:right w:val="single" w:color="CBD5E1" w:sz="6"/>
            </w:tcBorders>
            <w:shd w:fill="FCE7F3" w:val="clear"/>
            <w:tcMar>
              <w:top w:type="dxa" w:w="55"/>
              <w:left w:type="dxa" w:w="120"/>
              <w:bottom w:type="dxa" w:w="55"/>
              <w:right w:type="dxa" w:w="120"/>
            </w:tcMar>
            <w:vAlign w:val="center"/>
          </w:tcPr>
          <w:p>
            <w:pPr>
              <w:spacing w:after="0" w:line="252"/>
              <w:jc w:val="left"/>
            </w:pPr>
            <w:r>
              <w:rPr>
                <w:rFonts w:ascii="Calibri" w:cs="Calibri" w:eastAsia="Calibri" w:hAnsi="Calibri"/>
                <w:b/>
                <w:bCs/>
                <w:color w:val="1E1B4B"/>
                <w:sz w:val="21"/>
                <w:szCs w:val="21"/>
              </w:rPr>
              <w:t xml:space="preserve">Fairness</w:t>
            </w:r>
          </w:p>
        </w:tc>
        <w:tc>
          <w:tcPr>
            <w:tcW w:type="dxa" w:w="4100"/>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A hiring tool favours one group</w:t>
            </w:r>
          </w:p>
        </w:tc>
        <w:tc>
          <w:tcPr>
            <w:tcW w:type="dxa" w:w="4266"/>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Audit data, test across groups</w:t>
            </w:r>
          </w:p>
        </w:tc>
      </w:tr>
      <w:tr>
        <w:trPr>
          <w:cantSplit/>
          <w:tblHeader w:val="false"/>
        </w:trPr>
        <w:tc>
          <w:tcPr>
            <w:tcW w:type="dxa" w:w="2100"/>
            <w:tcBorders>
              <w:top w:val="single" w:color="CBD5E1" w:sz="6"/>
              <w:left w:val="single" w:color="CBD5E1" w:sz="6"/>
              <w:bottom w:val="single" w:color="CBD5E1" w:sz="6"/>
              <w:right w:val="single" w:color="CBD5E1" w:sz="6"/>
            </w:tcBorders>
            <w:shd w:fill="DBEAFE" w:val="clear"/>
            <w:tcMar>
              <w:top w:type="dxa" w:w="55"/>
              <w:left w:type="dxa" w:w="120"/>
              <w:bottom w:type="dxa" w:w="55"/>
              <w:right w:type="dxa" w:w="120"/>
            </w:tcMar>
            <w:vAlign w:val="center"/>
          </w:tcPr>
          <w:p>
            <w:pPr>
              <w:spacing w:after="0" w:line="252"/>
              <w:jc w:val="left"/>
            </w:pPr>
            <w:r>
              <w:rPr>
                <w:rFonts w:ascii="Calibri" w:cs="Calibri" w:eastAsia="Calibri" w:hAnsi="Calibri"/>
                <w:b/>
                <w:bCs/>
                <w:color w:val="1E1B4B"/>
                <w:sz w:val="21"/>
                <w:szCs w:val="21"/>
              </w:rPr>
              <w:t xml:space="preserve">Privacy</w:t>
            </w:r>
          </w:p>
        </w:tc>
        <w:tc>
          <w:tcPr>
            <w:tcW w:type="dxa" w:w="4100"/>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Employee data used without consent</w:t>
            </w:r>
          </w:p>
        </w:tc>
        <w:tc>
          <w:tcPr>
            <w:tcW w:type="dxa" w:w="4266"/>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Collect the minimum, ask permission</w:t>
            </w:r>
          </w:p>
        </w:tc>
      </w:tr>
      <w:tr>
        <w:trPr>
          <w:cantSplit/>
          <w:tblHeader w:val="false"/>
        </w:trPr>
        <w:tc>
          <w:tcPr>
            <w:tcW w:type="dxa" w:w="2100"/>
            <w:tcBorders>
              <w:top w:val="single" w:color="CBD5E1" w:sz="6"/>
              <w:left w:val="single" w:color="CBD5E1" w:sz="6"/>
              <w:bottom w:val="single" w:color="CBD5E1" w:sz="6"/>
              <w:right w:val="single" w:color="CBD5E1" w:sz="6"/>
            </w:tcBorders>
            <w:shd w:fill="CCFBF1" w:val="clear"/>
            <w:tcMar>
              <w:top w:type="dxa" w:w="55"/>
              <w:left w:type="dxa" w:w="120"/>
              <w:bottom w:type="dxa" w:w="55"/>
              <w:right w:type="dxa" w:w="120"/>
            </w:tcMar>
            <w:vAlign w:val="center"/>
          </w:tcPr>
          <w:p>
            <w:pPr>
              <w:spacing w:after="0" w:line="252"/>
              <w:jc w:val="left"/>
            </w:pPr>
            <w:r>
              <w:rPr>
                <w:rFonts w:ascii="Calibri" w:cs="Calibri" w:eastAsia="Calibri" w:hAnsi="Calibri"/>
                <w:b/>
                <w:bCs/>
                <w:color w:val="1E1B4B"/>
                <w:sz w:val="21"/>
                <w:szCs w:val="21"/>
              </w:rPr>
              <w:t xml:space="preserve">Transparency</w:t>
            </w:r>
          </w:p>
        </w:tc>
        <w:tc>
          <w:tcPr>
            <w:tcW w:type="dxa" w:w="4100"/>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Customers do not know they are talking to a bot</w:t>
            </w:r>
          </w:p>
        </w:tc>
        <w:tc>
          <w:tcPr>
            <w:tcW w:type="dxa" w:w="4266"/>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Label AI and explain decisions</w:t>
            </w:r>
          </w:p>
        </w:tc>
      </w:tr>
      <w:tr>
        <w:trPr>
          <w:cantSplit/>
          <w:tblHeader w:val="false"/>
        </w:trPr>
        <w:tc>
          <w:tcPr>
            <w:tcW w:type="dxa" w:w="2100"/>
            <w:tcBorders>
              <w:top w:val="single" w:color="CBD5E1" w:sz="6"/>
              <w:left w:val="single" w:color="CBD5E1" w:sz="6"/>
              <w:bottom w:val="single" w:color="CBD5E1" w:sz="6"/>
              <w:right w:val="single" w:color="CBD5E1" w:sz="6"/>
            </w:tcBorders>
            <w:shd w:fill="FFEDD5" w:val="clear"/>
            <w:tcMar>
              <w:top w:type="dxa" w:w="55"/>
              <w:left w:type="dxa" w:w="120"/>
              <w:bottom w:type="dxa" w:w="55"/>
              <w:right w:type="dxa" w:w="120"/>
            </w:tcMar>
            <w:vAlign w:val="center"/>
          </w:tcPr>
          <w:p>
            <w:pPr>
              <w:spacing w:after="0" w:line="252"/>
              <w:jc w:val="left"/>
            </w:pPr>
            <w:r>
              <w:rPr>
                <w:rFonts w:ascii="Calibri" w:cs="Calibri" w:eastAsia="Calibri" w:hAnsi="Calibri"/>
                <w:b/>
                <w:bCs/>
                <w:color w:val="1E1B4B"/>
                <w:sz w:val="21"/>
                <w:szCs w:val="21"/>
              </w:rPr>
              <w:t xml:space="preserve">Job change</w:t>
            </w:r>
          </w:p>
        </w:tc>
        <w:tc>
          <w:tcPr>
            <w:tcW w:type="dxa" w:w="4100"/>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Tasks shift, new skills are needed</w:t>
            </w:r>
          </w:p>
        </w:tc>
        <w:tc>
          <w:tcPr>
            <w:tcW w:type="dxa" w:w="4266"/>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Reskill and involve staff early</w:t>
            </w:r>
          </w:p>
        </w:tc>
      </w:tr>
      <w:tr>
        <w:trPr>
          <w:cantSplit/>
          <w:tblHeader w:val="false"/>
        </w:trPr>
        <w:tc>
          <w:tcPr>
            <w:tcW w:type="dxa" w:w="2100"/>
            <w:tcBorders>
              <w:top w:val="single" w:color="CBD5E1" w:sz="6"/>
              <w:left w:val="single" w:color="CBD5E1" w:sz="6"/>
              <w:bottom w:val="single" w:color="CBD5E1" w:sz="6"/>
              <w:right w:val="single" w:color="CBD5E1" w:sz="6"/>
            </w:tcBorders>
            <w:shd w:fill="EDE9FE" w:val="clear"/>
            <w:tcMar>
              <w:top w:type="dxa" w:w="55"/>
              <w:left w:type="dxa" w:w="120"/>
              <w:bottom w:type="dxa" w:w="55"/>
              <w:right w:type="dxa" w:w="120"/>
            </w:tcMar>
            <w:vAlign w:val="center"/>
          </w:tcPr>
          <w:p>
            <w:pPr>
              <w:spacing w:after="0" w:line="252"/>
              <w:jc w:val="left"/>
            </w:pPr>
            <w:r>
              <w:rPr>
                <w:rFonts w:ascii="Calibri" w:cs="Calibri" w:eastAsia="Calibri" w:hAnsi="Calibri"/>
                <w:b/>
                <w:bCs/>
                <w:color w:val="1E1B4B"/>
                <w:sz w:val="21"/>
                <w:szCs w:val="21"/>
              </w:rPr>
              <w:t xml:space="preserve">Accountability</w:t>
            </w:r>
          </w:p>
        </w:tc>
        <w:tc>
          <w:tcPr>
            <w:tcW w:type="dxa" w:w="4100"/>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Nobody owns an automated decision</w:t>
            </w:r>
          </w:p>
        </w:tc>
        <w:tc>
          <w:tcPr>
            <w:tcW w:type="dxa" w:w="4266"/>
            <w:tcBorders>
              <w:top w:val="single" w:color="CBD5E1" w:sz="6"/>
              <w:left w:val="single" w:color="CBD5E1" w:sz="6"/>
              <w:bottom w:val="single" w:color="CBD5E1" w:sz="6"/>
              <w:right w:val="single" w:color="CBD5E1" w:sz="6"/>
            </w:tcBorders>
            <w:shd w:fill="FFFFFF" w:val="clear"/>
            <w:tcMar>
              <w:top w:type="dxa" w:w="55"/>
              <w:left w:type="dxa" w:w="120"/>
              <w:bottom w:type="dxa" w:w="55"/>
              <w:right w:type="dxa" w:w="120"/>
            </w:tcMar>
            <w:vAlign w:val="center"/>
          </w:tcPr>
          <w:p>
            <w:pPr>
              <w:spacing w:after="0" w:line="252"/>
              <w:jc w:val="left"/>
            </w:pPr>
            <w:r>
              <w:rPr>
                <w:rFonts w:ascii="Calibri" w:cs="Calibri" w:eastAsia="Calibri" w:hAnsi="Calibri"/>
                <w:color w:val="1E1B4B"/>
                <w:sz w:val="21"/>
                <w:szCs w:val="21"/>
              </w:rPr>
              <w:t xml:space="preserve">People stay responsible</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22C55E" w:sz="36"/>
              <w:bottom w:val="none" w:color="FFFFFF" w:sz="0"/>
              <w:right w:val="none" w:color="FFFFFF" w:sz="0"/>
            </w:tcBorders>
            <w:shd w:fill="DCFCE7" w:val="clear"/>
            <w:tcMar>
              <w:top w:type="dxa" w:w="90"/>
              <w:left w:type="dxa" w:w="200"/>
              <w:bottom w:type="dxa" w:w="90"/>
              <w:right w:type="dxa" w:w="160"/>
            </w:tcMar>
          </w:tcPr>
          <w:p>
            <w:pPr>
              <w:spacing w:after="50"/>
            </w:pPr>
            <w:r>
              <w:rPr>
                <w:rFonts w:ascii="Calibri" w:cs="Calibri" w:eastAsia="Calibri" w:hAnsi="Calibri"/>
                <w:b/>
                <w:bCs/>
                <w:color w:val="22C55E"/>
                <w:sz w:val="22"/>
                <w:szCs w:val="22"/>
              </w:rPr>
              <w:t xml:space="preserve">Future skills</w:t>
            </w:r>
          </w:p>
          <w:p>
            <w:pPr>
              <w:spacing w:after="40" w:line="264"/>
            </w:pPr>
            <w:r>
              <w:rPr>
                <w:rFonts w:ascii="Calibri" w:cs="Calibri" w:eastAsia="Calibri" w:hAnsi="Calibri"/>
                <w:color w:val="1E1B4B"/>
                <w:sz w:val="24"/>
                <w:szCs w:val="24"/>
              </w:rPr>
              <w:t xml:space="preserve">Critical thinking, communication, creativity, data literacy, ethics, and the habit of learning new tools.</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6C3FC5" w:sz="36"/>
              <w:bottom w:val="none" w:color="FFFFFF" w:sz="0"/>
              <w:right w:val="none" w:color="FFFFFF" w:sz="0"/>
            </w:tcBorders>
            <w:shd w:fill="EDE9FE" w:val="clear"/>
            <w:tcMar>
              <w:top w:type="dxa" w:w="90"/>
              <w:left w:type="dxa" w:w="200"/>
              <w:bottom w:type="dxa" w:w="90"/>
              <w:right w:type="dxa" w:w="160"/>
            </w:tcMar>
          </w:tcPr>
          <w:p>
            <w:pPr>
              <w:spacing w:after="50"/>
            </w:pPr>
            <w:r>
              <w:rPr>
                <w:rFonts w:ascii="Calibri" w:cs="Calibri" w:eastAsia="Calibri" w:hAnsi="Calibri"/>
                <w:b/>
                <w:bCs/>
                <w:color w:val="6C3FC5"/>
                <w:sz w:val="22"/>
                <w:szCs w:val="22"/>
              </w:rPr>
              <w:t xml:space="preserve">Golden rule</w:t>
            </w:r>
          </w:p>
          <w:p>
            <w:pPr>
              <w:spacing w:after="40" w:line="264"/>
            </w:pPr>
            <w:r>
              <w:rPr>
                <w:rFonts w:ascii="Calibri" w:cs="Calibri" w:eastAsia="Calibri" w:hAnsi="Calibri"/>
                <w:color w:val="1E1B4B"/>
                <w:sz w:val="24"/>
                <w:szCs w:val="24"/>
              </w:rPr>
              <w:t xml:space="preserve">An innovation is only good if it is useful, fair and safe for the people it affects.</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0F766E"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WORKSHEET 5</w:t>
            </w:r>
          </w:p>
        </w:tc>
        <w:tc>
          <w:tcPr>
            <w:tcW w:type="dxa" w:w="8166"/>
            <w:tcBorders>
              <w:top w:val="none" w:color="FFFFFF" w:sz="0"/>
              <w:left w:val="none" w:color="FFFFFF" w:sz="0"/>
              <w:bottom w:val="none" w:color="FFFFFF" w:sz="0"/>
              <w:right w:val="none" w:color="FFFFFF" w:sz="0"/>
            </w:tcBorders>
            <w:shd w:fill="14B8A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Fact or Fib?</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A   </w:t>
      </w:r>
      <w:r>
        <w:rPr>
          <w:rFonts w:ascii="Calibri" w:cs="Calibri" w:eastAsia="Calibri" w:hAnsi="Calibri"/>
          <w:color w:val="FFFFFF"/>
          <w:sz w:val="24"/>
          <w:szCs w:val="24"/>
        </w:rPr>
        <w:t xml:space="preserve">Tick Fact or Fib, then say how you would check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800"/>
        <w:gridCol w:w="800"/>
        <w:gridCol w:w="3266"/>
      </w:tblGrid>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1"/>
                <w:szCs w:val="21"/>
              </w:rPr>
              <w:t xml:space="preserve">#</w:t>
            </w:r>
          </w:p>
        </w:tc>
        <w:tc>
          <w:tcPr>
            <w:tcW w:type="dxa" w:w="51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1"/>
                <w:szCs w:val="21"/>
              </w:rPr>
              <w:t xml:space="preserve">Statement</w:t>
            </w:r>
          </w:p>
        </w:tc>
        <w:tc>
          <w:tcPr>
            <w:tcW w:type="dxa" w:w="8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1"/>
                <w:szCs w:val="21"/>
              </w:rPr>
              <w:t xml:space="preserve">Fact</w:t>
            </w:r>
          </w:p>
        </w:tc>
        <w:tc>
          <w:tcPr>
            <w:tcW w:type="dxa" w:w="8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FFFFFF"/>
                <w:sz w:val="21"/>
                <w:szCs w:val="21"/>
              </w:rPr>
              <w:t xml:space="preserve">Fib</w:t>
            </w:r>
          </w:p>
        </w:tc>
        <w:tc>
          <w:tcPr>
            <w:tcW w:type="dxa" w:w="3266"/>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1"/>
                <w:szCs w:val="21"/>
              </w:rPr>
              <w:t xml:space="preserve">How to check?</w:t>
            </w:r>
          </w:p>
        </w:tc>
      </w:tr>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CCFBF1"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24"/>
                <w:szCs w:val="24"/>
              </w:rPr>
              <w:t xml:space="preserve">1</w:t>
            </w:r>
          </w:p>
        </w:tc>
        <w:tc>
          <w:tcPr>
            <w:tcW w:type="dxa" w:w="51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Automation always removes the need for human review.</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32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CCFBF1"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24"/>
                <w:szCs w:val="24"/>
              </w:rPr>
              <w:t xml:space="preserve">2</w:t>
            </w:r>
          </w:p>
        </w:tc>
        <w:tc>
          <w:tcPr>
            <w:tcW w:type="dxa" w:w="51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A quick win has high impact and low effort.</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32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CCFBF1"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24"/>
                <w:szCs w:val="24"/>
              </w:rPr>
              <w:t xml:space="preserve">3</w:t>
            </w:r>
          </w:p>
        </w:tc>
        <w:tc>
          <w:tcPr>
            <w:tcW w:type="dxa" w:w="51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ROI only measures time saved, never money.</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32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CCFBF1"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24"/>
                <w:szCs w:val="24"/>
              </w:rPr>
              <w:t xml:space="preserve">4</w:t>
            </w:r>
          </w:p>
        </w:tc>
        <w:tc>
          <w:tcPr>
            <w:tcW w:type="dxa" w:w="51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Design thinking starts by understanding users.</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32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CCFBF1"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24"/>
                <w:szCs w:val="24"/>
              </w:rPr>
              <w:t xml:space="preserve">5</w:t>
            </w:r>
          </w:p>
        </w:tc>
        <w:tc>
          <w:tcPr>
            <w:tcW w:type="dxa" w:w="51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Biased training data can lead to unfair decisions at work.</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32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r>
        <w:trPr>
          <w:cantSplit/>
          <w:tblHeader w:val="false"/>
          <w:trHeight w:val="760" w:hRule="atLeast"/>
        </w:trPr>
        <w:tc>
          <w:tcPr>
            <w:tcW w:type="dxa" w:w="500"/>
            <w:tcBorders>
              <w:top w:val="single" w:color="CBD5E1" w:sz="6"/>
              <w:left w:val="single" w:color="CBD5E1" w:sz="6"/>
              <w:bottom w:val="single" w:color="CBD5E1" w:sz="6"/>
              <w:right w:val="single" w:color="CBD5E1" w:sz="6"/>
            </w:tcBorders>
            <w:shd w:fill="CCFBF1" w:val="clear"/>
            <w:tcMar>
              <w:top w:type="dxa" w:w="100"/>
              <w:left w:type="dxa" w:w="120"/>
              <w:bottom w:type="dxa" w:w="100"/>
              <w:right w:type="dxa" w:w="120"/>
            </w:tcMar>
            <w:vAlign w:val="center"/>
          </w:tcPr>
          <w:p>
            <w:pPr>
              <w:spacing w:after="0" w:line="252"/>
              <w:jc w:val="center"/>
            </w:pPr>
            <w:r>
              <w:rPr>
                <w:rFonts w:ascii="Calibri" w:cs="Calibri" w:eastAsia="Calibri" w:hAnsi="Calibri"/>
                <w:b/>
                <w:bCs/>
                <w:color w:val="1E1B4B"/>
                <w:sz w:val="24"/>
                <w:szCs w:val="24"/>
              </w:rPr>
              <w:t xml:space="preserve">6</w:t>
            </w:r>
          </w:p>
        </w:tc>
        <w:tc>
          <w:tcPr>
            <w:tcW w:type="dxa" w:w="51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An AI pilot should be rolled out to everyone before it is tested.</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8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center"/>
            </w:pPr>
            <w:r>
              <w:rPr>
                <w:rFonts w:ascii="Calibri" w:cs="Calibri" w:eastAsia="Calibri" w:hAnsi="Calibri"/>
                <w:color w:val="1E1B4B"/>
                <w:sz w:val="28"/>
                <w:szCs w:val="28"/>
              </w:rPr>
              <w:t xml:space="preserve">☐</w:t>
            </w:r>
          </w:p>
        </w:tc>
        <w:tc>
          <w:tcPr>
            <w:tcW w:type="dxa" w:w="32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4"/>
                <w:szCs w:val="24"/>
              </w:rPr>
              <w:t xml:space="preserve"> </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B   </w:t>
      </w:r>
      <w:r>
        <w:rPr>
          <w:rFonts w:ascii="Calibri" w:cs="Calibri" w:eastAsia="Calibri" w:hAnsi="Calibri"/>
          <w:color w:val="FFFFFF"/>
          <w:sz w:val="24"/>
          <w:szCs w:val="24"/>
        </w:rPr>
        <w:t xml:space="preserve">Name the principle at risk: Fairness, Privacy, Transparency or Human oversight.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0"/>
        <w:gridCol w:w="3466"/>
      </w:tblGrid>
      <w:tr>
        <w:trPr>
          <w:cantSplit/>
          <w:tblHeader w:val="false"/>
          <w:trHeight w:val="560" w:hRule="atLeast"/>
        </w:trPr>
        <w:tc>
          <w:tcPr>
            <w:tcW w:type="dxa" w:w="7000"/>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1"/>
                <w:szCs w:val="21"/>
              </w:rPr>
              <w:t xml:space="preserve">Scenario</w:t>
            </w:r>
          </w:p>
        </w:tc>
        <w:tc>
          <w:tcPr>
            <w:tcW w:type="dxa" w:w="3466"/>
            <w:tcBorders>
              <w:top w:val="single" w:color="CBD5E1" w:sz="6"/>
              <w:left w:val="single" w:color="CBD5E1" w:sz="6"/>
              <w:bottom w:val="single" w:color="CBD5E1" w:sz="6"/>
              <w:right w:val="single" w:color="CBD5E1" w:sz="6"/>
            </w:tcBorders>
            <w:shd w:fill="0F766E" w:val="clear"/>
            <w:tcMar>
              <w:top w:type="dxa" w:w="100"/>
              <w:left w:type="dxa" w:w="120"/>
              <w:bottom w:type="dxa" w:w="100"/>
              <w:right w:type="dxa" w:w="120"/>
            </w:tcMar>
            <w:vAlign w:val="center"/>
          </w:tcPr>
          <w:p>
            <w:pPr>
              <w:spacing w:after="0" w:line="252"/>
              <w:jc w:val="left"/>
            </w:pPr>
            <w:r>
              <w:rPr>
                <w:rFonts w:ascii="Calibri" w:cs="Calibri" w:eastAsia="Calibri" w:hAnsi="Calibri"/>
                <w:b/>
                <w:bCs/>
                <w:color w:val="FFFFFF"/>
                <w:sz w:val="21"/>
                <w:szCs w:val="21"/>
              </w:rPr>
              <w:t xml:space="preserve">Principle</w:t>
            </w:r>
          </w:p>
        </w:tc>
      </w:tr>
      <w:tr>
        <w:trPr>
          <w:cantSplit/>
          <w:tblHeader w:val="false"/>
          <w:trHeight w:val="560" w:hRule="atLeast"/>
        </w:trPr>
        <w:tc>
          <w:tcPr>
            <w:tcW w:type="dxa" w:w="7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1)  A CV-screening tool rejects most applicants from one college</w:t>
            </w:r>
          </w:p>
        </w:tc>
        <w:tc>
          <w:tcPr>
            <w:tcW w:type="dxa" w:w="3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r>
        <w:trPr>
          <w:cantSplit/>
          <w:tblHeader w:val="false"/>
          <w:trHeight w:val="560" w:hRule="atLeast"/>
        </w:trPr>
        <w:tc>
          <w:tcPr>
            <w:tcW w:type="dxa" w:w="7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2)  A tool reads employees’ private chats without telling them</w:t>
            </w:r>
          </w:p>
        </w:tc>
        <w:tc>
          <w:tcPr>
            <w:tcW w:type="dxa" w:w="3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r>
        <w:trPr>
          <w:cantSplit/>
          <w:tblHeader w:val="false"/>
          <w:trHeight w:val="560" w:hRule="atLeast"/>
        </w:trPr>
        <w:tc>
          <w:tcPr>
            <w:tcW w:type="dxa" w:w="7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3)  Customers do not know they are chatting with a bot</w:t>
            </w:r>
          </w:p>
        </w:tc>
        <w:tc>
          <w:tcPr>
            <w:tcW w:type="dxa" w:w="3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r>
        <w:trPr>
          <w:cantSplit/>
          <w:tblHeader w:val="false"/>
          <w:trHeight w:val="560" w:hRule="atLeast"/>
        </w:trPr>
        <w:tc>
          <w:tcPr>
            <w:tcW w:type="dxa" w:w="7000"/>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4)  An automated system cancels payments with no way to appeal</w:t>
            </w:r>
          </w:p>
        </w:tc>
        <w:tc>
          <w:tcPr>
            <w:tcW w:type="dxa" w:w="3466"/>
            <w:tcBorders>
              <w:top w:val="single" w:color="CBD5E1" w:sz="6"/>
              <w:left w:val="single" w:color="CBD5E1" w:sz="6"/>
              <w:bottom w:val="single" w:color="CBD5E1" w:sz="6"/>
              <w:right w:val="single" w:color="CBD5E1" w:sz="6"/>
            </w:tcBorders>
            <w:shd w:fill="FFFFFF" w:val="clear"/>
            <w:tcMar>
              <w:top w:type="dxa" w:w="100"/>
              <w:left w:type="dxa" w:w="120"/>
              <w:bottom w:type="dxa" w:w="100"/>
              <w:right w:type="dxa" w:w="120"/>
            </w:tcMar>
            <w:vAlign w:val="center"/>
          </w:tcPr>
          <w:p>
            <w:pPr>
              <w:spacing w:after="0" w:line="252"/>
              <w:jc w:val="left"/>
            </w:pPr>
            <w:r>
              <w:rPr>
                <w:rFonts w:ascii="Calibri" w:cs="Calibri" w:eastAsia="Calibri" w:hAnsi="Calibri"/>
                <w:color w:val="1E1B4B"/>
                <w:sz w:val="21"/>
                <w:szCs w:val="21"/>
              </w:rPr>
              <w:t xml:space="preserve"> </w:t>
            </w:r>
          </w:p>
        </w:tc>
      </w:tr>
    </w:tbl>
    <w:p>
      <w:pPr>
        <w:keepNext/>
        <w:pBdr>
          <w:top w:val="single" w:color="14B8A6" w:sz="10" w:space="2"/>
          <w:bottom w:val="single" w:color="14B8A6" w:sz="10" w:space="2"/>
          <w:left w:val="single" w:color="14B8A6" w:sz="10" w:space="2"/>
          <w:right w:val="single" w:color="14B8A6" w:sz="10" w:space="2"/>
        </w:pBdr>
        <w:shd w:fill="14B8A6" w:val="clear"/>
        <w:spacing w:after="140" w:before="260" w:line="270"/>
      </w:pPr>
      <w:r>
        <w:rPr>
          <w:rFonts w:ascii="Calibri" w:cs="Calibri" w:eastAsia="Calibri" w:hAnsi="Calibri"/>
          <w:b/>
          <w:bCs/>
          <w:color w:val="FFFFFF"/>
          <w:sz w:val="26"/>
          <w:szCs w:val="26"/>
        </w:rPr>
        <w:t xml:space="preserve">TASK C   </w:t>
      </w:r>
      <w:r>
        <w:rPr>
          <w:rFonts w:ascii="Calibri" w:cs="Calibri" w:eastAsia="Calibri" w:hAnsi="Calibri"/>
          <w:color w:val="FFFFFF"/>
          <w:sz w:val="24"/>
          <w:szCs w:val="24"/>
        </w:rPr>
        <w:t xml:space="preserve">My Innovator Pledge. Write three rules for using AI responsibly at 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blHeader w:val="false"/>
        </w:trPr>
        <w:tc>
          <w:tcPr>
            <w:tcW w:type="dxa" w:w="10466"/>
            <w:tcBorders>
              <w:top w:val="single" w:color="14B8A6" w:sz="6"/>
              <w:left w:val="single" w:color="14B8A6" w:sz="6"/>
              <w:bottom w:val="single" w:color="14B8A6" w:sz="6"/>
              <w:right w:val="single" w:color="14B8A6" w:sz="6"/>
            </w:tcBorders>
            <w:shd w:fill="FEF9C3" w:val="clear"/>
            <w:tcMar>
              <w:top w:type="dxa" w:w="120"/>
              <w:left w:type="dxa" w:w="120"/>
              <w:bottom w:type="dxa" w:w="120"/>
              <w:right w:type="dxa" w:w="120"/>
            </w:tcMar>
            <w:vAlign w:val="center"/>
          </w:tcPr>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520" w:hRule="atLeast"/>
              </w:trPr>
              <w:tc>
                <w:tcPr>
                  <w:tcW w:type="dxa" w:w="10466"/>
                  <w:tcBorders>
                    <w:top w:val="none" w:color="FFFFFF" w:sz="0"/>
                    <w:left w:val="none" w:color="FFFFFF" w:sz="0"/>
                    <w:bottom w:val="single" w:color="94A3B8" w:sz="6"/>
                    <w:right w:val="none" w:color="FFFFFF" w:sz="0"/>
                  </w:tcBorders>
                </w:tcPr>
                <w:p>
                  <w:pPr>
                    <w:spacing w:after="0"/>
                  </w:pPr>
                </w:p>
              </w:tc>
            </w:tr>
          </w:tbl>
          <w:p>
            <w:pPr>
              <w:spacing w:after="0" w:before="140" w:line="300"/>
            </w:pPr>
            <w:r>
              <w:rPr>
                <w:rFonts w:ascii="Calibri" w:cs="Calibri" w:eastAsia="Calibri" w:hAnsi="Calibri"/>
                <w:b/>
                <w:bCs/>
                <w:color w:val="0F766E"/>
                <w:sz w:val="25"/>
                <w:szCs w:val="25"/>
              </w:rPr>
              <w:t xml:space="preserve">Signature: ______________________</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BE185D"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PUZZLE</w:t>
            </w:r>
          </w:p>
        </w:tc>
        <w:tc>
          <w:tcPr>
            <w:tcW w:type="dxa" w:w="8166"/>
            <w:tcBorders>
              <w:top w:val="none" w:color="FFFFFF" w:sz="0"/>
              <w:left w:val="none" w:color="FFFFFF" w:sz="0"/>
              <w:bottom w:val="none" w:color="FFFFFF" w:sz="0"/>
              <w:right w:val="none" w:color="FFFFFF" w:sz="0"/>
            </w:tcBorders>
            <w:shd w:fill="EC4899"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Work &amp; Innovation Word Search</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spacing w:after="80" w:before="0" w:line="300"/>
      </w:pPr>
      <w:r>
        <w:rPr>
          <w:rFonts w:ascii="Calibri" w:cs="Calibri" w:eastAsia="Calibri" w:hAnsi="Calibri"/>
          <w:color w:val="1E1B4B"/>
          <w:sz w:val="25"/>
          <w:szCs w:val="25"/>
        </w:rPr>
        <w:t xml:space="preserve">Find all 12 words. They run across, down or diagonally (top-left to bottom-right). Tick each word when you find it.</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640"/>
        <w:gridCol w:w="640"/>
        <w:gridCol w:w="640"/>
        <w:gridCol w:w="640"/>
        <w:gridCol w:w="640"/>
        <w:gridCol w:w="640"/>
        <w:gridCol w:w="640"/>
        <w:gridCol w:w="640"/>
        <w:gridCol w:w="640"/>
        <w:gridCol w:w="640"/>
        <w:gridCol w:w="640"/>
        <w:gridCol w:w="640"/>
        <w:gridCol w:w="640"/>
      </w:tblGrid>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K</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W</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F</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W</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F</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F</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W</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V</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B</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V</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D</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K</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B</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F</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B</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H</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H</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H</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B</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K</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D</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H</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H</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Z</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B</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F</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K</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V</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V</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V</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V</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D</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Q</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X</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J</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K</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S</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C</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R</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Y</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P</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O</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r>
      <w:tr>
        <w:trPr>
          <w:cantSplit/>
          <w:tblHeader w:val="false"/>
          <w:trHeight w:val="520" w:hRule="atLeast"/>
        </w:trPr>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A</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U</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G</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T</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E</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M</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N</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F</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D</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K</w:t>
            </w:r>
          </w:p>
        </w:tc>
        <w:tc>
          <w:tcPr>
            <w:tcW w:type="dxa" w:w="640"/>
            <w:tcBorders>
              <w:top w:val="single" w:color="F9A8D4" w:sz="6"/>
              <w:left w:val="single" w:color="F9A8D4" w:sz="6"/>
              <w:bottom w:val="single" w:color="F9A8D4" w:sz="6"/>
              <w:right w:val="single" w:color="F9A8D4" w:sz="6"/>
            </w:tcBorders>
            <w:shd w:fill="FFFFFF"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L</w:t>
            </w:r>
          </w:p>
        </w:tc>
        <w:tc>
          <w:tcPr>
            <w:tcW w:type="dxa" w:w="640"/>
            <w:tcBorders>
              <w:top w:val="single" w:color="F9A8D4" w:sz="6"/>
              <w:left w:val="single" w:color="F9A8D4" w:sz="6"/>
              <w:bottom w:val="single" w:color="F9A8D4" w:sz="6"/>
              <w:right w:val="single" w:color="F9A8D4" w:sz="6"/>
            </w:tcBorders>
            <w:shd w:fill="FCE7F3" w:val="clear"/>
            <w:tcMar>
              <w:top w:type="dxa" w:w="0"/>
              <w:left w:type="dxa" w:w="120"/>
              <w:bottom w:type="dxa" w:w="0"/>
              <w:right w:type="dxa" w:w="120"/>
            </w:tcMar>
            <w:vAlign w:val="center"/>
          </w:tcPr>
          <w:p>
            <w:pPr>
              <w:spacing w:after="0" w:line="252"/>
              <w:jc w:val="center"/>
            </w:pPr>
            <w:r>
              <w:rPr>
                <w:rFonts w:ascii="Calibri" w:cs="Calibri" w:eastAsia="Calibri" w:hAnsi="Calibri"/>
                <w:b/>
                <w:bCs/>
                <w:color w:val="BE185D"/>
                <w:sz w:val="28"/>
                <w:szCs w:val="28"/>
              </w:rPr>
              <w:t xml:space="preserve">I</w:t>
            </w:r>
          </w:p>
        </w:tc>
      </w:tr>
    </w:tbl>
    <w:p>
      <w:pPr>
        <w:spacing w:after="253"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rPr>
          <w:cantSplit/>
          <w:tblHeader w:val="false"/>
        </w:trPr>
        <w:tc>
          <w:tcPr>
            <w:tcW w:type="dxa" w:w="2616"/>
            <w:tcBorders>
              <w:top w:val="single" w:color="FFFFFF" w:sz="6"/>
              <w:left w:val="single" w:color="FFFFFF" w:sz="6"/>
              <w:bottom w:val="single" w:color="FFFFFF" w:sz="6"/>
              <w:right w:val="single" w:color="FFFFFF" w:sz="6"/>
            </w:tcBorders>
            <w:shd w:fill="EC4899"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AUTOMATION</w:t>
            </w:r>
          </w:p>
        </w:tc>
        <w:tc>
          <w:tcPr>
            <w:tcW w:type="dxa" w:w="2616"/>
            <w:tcBorders>
              <w:top w:val="single" w:color="FFFFFF" w:sz="6"/>
              <w:left w:val="single" w:color="FFFFFF" w:sz="6"/>
              <w:bottom w:val="single" w:color="FFFFFF" w:sz="6"/>
              <w:right w:val="single" w:color="FFFFFF" w:sz="6"/>
            </w:tcBorders>
            <w:shd w:fill="F97316"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INNOVATION</w:t>
            </w:r>
          </w:p>
        </w:tc>
        <w:tc>
          <w:tcPr>
            <w:tcW w:type="dxa" w:w="2616"/>
            <w:tcBorders>
              <w:top w:val="single" w:color="FFFFFF" w:sz="6"/>
              <w:left w:val="single" w:color="FFFFFF" w:sz="6"/>
              <w:bottom w:val="single" w:color="FFFFFF" w:sz="6"/>
              <w:right w:val="single" w:color="FFFFFF" w:sz="6"/>
            </w:tcBorders>
            <w:shd w:fill="14B8A6"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PROTOTYPE</w:t>
            </w:r>
          </w:p>
        </w:tc>
        <w:tc>
          <w:tcPr>
            <w:tcW w:type="dxa" w:w="2616"/>
            <w:tcBorders>
              <w:top w:val="single" w:color="FFFFFF" w:sz="6"/>
              <w:left w:val="single" w:color="FFFFFF" w:sz="6"/>
              <w:bottom w:val="single" w:color="FFFFFF" w:sz="6"/>
              <w:right w:val="single" w:color="FFFFFF" w:sz="6"/>
            </w:tcBorders>
            <w:shd w:fill="3B82F6"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WORKFORCE</w:t>
            </w:r>
          </w:p>
        </w:tc>
      </w:tr>
      <w:tr>
        <w:trPr>
          <w:cantSplit/>
          <w:tblHeader w:val="false"/>
        </w:trPr>
        <w:tc>
          <w:tcPr>
            <w:tcW w:type="dxa" w:w="2616"/>
            <w:tcBorders>
              <w:top w:val="single" w:color="FFFFFF" w:sz="6"/>
              <w:left w:val="single" w:color="FFFFFF" w:sz="6"/>
              <w:bottom w:val="single" w:color="FFFFFF" w:sz="6"/>
              <w:right w:val="single" w:color="FFFFFF" w:sz="6"/>
            </w:tcBorders>
            <w:shd w:fill="6C3FC5"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FEEDBACK</w:t>
            </w:r>
          </w:p>
        </w:tc>
        <w:tc>
          <w:tcPr>
            <w:tcW w:type="dxa" w:w="2616"/>
            <w:tcBorders>
              <w:top w:val="single" w:color="FFFFFF" w:sz="6"/>
              <w:left w:val="single" w:color="FFFFFF" w:sz="6"/>
              <w:bottom w:val="single" w:color="FFFFFF" w:sz="6"/>
              <w:right w:val="single" w:color="FFFFFF" w:sz="6"/>
            </w:tcBorders>
            <w:shd w:fill="22C55E"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EMPATHY</w:t>
            </w:r>
          </w:p>
        </w:tc>
        <w:tc>
          <w:tcPr>
            <w:tcW w:type="dxa" w:w="2616"/>
            <w:tcBorders>
              <w:top w:val="single" w:color="FFFFFF" w:sz="6"/>
              <w:left w:val="single" w:color="FFFFFF" w:sz="6"/>
              <w:bottom w:val="single" w:color="FFFFFF" w:sz="6"/>
              <w:right w:val="single" w:color="FFFFFF" w:sz="6"/>
            </w:tcBorders>
            <w:shd w:fill="EC4899"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CHATBOT</w:t>
            </w:r>
          </w:p>
        </w:tc>
        <w:tc>
          <w:tcPr>
            <w:tcW w:type="dxa" w:w="2616"/>
            <w:tcBorders>
              <w:top w:val="single" w:color="FFFFFF" w:sz="6"/>
              <w:left w:val="single" w:color="FFFFFF" w:sz="6"/>
              <w:bottom w:val="single" w:color="FFFFFF" w:sz="6"/>
              <w:right w:val="single" w:color="FFFFFF" w:sz="6"/>
            </w:tcBorders>
            <w:shd w:fill="F97316"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AUGMENT</w:t>
            </w:r>
          </w:p>
        </w:tc>
      </w:tr>
      <w:tr>
        <w:trPr>
          <w:cantSplit/>
          <w:tblHeader w:val="false"/>
        </w:trPr>
        <w:tc>
          <w:tcPr>
            <w:tcW w:type="dxa" w:w="2616"/>
            <w:tcBorders>
              <w:top w:val="single" w:color="FFFFFF" w:sz="6"/>
              <w:left w:val="single" w:color="FFFFFF" w:sz="6"/>
              <w:bottom w:val="single" w:color="FFFFFF" w:sz="6"/>
              <w:right w:val="single" w:color="FFFFFF" w:sz="6"/>
            </w:tcBorders>
            <w:shd w:fill="14B8A6"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PROCESS</w:t>
            </w:r>
          </w:p>
        </w:tc>
        <w:tc>
          <w:tcPr>
            <w:tcW w:type="dxa" w:w="2616"/>
            <w:tcBorders>
              <w:top w:val="single" w:color="FFFFFF" w:sz="6"/>
              <w:left w:val="single" w:color="FFFFFF" w:sz="6"/>
              <w:bottom w:val="single" w:color="FFFFFF" w:sz="6"/>
              <w:right w:val="single" w:color="FFFFFF" w:sz="6"/>
            </w:tcBorders>
            <w:shd w:fill="3B82F6"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SCALE</w:t>
            </w:r>
          </w:p>
        </w:tc>
        <w:tc>
          <w:tcPr>
            <w:tcW w:type="dxa" w:w="2616"/>
            <w:tcBorders>
              <w:top w:val="single" w:color="FFFFFF" w:sz="6"/>
              <w:left w:val="single" w:color="FFFFFF" w:sz="6"/>
              <w:bottom w:val="single" w:color="FFFFFF" w:sz="6"/>
              <w:right w:val="single" w:color="FFFFFF" w:sz="6"/>
            </w:tcBorders>
            <w:shd w:fill="6C3FC5"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PILOT</w:t>
            </w:r>
          </w:p>
        </w:tc>
        <w:tc>
          <w:tcPr>
            <w:tcW w:type="dxa" w:w="2616"/>
            <w:tcBorders>
              <w:top w:val="single" w:color="FFFFFF" w:sz="6"/>
              <w:left w:val="single" w:color="FFFFFF" w:sz="6"/>
              <w:bottom w:val="single" w:color="FFFFFF" w:sz="6"/>
              <w:right w:val="single" w:color="FFFFFF" w:sz="6"/>
            </w:tcBorders>
            <w:shd w:fill="22C55E" w:val="clear"/>
            <w:tcMar>
              <w:top w:type="dxa" w:w="112"/>
              <w:left w:type="dxa" w:w="120"/>
              <w:bottom w:type="dxa" w:w="112"/>
              <w:right w:type="dxa" w:w="120"/>
            </w:tcMar>
            <w:vAlign w:val="center"/>
          </w:tcPr>
          <w:p>
            <w:pPr>
              <w:spacing w:after="0" w:line="252"/>
              <w:jc w:val="center"/>
            </w:pPr>
            <w:r>
              <w:rPr>
                <w:rFonts w:ascii="Calibri" w:cs="Calibri" w:eastAsia="Calibri" w:hAnsi="Calibri"/>
                <w:b/>
                <w:bCs/>
                <w:color w:val="FFFFFF"/>
                <w:sz w:val="21"/>
                <w:szCs w:val="21"/>
              </w:rPr>
              <w:t xml:space="preserve">☐  ROI</w:t>
            </w:r>
          </w:p>
        </w:tc>
      </w:tr>
    </w:tbl>
    <w:p>
      <w:pPr>
        <w:spacing w:after="253" w:before="0" w:line="20" w:lineRule="exact"/>
      </w:pPr>
    </w:p>
    <w:p>
      <w:pPr>
        <w:spacing w:after="90" w:before="0" w:line="300"/>
      </w:pPr>
      <w:r>
        <w:rPr>
          <w:rFonts w:ascii="Calibri" w:cs="Calibri" w:eastAsia="Calibri" w:hAnsi="Calibri"/>
          <w:b/>
          <w:bCs/>
          <w:color w:val="BE185D"/>
          <w:sz w:val="26"/>
          <w:szCs w:val="26"/>
        </w:rPr>
        <w:t xml:space="preserve">Riddles. </w:t>
      </w:r>
      <w:r>
        <w:rPr>
          <w:rFonts w:ascii="Calibri" w:cs="Calibri" w:eastAsia="Calibri" w:hAnsi="Calibri"/>
          <w:color w:val="1E1B4B"/>
          <w:sz w:val="24"/>
          <w:szCs w:val="24"/>
        </w:rPr>
        <w:t xml:space="preserve">Write the answer.</w:t>
      </w:r>
    </w:p>
    <w:p>
      <w:pPr>
        <w:spacing w:after="90" w:before="0" w:line="300"/>
      </w:pPr>
      <w:r>
        <w:rPr>
          <w:rFonts w:ascii="Calibri" w:cs="Calibri" w:eastAsia="Calibri" w:hAnsi="Calibri"/>
          <w:color w:val="1E1B4B"/>
          <w:sz w:val="25"/>
          <w:szCs w:val="25"/>
        </w:rPr>
        <w:t xml:space="preserve">a)  I compare the benefit of a project with its cost.   ____________</w:t>
      </w:r>
    </w:p>
    <w:p>
      <w:pPr>
        <w:spacing w:after="90" w:before="0" w:line="300"/>
      </w:pPr>
      <w:r>
        <w:rPr>
          <w:rFonts w:ascii="Calibri" w:cs="Calibri" w:eastAsia="Calibri" w:hAnsi="Calibri"/>
          <w:color w:val="1E1B4B"/>
          <w:sz w:val="25"/>
          <w:szCs w:val="25"/>
        </w:rPr>
        <w:t xml:space="preserve">b)  I am a small test run before a big launch.   ____________</w:t>
      </w:r>
    </w:p>
    <w:p>
      <w:pPr>
        <w:spacing w:after="0" w:before="0" w:line="300"/>
      </w:pPr>
      <w:r>
        <w:rPr>
          <w:rFonts w:ascii="Calibri" w:cs="Calibri" w:eastAsia="Calibri" w:hAnsi="Calibri"/>
          <w:color w:val="1E1B4B"/>
          <w:sz w:val="25"/>
          <w:szCs w:val="25"/>
        </w:rPr>
        <w:t xml:space="preserve">c)  I mean seeing a problem through the user’s eyes.   ____________</w:t>
      </w:r>
    </w:p>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1D4ED8"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QUIZ</w:t>
            </w:r>
          </w:p>
        </w:tc>
        <w:tc>
          <w:tcPr>
            <w:tcW w:type="dxa" w:w="8166"/>
            <w:tcBorders>
              <w:top w:val="none" w:color="FFFFFF" w:sz="0"/>
              <w:left w:val="none" w:color="FFFFFF" w:sz="0"/>
              <w:bottom w:val="none" w:color="FFFFFF" w:sz="0"/>
              <w:right w:val="none" w:color="FFFFFF" w:sz="0"/>
            </w:tcBorders>
            <w:shd w:fill="3B82F6"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Olympiad Challenge Quiz</w:t>
            </w:r>
          </w:p>
        </w:tc>
      </w:tr>
    </w:tbl>
    <w:p>
      <w:pPr>
        <w:spacing w:after="40" w:before="100" w:line="300"/>
      </w:pPr>
      <w:r>
        <w:rPr>
          <w:rFonts w:ascii="Calibri" w:cs="Calibri" w:eastAsia="Calibri" w:hAnsi="Calibri"/>
          <w:color w:val="64748B"/>
          <w:sz w:val="20"/>
          <w:szCs w:val="20"/>
        </w:rPr>
        <w:t xml:space="preserve">Name: ____________________    Class: __________    Date: __________    Score: ______</w:t>
      </w:r>
    </w:p>
    <w:p>
      <w:pPr>
        <w:spacing w:after="70" w:before="60" w:line="300"/>
      </w:pPr>
      <w:r>
        <w:rPr>
          <w:rFonts w:ascii="Calibri" w:cs="Calibri" w:eastAsia="Calibri" w:hAnsi="Calibri"/>
          <w:b/>
          <w:bCs/>
          <w:color w:val="1D4ED8"/>
          <w:sz w:val="24"/>
          <w:szCs w:val="24"/>
        </w:rPr>
        <w:t xml:space="preserve">Part A – Circle the best answer (1 mark each)</w:t>
      </w:r>
    </w:p>
    <w:p>
      <w:pPr>
        <w:keepNext/>
        <w:spacing w:after="20" w:before="0" w:line="300"/>
      </w:pPr>
      <w:r>
        <w:rPr>
          <w:rFonts w:ascii="Calibri" w:cs="Calibri" w:eastAsia="Calibri" w:hAnsi="Calibri"/>
          <w:b/>
          <w:bCs/>
          <w:color w:val="1E1B4B"/>
          <w:sz w:val="23"/>
          <w:szCs w:val="23"/>
        </w:rPr>
        <w:t xml:space="preserve">1.  Which task is most suitable for full automation?</w:t>
      </w:r>
    </w:p>
    <w:p>
      <w:pPr>
        <w:spacing w:after="115" w:before="0" w:line="300"/>
        <w:ind w:left="360"/>
      </w:pPr>
      <w:r>
        <w:rPr>
          <w:rFonts w:ascii="Calibri" w:cs="Calibri" w:eastAsia="Calibri" w:hAnsi="Calibri"/>
          <w:color w:val="1E1B4B"/>
          <w:sz w:val="21"/>
          <w:szCs w:val="21"/>
        </w:rPr>
        <w:t xml:space="preserve">(A) Negotiating a contract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Sorting invoices by type</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Comforting an upset customer</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Setting company ethics</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2.  “Augmentation” means…</w:t>
      </w:r>
    </w:p>
    <w:p>
      <w:pPr>
        <w:spacing w:after="115" w:before="0" w:line="300"/>
        <w:ind w:left="360"/>
      </w:pPr>
      <w:r>
        <w:rPr>
          <w:rFonts w:ascii="Calibri" w:cs="Calibri" w:eastAsia="Calibri" w:hAnsi="Calibri"/>
          <w:color w:val="1E1B4B"/>
          <w:sz w:val="21"/>
          <w:szCs w:val="21"/>
        </w:rPr>
        <w:t xml:space="preserve">(A) Humans replace AI</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Nothing changes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AI and people work together</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AI replaces all staff</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3.  A “quick win” has…</w:t>
      </w:r>
    </w:p>
    <w:p>
      <w:pPr>
        <w:spacing w:after="115" w:before="0" w:line="300"/>
        <w:ind w:left="360"/>
      </w:pPr>
      <w:r>
        <w:rPr>
          <w:rFonts w:ascii="Calibri" w:cs="Calibri" w:eastAsia="Calibri" w:hAnsi="Calibri"/>
          <w:color w:val="1E1B4B"/>
          <w:sz w:val="21"/>
          <w:szCs w:val="21"/>
        </w:rPr>
        <w:t xml:space="preserve">(A) low impact and high effort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high effort and high impact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low impact and low effort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high impact and low effort</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4.  ROI is calculated as…</w:t>
      </w:r>
    </w:p>
    <w:p>
      <w:pPr>
        <w:spacing w:after="115" w:before="0" w:line="300"/>
        <w:ind w:left="360"/>
      </w:pPr>
      <w:r>
        <w:rPr>
          <w:rFonts w:ascii="Calibri" w:cs="Calibri" w:eastAsia="Calibri" w:hAnsi="Calibri"/>
          <w:color w:val="1E1B4B"/>
          <w:sz w:val="21"/>
          <w:szCs w:val="21"/>
        </w:rPr>
        <w:t xml:space="preserve">(A) (Benefit − Cost) ÷ Cost × 100</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Cost ÷ Benefit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Benefit + Cost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Time × Cost</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5.  What comes first in design thinking?</w:t>
      </w:r>
    </w:p>
    <w:p>
      <w:pPr>
        <w:spacing w:after="115" w:before="0" w:line="300"/>
        <w:ind w:left="360"/>
      </w:pPr>
      <w:r>
        <w:rPr>
          <w:rFonts w:ascii="Calibri" w:cs="Calibri" w:eastAsia="Calibri" w:hAnsi="Calibri"/>
          <w:color w:val="1E1B4B"/>
          <w:sz w:val="21"/>
          <w:szCs w:val="21"/>
        </w:rPr>
        <w:t xml:space="preserve">(A) Build the product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Empathise with users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Write the code</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Launch widely</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6.  Why keep a human review step in an automated process?</w:t>
      </w:r>
    </w:p>
    <w:p>
      <w:pPr>
        <w:spacing w:after="115" w:before="0" w:line="300"/>
        <w:ind w:left="360"/>
      </w:pPr>
      <w:r>
        <w:rPr>
          <w:rFonts w:ascii="Calibri" w:cs="Calibri" w:eastAsia="Calibri" w:hAnsi="Calibri"/>
          <w:color w:val="1E1B4B"/>
          <w:sz w:val="21"/>
          <w:szCs w:val="21"/>
        </w:rPr>
        <w:t xml:space="preserve">(A) To make it slower</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To hide the AI</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To catch costly or unfair mistakes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Because AI cannot read text</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7.  A pilot is…</w:t>
      </w:r>
    </w:p>
    <w:p>
      <w:pPr>
        <w:spacing w:after="115" w:before="0" w:line="300"/>
        <w:ind w:left="360"/>
      </w:pPr>
      <w:r>
        <w:rPr>
          <w:rFonts w:ascii="Calibri" w:cs="Calibri" w:eastAsia="Calibri" w:hAnsi="Calibri"/>
          <w:color w:val="1E1B4B"/>
          <w:sz w:val="21"/>
          <w:szCs w:val="21"/>
        </w:rPr>
        <w:t xml:space="preserve">(A) a company-wide launch</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a small test run</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a type of robot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a budget report</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8.  Biased training data can cause…</w:t>
      </w:r>
    </w:p>
    <w:p>
      <w:pPr>
        <w:spacing w:after="115" w:before="0" w:line="300"/>
        <w:ind w:left="360"/>
      </w:pPr>
      <w:r>
        <w:rPr>
          <w:rFonts w:ascii="Calibri" w:cs="Calibri" w:eastAsia="Calibri" w:hAnsi="Calibri"/>
          <w:color w:val="1E1B4B"/>
          <w:sz w:val="21"/>
          <w:szCs w:val="21"/>
        </w:rPr>
        <w:t xml:space="preserve">(A) faster internet</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smaller files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fairer results always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unfair decisions</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9.  A good measure for a chatbot pilot is…</w:t>
      </w:r>
    </w:p>
    <w:p>
      <w:pPr>
        <w:spacing w:after="115" w:before="0" w:line="300"/>
        <w:ind w:left="360"/>
      </w:pPr>
      <w:r>
        <w:rPr>
          <w:rFonts w:ascii="Calibri" w:cs="Calibri" w:eastAsia="Calibri" w:hAnsi="Calibri"/>
          <w:color w:val="1E1B4B"/>
          <w:sz w:val="21"/>
          <w:szCs w:val="21"/>
        </w:rPr>
        <w:t xml:space="preserve">(A) customer satisfaction</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colour of the chat window</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number of emojis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font size</w:t>
      </w:r>
      <w:r>
        <w:rPr>
          <w:rFonts w:ascii="Calibri" w:cs="Calibri" w:eastAsia="Calibri" w:hAnsi="Calibri"/>
          <w:color w:val="1E1B4B"/>
          <w:sz w:val="21"/>
          <w:szCs w:val="21"/>
        </w:rPr>
        <w:t xml:space="preserve"/>
      </w:r>
    </w:p>
    <w:p>
      <w:pPr>
        <w:keepNext/>
        <w:spacing w:after="20" w:before="0" w:line="300"/>
      </w:pPr>
      <w:r>
        <w:rPr>
          <w:rFonts w:ascii="Calibri" w:cs="Calibri" w:eastAsia="Calibri" w:hAnsi="Calibri"/>
          <w:b/>
          <w:bCs/>
          <w:color w:val="1E1B4B"/>
          <w:sz w:val="23"/>
          <w:szCs w:val="23"/>
        </w:rPr>
        <w:t xml:space="preserve">10.  As AI spreads, which skill matters most?</w:t>
      </w:r>
    </w:p>
    <w:p>
      <w:pPr>
        <w:spacing w:after="115" w:before="0" w:line="300"/>
        <w:ind w:left="360"/>
      </w:pPr>
      <w:r>
        <w:rPr>
          <w:rFonts w:ascii="Calibri" w:cs="Calibri" w:eastAsia="Calibri" w:hAnsi="Calibri"/>
          <w:color w:val="1E1B4B"/>
          <w:sz w:val="21"/>
          <w:szCs w:val="21"/>
        </w:rPr>
        <w:t xml:space="preserve">(A) Avoiding teamwork</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(B) Ignoring data</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(C) Critical thinking and ethics</w:t>
      </w:r>
      <w:r>
        <w:rPr>
          <w:rFonts w:ascii="Calibri" w:cs="Calibri" w:eastAsia="Calibri" w:hAnsi="Calibri"/>
          <w:color w:val="1E1B4B"/>
          <w:sz w:val="21"/>
          <w:szCs w:val="21"/>
        </w:rPr>
        <w:t xml:space="preserve">    </w:t>
      </w:r>
      <w:r>
        <w:rPr>
          <w:rFonts w:ascii="Calibri" w:cs="Calibri" w:eastAsia="Calibri" w:hAnsi="Calibri"/>
          <w:color w:val="1E1B4B"/>
          <w:sz w:val="21"/>
          <w:szCs w:val="21"/>
        </w:rPr>
        <w:t xml:space="preserve">(D) Never learning new tools</w:t>
      </w:r>
      <w:r>
        <w:rPr>
          <w:rFonts w:ascii="Calibri" w:cs="Calibri" w:eastAsia="Calibri" w:hAnsi="Calibri"/>
          <w:color w:val="1E1B4B"/>
          <w:sz w:val="21"/>
          <w:szCs w:val="21"/>
        </w:rPr>
        <w:t xml:space="preserve"/>
      </w:r>
    </w:p>
    <w:p>
      <w:pPr>
        <w:spacing w:after="60" w:before="100" w:line="300"/>
      </w:pPr>
      <w:r>
        <w:rPr>
          <w:rFonts w:ascii="Calibri" w:cs="Calibri" w:eastAsia="Calibri" w:hAnsi="Calibri"/>
          <w:b/>
          <w:bCs/>
          <w:color w:val="1D4ED8"/>
          <w:sz w:val="24"/>
          <w:szCs w:val="24"/>
        </w:rPr>
        <w:t xml:space="preserve">Part B – Short answers (3 marks each)</w:t>
      </w:r>
    </w:p>
    <w:p>
      <w:pPr>
        <w:spacing w:after="10" w:before="0" w:line="300"/>
      </w:pPr>
      <w:r>
        <w:rPr>
          <w:rFonts w:ascii="Calibri" w:cs="Calibri" w:eastAsia="Calibri" w:hAnsi="Calibri"/>
          <w:b/>
          <w:bCs/>
          <w:color w:val="1E1B4B"/>
          <w:sz w:val="22"/>
          <w:szCs w:val="22"/>
        </w:rPr>
        <w:t xml:space="preserve">11.  Give one task to automate, one to augment and one to keep human-led.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455"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455"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455" w:hRule="atLeast"/>
        </w:trPr>
        <w:tc>
          <w:tcPr>
            <w:tcW w:type="dxa" w:w="10466"/>
            <w:tcBorders>
              <w:top w:val="none" w:color="FFFFFF" w:sz="0"/>
              <w:left w:val="none" w:color="FFFFFF" w:sz="0"/>
              <w:bottom w:val="single" w:color="94A3B8" w:sz="6"/>
              <w:right w:val="none" w:color="FFFFFF" w:sz="0"/>
            </w:tcBorders>
          </w:tcPr>
          <w:p>
            <w:pPr>
              <w:spacing w:after="0"/>
            </w:pPr>
          </w:p>
        </w:tc>
      </w:tr>
    </w:tbl>
    <w:p>
      <w:pPr>
        <w:spacing w:after="10" w:before="80" w:line="300"/>
      </w:pPr>
      <w:r>
        <w:rPr>
          <w:rFonts w:ascii="Calibri" w:cs="Calibri" w:eastAsia="Calibri" w:hAnsi="Calibri"/>
          <w:b/>
          <w:bCs/>
          <w:color w:val="1E1B4B"/>
          <w:sz w:val="22"/>
          <w:szCs w:val="22"/>
        </w:rPr>
        <w:t xml:space="preserve">12.  List two metrics for a pilot of an AI helpdesk assistant.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455" w:hRule="atLeast"/>
        </w:trPr>
        <w:tc>
          <w:tcPr>
            <w:tcW w:type="dxa" w:w="10466"/>
            <w:tcBorders>
              <w:top w:val="none" w:color="FFFFFF" w:sz="0"/>
              <w:left w:val="none" w:color="FFFFFF" w:sz="0"/>
              <w:bottom w:val="single" w:color="94A3B8" w:sz="6"/>
              <w:right w:val="none" w:color="FFFFFF" w:sz="0"/>
            </w:tcBorders>
          </w:tcPr>
          <w:p>
            <w:pPr>
              <w:spacing w:after="0"/>
            </w:pPr>
          </w:p>
        </w:tc>
      </w:tr>
      <w:tr>
        <w:trPr>
          <w:trHeight w:val="455" w:hRule="atLeast"/>
        </w:trPr>
        <w:tc>
          <w:tcPr>
            <w:tcW w:type="dxa" w:w="10466"/>
            <w:tcBorders>
              <w:top w:val="none" w:color="FFFFFF" w:sz="0"/>
              <w:left w:val="none" w:color="FFFFFF" w:sz="0"/>
              <w:bottom w:val="single" w:color="94A3B8" w:sz="6"/>
              <w:right w:val="none" w:color="FFFFFF" w:sz="0"/>
            </w:tcBorders>
          </w:tcPr>
          <w:p>
            <w:pPr>
              <w:spacing w:after="0"/>
            </w:pPr>
          </w:p>
        </w:tc>
      </w:tr>
    </w:tbl>
    <w:p>
      <w:pPr>
        <w:spacing w:after="23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blHeader w:val="false"/>
        </w:trPr>
        <w:tc>
          <w:tcPr>
            <w:tcW w:type="dxa" w:w="10466"/>
            <w:tcBorders>
              <w:top w:val="single" w:color="3B82F6" w:sz="6"/>
              <w:left w:val="single" w:color="3B82F6" w:sz="6"/>
              <w:bottom w:val="single" w:color="3B82F6" w:sz="6"/>
              <w:right w:val="single" w:color="3B82F6" w:sz="6"/>
            </w:tcBorders>
            <w:shd w:fill="DBEAFE" w:val="clear"/>
            <w:tcMar>
              <w:top w:type="dxa" w:w="160"/>
              <w:left w:type="dxa" w:w="120"/>
              <w:bottom w:type="dxa" w:w="160"/>
              <w:right w:type="dxa" w:w="120"/>
            </w:tcMar>
            <w:vAlign w:val="center"/>
          </w:tcPr>
          <w:p>
            <w:pPr>
              <w:spacing w:after="0" w:line="252"/>
              <w:jc w:val="center"/>
            </w:pPr>
            <w:r>
              <w:rPr>
                <w:rFonts w:ascii="Calibri" w:cs="Calibri" w:eastAsia="Calibri" w:hAnsi="Calibri"/>
                <w:b/>
                <w:bCs/>
                <w:color w:val="1D4ED8"/>
                <w:sz w:val="22"/>
                <w:szCs w:val="22"/>
              </w:rPr>
              <w:t xml:space="preserve">Total score:   ______ / 16          Grade / Stars:   ☆  ☆  ☆  ☆  ☆</w:t>
            </w:r>
          </w:p>
        </w:tc>
      </w:tr>
    </w:tbl>
    <w:p>
      <w:pPr>
        <w:pageBreakBefore/>
        <w:spacing w:after="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trHeight w:val="900" w:hRule="atLeast"/>
        </w:trPr>
        <w:tc>
          <w:tcPr>
            <w:tcW w:type="dxa" w:w="2300"/>
            <w:tcBorders>
              <w:top w:val="none" w:color="FFFFFF" w:sz="0"/>
              <w:left w:val="none" w:color="FFFFFF" w:sz="0"/>
              <w:bottom w:val="none" w:color="FFFFFF" w:sz="0"/>
              <w:right w:val="none" w:color="FFFFFF" w:sz="0"/>
            </w:tcBorders>
            <w:shd w:fill="15803D" w:val="clear"/>
            <w:tcMar>
              <w:top w:type="dxa" w:w="100"/>
              <w:left w:type="dxa" w:w="180"/>
              <w:bottom w:type="dxa" w:w="100"/>
              <w:right w:type="dxa" w:w="140"/>
            </w:tcMar>
            <w:vAlign w:val="center"/>
          </w:tcPr>
          <w:p>
            <w:pPr>
              <w:spacing w:after="0"/>
              <w:jc w:val="center"/>
            </w:pPr>
            <w:r>
              <w:rPr>
                <w:rFonts w:ascii="Calibri" w:cs="Calibri" w:eastAsia="Calibri" w:hAnsi="Calibri"/>
                <w:b/>
                <w:bCs/>
                <w:color w:val="FFFFFF"/>
                <w:sz w:val="22"/>
                <w:szCs w:val="22"/>
              </w:rPr>
              <w:t xml:space="preserve">ANSWERS</w:t>
            </w:r>
          </w:p>
        </w:tc>
        <w:tc>
          <w:tcPr>
            <w:tcW w:type="dxa" w:w="8166"/>
            <w:tcBorders>
              <w:top w:val="none" w:color="FFFFFF" w:sz="0"/>
              <w:left w:val="none" w:color="FFFFFF" w:sz="0"/>
              <w:bottom w:val="none" w:color="FFFFFF" w:sz="0"/>
              <w:right w:val="none" w:color="FFFFFF" w:sz="0"/>
            </w:tcBorders>
            <w:shd w:fill="22C55E" w:val="clear"/>
            <w:tcMar>
              <w:top w:type="dxa" w:w="100"/>
              <w:left w:type="dxa" w:w="180"/>
              <w:bottom w:type="dxa" w:w="100"/>
              <w:right w:type="dxa" w:w="140"/>
            </w:tcMar>
            <w:vAlign w:val="center"/>
          </w:tcPr>
          <w:p>
            <w:pPr>
              <w:spacing w:after="0"/>
            </w:pPr>
            <w:r>
              <w:rPr>
                <w:rFonts w:ascii="Calibri" w:cs="Calibri" w:eastAsia="Calibri" w:hAnsi="Calibri"/>
                <w:b/>
                <w:bCs/>
                <w:color w:val="FFFFFF"/>
                <w:sz w:val="40"/>
                <w:szCs w:val="40"/>
              </w:rPr>
              <w:t xml:space="preserve">Answer Key</w:t>
            </w:r>
          </w:p>
        </w:tc>
      </w:tr>
    </w:tbl>
    <w:p>
      <w:pPr>
        <w:spacing w:after="230"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8566"/>
      </w:tblGrid>
      <w:tr>
        <w:trPr>
          <w:cantSplit/>
          <w:tblHeader w:val="false"/>
        </w:trPr>
        <w:tc>
          <w:tcPr>
            <w:tcW w:type="dxa" w:w="1900"/>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p4  Worksheet 1</w:t>
            </w:r>
          </w:p>
        </w:tc>
        <w:tc>
          <w:tcPr>
            <w:tcW w:type="dxa" w:w="8566"/>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A: 1 Automate, 2 Augment, 3 Human, 4 Automate, 5 Augment, 6 Human, 7 Automate, 8 Augment, 9 Human, 10 Automate.   B, C: answers will vary.</w:t>
            </w:r>
          </w:p>
        </w:tc>
      </w:tr>
      <w:tr>
        <w:trPr>
          <w:cantSplit/>
          <w:tblHeader w:val="false"/>
        </w:trPr>
        <w:tc>
          <w:tcPr>
            <w:tcW w:type="dxa" w:w="1900"/>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p6  Activity 1</w:t>
            </w:r>
          </w:p>
        </w:tc>
        <w:tc>
          <w:tcPr>
            <w:tcW w:type="dxa" w:w="8566"/>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A: sorting email = Quick win; monthly report = Fill-in; chatbot = Big bet; rebuild whole system = Avoid for now.   B, C: answers will vary; look for clear reasons.</w:t>
            </w:r>
          </w:p>
        </w:tc>
      </w:tr>
      <w:tr>
        <w:trPr>
          <w:cantSplit/>
          <w:tblHeader w:val="false"/>
        </w:trPr>
        <w:tc>
          <w:tcPr>
            <w:tcW w:type="dxa" w:w="1900"/>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p8  Worksheet 2</w:t>
            </w:r>
          </w:p>
        </w:tc>
        <w:tc>
          <w:tcPr>
            <w:tcW w:type="dxa" w:w="8566"/>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A: 1 C, 2 E, 3 A, 4 B, 5 D, 6 F.   B: the bot may start with an apology and tracking help, but should hand over to a person for an upset customer or a refund dispute.   C: Appropriate, Appropriate, Not OK, Not OK.</w:t>
            </w:r>
          </w:p>
        </w:tc>
      </w:tr>
      <w:tr>
        <w:trPr>
          <w:cantSplit/>
          <w:tblHeader w:val="false"/>
        </w:trPr>
        <w:tc>
          <w:tcPr>
            <w:tcW w:type="dxa" w:w="1900"/>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p10  Activity 2</w:t>
            </w:r>
          </w:p>
        </w:tc>
        <w:tc>
          <w:tcPr>
            <w:tcW w:type="dxa" w:w="8566"/>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Processes will vary. Look for routine steps given to AI (sorting, drafting), a human review of decisions, and a flowchart that marks the review step.</w:t>
            </w:r>
          </w:p>
        </w:tc>
      </w:tr>
      <w:tr>
        <w:trPr>
          <w:cantSplit/>
          <w:tblHeader w:val="false"/>
        </w:trPr>
        <w:tc>
          <w:tcPr>
            <w:tcW w:type="dxa" w:w="1900"/>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p12  Worksheet 3</w:t>
            </w:r>
          </w:p>
        </w:tc>
        <w:tc>
          <w:tcPr>
            <w:tcW w:type="dxa" w:w="8566"/>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1: 6 × 75% = 4.5 hours.  2: 4.5 × 20 × 400 = ₹36,000.  3: (36,000 − 12,000) ÷ 12,000 × 100 = 200%.  4: (10 − 4) ÷ 10 = 60% fewer errors.   B: Good, Poor, Good, Good.   C: investigate why, add human help, adjust before scaling.</w:t>
            </w:r>
          </w:p>
        </w:tc>
      </w:tr>
      <w:tr>
        <w:trPr>
          <w:cantSplit/>
          <w:tblHeader w:val="false"/>
        </w:trPr>
        <w:tc>
          <w:tcPr>
            <w:tcW w:type="dxa" w:w="1900"/>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p14  Activity 3</w:t>
            </w:r>
          </w:p>
        </w:tc>
        <w:tc>
          <w:tcPr>
            <w:tcW w:type="dxa" w:w="8566"/>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Answers will vary.   A (sample): How might we help new employees find answers on day one?  How might we send farmers timely weather alerts?   B: check for role, task, context and format.</w:t>
            </w:r>
          </w:p>
        </w:tc>
      </w:tr>
      <w:tr>
        <w:trPr>
          <w:cantSplit/>
          <w:tblHeader w:val="false"/>
        </w:trPr>
        <w:tc>
          <w:tcPr>
            <w:tcW w:type="dxa" w:w="1900"/>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p16  Worksheet 4</w:t>
            </w:r>
          </w:p>
        </w:tc>
        <w:tc>
          <w:tcPr>
            <w:tcW w:type="dxa" w:w="8566"/>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A, B: answers will vary.   C: Test 5, Define 2, Prototype 4, Empathise 1, Ideate 3.</w:t>
            </w:r>
          </w:p>
        </w:tc>
      </w:tr>
      <w:tr>
        <w:trPr>
          <w:cantSplit/>
          <w:tblHeader w:val="false"/>
        </w:trPr>
        <w:tc>
          <w:tcPr>
            <w:tcW w:type="dxa" w:w="1900"/>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p18  Activity 4</w:t>
            </w:r>
          </w:p>
        </w:tc>
        <w:tc>
          <w:tcPr>
            <w:tcW w:type="dxa" w:w="8566"/>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Pitches will vary. Check that the problem, data, human role, risks and a way to measure impact are all covered.</w:t>
            </w:r>
          </w:p>
        </w:tc>
      </w:tr>
      <w:tr>
        <w:trPr>
          <w:cantSplit/>
          <w:tblHeader w:val="false"/>
        </w:trPr>
        <w:tc>
          <w:tcPr>
            <w:tcW w:type="dxa" w:w="1900"/>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p20  Worksheet 5</w:t>
            </w:r>
          </w:p>
        </w:tc>
        <w:tc>
          <w:tcPr>
            <w:tcW w:type="dxa" w:w="8566"/>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A: 1 Fib, 2 Fact, 3 Fib, 4 Fact, 5 Fact, 6 Fib.   B: 1 Fairness, 2 Privacy, 3 Transparency, 4 Human oversight.</w:t>
            </w:r>
          </w:p>
        </w:tc>
      </w:tr>
      <w:tr>
        <w:trPr>
          <w:cantSplit/>
          <w:tblHeader w:val="false"/>
        </w:trPr>
        <w:tc>
          <w:tcPr>
            <w:tcW w:type="dxa" w:w="1900"/>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p21  Puzzle</w:t>
            </w:r>
          </w:p>
        </w:tc>
        <w:tc>
          <w:tcPr>
            <w:tcW w:type="dxa" w:w="8566"/>
            <w:tcBorders>
              <w:top w:val="single" w:color="BBF7D0" w:sz="6"/>
              <w:left w:val="single" w:color="BBF7D0" w:sz="6"/>
              <w:bottom w:val="single" w:color="BBF7D0" w:sz="6"/>
              <w:right w:val="single" w:color="BBF7D0" w:sz="6"/>
            </w:tcBorders>
            <w:shd w:fill="DCFCE7"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Riddles: a) ROI, b) pilot, c) empathy.   Positions:  AUTOMATION (r6, c10, down);  INNOVATION (r1, c1, down);  PROTOTYPE (r4, c12, down);  WORKFORCE (r2, c5, down);  FEEDBACK (r2, c4, down);  EMPATHY (r1, c11, down);  CHATBOT (r6, c6, down);  AUGMENT (r15, c1, across);  PROCESS (r6, c7, down);  SCALE (r13, c11, across);  PILOT (r14, c11, across);  ROI (r6, c2, down).</w:t>
            </w:r>
          </w:p>
        </w:tc>
      </w:tr>
      <w:tr>
        <w:trPr>
          <w:cantSplit/>
          <w:tblHeader w:val="false"/>
        </w:trPr>
        <w:tc>
          <w:tcPr>
            <w:tcW w:type="dxa" w:w="1900"/>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b/>
                <w:bCs/>
                <w:color w:val="15803D"/>
                <w:sz w:val="21"/>
                <w:szCs w:val="21"/>
              </w:rPr>
              <w:t xml:space="preserve">p22  Quiz</w:t>
            </w:r>
          </w:p>
        </w:tc>
        <w:tc>
          <w:tcPr>
            <w:tcW w:type="dxa" w:w="8566"/>
            <w:tcBorders>
              <w:top w:val="single" w:color="BBF7D0" w:sz="6"/>
              <w:left w:val="single" w:color="BBF7D0" w:sz="6"/>
              <w:bottom w:val="single" w:color="BBF7D0" w:sz="6"/>
              <w:right w:val="single" w:color="BBF7D0" w:sz="6"/>
            </w:tcBorders>
            <w:shd w:fill="F0FDF4" w:val="clear"/>
            <w:tcMar>
              <w:top w:type="dxa" w:w="50"/>
              <w:left w:type="dxa" w:w="120"/>
              <w:bottom w:type="dxa" w:w="50"/>
              <w:right w:type="dxa" w:w="120"/>
            </w:tcMar>
            <w:vAlign w:val="center"/>
          </w:tcPr>
          <w:p>
            <w:pPr>
              <w:spacing w:after="0" w:line="252"/>
              <w:jc w:val="left"/>
            </w:pPr>
            <w:r>
              <w:rPr>
                <w:rFonts w:ascii="Calibri" w:cs="Calibri" w:eastAsia="Calibri" w:hAnsi="Calibri"/>
                <w:color w:val="1E1B4B"/>
                <w:sz w:val="19"/>
                <w:szCs w:val="19"/>
              </w:rPr>
              <w:t xml:space="preserve">Part A: 1 B, 2 C, 3 D, 4 A, 5 B, 6 C, 7 B, 8 D, 9 A, 10 C.   Part B: 11 e.g. sort emails / draft reports / deliver bad news. 12 e.g. reply time, satisfaction, share solved without a person.</w:t>
            </w:r>
          </w:p>
        </w:tc>
      </w:tr>
    </w:tbl>
    <w:p>
      <w:pPr>
        <w:spacing w:after="207" w:before="0" w:line="2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single" w:color="F97316" w:sz="36"/>
              <w:bottom w:val="none" w:color="FFFFFF" w:sz="0"/>
              <w:right w:val="none" w:color="FFFFFF" w:sz="0"/>
            </w:tcBorders>
            <w:shd w:fill="FEF9C3" w:val="clear"/>
            <w:tcMar>
              <w:top w:type="dxa" w:w="90"/>
              <w:left w:type="dxa" w:w="200"/>
              <w:bottom w:type="dxa" w:w="90"/>
              <w:right w:type="dxa" w:w="160"/>
            </w:tcMar>
          </w:tcPr>
          <w:p>
            <w:pPr>
              <w:spacing w:after="50"/>
            </w:pPr>
            <w:r>
              <w:rPr>
                <w:rFonts w:ascii="Calibri" w:cs="Calibri" w:eastAsia="Calibri" w:hAnsi="Calibri"/>
                <w:b/>
                <w:bCs/>
                <w:color w:val="F97316"/>
                <w:sz w:val="22"/>
                <w:szCs w:val="22"/>
              </w:rPr>
              <w:t xml:space="preserve">Teacher note</w:t>
            </w:r>
          </w:p>
          <w:p>
            <w:pPr>
              <w:spacing w:after="40" w:line="264"/>
            </w:pPr>
            <w:r>
              <w:rPr>
                <w:rFonts w:ascii="Calibri" w:cs="Calibri" w:eastAsia="Calibri" w:hAnsi="Calibri"/>
                <w:color w:val="1E1B4B"/>
                <w:sz w:val="24"/>
                <w:szCs w:val="24"/>
              </w:rPr>
              <w:t xml:space="preserve">Open-ended tasks (audits, redesigns, pitches) reward clear reasoning rather than one correct answer. Encourage students to compare answers in pairs.</w:t>
            </w:r>
          </w:p>
        </w:tc>
      </w:tr>
    </w:tbl>
    <w:sectPr>
      <w:footerReference w:type="default" r:id="rId7"/>
      <w:footerReference w:type="first" r:id="rId8"/>
      <w:pgSz w:w="11906" w:h="16838" w:orient="portrait"/>
      <w:pgMar w:top="620" w:right="720" w:bottom="760" w:left="720" w:header="300" w:footer="3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4899" w:sz="12" w:space="4"/>
      </w:pBdr>
      <w:tabs>
        <w:tab w:val="right" w:pos="10466"/>
      </w:tabs>
    </w:pPr>
    <w:r>
      <w:rPr>
        <w:rFonts w:ascii="Calibri" w:cs="Calibri" w:eastAsia="Calibri" w:hAnsi="Calibri"/>
        <w:color w:val="64748B"/>
        <w:sz w:val="17"/>
        <w:szCs w:val="17"/>
      </w:rPr>
      <w:t xml:space="preserve">Global AI Olympiad Course  •  AI at Work &amp; Innovation  •  Chapter 3</w:t>
    </w:r>
    <w:r>
      <w:rPr>
        <w:rFonts w:ascii="Calibri" w:cs="Calibri" w:eastAsia="Calibri" w:hAnsi="Calibri"/>
        <w:b/>
        <w:bCs/>
        <w:color w:val="6C3FC5"/>
        <w:sz w:val="18"/>
        <w:szCs w:val="18"/>
      </w:rPr>
      <w:t xml:space="preserve">	</w:t>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EC48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4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6127f3c2a57675361dde2d9af61ae10848ec00c.jpg"/><Relationship Id="rId10" Type="http://schemas.openxmlformats.org/officeDocument/2006/relationships/image" Target="media/2435698c5f1e5dd15abd2978b0c3cac42aa60e92.jpg"/><Relationship Id="rId11" Type="http://schemas.openxmlformats.org/officeDocument/2006/relationships/image" Target="media/85104e3a8cdee5ea0e134f75910f2f6a8ad921f9.png"/><Relationship Id="rId12" Type="http://schemas.openxmlformats.org/officeDocument/2006/relationships/image" Target="media/b55cce735951de346ba2d48677fb8c5deda66ea7.jpg"/><Relationship Id="rId13" Type="http://schemas.openxmlformats.org/officeDocument/2006/relationships/image" Target="media/168dd55777e54860ecf8b20184a6146b80320ab9.png"/><Relationship Id="rId14" Type="http://schemas.openxmlformats.org/officeDocument/2006/relationships/image" Target="media/d750da36d33ae857257d3b6acc52bc02b38b6351.jpg"/><Relationship Id="rId15" Type="http://schemas.openxmlformats.org/officeDocument/2006/relationships/image" Target="media/fd38b2b12eb2d8315c627a906981281004d04631.png"/><Relationship Id="rId16" Type="http://schemas.openxmlformats.org/officeDocument/2006/relationships/image" Target="media/519e7a90ad6e461bbc533356e8095ae7696e50e1.jpg"/><Relationship Id="rId17" Type="http://schemas.openxmlformats.org/officeDocument/2006/relationships/image" Target="media/420265d69600afe66f8e9bcc9ae20be7fa06e3c9.png"/><Relationship Id="rId18" Type="http://schemas.openxmlformats.org/officeDocument/2006/relationships/image" Target="media/0fc2a20999ca983ab91ec63871f73c930e4a6739.jpg"/><Relationship Id="rId19" Type="http://schemas.openxmlformats.org/officeDocument/2006/relationships/image" Target="media/688be93bbb53909240e74522a52cc20cab25c947.png"/><Relationship Id="rId20" Type="http://schemas.openxmlformats.org/officeDocument/2006/relationships/image" Target="media/980038992f9fb72ccbc840c2f53b4b514445c185.jpg"/><Relationship Id="rId21" Type="http://schemas.openxmlformats.org/officeDocument/2006/relationships/image" Target="media/be51884c21a2b195dbed0d6e9d6ed405e1e8883b.png"/><Relationship Id="rId22" Type="http://schemas.openxmlformats.org/officeDocument/2006/relationships/image" Target="media/8459b90a7444beb0efac695e19030d2e6a40d61b.jpg"/><Relationship Id="rId23" Type="http://schemas.openxmlformats.org/officeDocument/2006/relationships/image" Target="media/13484c1312d04a0ca660260b8f75add797c63600.png"/><Relationship Id="rId24" Type="http://schemas.openxmlformats.org/officeDocument/2006/relationships/image" Target="media/3191e345a4f703b1c5b293a13e742e07e0b9b0b8.jpg"/><Relationship Id="rId25" Type="http://schemas.openxmlformats.org/officeDocument/2006/relationships/image" Target="media/8d4e588e245d44789d8243824b0cf6d63fbe823b.png"/><Relationship Id="rId26" Type="http://schemas.openxmlformats.org/officeDocument/2006/relationships/image" Target="media/622f9c161b4a06339f7a860986367358ebc5b5e6.jpg"/><Relationship Id="rId27" Type="http://schemas.openxmlformats.org/officeDocument/2006/relationships/image" Target="media/1416cf4e13562b9ba56ff662efefb1f23ed1d33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at Work and AI for Innovation - Chapter 3 Activity Book</dc:title>
  <dc:creator>Claude</dc:creator>
  <cp:lastModifiedBy>Un-named</cp:lastModifiedBy>
  <cp:revision>1</cp:revision>
  <dcterms:created xsi:type="dcterms:W3CDTF">2026-10-12T04:21:49.462Z</dcterms:created>
  <dcterms:modified xsi:type="dcterms:W3CDTF">2026-10-12T04:21:49.462Z</dcterms:modified>
</cp:coreProperties>
</file>

<file path=docProps/custom.xml><?xml version="1.0" encoding="utf-8"?>
<Properties xmlns="http://schemas.openxmlformats.org/officeDocument/2006/custom-properties" xmlns:vt="http://schemas.openxmlformats.org/officeDocument/2006/docPropsVTypes"/>
</file>