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
        <w:rPr>
          <w:rFonts w:ascii="Times New Roman"/>
          <w:sz w:val="7"/>
        </w:rPr>
      </w:pPr>
    </w:p>
    <w:tbl>
      <w:tblPr>
        <w:tblW w:w="0" w:type="auto"/>
        <w:jc w:val="left"/>
        <w:tblInd w:w="4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55"/>
        <w:gridCol w:w="5358"/>
      </w:tblGrid>
      <w:tr>
        <w:trPr>
          <w:trHeight w:val="617" w:hRule="atLeast"/>
        </w:trPr>
        <w:tc>
          <w:tcPr>
            <w:tcW w:w="5055" w:type="dxa"/>
          </w:tcPr>
          <w:p>
            <w:pPr>
              <w:pStyle w:val="TableParagraph"/>
              <w:spacing w:line="201" w:lineRule="exact"/>
              <w:ind w:left="1468"/>
              <w:jc w:val="left"/>
              <w:rPr>
                <w:b/>
                <w:sz w:val="18"/>
              </w:rPr>
            </w:pPr>
            <w:r>
              <w:rPr>
                <w:b/>
                <w:sz w:val="18"/>
              </w:rPr>
              <w:t>`ESCROW</w:t>
            </w:r>
            <w:r>
              <w:rPr>
                <w:b/>
                <w:spacing w:val="-5"/>
                <w:sz w:val="18"/>
              </w:rPr>
              <w:t> </w:t>
            </w:r>
            <w:r>
              <w:rPr>
                <w:b/>
                <w:spacing w:val="-2"/>
                <w:sz w:val="18"/>
              </w:rPr>
              <w:t>AGREEMENT</w:t>
            </w:r>
          </w:p>
          <w:p>
            <w:pPr>
              <w:pStyle w:val="TableParagraph"/>
              <w:spacing w:line="207" w:lineRule="exact"/>
              <w:ind w:left="1463"/>
              <w:jc w:val="left"/>
              <w:rPr>
                <w:b/>
                <w:sz w:val="18"/>
              </w:rPr>
            </w:pPr>
            <w:r>
              <w:rPr>
                <w:b/>
                <w:sz w:val="18"/>
              </w:rPr>
              <mc:AlternateContent>
                <mc:Choice Requires="wps">
                  <w:drawing>
                    <wp:anchor distT="0" distB="0" distL="0" distR="0" allowOverlap="1" layoutInCell="1" locked="0" behindDoc="1" simplePos="0" relativeHeight="487292416">
                      <wp:simplePos x="0" y="0"/>
                      <wp:positionH relativeFrom="column">
                        <wp:posOffset>932433</wp:posOffset>
                      </wp:positionH>
                      <wp:positionV relativeFrom="paragraph">
                        <wp:posOffset>-11844</wp:posOffset>
                      </wp:positionV>
                      <wp:extent cx="1313815" cy="127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313815" cy="12700"/>
                                <a:chExt cx="1313815" cy="12700"/>
                              </a:xfrm>
                            </wpg:grpSpPr>
                            <wps:wsp>
                              <wps:cNvPr id="11" name="Graphic 11"/>
                              <wps:cNvSpPr/>
                              <wps:spPr>
                                <a:xfrm>
                                  <a:off x="0" y="0"/>
                                  <a:ext cx="1313815" cy="12700"/>
                                </a:xfrm>
                                <a:custGeom>
                                  <a:avLst/>
                                  <a:gdLst/>
                                  <a:ahLst/>
                                  <a:cxnLst/>
                                  <a:rect l="l" t="t" r="r" b="b"/>
                                  <a:pathLst>
                                    <a:path w="1313815" h="12700">
                                      <a:moveTo>
                                        <a:pt x="1313688" y="0"/>
                                      </a:moveTo>
                                      <a:lnTo>
                                        <a:pt x="0" y="0"/>
                                      </a:lnTo>
                                      <a:lnTo>
                                        <a:pt x="0" y="12192"/>
                                      </a:lnTo>
                                      <a:lnTo>
                                        <a:pt x="1313688" y="12192"/>
                                      </a:lnTo>
                                      <a:lnTo>
                                        <a:pt x="1313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3.419998pt;margin-top:-.932648pt;width:103.45pt;height:1pt;mso-position-horizontal-relative:column;mso-position-vertical-relative:paragraph;z-index:-16024064" id="docshapegroup5" coordorigin="1468,-19" coordsize="2069,20">
                      <v:rect style="position:absolute;left:1468;top:-19;width:2069;height:20" id="docshape6" filled="true" fillcolor="#000000" stroked="false">
                        <v:fill type="solid"/>
                      </v:rect>
                      <w10:wrap type="none"/>
                    </v:group>
                  </w:pict>
                </mc:Fallback>
              </mc:AlternateContent>
            </w:r>
            <w:r>
              <w:rPr>
                <w:b/>
                <w:sz w:val="18"/>
              </w:rPr>
              <w:t>(Escrow</w:t>
            </w:r>
            <w:r>
              <w:rPr>
                <w:b/>
                <w:spacing w:val="-2"/>
                <w:sz w:val="18"/>
              </w:rPr>
              <w:t> </w:t>
            </w:r>
            <w:r>
              <w:rPr>
                <w:b/>
                <w:sz w:val="18"/>
              </w:rPr>
              <w:t>Number</w:t>
            </w:r>
            <w:r>
              <w:rPr>
                <w:b/>
                <w:spacing w:val="-3"/>
                <w:sz w:val="18"/>
              </w:rPr>
              <w:t> </w:t>
            </w:r>
            <w:r>
              <w:rPr>
                <w:b/>
                <w:spacing w:val="-2"/>
                <w:sz w:val="18"/>
              </w:rPr>
              <w:t>TLA[</w:t>
            </w:r>
            <w:r>
              <w:rPr>
                <w:b/>
                <w:color w:val="000000"/>
                <w:spacing w:val="-2"/>
                <w:sz w:val="18"/>
                <w:highlight w:val="yellow"/>
              </w:rPr>
              <w:t>*</w:t>
            </w:r>
            <w:r>
              <w:rPr>
                <w:b/>
                <w:color w:val="000000"/>
                <w:spacing w:val="-2"/>
                <w:sz w:val="18"/>
              </w:rPr>
              <w:t>])</w:t>
            </w:r>
          </w:p>
        </w:tc>
        <w:tc>
          <w:tcPr>
            <w:tcW w:w="5358" w:type="dxa"/>
          </w:tcPr>
          <w:p>
            <w:pPr>
              <w:pStyle w:val="TableParagraph"/>
              <w:spacing w:line="201" w:lineRule="exact"/>
              <w:ind w:left="1527"/>
              <w:jc w:val="left"/>
              <w:rPr>
                <w:b/>
                <w:sz w:val="18"/>
              </w:rPr>
            </w:pPr>
            <w:r>
              <w:rPr>
                <w:b/>
                <w:sz w:val="18"/>
              </w:rPr>
              <w:t>CONTRATO</w:t>
            </w:r>
            <w:r>
              <w:rPr>
                <w:b/>
                <w:spacing w:val="-4"/>
                <w:sz w:val="18"/>
              </w:rPr>
              <w:t> </w:t>
            </w:r>
            <w:r>
              <w:rPr>
                <w:b/>
                <w:sz w:val="18"/>
              </w:rPr>
              <w:t>DE</w:t>
            </w:r>
            <w:r>
              <w:rPr>
                <w:b/>
                <w:spacing w:val="-3"/>
                <w:sz w:val="18"/>
              </w:rPr>
              <w:t> </w:t>
            </w:r>
            <w:r>
              <w:rPr>
                <w:b/>
                <w:spacing w:val="-2"/>
                <w:sz w:val="18"/>
              </w:rPr>
              <w:t>“ESCROW”</w:t>
            </w:r>
          </w:p>
          <w:p>
            <w:pPr>
              <w:pStyle w:val="TableParagraph"/>
              <w:spacing w:line="207" w:lineRule="exact"/>
              <w:ind w:left="1537"/>
              <w:jc w:val="left"/>
              <w:rPr>
                <w:b/>
                <w:sz w:val="18"/>
              </w:rPr>
            </w:pPr>
            <w:r>
              <w:rPr>
                <w:b/>
                <w:sz w:val="18"/>
              </w:rPr>
              <mc:AlternateContent>
                <mc:Choice Requires="wps">
                  <w:drawing>
                    <wp:anchor distT="0" distB="0" distL="0" distR="0" allowOverlap="1" layoutInCell="1" locked="0" behindDoc="1" simplePos="0" relativeHeight="487292928">
                      <wp:simplePos x="0" y="0"/>
                      <wp:positionH relativeFrom="column">
                        <wp:posOffset>970140</wp:posOffset>
                      </wp:positionH>
                      <wp:positionV relativeFrom="paragraph">
                        <wp:posOffset>-11844</wp:posOffset>
                      </wp:positionV>
                      <wp:extent cx="1498600" cy="127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498600" cy="12700"/>
                                <a:chExt cx="1498600" cy="12700"/>
                              </a:xfrm>
                            </wpg:grpSpPr>
                            <wps:wsp>
                              <wps:cNvPr id="13" name="Graphic 13"/>
                              <wps:cNvSpPr/>
                              <wps:spPr>
                                <a:xfrm>
                                  <a:off x="0" y="0"/>
                                  <a:ext cx="1498600" cy="12700"/>
                                </a:xfrm>
                                <a:custGeom>
                                  <a:avLst/>
                                  <a:gdLst/>
                                  <a:ahLst/>
                                  <a:cxnLst/>
                                  <a:rect l="l" t="t" r="r" b="b"/>
                                  <a:pathLst>
                                    <a:path w="1498600" h="12700">
                                      <a:moveTo>
                                        <a:pt x="1498091" y="0"/>
                                      </a:moveTo>
                                      <a:lnTo>
                                        <a:pt x="0" y="0"/>
                                      </a:lnTo>
                                      <a:lnTo>
                                        <a:pt x="0" y="12192"/>
                                      </a:lnTo>
                                      <a:lnTo>
                                        <a:pt x="1498091" y="12192"/>
                                      </a:lnTo>
                                      <a:lnTo>
                                        <a:pt x="14980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6.389015pt;margin-top:-.932648pt;width:118pt;height:1pt;mso-position-horizontal-relative:column;mso-position-vertical-relative:paragraph;z-index:-16023552" id="docshapegroup7" coordorigin="1528,-19" coordsize="2360,20">
                      <v:rect style="position:absolute;left:1527;top:-19;width:2360;height:20" id="docshape8" filled="true" fillcolor="#000000" stroked="false">
                        <v:fill type="solid"/>
                      </v:rect>
                      <w10:wrap type="none"/>
                    </v:group>
                  </w:pict>
                </mc:Fallback>
              </mc:AlternateContent>
            </w:r>
            <w:r>
              <w:rPr>
                <w:b/>
                <w:sz w:val="18"/>
              </w:rPr>
              <w:t>(Número</w:t>
            </w:r>
            <w:r>
              <w:rPr>
                <w:b/>
                <w:spacing w:val="-3"/>
                <w:sz w:val="18"/>
              </w:rPr>
              <w:t> </w:t>
            </w:r>
            <w:r>
              <w:rPr>
                <w:b/>
                <w:sz w:val="18"/>
              </w:rPr>
              <w:t>de</w:t>
            </w:r>
            <w:r>
              <w:rPr>
                <w:b/>
                <w:spacing w:val="-2"/>
                <w:sz w:val="18"/>
              </w:rPr>
              <w:t> </w:t>
            </w:r>
            <w:r>
              <w:rPr>
                <w:b/>
                <w:sz w:val="18"/>
              </w:rPr>
              <w:t>Escrow</w:t>
            </w:r>
            <w:r>
              <w:rPr>
                <w:b/>
                <w:spacing w:val="-1"/>
                <w:sz w:val="18"/>
              </w:rPr>
              <w:t> </w:t>
            </w:r>
            <w:r>
              <w:rPr>
                <w:b/>
                <w:spacing w:val="-2"/>
                <w:sz w:val="18"/>
              </w:rPr>
              <w:t>TLA[</w:t>
            </w:r>
            <w:r>
              <w:rPr>
                <w:b/>
                <w:color w:val="000000"/>
                <w:spacing w:val="-2"/>
                <w:sz w:val="18"/>
                <w:highlight w:val="yellow"/>
              </w:rPr>
              <w:t>*</w:t>
            </w:r>
            <w:r>
              <w:rPr>
                <w:b/>
                <w:color w:val="000000"/>
                <w:spacing w:val="-2"/>
                <w:sz w:val="18"/>
              </w:rPr>
              <w:t>])</w:t>
            </w:r>
          </w:p>
        </w:tc>
      </w:tr>
      <w:tr>
        <w:trPr>
          <w:trHeight w:val="932" w:hRule="atLeast"/>
        </w:trPr>
        <w:tc>
          <w:tcPr>
            <w:tcW w:w="5055" w:type="dxa"/>
          </w:tcPr>
          <w:p>
            <w:pPr>
              <w:pStyle w:val="TableParagraph"/>
              <w:tabs>
                <w:tab w:pos="3541" w:val="left" w:leader="none"/>
              </w:tabs>
              <w:spacing w:before="204"/>
              <w:ind w:left="54" w:right="100"/>
              <w:rPr>
                <w:sz w:val="18"/>
              </w:rPr>
            </w:pPr>
            <w:r>
              <w:rPr>
                <w:sz w:val="18"/>
              </w:rPr>
              <w:t>THIS</w:t>
            </w:r>
            <w:r>
              <w:rPr>
                <w:spacing w:val="-13"/>
                <w:sz w:val="18"/>
              </w:rPr>
              <w:t> </w:t>
            </w:r>
            <w:r>
              <w:rPr>
                <w:sz w:val="18"/>
              </w:rPr>
              <w:t>ESCROW</w:t>
            </w:r>
            <w:r>
              <w:rPr>
                <w:spacing w:val="-12"/>
                <w:sz w:val="18"/>
              </w:rPr>
              <w:t> </w:t>
            </w:r>
            <w:r>
              <w:rPr>
                <w:sz w:val="18"/>
              </w:rPr>
              <w:t>AGREEMENT</w:t>
            </w:r>
            <w:r>
              <w:rPr>
                <w:spacing w:val="-13"/>
                <w:sz w:val="18"/>
              </w:rPr>
              <w:t> </w:t>
            </w:r>
            <w:r>
              <w:rPr>
                <w:sz w:val="18"/>
              </w:rPr>
              <w:t>("Escrow</w:t>
            </w:r>
            <w:r>
              <w:rPr>
                <w:spacing w:val="-12"/>
                <w:sz w:val="18"/>
              </w:rPr>
              <w:t> </w:t>
            </w:r>
            <w:r>
              <w:rPr>
                <w:sz w:val="18"/>
              </w:rPr>
              <w:t>Agreement")</w:t>
            </w:r>
            <w:r>
              <w:rPr>
                <w:spacing w:val="-13"/>
                <w:sz w:val="18"/>
              </w:rPr>
              <w:t> </w:t>
            </w:r>
            <w:r>
              <w:rPr>
                <w:sz w:val="18"/>
              </w:rPr>
              <w:t>is</w:t>
            </w:r>
            <w:r>
              <w:rPr>
                <w:spacing w:val="-13"/>
                <w:sz w:val="18"/>
              </w:rPr>
              <w:t> </w:t>
            </w:r>
            <w:r>
              <w:rPr>
                <w:sz w:val="18"/>
              </w:rPr>
              <w:t>made and</w:t>
            </w:r>
            <w:r>
              <w:rPr>
                <w:spacing w:val="40"/>
                <w:sz w:val="18"/>
              </w:rPr>
              <w:t> </w:t>
            </w:r>
            <w:r>
              <w:rPr>
                <w:sz w:val="18"/>
              </w:rPr>
              <w:t>entered</w:t>
            </w:r>
            <w:r>
              <w:rPr>
                <w:spacing w:val="40"/>
                <w:sz w:val="18"/>
              </w:rPr>
              <w:t> </w:t>
            </w:r>
            <w:r>
              <w:rPr>
                <w:sz w:val="18"/>
              </w:rPr>
              <w:t>into</w:t>
            </w:r>
            <w:r>
              <w:rPr>
                <w:spacing w:val="40"/>
                <w:sz w:val="18"/>
              </w:rPr>
              <w:t> </w:t>
            </w:r>
            <w:r>
              <w:rPr>
                <w:sz w:val="18"/>
              </w:rPr>
              <w:t>as</w:t>
            </w:r>
            <w:r>
              <w:rPr>
                <w:spacing w:val="40"/>
                <w:sz w:val="18"/>
              </w:rPr>
              <w:t> </w:t>
            </w:r>
            <w:r>
              <w:rPr>
                <w:sz w:val="18"/>
              </w:rPr>
              <w:t>of</w:t>
            </w:r>
            <w:r>
              <w:rPr>
                <w:spacing w:val="37"/>
                <w:sz w:val="18"/>
              </w:rPr>
              <w:t> </w:t>
            </w:r>
            <w:r>
              <w:rPr>
                <w:sz w:val="18"/>
                <w:u w:val="single"/>
              </w:rPr>
              <w:tab/>
            </w:r>
            <w:r>
              <w:rPr>
                <w:sz w:val="18"/>
              </w:rPr>
              <w:t> of 2025, by and </w:t>
            </w:r>
            <w:r>
              <w:rPr>
                <w:spacing w:val="-2"/>
                <w:sz w:val="18"/>
              </w:rPr>
              <w:t>between:</w:t>
            </w:r>
          </w:p>
        </w:tc>
        <w:tc>
          <w:tcPr>
            <w:tcW w:w="5358" w:type="dxa"/>
          </w:tcPr>
          <w:p>
            <w:pPr>
              <w:pStyle w:val="TableParagraph"/>
              <w:spacing w:line="207" w:lineRule="exact" w:before="204"/>
              <w:ind w:left="114"/>
              <w:jc w:val="left"/>
              <w:rPr>
                <w:sz w:val="18"/>
              </w:rPr>
            </w:pPr>
            <w:r>
              <w:rPr>
                <w:sz w:val="18"/>
              </w:rPr>
              <w:t>ESTE</w:t>
            </w:r>
            <w:r>
              <w:rPr>
                <w:spacing w:val="-5"/>
                <w:sz w:val="18"/>
              </w:rPr>
              <w:t> </w:t>
            </w:r>
            <w:r>
              <w:rPr>
                <w:sz w:val="18"/>
              </w:rPr>
              <w:t>CONTRATO</w:t>
            </w:r>
            <w:r>
              <w:rPr>
                <w:spacing w:val="-5"/>
                <w:sz w:val="18"/>
              </w:rPr>
              <w:t> </w:t>
            </w:r>
            <w:r>
              <w:rPr>
                <w:sz w:val="18"/>
              </w:rPr>
              <w:t>DE</w:t>
            </w:r>
            <w:r>
              <w:rPr>
                <w:spacing w:val="-4"/>
                <w:sz w:val="18"/>
              </w:rPr>
              <w:t> </w:t>
            </w:r>
            <w:r>
              <w:rPr>
                <w:sz w:val="18"/>
              </w:rPr>
              <w:t>“ESCROW”</w:t>
            </w:r>
            <w:r>
              <w:rPr>
                <w:spacing w:val="-4"/>
                <w:sz w:val="18"/>
              </w:rPr>
              <w:t> </w:t>
            </w:r>
            <w:r>
              <w:rPr>
                <w:sz w:val="18"/>
              </w:rPr>
              <w:t>(“Contrato”),</w:t>
            </w:r>
            <w:r>
              <w:rPr>
                <w:spacing w:val="-6"/>
                <w:sz w:val="18"/>
              </w:rPr>
              <w:t> </w:t>
            </w:r>
            <w:r>
              <w:rPr>
                <w:sz w:val="18"/>
              </w:rPr>
              <w:t>se</w:t>
            </w:r>
            <w:r>
              <w:rPr>
                <w:spacing w:val="-6"/>
                <w:sz w:val="18"/>
              </w:rPr>
              <w:t> </w:t>
            </w:r>
            <w:r>
              <w:rPr>
                <w:sz w:val="18"/>
              </w:rPr>
              <w:t>celebra</w:t>
            </w:r>
            <w:r>
              <w:rPr>
                <w:spacing w:val="-3"/>
                <w:sz w:val="18"/>
              </w:rPr>
              <w:t> </w:t>
            </w:r>
            <w:r>
              <w:rPr>
                <w:sz w:val="18"/>
              </w:rPr>
              <w:t>el</w:t>
            </w:r>
            <w:r>
              <w:rPr>
                <w:spacing w:val="-3"/>
                <w:sz w:val="18"/>
              </w:rPr>
              <w:t> </w:t>
            </w:r>
            <w:r>
              <w:rPr>
                <w:spacing w:val="-5"/>
                <w:sz w:val="18"/>
              </w:rPr>
              <w:t>día</w:t>
            </w:r>
          </w:p>
          <w:p>
            <w:pPr>
              <w:pStyle w:val="TableParagraph"/>
              <w:tabs>
                <w:tab w:pos="598" w:val="left" w:leader="none"/>
                <w:tab w:pos="2633" w:val="left" w:leader="none"/>
              </w:tabs>
              <w:spacing w:line="207" w:lineRule="exact"/>
              <w:ind w:left="114"/>
              <w:jc w:val="left"/>
              <w:rPr>
                <w:sz w:val="18"/>
              </w:rPr>
            </w:pPr>
            <w:r>
              <w:rPr>
                <w:sz w:val="18"/>
                <w:u w:val="single"/>
              </w:rPr>
              <w:tab/>
            </w:r>
            <w:r>
              <w:rPr>
                <w:sz w:val="18"/>
              </w:rPr>
              <w:t> de </w:t>
            </w:r>
            <w:r>
              <w:rPr>
                <w:sz w:val="18"/>
                <w:u w:val="single"/>
              </w:rPr>
              <w:tab/>
            </w:r>
            <w:r>
              <w:rPr>
                <w:sz w:val="18"/>
              </w:rPr>
              <w:t> </w:t>
            </w:r>
            <w:r>
              <w:rPr>
                <w:spacing w:val="-2"/>
                <w:sz w:val="18"/>
              </w:rPr>
              <w:t>de</w:t>
            </w:r>
            <w:r>
              <w:rPr>
                <w:spacing w:val="-6"/>
                <w:sz w:val="18"/>
              </w:rPr>
              <w:t> </w:t>
            </w:r>
            <w:r>
              <w:rPr>
                <w:spacing w:val="-2"/>
                <w:sz w:val="18"/>
              </w:rPr>
              <w:t>2025,</w:t>
            </w:r>
            <w:r>
              <w:rPr>
                <w:spacing w:val="-6"/>
                <w:sz w:val="18"/>
              </w:rPr>
              <w:t> </w:t>
            </w:r>
            <w:r>
              <w:rPr>
                <w:spacing w:val="-2"/>
                <w:sz w:val="18"/>
              </w:rPr>
              <w:t>por:</w:t>
            </w:r>
          </w:p>
        </w:tc>
      </w:tr>
      <w:tr>
        <w:trPr>
          <w:trHeight w:val="1034" w:hRule="atLeast"/>
        </w:trPr>
        <w:tc>
          <w:tcPr>
            <w:tcW w:w="5055" w:type="dxa"/>
          </w:tcPr>
          <w:p>
            <w:pPr>
              <w:pStyle w:val="TableParagraph"/>
              <w:tabs>
                <w:tab w:pos="774" w:val="left" w:leader="none"/>
              </w:tabs>
              <w:spacing w:line="207" w:lineRule="exact" w:before="100"/>
              <w:ind w:left="54"/>
              <w:jc w:val="left"/>
              <w:rPr>
                <w:sz w:val="18"/>
              </w:rPr>
            </w:pPr>
            <w:r>
              <w:rPr>
                <w:spacing w:val="-5"/>
                <w:sz w:val="18"/>
              </w:rPr>
              <w:t>(i)</w:t>
            </w:r>
            <w:r>
              <w:rPr>
                <w:sz w:val="18"/>
              </w:rPr>
              <w:tab/>
            </w:r>
            <w:r>
              <w:rPr>
                <w:spacing w:val="-4"/>
                <w:sz w:val="18"/>
              </w:rPr>
              <w:t>[</w:t>
            </w:r>
            <w:r>
              <w:rPr>
                <w:b/>
                <w:color w:val="000000"/>
                <w:spacing w:val="-4"/>
                <w:sz w:val="18"/>
                <w:highlight w:val="yellow"/>
              </w:rPr>
              <w:t>SELLER</w:t>
            </w:r>
            <w:r>
              <w:rPr>
                <w:color w:val="000000"/>
                <w:spacing w:val="-4"/>
                <w:sz w:val="18"/>
              </w:rPr>
              <w:t>]</w:t>
            </w:r>
            <w:r>
              <w:rPr>
                <w:color w:val="000000"/>
                <w:spacing w:val="4"/>
                <w:sz w:val="18"/>
              </w:rPr>
              <w:t> </w:t>
            </w:r>
            <w:r>
              <w:rPr>
                <w:color w:val="000000"/>
                <w:spacing w:val="-2"/>
                <w:sz w:val="18"/>
              </w:rPr>
              <w:t>(“</w:t>
            </w:r>
            <w:r>
              <w:rPr>
                <w:b/>
                <w:color w:val="000000"/>
                <w:spacing w:val="-2"/>
                <w:sz w:val="18"/>
              </w:rPr>
              <w:t>Seller</w:t>
            </w:r>
            <w:r>
              <w:rPr>
                <w:color w:val="000000"/>
                <w:spacing w:val="-2"/>
                <w:sz w:val="18"/>
              </w:rPr>
              <w:t>”),</w:t>
            </w:r>
          </w:p>
          <w:p>
            <w:pPr>
              <w:pStyle w:val="TableParagraph"/>
              <w:ind w:left="777" w:right="2002"/>
              <w:jc w:val="left"/>
              <w:rPr>
                <w:sz w:val="18"/>
              </w:rPr>
            </w:pPr>
            <w:r>
              <w:rPr>
                <w:spacing w:val="-2"/>
                <w:sz w:val="18"/>
              </w:rPr>
              <w:t>with</w:t>
            </w:r>
            <w:r>
              <w:rPr>
                <w:spacing w:val="-13"/>
                <w:sz w:val="18"/>
              </w:rPr>
              <w:t> </w:t>
            </w:r>
            <w:r>
              <w:rPr>
                <w:spacing w:val="-2"/>
                <w:sz w:val="18"/>
              </w:rPr>
              <w:t>an</w:t>
            </w:r>
            <w:r>
              <w:rPr>
                <w:spacing w:val="-10"/>
                <w:sz w:val="18"/>
              </w:rPr>
              <w:t> </w:t>
            </w:r>
            <w:r>
              <w:rPr>
                <w:spacing w:val="-2"/>
                <w:sz w:val="18"/>
              </w:rPr>
              <w:t>address</w:t>
            </w:r>
            <w:r>
              <w:rPr>
                <w:spacing w:val="-11"/>
                <w:sz w:val="18"/>
              </w:rPr>
              <w:t> </w:t>
            </w:r>
            <w:r>
              <w:rPr>
                <w:spacing w:val="-2"/>
                <w:sz w:val="18"/>
              </w:rPr>
              <w:t>at:</w:t>
            </w:r>
            <w:r>
              <w:rPr>
                <w:spacing w:val="-10"/>
                <w:sz w:val="18"/>
              </w:rPr>
              <w:t> </w:t>
            </w:r>
            <w:r>
              <w:rPr>
                <w:spacing w:val="-2"/>
                <w:sz w:val="18"/>
              </w:rPr>
              <w:t>[</w:t>
            </w:r>
            <w:r>
              <w:rPr>
                <w:color w:val="000000"/>
                <w:spacing w:val="-2"/>
                <w:sz w:val="18"/>
                <w:highlight w:val="yellow"/>
              </w:rPr>
              <w:t>address</w:t>
            </w:r>
            <w:r>
              <w:rPr>
                <w:color w:val="000000"/>
                <w:spacing w:val="-2"/>
                <w:sz w:val="18"/>
              </w:rPr>
              <w:t>]; </w:t>
            </w:r>
            <w:r>
              <w:rPr>
                <w:color w:val="000000"/>
                <w:sz w:val="18"/>
              </w:rPr>
              <w:t>Email:</w:t>
            </w:r>
            <w:r>
              <w:rPr>
                <w:color w:val="000000"/>
                <w:spacing w:val="-5"/>
                <w:sz w:val="18"/>
              </w:rPr>
              <w:t> </w:t>
            </w:r>
            <w:r>
              <w:rPr>
                <w:color w:val="000000"/>
                <w:sz w:val="18"/>
              </w:rPr>
              <w:t>[</w:t>
            </w:r>
            <w:r>
              <w:rPr>
                <w:color w:val="000000"/>
                <w:sz w:val="18"/>
                <w:highlight w:val="yellow"/>
              </w:rPr>
              <w:t>emai</w:t>
            </w:r>
            <w:r>
              <w:rPr>
                <w:color w:val="000000"/>
                <w:sz w:val="18"/>
              </w:rPr>
              <w:t>l]</w:t>
            </w:r>
          </w:p>
          <w:p>
            <w:pPr>
              <w:pStyle w:val="TableParagraph"/>
              <w:spacing w:before="1"/>
              <w:ind w:left="777"/>
              <w:jc w:val="left"/>
              <w:rPr>
                <w:sz w:val="18"/>
              </w:rPr>
            </w:pPr>
            <w:r>
              <w:rPr>
                <w:spacing w:val="-4"/>
                <w:sz w:val="18"/>
              </w:rPr>
              <w:t>Phone:</w:t>
            </w:r>
            <w:r>
              <w:rPr>
                <w:spacing w:val="-2"/>
                <w:sz w:val="18"/>
              </w:rPr>
              <w:t> [</w:t>
            </w:r>
            <w:r>
              <w:rPr>
                <w:color w:val="000000"/>
                <w:spacing w:val="-2"/>
                <w:sz w:val="18"/>
                <w:highlight w:val="yellow"/>
              </w:rPr>
              <w:t>phone</w:t>
            </w:r>
            <w:r>
              <w:rPr>
                <w:color w:val="000000"/>
                <w:spacing w:val="-2"/>
                <w:sz w:val="18"/>
              </w:rPr>
              <w:t>]</w:t>
            </w:r>
          </w:p>
        </w:tc>
        <w:tc>
          <w:tcPr>
            <w:tcW w:w="5358" w:type="dxa"/>
          </w:tcPr>
          <w:p>
            <w:pPr>
              <w:pStyle w:val="TableParagraph"/>
              <w:tabs>
                <w:tab w:pos="1194" w:val="left" w:leader="none"/>
              </w:tabs>
              <w:spacing w:before="100"/>
              <w:ind w:left="1194" w:right="1944" w:hanging="720"/>
              <w:jc w:val="left"/>
              <w:rPr>
                <w:sz w:val="18"/>
              </w:rPr>
            </w:pPr>
            <w:r>
              <w:rPr>
                <w:spacing w:val="-4"/>
                <w:sz w:val="18"/>
              </w:rPr>
              <w:t>(i)</w:t>
            </w:r>
            <w:r>
              <w:rPr>
                <w:sz w:val="18"/>
              </w:rPr>
              <w:tab/>
            </w:r>
            <w:r>
              <w:rPr>
                <w:spacing w:val="-4"/>
                <w:sz w:val="18"/>
              </w:rPr>
              <w:t>[</w:t>
            </w:r>
            <w:r>
              <w:rPr>
                <w:b/>
                <w:color w:val="000000"/>
                <w:spacing w:val="-4"/>
                <w:sz w:val="18"/>
                <w:highlight w:val="yellow"/>
              </w:rPr>
              <w:t>VENDEDOR</w:t>
            </w:r>
            <w:r>
              <w:rPr>
                <w:color w:val="000000"/>
                <w:spacing w:val="-4"/>
                <w:sz w:val="18"/>
              </w:rPr>
              <w:t>]</w:t>
            </w:r>
            <w:r>
              <w:rPr>
                <w:color w:val="000000"/>
                <w:spacing w:val="-9"/>
                <w:sz w:val="18"/>
              </w:rPr>
              <w:t> </w:t>
            </w:r>
            <w:r>
              <w:rPr>
                <w:color w:val="000000"/>
                <w:spacing w:val="-4"/>
                <w:sz w:val="18"/>
              </w:rPr>
              <w:t>(“</w:t>
            </w:r>
            <w:r>
              <w:rPr>
                <w:b/>
                <w:color w:val="000000"/>
                <w:spacing w:val="-4"/>
                <w:sz w:val="18"/>
              </w:rPr>
              <w:t>Vendedor</w:t>
            </w:r>
            <w:r>
              <w:rPr>
                <w:color w:val="000000"/>
                <w:spacing w:val="-4"/>
                <w:sz w:val="18"/>
              </w:rPr>
              <w:t>”), </w:t>
            </w:r>
            <w:r>
              <w:rPr>
                <w:color w:val="000000"/>
                <w:spacing w:val="-2"/>
                <w:sz w:val="18"/>
              </w:rPr>
              <w:t>con</w:t>
            </w:r>
            <w:r>
              <w:rPr>
                <w:color w:val="000000"/>
                <w:spacing w:val="-10"/>
                <w:sz w:val="18"/>
              </w:rPr>
              <w:t> </w:t>
            </w:r>
            <w:r>
              <w:rPr>
                <w:color w:val="000000"/>
                <w:spacing w:val="-2"/>
                <w:sz w:val="18"/>
              </w:rPr>
              <w:t>domicilio</w:t>
            </w:r>
            <w:r>
              <w:rPr>
                <w:color w:val="000000"/>
                <w:spacing w:val="-10"/>
                <w:sz w:val="18"/>
              </w:rPr>
              <w:t> </w:t>
            </w:r>
            <w:r>
              <w:rPr>
                <w:color w:val="000000"/>
                <w:spacing w:val="-2"/>
                <w:sz w:val="18"/>
              </w:rPr>
              <w:t>en:</w:t>
            </w:r>
            <w:r>
              <w:rPr>
                <w:color w:val="000000"/>
                <w:spacing w:val="-8"/>
                <w:sz w:val="18"/>
              </w:rPr>
              <w:t> </w:t>
            </w:r>
            <w:r>
              <w:rPr>
                <w:color w:val="000000"/>
                <w:spacing w:val="-2"/>
                <w:sz w:val="18"/>
              </w:rPr>
              <w:t>[</w:t>
            </w:r>
            <w:r>
              <w:rPr>
                <w:color w:val="000000"/>
                <w:spacing w:val="-2"/>
                <w:sz w:val="18"/>
                <w:highlight w:val="yellow"/>
              </w:rPr>
              <w:t>dirección</w:t>
            </w:r>
            <w:r>
              <w:rPr>
                <w:color w:val="000000"/>
                <w:spacing w:val="-2"/>
                <w:sz w:val="18"/>
              </w:rPr>
              <w:t>]; </w:t>
            </w:r>
            <w:r>
              <w:rPr>
                <w:color w:val="000000"/>
                <w:sz w:val="18"/>
              </w:rPr>
              <w:t>Correo electrónico: [</w:t>
            </w:r>
            <w:r>
              <w:rPr>
                <w:color w:val="000000"/>
                <w:sz w:val="18"/>
                <w:highlight w:val="yellow"/>
              </w:rPr>
              <w:t>*</w:t>
            </w:r>
            <w:r>
              <w:rPr>
                <w:color w:val="000000"/>
                <w:sz w:val="18"/>
              </w:rPr>
              <w:t>] Número de teléfono: [</w:t>
            </w:r>
            <w:r>
              <w:rPr>
                <w:color w:val="000000"/>
                <w:sz w:val="18"/>
                <w:highlight w:val="yellow"/>
              </w:rPr>
              <w:t>*</w:t>
            </w:r>
            <w:r>
              <w:rPr>
                <w:color w:val="000000"/>
                <w:sz w:val="18"/>
              </w:rPr>
              <w:t>]</w:t>
            </w:r>
          </w:p>
        </w:tc>
      </w:tr>
      <w:tr>
        <w:trPr>
          <w:trHeight w:val="1034" w:hRule="atLeast"/>
        </w:trPr>
        <w:tc>
          <w:tcPr>
            <w:tcW w:w="5055" w:type="dxa"/>
          </w:tcPr>
          <w:p>
            <w:pPr>
              <w:pStyle w:val="TableParagraph"/>
              <w:tabs>
                <w:tab w:pos="774" w:val="left" w:leader="none"/>
              </w:tabs>
              <w:spacing w:before="100"/>
              <w:ind w:left="765" w:right="1684" w:hanging="711"/>
              <w:jc w:val="left"/>
              <w:rPr>
                <w:sz w:val="18"/>
              </w:rPr>
            </w:pPr>
            <w:r>
              <w:rPr>
                <w:spacing w:val="-4"/>
                <w:sz w:val="18"/>
              </w:rPr>
              <w:t>(ii)</w:t>
            </w:r>
            <w:r>
              <w:rPr>
                <w:sz w:val="18"/>
              </w:rPr>
              <w:tab/>
              <w:tab/>
              <w:t>[</w:t>
            </w:r>
            <w:r>
              <w:rPr>
                <w:b/>
                <w:color w:val="000000"/>
                <w:sz w:val="18"/>
                <w:highlight w:val="yellow"/>
              </w:rPr>
              <w:t>PURCHASER</w:t>
            </w:r>
            <w:r>
              <w:rPr>
                <w:color w:val="000000"/>
                <w:sz w:val="18"/>
              </w:rPr>
              <w:t>]</w:t>
            </w:r>
            <w:r>
              <w:rPr>
                <w:color w:val="000000"/>
                <w:spacing w:val="40"/>
                <w:sz w:val="18"/>
              </w:rPr>
              <w:t> </w:t>
            </w:r>
            <w:r>
              <w:rPr>
                <w:color w:val="000000"/>
                <w:sz w:val="18"/>
              </w:rPr>
              <w:t>(“</w:t>
            </w:r>
            <w:r>
              <w:rPr>
                <w:b/>
                <w:color w:val="000000"/>
                <w:sz w:val="18"/>
              </w:rPr>
              <w:t>Purchaser</w:t>
            </w:r>
            <w:r>
              <w:rPr>
                <w:color w:val="000000"/>
                <w:sz w:val="18"/>
              </w:rPr>
              <w:t>”), </w:t>
            </w:r>
            <w:r>
              <w:rPr>
                <w:color w:val="000000"/>
                <w:spacing w:val="-2"/>
                <w:sz w:val="18"/>
              </w:rPr>
              <w:t>with</w:t>
            </w:r>
            <w:r>
              <w:rPr>
                <w:color w:val="000000"/>
                <w:spacing w:val="-11"/>
                <w:sz w:val="18"/>
              </w:rPr>
              <w:t> </w:t>
            </w:r>
            <w:r>
              <w:rPr>
                <w:color w:val="000000"/>
                <w:spacing w:val="-2"/>
                <w:sz w:val="18"/>
              </w:rPr>
              <w:t>an</w:t>
            </w:r>
            <w:r>
              <w:rPr>
                <w:color w:val="000000"/>
                <w:spacing w:val="-10"/>
                <w:sz w:val="18"/>
              </w:rPr>
              <w:t> </w:t>
            </w:r>
            <w:r>
              <w:rPr>
                <w:color w:val="000000"/>
                <w:spacing w:val="-2"/>
                <w:sz w:val="18"/>
              </w:rPr>
              <w:t>address</w:t>
            </w:r>
            <w:r>
              <w:rPr>
                <w:color w:val="000000"/>
                <w:spacing w:val="-11"/>
                <w:sz w:val="18"/>
              </w:rPr>
              <w:t> </w:t>
            </w:r>
            <w:r>
              <w:rPr>
                <w:color w:val="000000"/>
                <w:spacing w:val="-2"/>
                <w:sz w:val="18"/>
              </w:rPr>
              <w:t>at:</w:t>
            </w:r>
            <w:r>
              <w:rPr>
                <w:color w:val="000000"/>
                <w:spacing w:val="-10"/>
                <w:sz w:val="18"/>
              </w:rPr>
              <w:t> </w:t>
            </w:r>
            <w:r>
              <w:rPr>
                <w:color w:val="000000"/>
                <w:spacing w:val="-2"/>
                <w:sz w:val="18"/>
              </w:rPr>
              <w:t>[</w:t>
            </w:r>
            <w:r>
              <w:rPr>
                <w:color w:val="000000"/>
                <w:spacing w:val="-2"/>
                <w:sz w:val="18"/>
                <w:highlight w:val="yellow"/>
              </w:rPr>
              <w:t>address</w:t>
            </w:r>
            <w:r>
              <w:rPr>
                <w:color w:val="000000"/>
                <w:spacing w:val="-2"/>
                <w:sz w:val="18"/>
              </w:rPr>
              <w:t>];</w:t>
            </w:r>
            <w:r>
              <w:rPr>
                <w:color w:val="000000"/>
                <w:spacing w:val="-11"/>
                <w:sz w:val="18"/>
              </w:rPr>
              <w:t> </w:t>
            </w:r>
            <w:r>
              <w:rPr>
                <w:color w:val="000000"/>
                <w:spacing w:val="-2"/>
                <w:sz w:val="18"/>
              </w:rPr>
              <w:t>and </w:t>
            </w:r>
            <w:r>
              <w:rPr>
                <w:color w:val="000000"/>
                <w:sz w:val="18"/>
              </w:rPr>
              <w:t>Email:</w:t>
            </w:r>
            <w:r>
              <w:rPr>
                <w:color w:val="000000"/>
                <w:spacing w:val="-5"/>
                <w:sz w:val="18"/>
              </w:rPr>
              <w:t> </w:t>
            </w:r>
            <w:r>
              <w:rPr>
                <w:color w:val="000000"/>
                <w:sz w:val="18"/>
              </w:rPr>
              <w:t>[</w:t>
            </w:r>
            <w:r>
              <w:rPr>
                <w:color w:val="000000"/>
                <w:sz w:val="18"/>
                <w:highlight w:val="yellow"/>
              </w:rPr>
              <w:t>emai</w:t>
            </w:r>
            <w:r>
              <w:rPr>
                <w:color w:val="000000"/>
                <w:sz w:val="18"/>
              </w:rPr>
              <w:t>l]</w:t>
            </w:r>
          </w:p>
          <w:p>
            <w:pPr>
              <w:pStyle w:val="TableParagraph"/>
              <w:ind w:left="765"/>
              <w:jc w:val="left"/>
              <w:rPr>
                <w:sz w:val="18"/>
              </w:rPr>
            </w:pPr>
            <w:r>
              <w:rPr>
                <w:spacing w:val="-4"/>
                <w:sz w:val="18"/>
              </w:rPr>
              <w:t>Phone:</w:t>
            </w:r>
            <w:r>
              <w:rPr>
                <w:spacing w:val="-2"/>
                <w:sz w:val="18"/>
              </w:rPr>
              <w:t> [</w:t>
            </w:r>
            <w:r>
              <w:rPr>
                <w:color w:val="000000"/>
                <w:spacing w:val="-2"/>
                <w:sz w:val="18"/>
                <w:highlight w:val="yellow"/>
              </w:rPr>
              <w:t>phone</w:t>
            </w:r>
            <w:r>
              <w:rPr>
                <w:color w:val="000000"/>
                <w:spacing w:val="-2"/>
                <w:sz w:val="18"/>
              </w:rPr>
              <w:t>]</w:t>
            </w:r>
          </w:p>
        </w:tc>
        <w:tc>
          <w:tcPr>
            <w:tcW w:w="5358" w:type="dxa"/>
          </w:tcPr>
          <w:p>
            <w:pPr>
              <w:pStyle w:val="TableParagraph"/>
              <w:tabs>
                <w:tab w:pos="1194" w:val="left" w:leader="none"/>
              </w:tabs>
              <w:spacing w:before="100"/>
              <w:ind w:left="1194" w:right="1625" w:hanging="720"/>
              <w:jc w:val="left"/>
              <w:rPr>
                <w:sz w:val="18"/>
              </w:rPr>
            </w:pPr>
            <w:r>
              <w:rPr>
                <w:spacing w:val="-4"/>
                <w:sz w:val="18"/>
              </w:rPr>
              <w:t>(ii)</w:t>
            </w:r>
            <w:r>
              <w:rPr>
                <w:sz w:val="18"/>
              </w:rPr>
              <w:tab/>
            </w:r>
            <w:r>
              <w:rPr>
                <w:spacing w:val="-4"/>
                <w:sz w:val="18"/>
              </w:rPr>
              <w:t>[</w:t>
            </w:r>
            <w:r>
              <w:rPr>
                <w:b/>
                <w:color w:val="000000"/>
                <w:spacing w:val="-4"/>
                <w:sz w:val="18"/>
                <w:highlight w:val="yellow"/>
              </w:rPr>
              <w:t>COMPRADOR</w:t>
            </w:r>
            <w:r>
              <w:rPr>
                <w:color w:val="000000"/>
                <w:spacing w:val="-4"/>
                <w:sz w:val="18"/>
              </w:rPr>
              <w:t>]</w:t>
            </w:r>
            <w:r>
              <w:rPr>
                <w:color w:val="000000"/>
                <w:spacing w:val="-9"/>
                <w:sz w:val="18"/>
              </w:rPr>
              <w:t> </w:t>
            </w:r>
            <w:r>
              <w:rPr>
                <w:color w:val="000000"/>
                <w:spacing w:val="-4"/>
                <w:sz w:val="18"/>
              </w:rPr>
              <w:t>(“</w:t>
            </w:r>
            <w:r>
              <w:rPr>
                <w:b/>
                <w:color w:val="000000"/>
                <w:spacing w:val="-4"/>
                <w:sz w:val="18"/>
              </w:rPr>
              <w:t>Comprador</w:t>
            </w:r>
            <w:r>
              <w:rPr>
                <w:color w:val="000000"/>
                <w:spacing w:val="-4"/>
                <w:sz w:val="18"/>
              </w:rPr>
              <w:t>”), </w:t>
            </w:r>
            <w:r>
              <w:rPr>
                <w:color w:val="000000"/>
                <w:sz w:val="18"/>
              </w:rPr>
              <w:t>con domicilio en: [</w:t>
            </w:r>
            <w:r>
              <w:rPr>
                <w:color w:val="000000"/>
                <w:sz w:val="18"/>
                <w:highlight w:val="yellow"/>
              </w:rPr>
              <w:t>dirección</w:t>
            </w:r>
            <w:r>
              <w:rPr>
                <w:color w:val="000000"/>
                <w:sz w:val="18"/>
              </w:rPr>
              <w:t>]; y Correo electrónico: [</w:t>
            </w:r>
            <w:r>
              <w:rPr>
                <w:color w:val="000000"/>
                <w:sz w:val="18"/>
                <w:highlight w:val="yellow"/>
              </w:rPr>
              <w:t>*</w:t>
            </w:r>
            <w:r>
              <w:rPr>
                <w:color w:val="000000"/>
                <w:sz w:val="18"/>
              </w:rPr>
              <w:t>]</w:t>
            </w:r>
          </w:p>
          <w:p>
            <w:pPr>
              <w:pStyle w:val="TableParagraph"/>
              <w:ind w:left="1194"/>
              <w:jc w:val="left"/>
              <w:rPr>
                <w:sz w:val="18"/>
              </w:rPr>
            </w:pPr>
            <w:r>
              <w:rPr>
                <w:spacing w:val="-4"/>
                <w:sz w:val="18"/>
              </w:rPr>
              <w:t>Número</w:t>
            </w:r>
            <w:r>
              <w:rPr>
                <w:sz w:val="18"/>
              </w:rPr>
              <w:t> </w:t>
            </w:r>
            <w:r>
              <w:rPr>
                <w:spacing w:val="-4"/>
                <w:sz w:val="18"/>
              </w:rPr>
              <w:t>de</w:t>
            </w:r>
            <w:r>
              <w:rPr>
                <w:spacing w:val="1"/>
                <w:sz w:val="18"/>
              </w:rPr>
              <w:t> </w:t>
            </w:r>
            <w:r>
              <w:rPr>
                <w:spacing w:val="-4"/>
                <w:sz w:val="18"/>
              </w:rPr>
              <w:t>teléfono:</w:t>
            </w:r>
            <w:r>
              <w:rPr>
                <w:spacing w:val="1"/>
                <w:sz w:val="18"/>
              </w:rPr>
              <w:t> </w:t>
            </w:r>
            <w:r>
              <w:rPr>
                <w:spacing w:val="-5"/>
                <w:sz w:val="18"/>
              </w:rPr>
              <w:t>[</w:t>
            </w:r>
            <w:r>
              <w:rPr>
                <w:color w:val="000000"/>
                <w:spacing w:val="-5"/>
                <w:sz w:val="18"/>
                <w:highlight w:val="yellow"/>
              </w:rPr>
              <w:t>*</w:t>
            </w:r>
            <w:r>
              <w:rPr>
                <w:color w:val="000000"/>
                <w:spacing w:val="-5"/>
                <w:sz w:val="18"/>
              </w:rPr>
              <w:t>]</w:t>
            </w:r>
          </w:p>
        </w:tc>
      </w:tr>
      <w:tr>
        <w:trPr>
          <w:trHeight w:val="1242" w:hRule="atLeast"/>
        </w:trPr>
        <w:tc>
          <w:tcPr>
            <w:tcW w:w="5055" w:type="dxa"/>
          </w:tcPr>
          <w:p>
            <w:pPr>
              <w:pStyle w:val="TableParagraph"/>
              <w:spacing w:before="100"/>
              <w:ind w:left="774" w:right="95" w:hanging="720"/>
              <w:rPr>
                <w:sz w:val="18"/>
              </w:rPr>
            </w:pPr>
            <w:r>
              <w:rPr>
                <w:sz w:val="18"/>
              </w:rPr>
              <w:t>(iii)</w:t>
            </w:r>
            <w:r>
              <w:rPr>
                <w:spacing w:val="40"/>
                <w:sz w:val="18"/>
              </w:rPr>
              <w:t>  </w:t>
            </w:r>
            <w:r>
              <w:rPr>
                <w:b/>
                <w:sz w:val="18"/>
              </w:rPr>
              <w:t>TLA,</w:t>
            </w:r>
            <w:r>
              <w:rPr>
                <w:b/>
                <w:spacing w:val="-11"/>
                <w:sz w:val="18"/>
              </w:rPr>
              <w:t> </w:t>
            </w:r>
            <w:r>
              <w:rPr>
                <w:b/>
                <w:sz w:val="18"/>
              </w:rPr>
              <w:t>LLC</w:t>
            </w:r>
            <w:r>
              <w:rPr>
                <w:sz w:val="18"/>
              </w:rPr>
              <w:t>,</w:t>
            </w:r>
            <w:r>
              <w:rPr>
                <w:spacing w:val="-10"/>
                <w:sz w:val="18"/>
              </w:rPr>
              <w:t> </w:t>
            </w:r>
            <w:r>
              <w:rPr>
                <w:sz w:val="18"/>
              </w:rPr>
              <w:t>a</w:t>
            </w:r>
            <w:r>
              <w:rPr>
                <w:spacing w:val="-9"/>
                <w:sz w:val="18"/>
              </w:rPr>
              <w:t> </w:t>
            </w:r>
            <w:r>
              <w:rPr>
                <w:sz w:val="18"/>
              </w:rPr>
              <w:t>Texas</w:t>
            </w:r>
            <w:r>
              <w:rPr>
                <w:spacing w:val="-9"/>
                <w:sz w:val="18"/>
              </w:rPr>
              <w:t> </w:t>
            </w:r>
            <w:r>
              <w:rPr>
                <w:sz w:val="18"/>
              </w:rPr>
              <w:t>limited</w:t>
            </w:r>
            <w:r>
              <w:rPr>
                <w:spacing w:val="-9"/>
                <w:sz w:val="18"/>
              </w:rPr>
              <w:t> </w:t>
            </w:r>
            <w:r>
              <w:rPr>
                <w:sz w:val="18"/>
              </w:rPr>
              <w:t>liability</w:t>
            </w:r>
            <w:r>
              <w:rPr>
                <w:spacing w:val="-9"/>
                <w:sz w:val="18"/>
              </w:rPr>
              <w:t> </w:t>
            </w:r>
            <w:r>
              <w:rPr>
                <w:sz w:val="18"/>
              </w:rPr>
              <w:t>company</w:t>
            </w:r>
            <w:r>
              <w:rPr>
                <w:spacing w:val="-9"/>
                <w:sz w:val="18"/>
              </w:rPr>
              <w:t> </w:t>
            </w:r>
            <w:r>
              <w:rPr>
                <w:sz w:val="18"/>
              </w:rPr>
              <w:t>(“</w:t>
            </w:r>
            <w:r>
              <w:rPr>
                <w:b/>
                <w:sz w:val="18"/>
              </w:rPr>
              <w:t>Escrow Agent</w:t>
            </w:r>
            <w:r>
              <w:rPr>
                <w:sz w:val="18"/>
              </w:rPr>
              <w:t>”),</w:t>
            </w:r>
            <w:r>
              <w:rPr>
                <w:spacing w:val="-10"/>
                <w:sz w:val="18"/>
              </w:rPr>
              <w:t> </w:t>
            </w:r>
            <w:r>
              <w:rPr>
                <w:sz w:val="18"/>
              </w:rPr>
              <w:t>with</w:t>
            </w:r>
            <w:r>
              <w:rPr>
                <w:spacing w:val="-9"/>
                <w:sz w:val="18"/>
              </w:rPr>
              <w:t> </w:t>
            </w:r>
            <w:r>
              <w:rPr>
                <w:sz w:val="18"/>
              </w:rPr>
              <w:t>an</w:t>
            </w:r>
            <w:r>
              <w:rPr>
                <w:spacing w:val="-9"/>
                <w:sz w:val="18"/>
              </w:rPr>
              <w:t> </w:t>
            </w:r>
            <w:r>
              <w:rPr>
                <w:sz w:val="18"/>
              </w:rPr>
              <w:t>address</w:t>
            </w:r>
            <w:r>
              <w:rPr>
                <w:spacing w:val="-11"/>
                <w:sz w:val="18"/>
              </w:rPr>
              <w:t> </w:t>
            </w:r>
            <w:r>
              <w:rPr>
                <w:sz w:val="18"/>
              </w:rPr>
              <w:t>at</w:t>
            </w:r>
            <w:r>
              <w:rPr>
                <w:spacing w:val="-9"/>
                <w:sz w:val="18"/>
              </w:rPr>
              <w:t> </w:t>
            </w:r>
            <w:r>
              <w:rPr>
                <w:sz w:val="18"/>
              </w:rPr>
              <w:t>3100</w:t>
            </w:r>
            <w:r>
              <w:rPr>
                <w:spacing w:val="-12"/>
                <w:sz w:val="18"/>
              </w:rPr>
              <w:t> </w:t>
            </w:r>
            <w:r>
              <w:rPr>
                <w:sz w:val="18"/>
              </w:rPr>
              <w:t>McKinnon</w:t>
            </w:r>
            <w:r>
              <w:rPr>
                <w:spacing w:val="-9"/>
                <w:sz w:val="18"/>
              </w:rPr>
              <w:t> </w:t>
            </w:r>
            <w:r>
              <w:rPr>
                <w:sz w:val="18"/>
              </w:rPr>
              <w:t>St.</w:t>
            </w:r>
            <w:r>
              <w:rPr>
                <w:spacing w:val="-9"/>
                <w:sz w:val="18"/>
              </w:rPr>
              <w:t> </w:t>
            </w:r>
            <w:r>
              <w:rPr>
                <w:sz w:val="18"/>
              </w:rPr>
              <w:t>Suite 250,</w:t>
            </w:r>
            <w:r>
              <w:rPr>
                <w:spacing w:val="33"/>
                <w:sz w:val="18"/>
              </w:rPr>
              <w:t> </w:t>
            </w:r>
            <w:r>
              <w:rPr>
                <w:sz w:val="18"/>
              </w:rPr>
              <w:t>Dallas,</w:t>
            </w:r>
            <w:r>
              <w:rPr>
                <w:spacing w:val="31"/>
                <w:sz w:val="18"/>
              </w:rPr>
              <w:t> </w:t>
            </w:r>
            <w:r>
              <w:rPr>
                <w:sz w:val="18"/>
              </w:rPr>
              <w:t>TX</w:t>
            </w:r>
            <w:r>
              <w:rPr>
                <w:spacing w:val="33"/>
                <w:sz w:val="18"/>
              </w:rPr>
              <w:t> </w:t>
            </w:r>
            <w:r>
              <w:rPr>
                <w:sz w:val="18"/>
              </w:rPr>
              <w:t>75201;</w:t>
            </w:r>
            <w:r>
              <w:rPr>
                <w:spacing w:val="34"/>
                <w:sz w:val="18"/>
              </w:rPr>
              <w:t> </w:t>
            </w:r>
            <w:r>
              <w:rPr>
                <w:sz w:val="18"/>
              </w:rPr>
              <w:t>phone</w:t>
            </w:r>
            <w:r>
              <w:rPr>
                <w:spacing w:val="34"/>
                <w:sz w:val="18"/>
              </w:rPr>
              <w:t> </w:t>
            </w:r>
            <w:r>
              <w:rPr>
                <w:sz w:val="18"/>
              </w:rPr>
              <w:t>+1</w:t>
            </w:r>
            <w:r>
              <w:rPr>
                <w:spacing w:val="32"/>
                <w:sz w:val="18"/>
              </w:rPr>
              <w:t> </w:t>
            </w:r>
            <w:r>
              <w:rPr>
                <w:sz w:val="18"/>
              </w:rPr>
              <w:t>(214)</w:t>
            </w:r>
            <w:r>
              <w:rPr>
                <w:spacing w:val="34"/>
                <w:sz w:val="18"/>
              </w:rPr>
              <w:t> </w:t>
            </w:r>
            <w:r>
              <w:rPr>
                <w:spacing w:val="-2"/>
                <w:sz w:val="18"/>
              </w:rPr>
              <w:t>822.2822.</w:t>
            </w:r>
          </w:p>
          <w:p>
            <w:pPr>
              <w:pStyle w:val="TableParagraph"/>
              <w:ind w:left="774"/>
              <w:rPr>
                <w:sz w:val="18"/>
              </w:rPr>
            </w:pPr>
            <w:r>
              <w:rPr>
                <w:spacing w:val="-2"/>
                <w:sz w:val="18"/>
              </w:rPr>
              <w:t>email:</w:t>
            </w:r>
            <w:r>
              <w:rPr>
                <w:spacing w:val="-9"/>
                <w:sz w:val="18"/>
              </w:rPr>
              <w:t> </w:t>
            </w:r>
            <w:hyperlink r:id="rId7">
              <w:r>
                <w:rPr>
                  <w:spacing w:val="-2"/>
                  <w:sz w:val="18"/>
                </w:rPr>
                <w:t>info@tlaservives.com</w:t>
              </w:r>
            </w:hyperlink>
          </w:p>
        </w:tc>
        <w:tc>
          <w:tcPr>
            <w:tcW w:w="5358" w:type="dxa"/>
          </w:tcPr>
          <w:p>
            <w:pPr>
              <w:pStyle w:val="TableParagraph"/>
              <w:spacing w:before="100"/>
              <w:ind w:left="1194" w:right="51" w:hanging="720"/>
              <w:rPr>
                <w:sz w:val="18"/>
              </w:rPr>
            </w:pPr>
            <w:r>
              <w:rPr>
                <w:rFonts w:ascii="Times New Roman" w:hAnsi="Times New Roman"/>
                <w:sz w:val="18"/>
              </w:rPr>
              <w:t>(iii)</w:t>
            </w:r>
            <w:r>
              <w:rPr>
                <w:rFonts w:ascii="Times New Roman" w:hAnsi="Times New Roman"/>
                <w:spacing w:val="80"/>
                <w:w w:val="150"/>
                <w:sz w:val="18"/>
              </w:rPr>
              <w:t> </w:t>
            </w:r>
            <w:r>
              <w:rPr>
                <w:b/>
                <w:sz w:val="18"/>
              </w:rPr>
              <w:t>TLA,</w:t>
            </w:r>
            <w:r>
              <w:rPr>
                <w:b/>
                <w:spacing w:val="-5"/>
                <w:sz w:val="18"/>
              </w:rPr>
              <w:t> </w:t>
            </w:r>
            <w:r>
              <w:rPr>
                <w:b/>
                <w:sz w:val="18"/>
              </w:rPr>
              <w:t>LLC</w:t>
            </w:r>
            <w:r>
              <w:rPr>
                <w:sz w:val="18"/>
              </w:rPr>
              <w:t>,</w:t>
            </w:r>
            <w:r>
              <w:rPr>
                <w:spacing w:val="-4"/>
                <w:sz w:val="18"/>
              </w:rPr>
              <w:t> </w:t>
            </w:r>
            <w:r>
              <w:rPr>
                <w:sz w:val="18"/>
              </w:rPr>
              <w:t>compañía</w:t>
            </w:r>
            <w:r>
              <w:rPr>
                <w:spacing w:val="-3"/>
                <w:sz w:val="18"/>
              </w:rPr>
              <w:t> </w:t>
            </w:r>
            <w:r>
              <w:rPr>
                <w:sz w:val="18"/>
              </w:rPr>
              <w:t>de</w:t>
            </w:r>
            <w:r>
              <w:rPr>
                <w:spacing w:val="-3"/>
                <w:sz w:val="18"/>
              </w:rPr>
              <w:t> </w:t>
            </w:r>
            <w:r>
              <w:rPr>
                <w:sz w:val="18"/>
              </w:rPr>
              <w:t>responsabilidad</w:t>
            </w:r>
            <w:r>
              <w:rPr>
                <w:spacing w:val="-3"/>
                <w:sz w:val="18"/>
              </w:rPr>
              <w:t> </w:t>
            </w:r>
            <w:r>
              <w:rPr>
                <w:sz w:val="18"/>
              </w:rPr>
              <w:t>limitada</w:t>
            </w:r>
            <w:r>
              <w:rPr>
                <w:spacing w:val="-3"/>
                <w:sz w:val="18"/>
              </w:rPr>
              <w:t> </w:t>
            </w:r>
            <w:r>
              <w:rPr>
                <w:sz w:val="18"/>
              </w:rPr>
              <w:t>de </w:t>
            </w:r>
            <w:r>
              <w:rPr>
                <w:spacing w:val="-4"/>
                <w:sz w:val="18"/>
              </w:rPr>
              <w:t>Texas,</w:t>
            </w:r>
            <w:r>
              <w:rPr>
                <w:spacing w:val="-9"/>
                <w:sz w:val="18"/>
              </w:rPr>
              <w:t> </w:t>
            </w:r>
            <w:r>
              <w:rPr>
                <w:spacing w:val="-4"/>
                <w:sz w:val="18"/>
              </w:rPr>
              <w:t>con</w:t>
            </w:r>
            <w:r>
              <w:rPr>
                <w:spacing w:val="-8"/>
                <w:sz w:val="18"/>
              </w:rPr>
              <w:t> </w:t>
            </w:r>
            <w:r>
              <w:rPr>
                <w:spacing w:val="-4"/>
                <w:sz w:val="18"/>
              </w:rPr>
              <w:t>dirección</w:t>
            </w:r>
            <w:r>
              <w:rPr>
                <w:spacing w:val="-9"/>
                <w:sz w:val="18"/>
              </w:rPr>
              <w:t> </w:t>
            </w:r>
            <w:r>
              <w:rPr>
                <w:spacing w:val="-4"/>
                <w:sz w:val="18"/>
              </w:rPr>
              <w:t>en</w:t>
            </w:r>
            <w:r>
              <w:rPr>
                <w:spacing w:val="-8"/>
                <w:sz w:val="18"/>
              </w:rPr>
              <w:t> </w:t>
            </w:r>
            <w:r>
              <w:rPr>
                <w:spacing w:val="-4"/>
                <w:sz w:val="18"/>
              </w:rPr>
              <w:t>3100</w:t>
            </w:r>
            <w:r>
              <w:rPr>
                <w:spacing w:val="-9"/>
                <w:sz w:val="18"/>
              </w:rPr>
              <w:t> </w:t>
            </w:r>
            <w:r>
              <w:rPr>
                <w:spacing w:val="-4"/>
                <w:sz w:val="18"/>
              </w:rPr>
              <w:t>McKinnon</w:t>
            </w:r>
            <w:r>
              <w:rPr>
                <w:spacing w:val="-9"/>
                <w:sz w:val="18"/>
              </w:rPr>
              <w:t> </w:t>
            </w:r>
            <w:r>
              <w:rPr>
                <w:spacing w:val="-4"/>
                <w:sz w:val="18"/>
              </w:rPr>
              <w:t>St.</w:t>
            </w:r>
            <w:r>
              <w:rPr>
                <w:spacing w:val="-8"/>
                <w:sz w:val="18"/>
              </w:rPr>
              <w:t> </w:t>
            </w:r>
            <w:r>
              <w:rPr>
                <w:spacing w:val="-4"/>
                <w:sz w:val="18"/>
              </w:rPr>
              <w:t>Suite</w:t>
            </w:r>
            <w:r>
              <w:rPr>
                <w:spacing w:val="-9"/>
                <w:sz w:val="18"/>
              </w:rPr>
              <w:t> </w:t>
            </w:r>
            <w:r>
              <w:rPr>
                <w:spacing w:val="-4"/>
                <w:sz w:val="18"/>
              </w:rPr>
              <w:t>250, </w:t>
            </w:r>
            <w:r>
              <w:rPr>
                <w:spacing w:val="-2"/>
                <w:sz w:val="18"/>
              </w:rPr>
              <w:t>Dallas,</w:t>
            </w:r>
            <w:r>
              <w:rPr>
                <w:spacing w:val="-11"/>
                <w:sz w:val="18"/>
              </w:rPr>
              <w:t> </w:t>
            </w:r>
            <w:r>
              <w:rPr>
                <w:spacing w:val="-2"/>
                <w:sz w:val="18"/>
              </w:rPr>
              <w:t>TX</w:t>
            </w:r>
            <w:r>
              <w:rPr>
                <w:spacing w:val="-10"/>
                <w:sz w:val="18"/>
              </w:rPr>
              <w:t> </w:t>
            </w:r>
            <w:r>
              <w:rPr>
                <w:spacing w:val="-2"/>
                <w:sz w:val="18"/>
              </w:rPr>
              <w:t>75201</w:t>
            </w:r>
            <w:r>
              <w:rPr>
                <w:spacing w:val="-10"/>
                <w:sz w:val="18"/>
              </w:rPr>
              <w:t> </w:t>
            </w:r>
            <w:r>
              <w:rPr>
                <w:spacing w:val="-2"/>
                <w:sz w:val="18"/>
              </w:rPr>
              <w:t>(“</w:t>
            </w:r>
            <w:r>
              <w:rPr>
                <w:b/>
                <w:spacing w:val="-2"/>
                <w:sz w:val="18"/>
              </w:rPr>
              <w:t>Agente</w:t>
            </w:r>
            <w:r>
              <w:rPr>
                <w:b/>
                <w:spacing w:val="-10"/>
                <w:sz w:val="18"/>
              </w:rPr>
              <w:t> </w:t>
            </w:r>
            <w:r>
              <w:rPr>
                <w:b/>
                <w:spacing w:val="-2"/>
                <w:sz w:val="18"/>
              </w:rPr>
              <w:t>de</w:t>
            </w:r>
            <w:r>
              <w:rPr>
                <w:b/>
                <w:spacing w:val="-11"/>
                <w:sz w:val="18"/>
              </w:rPr>
              <w:t> </w:t>
            </w:r>
            <w:r>
              <w:rPr>
                <w:b/>
                <w:spacing w:val="-2"/>
                <w:sz w:val="18"/>
              </w:rPr>
              <w:t>Escrow</w:t>
            </w:r>
            <w:r>
              <w:rPr>
                <w:spacing w:val="-2"/>
                <w:sz w:val="18"/>
              </w:rPr>
              <w:t>”).</w:t>
            </w:r>
            <w:r>
              <w:rPr>
                <w:spacing w:val="-7"/>
                <w:sz w:val="18"/>
              </w:rPr>
              <w:t> </w:t>
            </w:r>
            <w:r>
              <w:rPr>
                <w:spacing w:val="-2"/>
                <w:sz w:val="18"/>
              </w:rPr>
              <w:t>Número</w:t>
            </w:r>
            <w:r>
              <w:rPr>
                <w:spacing w:val="-10"/>
                <w:sz w:val="18"/>
              </w:rPr>
              <w:t> </w:t>
            </w:r>
            <w:r>
              <w:rPr>
                <w:spacing w:val="-2"/>
                <w:sz w:val="18"/>
              </w:rPr>
              <w:t>de </w:t>
            </w:r>
            <w:r>
              <w:rPr>
                <w:sz w:val="18"/>
              </w:rPr>
              <w:t>teléfono +1 (214) 822.2822 correo electrónico: </w:t>
            </w:r>
            <w:hyperlink r:id="rId8">
              <w:r>
                <w:rPr>
                  <w:spacing w:val="-2"/>
                  <w:sz w:val="18"/>
                </w:rPr>
                <w:t>info@tlaservices.com</w:t>
              </w:r>
            </w:hyperlink>
          </w:p>
        </w:tc>
      </w:tr>
      <w:tr>
        <w:trPr>
          <w:trHeight w:val="621" w:hRule="atLeast"/>
        </w:trPr>
        <w:tc>
          <w:tcPr>
            <w:tcW w:w="5055" w:type="dxa"/>
          </w:tcPr>
          <w:p>
            <w:pPr>
              <w:pStyle w:val="TableParagraph"/>
              <w:spacing w:before="101"/>
              <w:ind w:left="54"/>
              <w:jc w:val="left"/>
              <w:rPr>
                <w:sz w:val="18"/>
              </w:rPr>
            </w:pPr>
            <w:r>
              <w:rPr>
                <w:spacing w:val="-4"/>
                <w:sz w:val="18"/>
              </w:rPr>
              <w:t>Seller</w:t>
            </w:r>
            <w:r>
              <w:rPr>
                <w:spacing w:val="-6"/>
                <w:sz w:val="18"/>
              </w:rPr>
              <w:t> </w:t>
            </w:r>
            <w:r>
              <w:rPr>
                <w:spacing w:val="-4"/>
                <w:sz w:val="18"/>
              </w:rPr>
              <w:t>and</w:t>
            </w:r>
            <w:r>
              <w:rPr>
                <w:spacing w:val="-8"/>
                <w:sz w:val="18"/>
              </w:rPr>
              <w:t> </w:t>
            </w:r>
            <w:r>
              <w:rPr>
                <w:spacing w:val="-4"/>
                <w:sz w:val="18"/>
              </w:rPr>
              <w:t>Purchaser</w:t>
            </w:r>
            <w:r>
              <w:rPr>
                <w:spacing w:val="-6"/>
                <w:sz w:val="18"/>
              </w:rPr>
              <w:t> </w:t>
            </w:r>
            <w:r>
              <w:rPr>
                <w:spacing w:val="-4"/>
                <w:sz w:val="18"/>
              </w:rPr>
              <w:t>are</w:t>
            </w:r>
            <w:r>
              <w:rPr>
                <w:spacing w:val="-8"/>
                <w:sz w:val="18"/>
              </w:rPr>
              <w:t> </w:t>
            </w:r>
            <w:r>
              <w:rPr>
                <w:spacing w:val="-4"/>
                <w:sz w:val="18"/>
              </w:rPr>
              <w:t>sometimes</w:t>
            </w:r>
            <w:r>
              <w:rPr>
                <w:spacing w:val="-7"/>
                <w:sz w:val="18"/>
              </w:rPr>
              <w:t> </w:t>
            </w:r>
            <w:r>
              <w:rPr>
                <w:spacing w:val="-4"/>
                <w:sz w:val="18"/>
              </w:rPr>
              <w:t>collectively</w:t>
            </w:r>
            <w:r>
              <w:rPr>
                <w:spacing w:val="-7"/>
                <w:sz w:val="18"/>
              </w:rPr>
              <w:t> </w:t>
            </w:r>
            <w:r>
              <w:rPr>
                <w:spacing w:val="-4"/>
                <w:sz w:val="18"/>
              </w:rPr>
              <w:t>identified</w:t>
            </w:r>
            <w:r>
              <w:rPr>
                <w:spacing w:val="-5"/>
                <w:sz w:val="18"/>
              </w:rPr>
              <w:t> </w:t>
            </w:r>
            <w:r>
              <w:rPr>
                <w:spacing w:val="-4"/>
                <w:sz w:val="18"/>
              </w:rPr>
              <w:t>as</w:t>
            </w:r>
            <w:r>
              <w:rPr>
                <w:spacing w:val="-5"/>
                <w:sz w:val="18"/>
              </w:rPr>
              <w:t> </w:t>
            </w:r>
            <w:r>
              <w:rPr>
                <w:spacing w:val="-4"/>
                <w:sz w:val="18"/>
              </w:rPr>
              <w:t>the </w:t>
            </w:r>
            <w:r>
              <w:rPr>
                <w:sz w:val="18"/>
              </w:rPr>
              <w:t>“Parties” or individually as a “Party”.</w:t>
            </w:r>
          </w:p>
        </w:tc>
        <w:tc>
          <w:tcPr>
            <w:tcW w:w="5358" w:type="dxa"/>
          </w:tcPr>
          <w:p>
            <w:pPr>
              <w:pStyle w:val="TableParagraph"/>
              <w:spacing w:before="101"/>
              <w:ind w:left="94"/>
              <w:jc w:val="left"/>
              <w:rPr>
                <w:sz w:val="18"/>
              </w:rPr>
            </w:pPr>
            <w:r>
              <w:rPr>
                <w:sz w:val="18"/>
              </w:rPr>
              <w:t>El</w:t>
            </w:r>
            <w:r>
              <w:rPr>
                <w:spacing w:val="40"/>
                <w:sz w:val="18"/>
              </w:rPr>
              <w:t> </w:t>
            </w:r>
            <w:r>
              <w:rPr>
                <w:sz w:val="18"/>
              </w:rPr>
              <w:t>Vendedor</w:t>
            </w:r>
            <w:r>
              <w:rPr>
                <w:spacing w:val="40"/>
                <w:sz w:val="18"/>
              </w:rPr>
              <w:t> </w:t>
            </w:r>
            <w:r>
              <w:rPr>
                <w:sz w:val="18"/>
              </w:rPr>
              <w:t>y</w:t>
            </w:r>
            <w:r>
              <w:rPr>
                <w:spacing w:val="40"/>
                <w:sz w:val="18"/>
              </w:rPr>
              <w:t> </w:t>
            </w:r>
            <w:r>
              <w:rPr>
                <w:sz w:val="18"/>
              </w:rPr>
              <w:t>el</w:t>
            </w:r>
            <w:r>
              <w:rPr>
                <w:spacing w:val="40"/>
                <w:sz w:val="18"/>
              </w:rPr>
              <w:t> </w:t>
            </w:r>
            <w:r>
              <w:rPr>
                <w:sz w:val="18"/>
              </w:rPr>
              <w:t>Comprador</w:t>
            </w:r>
            <w:r>
              <w:rPr>
                <w:spacing w:val="40"/>
                <w:sz w:val="18"/>
              </w:rPr>
              <w:t> </w:t>
            </w:r>
            <w:r>
              <w:rPr>
                <w:sz w:val="18"/>
              </w:rPr>
              <w:t>algunas</w:t>
            </w:r>
            <w:r>
              <w:rPr>
                <w:spacing w:val="40"/>
                <w:sz w:val="18"/>
              </w:rPr>
              <w:t> </w:t>
            </w:r>
            <w:r>
              <w:rPr>
                <w:sz w:val="18"/>
              </w:rPr>
              <w:t>veces</w:t>
            </w:r>
            <w:r>
              <w:rPr>
                <w:spacing w:val="40"/>
                <w:sz w:val="18"/>
              </w:rPr>
              <w:t> </w:t>
            </w:r>
            <w:r>
              <w:rPr>
                <w:sz w:val="18"/>
              </w:rPr>
              <w:t>se</w:t>
            </w:r>
            <w:r>
              <w:rPr>
                <w:spacing w:val="40"/>
                <w:sz w:val="18"/>
              </w:rPr>
              <w:t> </w:t>
            </w:r>
            <w:r>
              <w:rPr>
                <w:sz w:val="18"/>
              </w:rPr>
              <w:t>denominados </w:t>
            </w:r>
            <w:r>
              <w:rPr>
                <w:spacing w:val="-4"/>
                <w:sz w:val="18"/>
              </w:rPr>
              <w:t>conjuntamente</w:t>
            </w:r>
            <w:r>
              <w:rPr>
                <w:spacing w:val="-3"/>
                <w:sz w:val="18"/>
              </w:rPr>
              <w:t> </w:t>
            </w:r>
            <w:r>
              <w:rPr>
                <w:spacing w:val="-4"/>
                <w:sz w:val="18"/>
              </w:rPr>
              <w:t>como</w:t>
            </w:r>
            <w:r>
              <w:rPr>
                <w:spacing w:val="-2"/>
                <w:sz w:val="18"/>
              </w:rPr>
              <w:t> </w:t>
            </w:r>
            <w:r>
              <w:rPr>
                <w:spacing w:val="-4"/>
                <w:sz w:val="18"/>
              </w:rPr>
              <w:t>las</w:t>
            </w:r>
            <w:r>
              <w:rPr>
                <w:spacing w:val="1"/>
                <w:sz w:val="18"/>
              </w:rPr>
              <w:t> </w:t>
            </w:r>
            <w:r>
              <w:rPr>
                <w:spacing w:val="-4"/>
                <w:sz w:val="18"/>
              </w:rPr>
              <w:t>“Partes” o</w:t>
            </w:r>
            <w:r>
              <w:rPr>
                <w:spacing w:val="-2"/>
                <w:sz w:val="18"/>
              </w:rPr>
              <w:t> </w:t>
            </w:r>
            <w:r>
              <w:rPr>
                <w:spacing w:val="-4"/>
                <w:sz w:val="18"/>
              </w:rPr>
              <w:t>individualmente</w:t>
            </w:r>
            <w:r>
              <w:rPr>
                <w:spacing w:val="-3"/>
                <w:sz w:val="18"/>
              </w:rPr>
              <w:t> </w:t>
            </w:r>
            <w:r>
              <w:rPr>
                <w:spacing w:val="-4"/>
                <w:sz w:val="18"/>
              </w:rPr>
              <w:t>como</w:t>
            </w:r>
            <w:r>
              <w:rPr>
                <w:spacing w:val="-2"/>
                <w:sz w:val="18"/>
              </w:rPr>
              <w:t> </w:t>
            </w:r>
            <w:r>
              <w:rPr>
                <w:spacing w:val="-4"/>
                <w:sz w:val="18"/>
              </w:rPr>
              <w:t>la</w:t>
            </w:r>
            <w:r>
              <w:rPr>
                <w:sz w:val="18"/>
              </w:rPr>
              <w:t> </w:t>
            </w:r>
            <w:r>
              <w:rPr>
                <w:spacing w:val="-4"/>
                <w:sz w:val="18"/>
              </w:rPr>
              <w:t>“Parte”.</w:t>
            </w:r>
          </w:p>
        </w:tc>
      </w:tr>
      <w:tr>
        <w:trPr>
          <w:trHeight w:val="411" w:hRule="atLeast"/>
        </w:trPr>
        <w:tc>
          <w:tcPr>
            <w:tcW w:w="5055" w:type="dxa"/>
          </w:tcPr>
          <w:p>
            <w:pPr>
              <w:pStyle w:val="TableParagraph"/>
              <w:spacing w:before="101"/>
              <w:ind w:right="47"/>
              <w:jc w:val="center"/>
              <w:rPr>
                <w:b/>
                <w:sz w:val="18"/>
              </w:rPr>
            </w:pPr>
            <w:r>
              <w:rPr>
                <w:b/>
                <w:spacing w:val="-2"/>
                <w:sz w:val="18"/>
              </w:rPr>
              <w:t>BACKGROUND:</w:t>
            </w:r>
          </w:p>
        </w:tc>
        <w:tc>
          <w:tcPr>
            <w:tcW w:w="5358" w:type="dxa"/>
          </w:tcPr>
          <w:p>
            <w:pPr>
              <w:pStyle w:val="TableParagraph"/>
              <w:spacing w:before="101"/>
              <w:ind w:left="52" w:right="20"/>
              <w:jc w:val="center"/>
              <w:rPr>
                <w:b/>
                <w:sz w:val="18"/>
              </w:rPr>
            </w:pPr>
            <w:r>
              <w:rPr>
                <w:b/>
                <w:spacing w:val="-2"/>
                <w:sz w:val="18"/>
              </w:rPr>
              <w:t>ANTECEDENTE:</w:t>
            </w:r>
          </w:p>
        </w:tc>
      </w:tr>
      <w:tr>
        <w:trPr>
          <w:trHeight w:val="1452" w:hRule="atLeast"/>
        </w:trPr>
        <w:tc>
          <w:tcPr>
            <w:tcW w:w="5055" w:type="dxa"/>
          </w:tcPr>
          <w:p>
            <w:pPr>
              <w:pStyle w:val="TableParagraph"/>
              <w:spacing w:before="102"/>
              <w:ind w:left="794" w:hanging="360"/>
              <w:jc w:val="left"/>
              <w:rPr>
                <w:sz w:val="18"/>
              </w:rPr>
            </w:pPr>
            <w:r>
              <w:rPr>
                <w:sz w:val="18"/>
              </w:rPr>
              <w:t>A.</w:t>
            </w:r>
            <w:r>
              <w:rPr>
                <w:spacing w:val="80"/>
                <w:sz w:val="18"/>
              </w:rPr>
              <w:t> </w:t>
            </w:r>
            <w:r>
              <w:rPr>
                <w:sz w:val="18"/>
              </w:rPr>
              <w:t>Seller and Purchaser have entered into that</w:t>
            </w:r>
            <w:r>
              <w:rPr>
                <w:spacing w:val="40"/>
                <w:sz w:val="18"/>
              </w:rPr>
              <w:t> </w:t>
            </w:r>
            <w:r>
              <w:rPr>
                <w:sz w:val="18"/>
              </w:rPr>
              <w:t>certain [</w:t>
            </w:r>
            <w:r>
              <w:rPr>
                <w:color w:val="000000"/>
                <w:sz w:val="18"/>
                <w:highlight w:val="yellow"/>
              </w:rPr>
              <w:t>Purchase</w:t>
            </w:r>
            <w:r>
              <w:rPr>
                <w:color w:val="000000"/>
                <w:spacing w:val="80"/>
                <w:sz w:val="18"/>
                <w:highlight w:val="yellow"/>
              </w:rPr>
              <w:t> </w:t>
            </w:r>
            <w:r>
              <w:rPr>
                <w:color w:val="000000"/>
                <w:sz w:val="18"/>
                <w:highlight w:val="yellow"/>
              </w:rPr>
              <w:t>and</w:t>
            </w:r>
            <w:r>
              <w:rPr>
                <w:color w:val="000000"/>
                <w:spacing w:val="80"/>
                <w:sz w:val="18"/>
                <w:highlight w:val="yellow"/>
              </w:rPr>
              <w:t> </w:t>
            </w:r>
            <w:r>
              <w:rPr>
                <w:color w:val="000000"/>
                <w:sz w:val="18"/>
                <w:highlight w:val="yellow"/>
              </w:rPr>
              <w:t>Sale</w:t>
            </w:r>
            <w:r>
              <w:rPr>
                <w:color w:val="000000"/>
                <w:spacing w:val="80"/>
                <w:sz w:val="18"/>
                <w:highlight w:val="yellow"/>
              </w:rPr>
              <w:t> </w:t>
            </w:r>
            <w:r>
              <w:rPr>
                <w:color w:val="000000"/>
                <w:sz w:val="18"/>
                <w:highlight w:val="yellow"/>
              </w:rPr>
              <w:t>Agreement</w:t>
            </w:r>
            <w:r>
              <w:rPr>
                <w:color w:val="000000"/>
                <w:sz w:val="18"/>
              </w:rPr>
              <w:t>],</w:t>
            </w:r>
            <w:r>
              <w:rPr>
                <w:color w:val="000000"/>
                <w:spacing w:val="80"/>
                <w:sz w:val="18"/>
              </w:rPr>
              <w:t> </w:t>
            </w:r>
            <w:r>
              <w:rPr>
                <w:color w:val="000000"/>
                <w:sz w:val="18"/>
              </w:rPr>
              <w:t>dated</w:t>
            </w:r>
            <w:r>
              <w:rPr>
                <w:color w:val="000000"/>
                <w:spacing w:val="80"/>
                <w:sz w:val="18"/>
              </w:rPr>
              <w:t> </w:t>
            </w:r>
            <w:r>
              <w:rPr>
                <w:color w:val="000000"/>
                <w:sz w:val="18"/>
              </w:rPr>
              <w:t>[</w:t>
            </w:r>
            <w:r>
              <w:rPr>
                <w:color w:val="000000"/>
                <w:sz w:val="18"/>
                <w:highlight w:val="yellow"/>
              </w:rPr>
              <w:t>date</w:t>
            </w:r>
            <w:r>
              <w:rPr>
                <w:color w:val="000000"/>
                <w:sz w:val="18"/>
              </w:rPr>
              <w:t>] (“</w:t>
            </w:r>
            <w:r>
              <w:rPr>
                <w:b/>
                <w:color w:val="000000"/>
                <w:sz w:val="18"/>
              </w:rPr>
              <w:t>Purchase Agreement</w:t>
            </w:r>
            <w:r>
              <w:rPr>
                <w:color w:val="000000"/>
                <w:sz w:val="18"/>
              </w:rPr>
              <w:t>”), pursuant to which Seller has</w:t>
            </w:r>
            <w:r>
              <w:rPr>
                <w:color w:val="000000"/>
                <w:spacing w:val="40"/>
                <w:sz w:val="18"/>
              </w:rPr>
              <w:t> </w:t>
            </w:r>
            <w:r>
              <w:rPr>
                <w:color w:val="000000"/>
                <w:sz w:val="18"/>
              </w:rPr>
              <w:t>agreed</w:t>
            </w:r>
            <w:r>
              <w:rPr>
                <w:color w:val="000000"/>
                <w:spacing w:val="40"/>
                <w:sz w:val="18"/>
              </w:rPr>
              <w:t> </w:t>
            </w:r>
            <w:r>
              <w:rPr>
                <w:color w:val="000000"/>
                <w:sz w:val="18"/>
              </w:rPr>
              <w:t>to</w:t>
            </w:r>
            <w:r>
              <w:rPr>
                <w:color w:val="000000"/>
                <w:spacing w:val="39"/>
                <w:sz w:val="18"/>
              </w:rPr>
              <w:t> </w:t>
            </w:r>
            <w:r>
              <w:rPr>
                <w:color w:val="000000"/>
                <w:sz w:val="18"/>
              </w:rPr>
              <w:t>sell</w:t>
            </w:r>
            <w:r>
              <w:rPr>
                <w:color w:val="000000"/>
                <w:spacing w:val="40"/>
                <w:sz w:val="18"/>
              </w:rPr>
              <w:t> </w:t>
            </w:r>
            <w:r>
              <w:rPr>
                <w:color w:val="000000"/>
                <w:sz w:val="18"/>
              </w:rPr>
              <w:t>and</w:t>
            </w:r>
            <w:r>
              <w:rPr>
                <w:color w:val="000000"/>
                <w:spacing w:val="40"/>
                <w:sz w:val="18"/>
              </w:rPr>
              <w:t> </w:t>
            </w:r>
            <w:r>
              <w:rPr>
                <w:color w:val="000000"/>
                <w:sz w:val="18"/>
              </w:rPr>
              <w:t>Purchaser</w:t>
            </w:r>
            <w:r>
              <w:rPr>
                <w:color w:val="000000"/>
                <w:spacing w:val="39"/>
                <w:sz w:val="18"/>
              </w:rPr>
              <w:t> </w:t>
            </w:r>
            <w:r>
              <w:rPr>
                <w:color w:val="000000"/>
                <w:sz w:val="18"/>
              </w:rPr>
              <w:t>has</w:t>
            </w:r>
            <w:r>
              <w:rPr>
                <w:color w:val="000000"/>
                <w:spacing w:val="40"/>
                <w:sz w:val="18"/>
              </w:rPr>
              <w:t> </w:t>
            </w:r>
            <w:r>
              <w:rPr>
                <w:color w:val="000000"/>
                <w:sz w:val="18"/>
              </w:rPr>
              <w:t>agreed</w:t>
            </w:r>
            <w:r>
              <w:rPr>
                <w:color w:val="000000"/>
                <w:spacing w:val="40"/>
                <w:sz w:val="18"/>
              </w:rPr>
              <w:t> </w:t>
            </w:r>
            <w:r>
              <w:rPr>
                <w:color w:val="000000"/>
                <w:sz w:val="18"/>
              </w:rPr>
              <w:t>to purchase certain real property described as: [</w:t>
            </w:r>
            <w:r>
              <w:rPr>
                <w:b/>
                <w:color w:val="000000"/>
                <w:sz w:val="18"/>
                <w:highlight w:val="yellow"/>
              </w:rPr>
              <w:t>Property Description</w:t>
            </w:r>
            <w:r>
              <w:rPr>
                <w:color w:val="000000"/>
                <w:sz w:val="18"/>
              </w:rPr>
              <w:t>] (“</w:t>
            </w:r>
            <w:r>
              <w:rPr>
                <w:b/>
                <w:color w:val="000000"/>
                <w:sz w:val="18"/>
              </w:rPr>
              <w:t>Property</w:t>
            </w:r>
            <w:r>
              <w:rPr>
                <w:color w:val="000000"/>
                <w:sz w:val="18"/>
              </w:rPr>
              <w:t>”).</w:t>
            </w:r>
          </w:p>
        </w:tc>
        <w:tc>
          <w:tcPr>
            <w:tcW w:w="5358" w:type="dxa"/>
          </w:tcPr>
          <w:p>
            <w:pPr>
              <w:pStyle w:val="TableParagraph"/>
              <w:spacing w:before="102"/>
              <w:ind w:left="834" w:right="52" w:hanging="360"/>
              <w:rPr>
                <w:sz w:val="18"/>
              </w:rPr>
            </w:pPr>
            <w:r>
              <w:rPr>
                <w:sz w:val="18"/>
              </w:rPr>
              <w:t>A.</w:t>
            </w:r>
            <w:r>
              <w:rPr>
                <w:spacing w:val="80"/>
                <w:sz w:val="18"/>
              </w:rPr>
              <w:t> </w:t>
            </w:r>
            <w:r>
              <w:rPr>
                <w:sz w:val="18"/>
              </w:rPr>
              <w:t>El</w:t>
            </w:r>
            <w:r>
              <w:rPr>
                <w:spacing w:val="-2"/>
                <w:sz w:val="18"/>
              </w:rPr>
              <w:t> </w:t>
            </w:r>
            <w:r>
              <w:rPr>
                <w:sz w:val="18"/>
              </w:rPr>
              <w:t>Vendedor</w:t>
            </w:r>
            <w:r>
              <w:rPr>
                <w:spacing w:val="-3"/>
                <w:sz w:val="18"/>
              </w:rPr>
              <w:t> </w:t>
            </w:r>
            <w:r>
              <w:rPr>
                <w:sz w:val="18"/>
              </w:rPr>
              <w:t>y</w:t>
            </w:r>
            <w:r>
              <w:rPr>
                <w:spacing w:val="-4"/>
                <w:sz w:val="18"/>
              </w:rPr>
              <w:t> </w:t>
            </w:r>
            <w:r>
              <w:rPr>
                <w:sz w:val="18"/>
              </w:rPr>
              <w:t>el</w:t>
            </w:r>
            <w:r>
              <w:rPr>
                <w:spacing w:val="-2"/>
                <w:sz w:val="18"/>
              </w:rPr>
              <w:t> </w:t>
            </w:r>
            <w:r>
              <w:rPr>
                <w:sz w:val="18"/>
              </w:rPr>
              <w:t>Comprador</w:t>
            </w:r>
            <w:r>
              <w:rPr>
                <w:spacing w:val="-3"/>
                <w:sz w:val="18"/>
              </w:rPr>
              <w:t> </w:t>
            </w:r>
            <w:r>
              <w:rPr>
                <w:sz w:val="18"/>
              </w:rPr>
              <w:t>han</w:t>
            </w:r>
            <w:r>
              <w:rPr>
                <w:spacing w:val="-2"/>
                <w:sz w:val="18"/>
              </w:rPr>
              <w:t> </w:t>
            </w:r>
            <w:r>
              <w:rPr>
                <w:sz w:val="18"/>
              </w:rPr>
              <w:t>celebrado</w:t>
            </w:r>
            <w:r>
              <w:rPr>
                <w:spacing w:val="-2"/>
                <w:sz w:val="18"/>
              </w:rPr>
              <w:t> </w:t>
            </w:r>
            <w:r>
              <w:rPr>
                <w:sz w:val="18"/>
              </w:rPr>
              <w:t>un</w:t>
            </w:r>
            <w:r>
              <w:rPr>
                <w:spacing w:val="-3"/>
                <w:sz w:val="18"/>
              </w:rPr>
              <w:t> </w:t>
            </w:r>
            <w:r>
              <w:rPr>
                <w:sz w:val="18"/>
              </w:rPr>
              <w:t>[</w:t>
            </w:r>
            <w:r>
              <w:rPr>
                <w:color w:val="000000"/>
                <w:sz w:val="18"/>
                <w:highlight w:val="yellow"/>
              </w:rPr>
              <w:t>contrato</w:t>
            </w:r>
            <w:r>
              <w:rPr>
                <w:color w:val="000000"/>
                <w:sz w:val="18"/>
              </w:rPr>
              <w:t> </w:t>
            </w:r>
            <w:r>
              <w:rPr>
                <w:color w:val="000000"/>
                <w:sz w:val="18"/>
                <w:highlight w:val="yellow"/>
              </w:rPr>
              <w:t>de compraventa</w:t>
            </w:r>
            <w:r>
              <w:rPr>
                <w:color w:val="000000"/>
                <w:sz w:val="18"/>
              </w:rPr>
              <w:t>] con fecha [</w:t>
            </w:r>
            <w:r>
              <w:rPr>
                <w:color w:val="000000"/>
                <w:sz w:val="18"/>
                <w:highlight w:val="yellow"/>
              </w:rPr>
              <w:t>fecha</w:t>
            </w:r>
            <w:r>
              <w:rPr>
                <w:color w:val="000000"/>
                <w:sz w:val="18"/>
              </w:rPr>
              <w:t>] (“</w:t>
            </w:r>
            <w:r>
              <w:rPr>
                <w:b/>
                <w:color w:val="000000"/>
                <w:sz w:val="18"/>
              </w:rPr>
              <w:t>Contrato de Compraventa</w:t>
            </w:r>
            <w:r>
              <w:rPr>
                <w:color w:val="000000"/>
                <w:sz w:val="18"/>
              </w:rPr>
              <w:t>”),</w:t>
            </w:r>
            <w:r>
              <w:rPr>
                <w:color w:val="000000"/>
                <w:spacing w:val="-7"/>
                <w:sz w:val="18"/>
              </w:rPr>
              <w:t> </w:t>
            </w:r>
            <w:r>
              <w:rPr>
                <w:color w:val="000000"/>
                <w:sz w:val="18"/>
              </w:rPr>
              <w:t>mediante</w:t>
            </w:r>
            <w:r>
              <w:rPr>
                <w:color w:val="000000"/>
                <w:spacing w:val="-7"/>
                <w:sz w:val="18"/>
              </w:rPr>
              <w:t> </w:t>
            </w:r>
            <w:r>
              <w:rPr>
                <w:color w:val="000000"/>
                <w:sz w:val="18"/>
              </w:rPr>
              <w:t>el</w:t>
            </w:r>
            <w:r>
              <w:rPr>
                <w:color w:val="000000"/>
                <w:spacing w:val="-7"/>
                <w:sz w:val="18"/>
              </w:rPr>
              <w:t> </w:t>
            </w:r>
            <w:r>
              <w:rPr>
                <w:color w:val="000000"/>
                <w:sz w:val="18"/>
              </w:rPr>
              <w:t>cual</w:t>
            </w:r>
            <w:r>
              <w:rPr>
                <w:color w:val="000000"/>
                <w:spacing w:val="-7"/>
                <w:sz w:val="18"/>
              </w:rPr>
              <w:t> </w:t>
            </w:r>
            <w:r>
              <w:rPr>
                <w:color w:val="000000"/>
                <w:sz w:val="18"/>
              </w:rPr>
              <w:t>el</w:t>
            </w:r>
            <w:r>
              <w:rPr>
                <w:color w:val="000000"/>
                <w:spacing w:val="-7"/>
                <w:sz w:val="18"/>
              </w:rPr>
              <w:t> </w:t>
            </w:r>
            <w:r>
              <w:rPr>
                <w:color w:val="000000"/>
                <w:sz w:val="18"/>
              </w:rPr>
              <w:t>Vendedor</w:t>
            </w:r>
            <w:r>
              <w:rPr>
                <w:color w:val="000000"/>
                <w:spacing w:val="-7"/>
                <w:sz w:val="18"/>
              </w:rPr>
              <w:t> </w:t>
            </w:r>
            <w:r>
              <w:rPr>
                <w:color w:val="000000"/>
                <w:sz w:val="18"/>
              </w:rPr>
              <w:t>se</w:t>
            </w:r>
            <w:r>
              <w:rPr>
                <w:color w:val="000000"/>
                <w:spacing w:val="-4"/>
                <w:sz w:val="18"/>
              </w:rPr>
              <w:t> </w:t>
            </w:r>
            <w:r>
              <w:rPr>
                <w:color w:val="000000"/>
                <w:sz w:val="18"/>
              </w:rPr>
              <w:t>obliga a vender y el Comprador se obliga a adquirir el bien inmueble descrito como:</w:t>
            </w:r>
          </w:p>
          <w:p>
            <w:pPr>
              <w:pStyle w:val="TableParagraph"/>
              <w:spacing w:line="206" w:lineRule="exact"/>
              <w:ind w:left="834"/>
              <w:rPr>
                <w:sz w:val="18"/>
              </w:rPr>
            </w:pPr>
            <w:r>
              <w:rPr>
                <w:sz w:val="18"/>
              </w:rPr>
              <w:t>[</w:t>
            </w:r>
            <w:r>
              <w:rPr>
                <w:b/>
                <w:color w:val="000000"/>
                <w:sz w:val="18"/>
                <w:highlight w:val="yellow"/>
              </w:rPr>
              <w:t>Descripción</w:t>
            </w:r>
            <w:r>
              <w:rPr>
                <w:b/>
                <w:color w:val="000000"/>
                <w:spacing w:val="-3"/>
                <w:sz w:val="18"/>
                <w:highlight w:val="yellow"/>
              </w:rPr>
              <w:t> </w:t>
            </w:r>
            <w:r>
              <w:rPr>
                <w:b/>
                <w:color w:val="000000"/>
                <w:sz w:val="18"/>
                <w:highlight w:val="yellow"/>
              </w:rPr>
              <w:t>de</w:t>
            </w:r>
            <w:r>
              <w:rPr>
                <w:b/>
                <w:color w:val="000000"/>
                <w:spacing w:val="-5"/>
                <w:sz w:val="18"/>
                <w:highlight w:val="yellow"/>
              </w:rPr>
              <w:t> </w:t>
            </w:r>
            <w:r>
              <w:rPr>
                <w:b/>
                <w:color w:val="000000"/>
                <w:sz w:val="18"/>
                <w:highlight w:val="yellow"/>
              </w:rPr>
              <w:t>la</w:t>
            </w:r>
            <w:r>
              <w:rPr>
                <w:b/>
                <w:color w:val="000000"/>
                <w:spacing w:val="-2"/>
                <w:sz w:val="18"/>
                <w:highlight w:val="yellow"/>
              </w:rPr>
              <w:t> </w:t>
            </w:r>
            <w:r>
              <w:rPr>
                <w:b/>
                <w:color w:val="000000"/>
                <w:sz w:val="18"/>
                <w:highlight w:val="yellow"/>
              </w:rPr>
              <w:t>Propiedad</w:t>
            </w:r>
            <w:r>
              <w:rPr>
                <w:color w:val="000000"/>
                <w:sz w:val="18"/>
              </w:rPr>
              <w:t>]</w:t>
            </w:r>
            <w:r>
              <w:rPr>
                <w:color w:val="000000"/>
                <w:spacing w:val="-2"/>
                <w:sz w:val="18"/>
              </w:rPr>
              <w:t> (“</w:t>
            </w:r>
            <w:r>
              <w:rPr>
                <w:b/>
                <w:color w:val="000000"/>
                <w:spacing w:val="-2"/>
                <w:sz w:val="18"/>
              </w:rPr>
              <w:t>Propiedad</w:t>
            </w:r>
            <w:r>
              <w:rPr>
                <w:color w:val="000000"/>
                <w:spacing w:val="-2"/>
                <w:sz w:val="18"/>
              </w:rPr>
              <w:t>”).</w:t>
            </w:r>
          </w:p>
        </w:tc>
      </w:tr>
      <w:tr>
        <w:trPr>
          <w:trHeight w:val="1240" w:hRule="atLeast"/>
        </w:trPr>
        <w:tc>
          <w:tcPr>
            <w:tcW w:w="5055" w:type="dxa"/>
          </w:tcPr>
          <w:p>
            <w:pPr>
              <w:pStyle w:val="TableParagraph"/>
              <w:spacing w:before="100"/>
              <w:ind w:left="794" w:right="95" w:hanging="360"/>
              <w:rPr>
                <w:sz w:val="18"/>
              </w:rPr>
            </w:pPr>
            <w:r>
              <w:rPr>
                <w:sz w:val="18"/>
              </w:rPr>
              <w:t>B.</w:t>
            </w:r>
            <w:r>
              <w:rPr>
                <w:spacing w:val="40"/>
                <w:sz w:val="18"/>
              </w:rPr>
              <w:t> </w:t>
            </w:r>
            <w:r>
              <w:rPr>
                <w:sz w:val="18"/>
              </w:rPr>
              <w:t>In connection with the Purchase Agreement, the Parties have agreed to deposit certain funds into escrow, and have requested Escrow Agent to act in the capacity of an escrow agent under this Escrow </w:t>
            </w:r>
            <w:r>
              <w:rPr>
                <w:spacing w:val="-2"/>
                <w:sz w:val="18"/>
              </w:rPr>
              <w:t>Agreement.</w:t>
            </w:r>
          </w:p>
        </w:tc>
        <w:tc>
          <w:tcPr>
            <w:tcW w:w="5358" w:type="dxa"/>
          </w:tcPr>
          <w:p>
            <w:pPr>
              <w:pStyle w:val="TableParagraph"/>
              <w:spacing w:before="100"/>
              <w:ind w:left="834" w:right="52" w:hanging="360"/>
              <w:rPr>
                <w:sz w:val="18"/>
              </w:rPr>
            </w:pPr>
            <w:r>
              <w:rPr>
                <w:sz w:val="18"/>
              </w:rPr>
              <w:t>B.</w:t>
            </w:r>
            <w:r>
              <w:rPr>
                <w:spacing w:val="80"/>
                <w:sz w:val="18"/>
              </w:rPr>
              <w:t> </w:t>
            </w:r>
            <w:r>
              <w:rPr>
                <w:sz w:val="18"/>
              </w:rPr>
              <w:t>En</w:t>
            </w:r>
            <w:r>
              <w:rPr>
                <w:spacing w:val="-1"/>
                <w:sz w:val="18"/>
              </w:rPr>
              <w:t> </w:t>
            </w:r>
            <w:r>
              <w:rPr>
                <w:sz w:val="18"/>
              </w:rPr>
              <w:t>relación</w:t>
            </w:r>
            <w:r>
              <w:rPr>
                <w:spacing w:val="-2"/>
                <w:sz w:val="18"/>
              </w:rPr>
              <w:t> </w:t>
            </w:r>
            <w:r>
              <w:rPr>
                <w:sz w:val="18"/>
              </w:rPr>
              <w:t>con</w:t>
            </w:r>
            <w:r>
              <w:rPr>
                <w:spacing w:val="-1"/>
                <w:sz w:val="18"/>
              </w:rPr>
              <w:t> </w:t>
            </w:r>
            <w:r>
              <w:rPr>
                <w:sz w:val="18"/>
              </w:rPr>
              <w:t>el</w:t>
            </w:r>
            <w:r>
              <w:rPr>
                <w:spacing w:val="-1"/>
                <w:sz w:val="18"/>
              </w:rPr>
              <w:t> </w:t>
            </w:r>
            <w:r>
              <w:rPr>
                <w:sz w:val="18"/>
              </w:rPr>
              <w:t>Contrato</w:t>
            </w:r>
            <w:r>
              <w:rPr>
                <w:spacing w:val="-2"/>
                <w:sz w:val="18"/>
              </w:rPr>
              <w:t> </w:t>
            </w:r>
            <w:r>
              <w:rPr>
                <w:sz w:val="18"/>
              </w:rPr>
              <w:t>de</w:t>
            </w:r>
            <w:r>
              <w:rPr>
                <w:spacing w:val="-2"/>
                <w:sz w:val="18"/>
              </w:rPr>
              <w:t> </w:t>
            </w:r>
            <w:r>
              <w:rPr>
                <w:sz w:val="18"/>
              </w:rPr>
              <w:t>Compraventa,</w:t>
            </w:r>
            <w:r>
              <w:rPr>
                <w:spacing w:val="-3"/>
                <w:sz w:val="18"/>
              </w:rPr>
              <w:t> </w:t>
            </w:r>
            <w:r>
              <w:rPr>
                <w:sz w:val="18"/>
              </w:rPr>
              <w:t>las Partes han acordado depositar ciertos fondos en una cuenta escrow,</w:t>
            </w:r>
            <w:r>
              <w:rPr>
                <w:spacing w:val="-4"/>
                <w:sz w:val="18"/>
              </w:rPr>
              <w:t> </w:t>
            </w:r>
            <w:r>
              <w:rPr>
                <w:sz w:val="18"/>
              </w:rPr>
              <w:t>y han</w:t>
            </w:r>
            <w:r>
              <w:rPr>
                <w:spacing w:val="-3"/>
                <w:sz w:val="18"/>
              </w:rPr>
              <w:t> </w:t>
            </w:r>
            <w:r>
              <w:rPr>
                <w:sz w:val="18"/>
              </w:rPr>
              <w:t>solicitado</w:t>
            </w:r>
            <w:r>
              <w:rPr>
                <w:spacing w:val="-3"/>
                <w:sz w:val="18"/>
              </w:rPr>
              <w:t> </w:t>
            </w:r>
            <w:r>
              <w:rPr>
                <w:sz w:val="18"/>
              </w:rPr>
              <w:t>al</w:t>
            </w:r>
            <w:r>
              <w:rPr>
                <w:spacing w:val="-3"/>
                <w:sz w:val="18"/>
              </w:rPr>
              <w:t> </w:t>
            </w:r>
            <w:r>
              <w:rPr>
                <w:sz w:val="18"/>
              </w:rPr>
              <w:t>Agente</w:t>
            </w:r>
            <w:r>
              <w:rPr>
                <w:spacing w:val="-3"/>
                <w:sz w:val="18"/>
              </w:rPr>
              <w:t> </w:t>
            </w:r>
            <w:r>
              <w:rPr>
                <w:sz w:val="18"/>
              </w:rPr>
              <w:t>de</w:t>
            </w:r>
            <w:r>
              <w:rPr>
                <w:spacing w:val="-3"/>
                <w:sz w:val="18"/>
              </w:rPr>
              <w:t> </w:t>
            </w:r>
            <w:r>
              <w:rPr>
                <w:sz w:val="18"/>
              </w:rPr>
              <w:t>Escrow</w:t>
            </w:r>
            <w:r>
              <w:rPr>
                <w:spacing w:val="-4"/>
                <w:sz w:val="18"/>
              </w:rPr>
              <w:t> </w:t>
            </w:r>
            <w:r>
              <w:rPr>
                <w:sz w:val="18"/>
              </w:rPr>
              <w:t>que</w:t>
            </w:r>
            <w:r>
              <w:rPr>
                <w:spacing w:val="-3"/>
                <w:sz w:val="18"/>
              </w:rPr>
              <w:t> </w:t>
            </w:r>
            <w:r>
              <w:rPr>
                <w:sz w:val="18"/>
              </w:rPr>
              <w:t>actúe como agente de depósito conforme a lo establecido en este Contrato Escrow.</w:t>
            </w:r>
          </w:p>
        </w:tc>
      </w:tr>
      <w:tr>
        <w:trPr>
          <w:trHeight w:val="413" w:hRule="atLeast"/>
        </w:trPr>
        <w:tc>
          <w:tcPr>
            <w:tcW w:w="5055" w:type="dxa"/>
          </w:tcPr>
          <w:p>
            <w:pPr>
              <w:pStyle w:val="TableParagraph"/>
              <w:spacing w:before="100"/>
              <w:ind w:left="19" w:right="47"/>
              <w:jc w:val="center"/>
              <w:rPr>
                <w:b/>
                <w:sz w:val="18"/>
              </w:rPr>
            </w:pPr>
            <w:r>
              <w:rPr>
                <w:b/>
                <w:spacing w:val="-2"/>
                <w:sz w:val="18"/>
              </w:rPr>
              <w:t>AGREEMENT:</w:t>
            </w:r>
          </w:p>
        </w:tc>
        <w:tc>
          <w:tcPr>
            <w:tcW w:w="5358" w:type="dxa"/>
          </w:tcPr>
          <w:p>
            <w:pPr>
              <w:pStyle w:val="TableParagraph"/>
              <w:spacing w:before="100"/>
              <w:ind w:left="52"/>
              <w:jc w:val="center"/>
              <w:rPr>
                <w:b/>
                <w:sz w:val="18"/>
              </w:rPr>
            </w:pPr>
            <w:r>
              <w:rPr>
                <w:b/>
                <w:spacing w:val="-2"/>
                <w:sz w:val="18"/>
              </w:rPr>
              <w:t>ACUERDO:</w:t>
            </w:r>
          </w:p>
        </w:tc>
      </w:tr>
      <w:tr>
        <w:trPr>
          <w:trHeight w:val="310" w:hRule="atLeast"/>
        </w:trPr>
        <w:tc>
          <w:tcPr>
            <w:tcW w:w="5055" w:type="dxa"/>
          </w:tcPr>
          <w:p>
            <w:pPr>
              <w:pStyle w:val="TableParagraph"/>
              <w:spacing w:line="190" w:lineRule="exact" w:before="101"/>
              <w:ind w:left="73"/>
              <w:jc w:val="left"/>
              <w:rPr>
                <w:sz w:val="18"/>
              </w:rPr>
            </w:pPr>
            <w:r>
              <w:rPr>
                <w:sz w:val="18"/>
              </w:rPr>
              <w:t>THEREFORE,</w:t>
            </w:r>
            <w:r>
              <w:rPr>
                <w:spacing w:val="24"/>
                <w:sz w:val="18"/>
              </w:rPr>
              <w:t> </w:t>
            </w:r>
            <w:r>
              <w:rPr>
                <w:sz w:val="18"/>
              </w:rPr>
              <w:t>in</w:t>
            </w:r>
            <w:r>
              <w:rPr>
                <w:spacing w:val="25"/>
                <w:sz w:val="18"/>
              </w:rPr>
              <w:t> </w:t>
            </w:r>
            <w:r>
              <w:rPr>
                <w:sz w:val="18"/>
              </w:rPr>
              <w:t>consideration</w:t>
            </w:r>
            <w:r>
              <w:rPr>
                <w:spacing w:val="24"/>
                <w:sz w:val="18"/>
              </w:rPr>
              <w:t> </w:t>
            </w:r>
            <w:r>
              <w:rPr>
                <w:sz w:val="18"/>
              </w:rPr>
              <w:t>of</w:t>
            </w:r>
            <w:r>
              <w:rPr>
                <w:spacing w:val="25"/>
                <w:sz w:val="18"/>
              </w:rPr>
              <w:t> </w:t>
            </w:r>
            <w:r>
              <w:rPr>
                <w:sz w:val="18"/>
              </w:rPr>
              <w:t>the</w:t>
            </w:r>
            <w:r>
              <w:rPr>
                <w:spacing w:val="24"/>
                <w:sz w:val="18"/>
              </w:rPr>
              <w:t> </w:t>
            </w:r>
            <w:r>
              <w:rPr>
                <w:sz w:val="18"/>
              </w:rPr>
              <w:t>promises</w:t>
            </w:r>
            <w:r>
              <w:rPr>
                <w:spacing w:val="23"/>
                <w:sz w:val="18"/>
              </w:rPr>
              <w:t> </w:t>
            </w:r>
            <w:r>
              <w:rPr>
                <w:sz w:val="18"/>
              </w:rPr>
              <w:t>and</w:t>
            </w:r>
            <w:r>
              <w:rPr>
                <w:spacing w:val="23"/>
                <w:sz w:val="18"/>
              </w:rPr>
              <w:t> </w:t>
            </w:r>
            <w:r>
              <w:rPr>
                <w:spacing w:val="-2"/>
                <w:sz w:val="18"/>
              </w:rPr>
              <w:t>mutual</w:t>
            </w:r>
          </w:p>
        </w:tc>
        <w:tc>
          <w:tcPr>
            <w:tcW w:w="5358" w:type="dxa"/>
          </w:tcPr>
          <w:p>
            <w:pPr>
              <w:pStyle w:val="TableParagraph"/>
              <w:spacing w:line="190" w:lineRule="exact" w:before="101"/>
              <w:ind w:left="114"/>
              <w:jc w:val="left"/>
              <w:rPr>
                <w:sz w:val="18"/>
              </w:rPr>
            </w:pPr>
            <w:r>
              <w:rPr>
                <w:sz w:val="18"/>
              </w:rPr>
              <w:t>POR</w:t>
            </w:r>
            <w:r>
              <w:rPr>
                <w:spacing w:val="78"/>
                <w:w w:val="150"/>
                <w:sz w:val="18"/>
              </w:rPr>
              <w:t> </w:t>
            </w:r>
            <w:r>
              <w:rPr>
                <w:sz w:val="18"/>
              </w:rPr>
              <w:t>LO</w:t>
            </w:r>
            <w:r>
              <w:rPr>
                <w:spacing w:val="78"/>
                <w:w w:val="150"/>
                <w:sz w:val="18"/>
              </w:rPr>
              <w:t> </w:t>
            </w:r>
            <w:r>
              <w:rPr>
                <w:sz w:val="18"/>
              </w:rPr>
              <w:t>TANTO,</w:t>
            </w:r>
            <w:r>
              <w:rPr>
                <w:spacing w:val="79"/>
                <w:w w:val="150"/>
                <w:sz w:val="18"/>
              </w:rPr>
              <w:t> </w:t>
            </w:r>
            <w:r>
              <w:rPr>
                <w:sz w:val="18"/>
              </w:rPr>
              <w:t>en</w:t>
            </w:r>
            <w:r>
              <w:rPr>
                <w:spacing w:val="27"/>
                <w:sz w:val="18"/>
              </w:rPr>
              <w:t>  </w:t>
            </w:r>
            <w:r>
              <w:rPr>
                <w:sz w:val="18"/>
              </w:rPr>
              <w:t>consideración</w:t>
            </w:r>
            <w:r>
              <w:rPr>
                <w:spacing w:val="27"/>
                <w:sz w:val="18"/>
              </w:rPr>
              <w:t>  </w:t>
            </w:r>
            <w:r>
              <w:rPr>
                <w:sz w:val="18"/>
              </w:rPr>
              <w:t>a</w:t>
            </w:r>
            <w:r>
              <w:rPr>
                <w:spacing w:val="27"/>
                <w:sz w:val="18"/>
              </w:rPr>
              <w:t>  </w:t>
            </w:r>
            <w:r>
              <w:rPr>
                <w:sz w:val="18"/>
              </w:rPr>
              <w:t>las</w:t>
            </w:r>
            <w:r>
              <w:rPr>
                <w:spacing w:val="28"/>
                <w:sz w:val="18"/>
              </w:rPr>
              <w:t>  </w:t>
            </w:r>
            <w:r>
              <w:rPr>
                <w:spacing w:val="-2"/>
                <w:sz w:val="18"/>
              </w:rPr>
              <w:t>declaraciones,</w:t>
            </w:r>
          </w:p>
        </w:tc>
      </w:tr>
      <w:tr>
        <w:trPr>
          <w:trHeight w:val="206" w:hRule="atLeast"/>
        </w:trPr>
        <w:tc>
          <w:tcPr>
            <w:tcW w:w="5055" w:type="dxa"/>
          </w:tcPr>
          <w:p>
            <w:pPr>
              <w:pStyle w:val="TableParagraph"/>
              <w:spacing w:line="186" w:lineRule="exact"/>
              <w:ind w:left="73"/>
              <w:jc w:val="left"/>
              <w:rPr>
                <w:sz w:val="18"/>
              </w:rPr>
            </w:pPr>
            <w:r>
              <w:rPr>
                <w:sz w:val="18"/>
              </w:rPr>
              <w:t>covenants</w:t>
            </w:r>
            <w:r>
              <w:rPr>
                <w:spacing w:val="58"/>
                <w:sz w:val="18"/>
              </w:rPr>
              <w:t> </w:t>
            </w:r>
            <w:r>
              <w:rPr>
                <w:sz w:val="18"/>
              </w:rPr>
              <w:t>and</w:t>
            </w:r>
            <w:r>
              <w:rPr>
                <w:spacing w:val="58"/>
                <w:sz w:val="18"/>
              </w:rPr>
              <w:t> </w:t>
            </w:r>
            <w:r>
              <w:rPr>
                <w:sz w:val="18"/>
              </w:rPr>
              <w:t>agreements</w:t>
            </w:r>
            <w:r>
              <w:rPr>
                <w:spacing w:val="57"/>
                <w:sz w:val="18"/>
              </w:rPr>
              <w:t> </w:t>
            </w:r>
            <w:r>
              <w:rPr>
                <w:sz w:val="18"/>
              </w:rPr>
              <w:t>contained</w:t>
            </w:r>
            <w:r>
              <w:rPr>
                <w:spacing w:val="59"/>
                <w:sz w:val="18"/>
              </w:rPr>
              <w:t> </w:t>
            </w:r>
            <w:r>
              <w:rPr>
                <w:sz w:val="18"/>
              </w:rPr>
              <w:t>herein,</w:t>
            </w:r>
            <w:r>
              <w:rPr>
                <w:spacing w:val="57"/>
                <w:sz w:val="18"/>
              </w:rPr>
              <w:t> </w:t>
            </w:r>
            <w:r>
              <w:rPr>
                <w:sz w:val="18"/>
              </w:rPr>
              <w:t>the</w:t>
            </w:r>
            <w:r>
              <w:rPr>
                <w:spacing w:val="59"/>
                <w:sz w:val="18"/>
              </w:rPr>
              <w:t> </w:t>
            </w:r>
            <w:r>
              <w:rPr>
                <w:spacing w:val="-2"/>
                <w:sz w:val="18"/>
              </w:rPr>
              <w:t>Parties</w:t>
            </w:r>
          </w:p>
        </w:tc>
        <w:tc>
          <w:tcPr>
            <w:tcW w:w="5358" w:type="dxa"/>
          </w:tcPr>
          <w:p>
            <w:pPr>
              <w:pStyle w:val="TableParagraph"/>
              <w:spacing w:line="186" w:lineRule="exact"/>
              <w:ind w:left="114"/>
              <w:jc w:val="left"/>
              <w:rPr>
                <w:sz w:val="18"/>
              </w:rPr>
            </w:pPr>
            <w:r>
              <w:rPr>
                <w:sz w:val="18"/>
              </w:rPr>
              <w:t>convenios</w:t>
            </w:r>
            <w:r>
              <w:rPr>
                <w:spacing w:val="58"/>
                <w:sz w:val="18"/>
              </w:rPr>
              <w:t> </w:t>
            </w:r>
            <w:r>
              <w:rPr>
                <w:sz w:val="18"/>
              </w:rPr>
              <w:t>y</w:t>
            </w:r>
            <w:r>
              <w:rPr>
                <w:spacing w:val="58"/>
                <w:sz w:val="18"/>
              </w:rPr>
              <w:t> </w:t>
            </w:r>
            <w:r>
              <w:rPr>
                <w:sz w:val="18"/>
              </w:rPr>
              <w:t>obligaciones</w:t>
            </w:r>
            <w:r>
              <w:rPr>
                <w:spacing w:val="61"/>
                <w:sz w:val="18"/>
              </w:rPr>
              <w:t> </w:t>
            </w:r>
            <w:r>
              <w:rPr>
                <w:sz w:val="18"/>
              </w:rPr>
              <w:t>mutuas</w:t>
            </w:r>
            <w:r>
              <w:rPr>
                <w:spacing w:val="62"/>
                <w:sz w:val="18"/>
              </w:rPr>
              <w:t> </w:t>
            </w:r>
            <w:r>
              <w:rPr>
                <w:sz w:val="18"/>
              </w:rPr>
              <w:t>contenidas</w:t>
            </w:r>
            <w:r>
              <w:rPr>
                <w:spacing w:val="58"/>
                <w:sz w:val="18"/>
              </w:rPr>
              <w:t> </w:t>
            </w:r>
            <w:r>
              <w:rPr>
                <w:sz w:val="18"/>
              </w:rPr>
              <w:t>en</w:t>
            </w:r>
            <w:r>
              <w:rPr>
                <w:spacing w:val="58"/>
                <w:sz w:val="18"/>
              </w:rPr>
              <w:t> </w:t>
            </w:r>
            <w:r>
              <w:rPr>
                <w:sz w:val="18"/>
              </w:rPr>
              <w:t>el</w:t>
            </w:r>
            <w:r>
              <w:rPr>
                <w:spacing w:val="59"/>
                <w:sz w:val="18"/>
              </w:rPr>
              <w:t> </w:t>
            </w:r>
            <w:r>
              <w:rPr>
                <w:spacing w:val="-2"/>
                <w:sz w:val="18"/>
              </w:rPr>
              <w:t>presente</w:t>
            </w:r>
          </w:p>
        </w:tc>
      </w:tr>
      <w:tr>
        <w:trPr>
          <w:trHeight w:val="310" w:hRule="atLeast"/>
        </w:trPr>
        <w:tc>
          <w:tcPr>
            <w:tcW w:w="5055" w:type="dxa"/>
          </w:tcPr>
          <w:p>
            <w:pPr>
              <w:pStyle w:val="TableParagraph"/>
              <w:spacing w:line="204" w:lineRule="exact"/>
              <w:ind w:left="73"/>
              <w:jc w:val="left"/>
              <w:rPr>
                <w:sz w:val="18"/>
              </w:rPr>
            </w:pPr>
            <w:r>
              <w:rPr>
                <w:sz w:val="18"/>
              </w:rPr>
              <w:t>agree</w:t>
            </w:r>
            <w:r>
              <w:rPr>
                <w:spacing w:val="-2"/>
                <w:sz w:val="18"/>
              </w:rPr>
              <w:t> </w:t>
            </w:r>
            <w:r>
              <w:rPr>
                <w:sz w:val="18"/>
              </w:rPr>
              <w:t>as</w:t>
            </w:r>
            <w:r>
              <w:rPr>
                <w:spacing w:val="1"/>
                <w:sz w:val="18"/>
              </w:rPr>
              <w:t> </w:t>
            </w:r>
            <w:r>
              <w:rPr>
                <w:spacing w:val="-2"/>
                <w:sz w:val="18"/>
              </w:rPr>
              <w:t>follows:</w:t>
            </w:r>
          </w:p>
        </w:tc>
        <w:tc>
          <w:tcPr>
            <w:tcW w:w="5358" w:type="dxa"/>
          </w:tcPr>
          <w:p>
            <w:pPr>
              <w:pStyle w:val="TableParagraph"/>
              <w:spacing w:line="204" w:lineRule="exact"/>
              <w:ind w:left="114"/>
              <w:jc w:val="left"/>
              <w:rPr>
                <w:sz w:val="18"/>
              </w:rPr>
            </w:pPr>
            <w:r>
              <w:rPr>
                <w:sz w:val="18"/>
              </w:rPr>
              <w:t>instrumento,</w:t>
            </w:r>
            <w:r>
              <w:rPr>
                <w:spacing w:val="-5"/>
                <w:sz w:val="18"/>
              </w:rPr>
              <w:t> </w:t>
            </w:r>
            <w:r>
              <w:rPr>
                <w:sz w:val="18"/>
              </w:rPr>
              <w:t>las</w:t>
            </w:r>
            <w:r>
              <w:rPr>
                <w:spacing w:val="-2"/>
                <w:sz w:val="18"/>
              </w:rPr>
              <w:t> </w:t>
            </w:r>
            <w:r>
              <w:rPr>
                <w:sz w:val="18"/>
              </w:rPr>
              <w:t>Partes</w:t>
            </w:r>
            <w:r>
              <w:rPr>
                <w:spacing w:val="-2"/>
                <w:sz w:val="18"/>
              </w:rPr>
              <w:t> </w:t>
            </w:r>
            <w:r>
              <w:rPr>
                <w:sz w:val="18"/>
              </w:rPr>
              <w:t>acuerdan</w:t>
            </w:r>
            <w:r>
              <w:rPr>
                <w:spacing w:val="-2"/>
                <w:sz w:val="18"/>
              </w:rPr>
              <w:t> </w:t>
            </w:r>
            <w:r>
              <w:rPr>
                <w:sz w:val="18"/>
              </w:rPr>
              <w:t>lo</w:t>
            </w:r>
            <w:r>
              <w:rPr>
                <w:spacing w:val="-4"/>
                <w:sz w:val="18"/>
              </w:rPr>
              <w:t> </w:t>
            </w:r>
            <w:r>
              <w:rPr>
                <w:spacing w:val="-2"/>
                <w:sz w:val="18"/>
              </w:rPr>
              <w:t>siguiente:</w:t>
            </w:r>
          </w:p>
        </w:tc>
      </w:tr>
      <w:tr>
        <w:trPr>
          <w:trHeight w:val="1656" w:hRule="atLeast"/>
        </w:trPr>
        <w:tc>
          <w:tcPr>
            <w:tcW w:w="5055" w:type="dxa"/>
          </w:tcPr>
          <w:p>
            <w:pPr>
              <w:pStyle w:val="TableParagraph"/>
              <w:spacing w:before="101"/>
              <w:ind w:left="325" w:right="92" w:hanging="272"/>
              <w:rPr>
                <w:sz w:val="18"/>
              </w:rPr>
            </w:pPr>
            <w:r>
              <w:rPr>
                <w:sz w:val="18"/>
              </w:rPr>
              <w:t>1) </w:t>
            </w:r>
            <w:r>
              <w:rPr>
                <w:b/>
                <w:sz w:val="18"/>
                <w:u w:val="single"/>
              </w:rPr>
              <w:t>Appointment of Escrow Agent.</w:t>
            </w:r>
            <w:r>
              <w:rPr>
                <w:b/>
                <w:sz w:val="18"/>
              </w:rPr>
              <w:t> </w:t>
            </w:r>
            <w:r>
              <w:rPr>
                <w:sz w:val="18"/>
              </w:rPr>
              <w:t>Seller and Purchaser </w:t>
            </w:r>
            <w:r>
              <w:rPr>
                <w:spacing w:val="-2"/>
                <w:sz w:val="18"/>
              </w:rPr>
              <w:t>hereby</w:t>
            </w:r>
            <w:r>
              <w:rPr>
                <w:spacing w:val="-6"/>
                <w:sz w:val="18"/>
              </w:rPr>
              <w:t> </w:t>
            </w:r>
            <w:r>
              <w:rPr>
                <w:spacing w:val="-2"/>
                <w:sz w:val="18"/>
              </w:rPr>
              <w:t>appoint</w:t>
            </w:r>
            <w:r>
              <w:rPr>
                <w:spacing w:val="-6"/>
                <w:sz w:val="18"/>
              </w:rPr>
              <w:t> </w:t>
            </w:r>
            <w:r>
              <w:rPr>
                <w:spacing w:val="-2"/>
                <w:sz w:val="18"/>
              </w:rPr>
              <w:t>Escrow</w:t>
            </w:r>
            <w:r>
              <w:rPr>
                <w:spacing w:val="-6"/>
                <w:sz w:val="18"/>
              </w:rPr>
              <w:t> </w:t>
            </w:r>
            <w:r>
              <w:rPr>
                <w:spacing w:val="-2"/>
                <w:sz w:val="18"/>
              </w:rPr>
              <w:t>Agent</w:t>
            </w:r>
            <w:r>
              <w:rPr>
                <w:spacing w:val="-7"/>
                <w:sz w:val="18"/>
              </w:rPr>
              <w:t> </w:t>
            </w:r>
            <w:r>
              <w:rPr>
                <w:spacing w:val="-2"/>
                <w:sz w:val="18"/>
              </w:rPr>
              <w:t>to</w:t>
            </w:r>
            <w:r>
              <w:rPr>
                <w:spacing w:val="-5"/>
                <w:sz w:val="18"/>
              </w:rPr>
              <w:t> </w:t>
            </w:r>
            <w:r>
              <w:rPr>
                <w:spacing w:val="-2"/>
                <w:sz w:val="18"/>
              </w:rPr>
              <w:t>serve</w:t>
            </w:r>
            <w:r>
              <w:rPr>
                <w:spacing w:val="-7"/>
                <w:sz w:val="18"/>
              </w:rPr>
              <w:t> </w:t>
            </w:r>
            <w:r>
              <w:rPr>
                <w:spacing w:val="-2"/>
                <w:sz w:val="18"/>
              </w:rPr>
              <w:t>as</w:t>
            </w:r>
            <w:r>
              <w:rPr>
                <w:spacing w:val="-5"/>
                <w:sz w:val="18"/>
              </w:rPr>
              <w:t> </w:t>
            </w:r>
            <w:r>
              <w:rPr>
                <w:spacing w:val="-2"/>
                <w:sz w:val="18"/>
              </w:rPr>
              <w:t>the</w:t>
            </w:r>
            <w:r>
              <w:rPr>
                <w:spacing w:val="-6"/>
                <w:sz w:val="18"/>
              </w:rPr>
              <w:t> </w:t>
            </w:r>
            <w:r>
              <w:rPr>
                <w:spacing w:val="-2"/>
                <w:sz w:val="18"/>
              </w:rPr>
              <w:t>Escrow</w:t>
            </w:r>
            <w:r>
              <w:rPr>
                <w:spacing w:val="-8"/>
                <w:sz w:val="18"/>
              </w:rPr>
              <w:t> </w:t>
            </w:r>
            <w:r>
              <w:rPr>
                <w:spacing w:val="-2"/>
                <w:sz w:val="18"/>
              </w:rPr>
              <w:t>Agent </w:t>
            </w:r>
            <w:r>
              <w:rPr>
                <w:sz w:val="18"/>
              </w:rPr>
              <w:t>under this Escrow Agreement, and Escrow Agent hereby </w:t>
            </w:r>
            <w:r>
              <w:rPr>
                <w:spacing w:val="-2"/>
                <w:sz w:val="18"/>
              </w:rPr>
              <w:t>accepts</w:t>
            </w:r>
            <w:r>
              <w:rPr>
                <w:spacing w:val="-11"/>
                <w:sz w:val="18"/>
              </w:rPr>
              <w:t> </w:t>
            </w:r>
            <w:r>
              <w:rPr>
                <w:spacing w:val="-2"/>
                <w:sz w:val="18"/>
              </w:rPr>
              <w:t>such</w:t>
            </w:r>
            <w:r>
              <w:rPr>
                <w:spacing w:val="-10"/>
                <w:sz w:val="18"/>
              </w:rPr>
              <w:t> </w:t>
            </w:r>
            <w:r>
              <w:rPr>
                <w:spacing w:val="-2"/>
                <w:sz w:val="18"/>
              </w:rPr>
              <w:t>appointment.</w:t>
            </w:r>
            <w:r>
              <w:rPr>
                <w:spacing w:val="-11"/>
                <w:sz w:val="18"/>
              </w:rPr>
              <w:t> </w:t>
            </w:r>
            <w:r>
              <w:rPr>
                <w:spacing w:val="-2"/>
                <w:sz w:val="18"/>
              </w:rPr>
              <w:t>Escrow</w:t>
            </w:r>
            <w:r>
              <w:rPr>
                <w:spacing w:val="-10"/>
                <w:sz w:val="18"/>
              </w:rPr>
              <w:t> </w:t>
            </w:r>
            <w:r>
              <w:rPr>
                <w:spacing w:val="-2"/>
                <w:sz w:val="18"/>
              </w:rPr>
              <w:t>Agent</w:t>
            </w:r>
            <w:r>
              <w:rPr>
                <w:spacing w:val="-10"/>
                <w:sz w:val="18"/>
              </w:rPr>
              <w:t> </w:t>
            </w:r>
            <w:r>
              <w:rPr>
                <w:spacing w:val="-2"/>
                <w:sz w:val="18"/>
              </w:rPr>
              <w:t>agrees</w:t>
            </w:r>
            <w:r>
              <w:rPr>
                <w:spacing w:val="-9"/>
                <w:sz w:val="18"/>
              </w:rPr>
              <w:t> </w:t>
            </w:r>
            <w:r>
              <w:rPr>
                <w:spacing w:val="-2"/>
                <w:sz w:val="18"/>
              </w:rPr>
              <w:t>to</w:t>
            </w:r>
            <w:r>
              <w:rPr>
                <w:spacing w:val="-10"/>
                <w:sz w:val="18"/>
              </w:rPr>
              <w:t> </w:t>
            </w:r>
            <w:r>
              <w:rPr>
                <w:spacing w:val="-2"/>
                <w:sz w:val="18"/>
              </w:rPr>
              <w:t>act</w:t>
            </w:r>
            <w:r>
              <w:rPr>
                <w:spacing w:val="-9"/>
                <w:sz w:val="18"/>
              </w:rPr>
              <w:t> </w:t>
            </w:r>
            <w:r>
              <w:rPr>
                <w:spacing w:val="-2"/>
                <w:sz w:val="18"/>
              </w:rPr>
              <w:t>as</w:t>
            </w:r>
            <w:r>
              <w:rPr>
                <w:spacing w:val="-11"/>
                <w:sz w:val="18"/>
              </w:rPr>
              <w:t> </w:t>
            </w:r>
            <w:r>
              <w:rPr>
                <w:spacing w:val="-2"/>
                <w:sz w:val="18"/>
              </w:rPr>
              <w:t>a </w:t>
            </w:r>
            <w:r>
              <w:rPr>
                <w:sz w:val="18"/>
              </w:rPr>
              <w:t>neutral depository and to receive, hold, and disburse the </w:t>
            </w:r>
            <w:r>
              <w:rPr>
                <w:spacing w:val="-4"/>
                <w:sz w:val="18"/>
              </w:rPr>
              <w:t>funds deposited hereunder</w:t>
            </w:r>
            <w:r>
              <w:rPr>
                <w:spacing w:val="-7"/>
                <w:sz w:val="18"/>
              </w:rPr>
              <w:t> </w:t>
            </w:r>
            <w:r>
              <w:rPr>
                <w:spacing w:val="-4"/>
                <w:sz w:val="18"/>
              </w:rPr>
              <w:t>in</w:t>
            </w:r>
            <w:r>
              <w:rPr>
                <w:spacing w:val="-6"/>
                <w:sz w:val="18"/>
              </w:rPr>
              <w:t> </w:t>
            </w:r>
            <w:r>
              <w:rPr>
                <w:spacing w:val="-4"/>
                <w:sz w:val="18"/>
              </w:rPr>
              <w:t>accordance with the</w:t>
            </w:r>
            <w:r>
              <w:rPr>
                <w:spacing w:val="-6"/>
                <w:sz w:val="18"/>
              </w:rPr>
              <w:t> </w:t>
            </w:r>
            <w:r>
              <w:rPr>
                <w:spacing w:val="-4"/>
                <w:sz w:val="18"/>
              </w:rPr>
              <w:t>terms</w:t>
            </w:r>
            <w:r>
              <w:rPr>
                <w:spacing w:val="-6"/>
                <w:sz w:val="18"/>
              </w:rPr>
              <w:t> </w:t>
            </w:r>
            <w:r>
              <w:rPr>
                <w:spacing w:val="-4"/>
                <w:sz w:val="18"/>
              </w:rPr>
              <w:t>and </w:t>
            </w:r>
            <w:r>
              <w:rPr>
                <w:sz w:val="18"/>
              </w:rPr>
              <w:t>conditions set</w:t>
            </w:r>
            <w:r>
              <w:rPr>
                <w:spacing w:val="-1"/>
                <w:sz w:val="18"/>
              </w:rPr>
              <w:t> </w:t>
            </w:r>
            <w:r>
              <w:rPr>
                <w:sz w:val="18"/>
              </w:rPr>
              <w:t>forth</w:t>
            </w:r>
            <w:r>
              <w:rPr>
                <w:spacing w:val="-1"/>
                <w:sz w:val="18"/>
              </w:rPr>
              <w:t> </w:t>
            </w:r>
            <w:r>
              <w:rPr>
                <w:sz w:val="18"/>
              </w:rPr>
              <w:t>in</w:t>
            </w:r>
            <w:r>
              <w:rPr>
                <w:spacing w:val="-1"/>
                <w:sz w:val="18"/>
              </w:rPr>
              <w:t> </w:t>
            </w:r>
            <w:r>
              <w:rPr>
                <w:sz w:val="18"/>
              </w:rPr>
              <w:t>this Escrow Agreement.</w:t>
            </w:r>
          </w:p>
        </w:tc>
        <w:tc>
          <w:tcPr>
            <w:tcW w:w="5358" w:type="dxa"/>
          </w:tcPr>
          <w:p>
            <w:pPr>
              <w:pStyle w:val="TableParagraph"/>
              <w:spacing w:before="101"/>
              <w:ind w:left="457" w:right="49" w:hanging="269"/>
              <w:rPr>
                <w:sz w:val="18"/>
              </w:rPr>
            </w:pPr>
            <w:r>
              <w:rPr>
                <w:rFonts w:ascii="Times New Roman" w:hAnsi="Times New Roman"/>
                <w:sz w:val="18"/>
              </w:rPr>
              <w:t>1) </w:t>
            </w:r>
            <w:r>
              <w:rPr>
                <w:b/>
                <w:sz w:val="18"/>
                <w:u w:val="single"/>
              </w:rPr>
              <w:t>Nombramiento del Agente Escrow. </w:t>
            </w:r>
            <w:r>
              <w:rPr>
                <w:sz w:val="18"/>
              </w:rPr>
              <w:t>El Vendedor y el Comprador,</w:t>
            </w:r>
            <w:r>
              <w:rPr>
                <w:spacing w:val="-8"/>
                <w:sz w:val="18"/>
              </w:rPr>
              <w:t> </w:t>
            </w:r>
            <w:r>
              <w:rPr>
                <w:sz w:val="18"/>
              </w:rPr>
              <w:t>por</w:t>
            </w:r>
            <w:r>
              <w:rPr>
                <w:spacing w:val="-7"/>
                <w:sz w:val="18"/>
              </w:rPr>
              <w:t> </w:t>
            </w:r>
            <w:r>
              <w:rPr>
                <w:sz w:val="18"/>
              </w:rPr>
              <w:t>este</w:t>
            </w:r>
            <w:r>
              <w:rPr>
                <w:spacing w:val="-6"/>
                <w:sz w:val="18"/>
              </w:rPr>
              <w:t> </w:t>
            </w:r>
            <w:r>
              <w:rPr>
                <w:sz w:val="18"/>
              </w:rPr>
              <w:t>medio,</w:t>
            </w:r>
            <w:r>
              <w:rPr>
                <w:spacing w:val="-7"/>
                <w:sz w:val="18"/>
              </w:rPr>
              <w:t> </w:t>
            </w:r>
            <w:r>
              <w:rPr>
                <w:sz w:val="18"/>
              </w:rPr>
              <w:t>nombran</w:t>
            </w:r>
            <w:r>
              <w:rPr>
                <w:spacing w:val="-6"/>
                <w:sz w:val="18"/>
              </w:rPr>
              <w:t> </w:t>
            </w:r>
            <w:r>
              <w:rPr>
                <w:sz w:val="18"/>
              </w:rPr>
              <w:t>al</w:t>
            </w:r>
            <w:r>
              <w:rPr>
                <w:spacing w:val="-6"/>
                <w:sz w:val="18"/>
              </w:rPr>
              <w:t> </w:t>
            </w:r>
            <w:r>
              <w:rPr>
                <w:sz w:val="18"/>
              </w:rPr>
              <w:t>Agente</w:t>
            </w:r>
            <w:r>
              <w:rPr>
                <w:spacing w:val="-5"/>
                <w:sz w:val="18"/>
              </w:rPr>
              <w:t> </w:t>
            </w:r>
            <w:r>
              <w:rPr>
                <w:sz w:val="18"/>
              </w:rPr>
              <w:t>Escrow</w:t>
            </w:r>
            <w:r>
              <w:rPr>
                <w:spacing w:val="-8"/>
                <w:sz w:val="18"/>
              </w:rPr>
              <w:t> </w:t>
            </w:r>
            <w:r>
              <w:rPr>
                <w:sz w:val="18"/>
              </w:rPr>
              <w:t>para </w:t>
            </w:r>
            <w:r>
              <w:rPr>
                <w:spacing w:val="-2"/>
                <w:sz w:val="18"/>
              </w:rPr>
              <w:t>que</w:t>
            </w:r>
            <w:r>
              <w:rPr>
                <w:spacing w:val="-11"/>
                <w:sz w:val="18"/>
              </w:rPr>
              <w:t> </w:t>
            </w:r>
            <w:r>
              <w:rPr>
                <w:spacing w:val="-2"/>
                <w:sz w:val="18"/>
              </w:rPr>
              <w:t>actúe</w:t>
            </w:r>
            <w:r>
              <w:rPr>
                <w:spacing w:val="-10"/>
                <w:sz w:val="18"/>
              </w:rPr>
              <w:t> </w:t>
            </w:r>
            <w:r>
              <w:rPr>
                <w:spacing w:val="-2"/>
                <w:sz w:val="18"/>
              </w:rPr>
              <w:t>como</w:t>
            </w:r>
            <w:r>
              <w:rPr>
                <w:spacing w:val="-11"/>
                <w:sz w:val="18"/>
              </w:rPr>
              <w:t> </w:t>
            </w:r>
            <w:r>
              <w:rPr>
                <w:spacing w:val="-2"/>
                <w:sz w:val="18"/>
              </w:rPr>
              <w:t>tal</w:t>
            </w:r>
            <w:r>
              <w:rPr>
                <w:spacing w:val="-10"/>
                <w:sz w:val="18"/>
              </w:rPr>
              <w:t> </w:t>
            </w:r>
            <w:r>
              <w:rPr>
                <w:spacing w:val="-2"/>
                <w:sz w:val="18"/>
              </w:rPr>
              <w:t>conforme</w:t>
            </w:r>
            <w:r>
              <w:rPr>
                <w:spacing w:val="-11"/>
                <w:sz w:val="18"/>
              </w:rPr>
              <w:t> </w:t>
            </w:r>
            <w:r>
              <w:rPr>
                <w:spacing w:val="-2"/>
                <w:sz w:val="18"/>
              </w:rPr>
              <w:t>al</w:t>
            </w:r>
            <w:r>
              <w:rPr>
                <w:spacing w:val="-11"/>
                <w:sz w:val="18"/>
              </w:rPr>
              <w:t> </w:t>
            </w:r>
            <w:r>
              <w:rPr>
                <w:spacing w:val="-2"/>
                <w:sz w:val="18"/>
              </w:rPr>
              <w:t>presente</w:t>
            </w:r>
            <w:r>
              <w:rPr>
                <w:spacing w:val="-10"/>
                <w:sz w:val="18"/>
              </w:rPr>
              <w:t> </w:t>
            </w:r>
            <w:r>
              <w:rPr>
                <w:spacing w:val="-2"/>
                <w:sz w:val="18"/>
              </w:rPr>
              <w:t>Contrato</w:t>
            </w:r>
            <w:r>
              <w:rPr>
                <w:spacing w:val="-11"/>
                <w:sz w:val="18"/>
              </w:rPr>
              <w:t> </w:t>
            </w:r>
            <w:r>
              <w:rPr>
                <w:spacing w:val="-2"/>
                <w:sz w:val="18"/>
              </w:rPr>
              <w:t>Escrow,</w:t>
            </w:r>
            <w:r>
              <w:rPr>
                <w:spacing w:val="-10"/>
                <w:sz w:val="18"/>
              </w:rPr>
              <w:t> </w:t>
            </w:r>
            <w:r>
              <w:rPr>
                <w:spacing w:val="-2"/>
                <w:sz w:val="18"/>
              </w:rPr>
              <w:t>y</w:t>
            </w:r>
            <w:r>
              <w:rPr>
                <w:spacing w:val="-11"/>
                <w:sz w:val="18"/>
              </w:rPr>
              <w:t> </w:t>
            </w:r>
            <w:r>
              <w:rPr>
                <w:spacing w:val="-2"/>
                <w:sz w:val="18"/>
              </w:rPr>
              <w:t>el Agente</w:t>
            </w:r>
            <w:r>
              <w:rPr>
                <w:spacing w:val="-11"/>
                <w:sz w:val="18"/>
              </w:rPr>
              <w:t> </w:t>
            </w:r>
            <w:r>
              <w:rPr>
                <w:spacing w:val="-2"/>
                <w:sz w:val="18"/>
              </w:rPr>
              <w:t>Escrow</w:t>
            </w:r>
            <w:r>
              <w:rPr>
                <w:spacing w:val="-10"/>
                <w:sz w:val="18"/>
              </w:rPr>
              <w:t> </w:t>
            </w:r>
            <w:r>
              <w:rPr>
                <w:spacing w:val="-2"/>
                <w:sz w:val="18"/>
              </w:rPr>
              <w:t>acepta</w:t>
            </w:r>
            <w:r>
              <w:rPr>
                <w:spacing w:val="-11"/>
                <w:sz w:val="18"/>
              </w:rPr>
              <w:t> </w:t>
            </w:r>
            <w:r>
              <w:rPr>
                <w:spacing w:val="-2"/>
                <w:sz w:val="18"/>
              </w:rPr>
              <w:t>dicho</w:t>
            </w:r>
            <w:r>
              <w:rPr>
                <w:spacing w:val="-10"/>
                <w:sz w:val="18"/>
              </w:rPr>
              <w:t> </w:t>
            </w:r>
            <w:r>
              <w:rPr>
                <w:spacing w:val="-2"/>
                <w:sz w:val="18"/>
              </w:rPr>
              <w:t>nombramiento.</w:t>
            </w:r>
            <w:r>
              <w:rPr>
                <w:spacing w:val="-11"/>
                <w:sz w:val="18"/>
              </w:rPr>
              <w:t> </w:t>
            </w:r>
            <w:r>
              <w:rPr>
                <w:spacing w:val="-2"/>
                <w:sz w:val="18"/>
              </w:rPr>
              <w:t>El</w:t>
            </w:r>
            <w:r>
              <w:rPr>
                <w:spacing w:val="-11"/>
                <w:sz w:val="18"/>
              </w:rPr>
              <w:t> </w:t>
            </w:r>
            <w:r>
              <w:rPr>
                <w:spacing w:val="-2"/>
                <w:sz w:val="18"/>
              </w:rPr>
              <w:t>Agente</w:t>
            </w:r>
            <w:r>
              <w:rPr>
                <w:spacing w:val="-10"/>
                <w:sz w:val="18"/>
              </w:rPr>
              <w:t> </w:t>
            </w:r>
            <w:r>
              <w:rPr>
                <w:spacing w:val="-2"/>
                <w:sz w:val="18"/>
              </w:rPr>
              <w:t>Escrow </w:t>
            </w:r>
            <w:r>
              <w:rPr>
                <w:spacing w:val="-4"/>
                <w:sz w:val="18"/>
              </w:rPr>
              <w:t>se</w:t>
            </w:r>
            <w:r>
              <w:rPr>
                <w:spacing w:val="-9"/>
                <w:sz w:val="18"/>
              </w:rPr>
              <w:t> </w:t>
            </w:r>
            <w:r>
              <w:rPr>
                <w:spacing w:val="-4"/>
                <w:sz w:val="18"/>
              </w:rPr>
              <w:t>obliga</w:t>
            </w:r>
            <w:r>
              <w:rPr>
                <w:spacing w:val="-8"/>
                <w:sz w:val="18"/>
              </w:rPr>
              <w:t> </w:t>
            </w:r>
            <w:r>
              <w:rPr>
                <w:spacing w:val="-4"/>
                <w:sz w:val="18"/>
              </w:rPr>
              <w:t>a</w:t>
            </w:r>
            <w:r>
              <w:rPr>
                <w:spacing w:val="-9"/>
                <w:sz w:val="18"/>
              </w:rPr>
              <w:t> </w:t>
            </w:r>
            <w:r>
              <w:rPr>
                <w:spacing w:val="-4"/>
                <w:sz w:val="18"/>
              </w:rPr>
              <w:t>actuar</w:t>
            </w:r>
            <w:r>
              <w:rPr>
                <w:spacing w:val="-8"/>
                <w:sz w:val="18"/>
              </w:rPr>
              <w:t> </w:t>
            </w:r>
            <w:r>
              <w:rPr>
                <w:spacing w:val="-4"/>
                <w:sz w:val="18"/>
              </w:rPr>
              <w:t>como</w:t>
            </w:r>
            <w:r>
              <w:rPr>
                <w:spacing w:val="-9"/>
                <w:sz w:val="18"/>
              </w:rPr>
              <w:t> </w:t>
            </w:r>
            <w:r>
              <w:rPr>
                <w:spacing w:val="-4"/>
                <w:sz w:val="18"/>
              </w:rPr>
              <w:t>depositario</w:t>
            </w:r>
            <w:r>
              <w:rPr>
                <w:spacing w:val="-9"/>
                <w:sz w:val="18"/>
              </w:rPr>
              <w:t> </w:t>
            </w:r>
            <w:r>
              <w:rPr>
                <w:spacing w:val="-4"/>
                <w:sz w:val="18"/>
              </w:rPr>
              <w:t>neutral</w:t>
            </w:r>
            <w:r>
              <w:rPr>
                <w:spacing w:val="-8"/>
                <w:sz w:val="18"/>
              </w:rPr>
              <w:t> </w:t>
            </w:r>
            <w:r>
              <w:rPr>
                <w:spacing w:val="-4"/>
                <w:sz w:val="18"/>
              </w:rPr>
              <w:t>y</w:t>
            </w:r>
            <w:r>
              <w:rPr>
                <w:spacing w:val="-9"/>
                <w:sz w:val="18"/>
              </w:rPr>
              <w:t> </w:t>
            </w:r>
            <w:r>
              <w:rPr>
                <w:spacing w:val="-4"/>
                <w:sz w:val="18"/>
              </w:rPr>
              <w:t>a</w:t>
            </w:r>
            <w:r>
              <w:rPr>
                <w:spacing w:val="-8"/>
                <w:sz w:val="18"/>
              </w:rPr>
              <w:t> </w:t>
            </w:r>
            <w:r>
              <w:rPr>
                <w:spacing w:val="-4"/>
                <w:sz w:val="18"/>
              </w:rPr>
              <w:t>recibir,</w:t>
            </w:r>
            <w:r>
              <w:rPr>
                <w:spacing w:val="-9"/>
                <w:sz w:val="18"/>
              </w:rPr>
              <w:t> </w:t>
            </w:r>
            <w:r>
              <w:rPr>
                <w:spacing w:val="-4"/>
                <w:sz w:val="18"/>
              </w:rPr>
              <w:t>mantener </w:t>
            </w:r>
            <w:r>
              <w:rPr>
                <w:sz w:val="18"/>
              </w:rPr>
              <w:t>en</w:t>
            </w:r>
            <w:r>
              <w:rPr>
                <w:spacing w:val="-12"/>
                <w:sz w:val="18"/>
              </w:rPr>
              <w:t> </w:t>
            </w:r>
            <w:r>
              <w:rPr>
                <w:sz w:val="18"/>
              </w:rPr>
              <w:t>custodia</w:t>
            </w:r>
            <w:r>
              <w:rPr>
                <w:spacing w:val="-10"/>
                <w:sz w:val="18"/>
              </w:rPr>
              <w:t> </w:t>
            </w:r>
            <w:r>
              <w:rPr>
                <w:sz w:val="18"/>
              </w:rPr>
              <w:t>y</w:t>
            </w:r>
            <w:r>
              <w:rPr>
                <w:spacing w:val="-11"/>
                <w:sz w:val="18"/>
              </w:rPr>
              <w:t> </w:t>
            </w:r>
            <w:r>
              <w:rPr>
                <w:sz w:val="18"/>
              </w:rPr>
              <w:t>entregar</w:t>
            </w:r>
            <w:r>
              <w:rPr>
                <w:spacing w:val="-10"/>
                <w:sz w:val="18"/>
              </w:rPr>
              <w:t> </w:t>
            </w:r>
            <w:r>
              <w:rPr>
                <w:sz w:val="18"/>
              </w:rPr>
              <w:t>los</w:t>
            </w:r>
            <w:r>
              <w:rPr>
                <w:spacing w:val="-10"/>
                <w:sz w:val="18"/>
              </w:rPr>
              <w:t> </w:t>
            </w:r>
            <w:r>
              <w:rPr>
                <w:sz w:val="18"/>
              </w:rPr>
              <w:t>fondos</w:t>
            </w:r>
            <w:r>
              <w:rPr>
                <w:spacing w:val="-11"/>
                <w:sz w:val="18"/>
              </w:rPr>
              <w:t> </w:t>
            </w:r>
            <w:r>
              <w:rPr>
                <w:sz w:val="18"/>
              </w:rPr>
              <w:t>depositados</w:t>
            </w:r>
            <w:r>
              <w:rPr>
                <w:spacing w:val="-11"/>
                <w:sz w:val="18"/>
              </w:rPr>
              <w:t> </w:t>
            </w:r>
            <w:r>
              <w:rPr>
                <w:sz w:val="18"/>
              </w:rPr>
              <w:t>conforme</w:t>
            </w:r>
            <w:r>
              <w:rPr>
                <w:spacing w:val="-10"/>
                <w:sz w:val="18"/>
              </w:rPr>
              <w:t> </w:t>
            </w:r>
            <w:r>
              <w:rPr>
                <w:sz w:val="18"/>
              </w:rPr>
              <w:t>a</w:t>
            </w:r>
            <w:r>
              <w:rPr>
                <w:spacing w:val="-12"/>
                <w:sz w:val="18"/>
              </w:rPr>
              <w:t> </w:t>
            </w:r>
            <w:r>
              <w:rPr>
                <w:sz w:val="18"/>
              </w:rPr>
              <w:t>los </w:t>
            </w:r>
            <w:r>
              <w:rPr>
                <w:spacing w:val="-2"/>
                <w:sz w:val="18"/>
              </w:rPr>
              <w:t>términos</w:t>
            </w:r>
            <w:r>
              <w:rPr>
                <w:spacing w:val="-8"/>
                <w:sz w:val="18"/>
              </w:rPr>
              <w:t> </w:t>
            </w:r>
            <w:r>
              <w:rPr>
                <w:spacing w:val="-2"/>
                <w:sz w:val="18"/>
              </w:rPr>
              <w:t>y</w:t>
            </w:r>
            <w:r>
              <w:rPr>
                <w:spacing w:val="-5"/>
                <w:sz w:val="18"/>
              </w:rPr>
              <w:t> </w:t>
            </w:r>
            <w:r>
              <w:rPr>
                <w:spacing w:val="-2"/>
                <w:sz w:val="18"/>
              </w:rPr>
              <w:t>condiciones</w:t>
            </w:r>
            <w:r>
              <w:rPr>
                <w:spacing w:val="-5"/>
                <w:sz w:val="18"/>
              </w:rPr>
              <w:t> </w:t>
            </w:r>
            <w:r>
              <w:rPr>
                <w:spacing w:val="-2"/>
                <w:sz w:val="18"/>
              </w:rPr>
              <w:t>establecidos</w:t>
            </w:r>
            <w:r>
              <w:rPr>
                <w:spacing w:val="-5"/>
                <w:sz w:val="18"/>
              </w:rPr>
              <w:t> </w:t>
            </w:r>
            <w:r>
              <w:rPr>
                <w:spacing w:val="-2"/>
                <w:sz w:val="18"/>
              </w:rPr>
              <w:t>en</w:t>
            </w:r>
            <w:r>
              <w:rPr>
                <w:spacing w:val="-6"/>
                <w:sz w:val="18"/>
              </w:rPr>
              <w:t> </w:t>
            </w:r>
            <w:r>
              <w:rPr>
                <w:spacing w:val="-2"/>
                <w:sz w:val="18"/>
              </w:rPr>
              <w:t>este</w:t>
            </w:r>
            <w:r>
              <w:rPr>
                <w:spacing w:val="-6"/>
                <w:sz w:val="18"/>
              </w:rPr>
              <w:t> </w:t>
            </w:r>
            <w:r>
              <w:rPr>
                <w:spacing w:val="-2"/>
                <w:sz w:val="18"/>
              </w:rPr>
              <w:t>Contrato</w:t>
            </w:r>
            <w:r>
              <w:rPr>
                <w:spacing w:val="-6"/>
                <w:sz w:val="18"/>
              </w:rPr>
              <w:t> </w:t>
            </w:r>
            <w:r>
              <w:rPr>
                <w:spacing w:val="-2"/>
                <w:sz w:val="18"/>
              </w:rPr>
              <w:t>Escrow.</w:t>
            </w:r>
          </w:p>
        </w:tc>
      </w:tr>
      <w:tr>
        <w:trPr>
          <w:trHeight w:val="514" w:hRule="atLeast"/>
        </w:trPr>
        <w:tc>
          <w:tcPr>
            <w:tcW w:w="5055" w:type="dxa"/>
          </w:tcPr>
          <w:p>
            <w:pPr>
              <w:pStyle w:val="TableParagraph"/>
              <w:tabs>
                <w:tab w:pos="359" w:val="left" w:leader="none"/>
              </w:tabs>
              <w:spacing w:line="207" w:lineRule="exact" w:before="101"/>
              <w:ind w:right="96"/>
              <w:jc w:val="right"/>
              <w:rPr>
                <w:sz w:val="18"/>
              </w:rPr>
            </w:pPr>
            <w:r>
              <w:rPr>
                <w:spacing w:val="-5"/>
                <w:sz w:val="18"/>
              </w:rPr>
              <w:t>2)</w:t>
            </w:r>
            <w:r>
              <w:rPr>
                <w:sz w:val="18"/>
              </w:rPr>
              <w:tab/>
            </w:r>
            <w:r>
              <w:rPr>
                <w:b/>
                <w:sz w:val="18"/>
              </w:rPr>
              <w:t>Escrow</w:t>
            </w:r>
            <w:r>
              <w:rPr>
                <w:b/>
                <w:spacing w:val="-13"/>
                <w:sz w:val="18"/>
              </w:rPr>
              <w:t> </w:t>
            </w:r>
            <w:r>
              <w:rPr>
                <w:b/>
                <w:sz w:val="18"/>
              </w:rPr>
              <w:t>Funds</w:t>
            </w:r>
            <w:r>
              <w:rPr>
                <w:sz w:val="18"/>
              </w:rPr>
              <w:t>.</w:t>
            </w:r>
            <w:r>
              <w:rPr>
                <w:spacing w:val="-11"/>
                <w:sz w:val="18"/>
              </w:rPr>
              <w:t> </w:t>
            </w:r>
            <w:r>
              <w:rPr>
                <w:sz w:val="18"/>
              </w:rPr>
              <w:t>Purchaser</w:t>
            </w:r>
            <w:r>
              <w:rPr>
                <w:spacing w:val="-12"/>
                <w:sz w:val="18"/>
              </w:rPr>
              <w:t> </w:t>
            </w:r>
            <w:r>
              <w:rPr>
                <w:sz w:val="18"/>
              </w:rPr>
              <w:t>will</w:t>
            </w:r>
            <w:r>
              <w:rPr>
                <w:spacing w:val="-11"/>
                <w:sz w:val="18"/>
              </w:rPr>
              <w:t> </w:t>
            </w:r>
            <w:r>
              <w:rPr>
                <w:sz w:val="18"/>
              </w:rPr>
              <w:t>deposit</w:t>
            </w:r>
            <w:r>
              <w:rPr>
                <w:spacing w:val="-12"/>
                <w:sz w:val="18"/>
              </w:rPr>
              <w:t> </w:t>
            </w:r>
            <w:r>
              <w:rPr>
                <w:sz w:val="18"/>
              </w:rPr>
              <w:t>the</w:t>
            </w:r>
            <w:r>
              <w:rPr>
                <w:spacing w:val="-11"/>
                <w:sz w:val="18"/>
              </w:rPr>
              <w:t> </w:t>
            </w:r>
            <w:r>
              <w:rPr>
                <w:sz w:val="18"/>
              </w:rPr>
              <w:t>total</w:t>
            </w:r>
            <w:r>
              <w:rPr>
                <w:spacing w:val="-13"/>
                <w:sz w:val="18"/>
              </w:rPr>
              <w:t> </w:t>
            </w:r>
            <w:r>
              <w:rPr>
                <w:sz w:val="18"/>
              </w:rPr>
              <w:t>amount</w:t>
            </w:r>
            <w:r>
              <w:rPr>
                <w:spacing w:val="-12"/>
                <w:sz w:val="18"/>
              </w:rPr>
              <w:t> </w:t>
            </w:r>
            <w:r>
              <w:rPr>
                <w:spacing w:val="-5"/>
                <w:sz w:val="18"/>
              </w:rPr>
              <w:t>of</w:t>
            </w:r>
          </w:p>
          <w:p>
            <w:pPr>
              <w:pStyle w:val="TableParagraph"/>
              <w:spacing w:line="187" w:lineRule="exact"/>
              <w:ind w:right="96"/>
              <w:jc w:val="right"/>
              <w:rPr>
                <w:sz w:val="18"/>
              </w:rPr>
            </w:pPr>
            <w:r>
              <w:rPr>
                <w:sz w:val="18"/>
              </w:rPr>
              <mc:AlternateContent>
                <mc:Choice Requires="wps">
                  <w:drawing>
                    <wp:anchor distT="0" distB="0" distL="0" distR="0" allowOverlap="1" layoutInCell="1" locked="0" behindDoc="1" simplePos="0" relativeHeight="487293440">
                      <wp:simplePos x="0" y="0"/>
                      <wp:positionH relativeFrom="column">
                        <wp:posOffset>260350</wp:posOffset>
                      </wp:positionH>
                      <wp:positionV relativeFrom="paragraph">
                        <wp:posOffset>-11844</wp:posOffset>
                      </wp:positionV>
                      <wp:extent cx="767080" cy="127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767080" cy="12700"/>
                                <a:chExt cx="767080" cy="12700"/>
                              </a:xfrm>
                            </wpg:grpSpPr>
                            <wps:wsp>
                              <wps:cNvPr id="15" name="Graphic 15"/>
                              <wps:cNvSpPr/>
                              <wps:spPr>
                                <a:xfrm>
                                  <a:off x="0" y="0"/>
                                  <a:ext cx="767080" cy="12700"/>
                                </a:xfrm>
                                <a:custGeom>
                                  <a:avLst/>
                                  <a:gdLst/>
                                  <a:ahLst/>
                                  <a:cxnLst/>
                                  <a:rect l="l" t="t" r="r" b="b"/>
                                  <a:pathLst>
                                    <a:path w="767080" h="12700">
                                      <a:moveTo>
                                        <a:pt x="766559" y="0"/>
                                      </a:moveTo>
                                      <a:lnTo>
                                        <a:pt x="0" y="0"/>
                                      </a:lnTo>
                                      <a:lnTo>
                                        <a:pt x="0" y="12191"/>
                                      </a:lnTo>
                                      <a:lnTo>
                                        <a:pt x="766559" y="12191"/>
                                      </a:lnTo>
                                      <a:lnTo>
                                        <a:pt x="7665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0.5pt;margin-top:-.932665pt;width:60.4pt;height:1pt;mso-position-horizontal-relative:column;mso-position-vertical-relative:paragraph;z-index:-16023040" id="docshapegroup9" coordorigin="410,-19" coordsize="1208,20">
                      <v:rect style="position:absolute;left:410;top:-19;width:1208;height:20" id="docshape10" filled="true" fillcolor="#000000" stroked="false">
                        <v:fill type="solid"/>
                      </v:rect>
                      <w10:wrap type="none"/>
                    </v:group>
                  </w:pict>
                </mc:Fallback>
              </mc:AlternateContent>
            </w:r>
            <w:r>
              <w:rPr>
                <w:b/>
                <w:sz w:val="18"/>
              </w:rPr>
              <w:t>[</w:t>
            </w:r>
            <w:r>
              <w:rPr>
                <w:b/>
                <w:color w:val="000000"/>
                <w:sz w:val="18"/>
                <w:highlight w:val="yellow"/>
              </w:rPr>
              <w:t>$$$</w:t>
            </w:r>
            <w:r>
              <w:rPr>
                <w:color w:val="000000"/>
                <w:sz w:val="18"/>
              </w:rPr>
              <w:t>]</w:t>
            </w:r>
            <w:r>
              <w:rPr>
                <w:color w:val="000000"/>
                <w:spacing w:val="-9"/>
                <w:sz w:val="18"/>
              </w:rPr>
              <w:t> </w:t>
            </w:r>
            <w:r>
              <w:rPr>
                <w:color w:val="000000"/>
                <w:sz w:val="18"/>
              </w:rPr>
              <w:t>towards</w:t>
            </w:r>
            <w:r>
              <w:rPr>
                <w:color w:val="000000"/>
                <w:spacing w:val="-8"/>
                <w:sz w:val="18"/>
              </w:rPr>
              <w:t> </w:t>
            </w:r>
            <w:r>
              <w:rPr>
                <w:color w:val="000000"/>
                <w:sz w:val="18"/>
              </w:rPr>
              <w:t>the</w:t>
            </w:r>
            <w:r>
              <w:rPr>
                <w:color w:val="000000"/>
                <w:spacing w:val="-9"/>
                <w:sz w:val="18"/>
              </w:rPr>
              <w:t> </w:t>
            </w:r>
            <w:r>
              <w:rPr>
                <w:color w:val="000000"/>
                <w:sz w:val="18"/>
              </w:rPr>
              <w:t>purchase</w:t>
            </w:r>
            <w:r>
              <w:rPr>
                <w:color w:val="000000"/>
                <w:spacing w:val="-8"/>
                <w:sz w:val="18"/>
              </w:rPr>
              <w:t> </w:t>
            </w:r>
            <w:r>
              <w:rPr>
                <w:color w:val="000000"/>
                <w:sz w:val="18"/>
              </w:rPr>
              <w:t>price</w:t>
            </w:r>
            <w:r>
              <w:rPr>
                <w:color w:val="000000"/>
                <w:spacing w:val="-9"/>
                <w:sz w:val="18"/>
              </w:rPr>
              <w:t> </w:t>
            </w:r>
            <w:r>
              <w:rPr>
                <w:color w:val="000000"/>
                <w:sz w:val="18"/>
              </w:rPr>
              <w:t>of</w:t>
            </w:r>
            <w:r>
              <w:rPr>
                <w:color w:val="000000"/>
                <w:spacing w:val="-9"/>
                <w:sz w:val="18"/>
              </w:rPr>
              <w:t> </w:t>
            </w:r>
            <w:r>
              <w:rPr>
                <w:color w:val="000000"/>
                <w:sz w:val="18"/>
              </w:rPr>
              <w:t>the</w:t>
            </w:r>
            <w:r>
              <w:rPr>
                <w:color w:val="000000"/>
                <w:spacing w:val="-6"/>
                <w:sz w:val="18"/>
              </w:rPr>
              <w:t> </w:t>
            </w:r>
            <w:r>
              <w:rPr>
                <w:color w:val="000000"/>
                <w:sz w:val="18"/>
              </w:rPr>
              <w:t>Property,</w:t>
            </w:r>
            <w:r>
              <w:rPr>
                <w:color w:val="000000"/>
                <w:spacing w:val="-6"/>
                <w:sz w:val="18"/>
              </w:rPr>
              <w:t> </w:t>
            </w:r>
            <w:r>
              <w:rPr>
                <w:color w:val="000000"/>
                <w:spacing w:val="-2"/>
                <w:sz w:val="18"/>
              </w:rPr>
              <w:t>together</w:t>
            </w:r>
          </w:p>
        </w:tc>
        <w:tc>
          <w:tcPr>
            <w:tcW w:w="5358" w:type="dxa"/>
          </w:tcPr>
          <w:p>
            <w:pPr>
              <w:pStyle w:val="TableParagraph"/>
              <w:tabs>
                <w:tab w:pos="474" w:val="left" w:leader="none"/>
              </w:tabs>
              <w:spacing w:line="206" w:lineRule="exact" w:before="82"/>
              <w:ind w:left="474" w:right="51" w:hanging="360"/>
              <w:jc w:val="left"/>
              <w:rPr>
                <w:sz w:val="18"/>
              </w:rPr>
            </w:pPr>
            <w:r>
              <w:rPr>
                <w:sz w:val="18"/>
              </w:rPr>
              <mc:AlternateContent>
                <mc:Choice Requires="wps">
                  <w:drawing>
                    <wp:anchor distT="0" distB="0" distL="0" distR="0" allowOverlap="1" layoutInCell="1" locked="0" behindDoc="1" simplePos="0" relativeHeight="487293952">
                      <wp:simplePos x="0" y="0"/>
                      <wp:positionH relativeFrom="column">
                        <wp:posOffset>301104</wp:posOffset>
                      </wp:positionH>
                      <wp:positionV relativeFrom="paragraph">
                        <wp:posOffset>183296</wp:posOffset>
                      </wp:positionV>
                      <wp:extent cx="984885" cy="1270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984885" cy="12700"/>
                                <a:chExt cx="984885" cy="12700"/>
                              </a:xfrm>
                            </wpg:grpSpPr>
                            <wps:wsp>
                              <wps:cNvPr id="17" name="Graphic 17"/>
                              <wps:cNvSpPr/>
                              <wps:spPr>
                                <a:xfrm>
                                  <a:off x="0" y="0"/>
                                  <a:ext cx="984885" cy="12700"/>
                                </a:xfrm>
                                <a:custGeom>
                                  <a:avLst/>
                                  <a:gdLst/>
                                  <a:ahLst/>
                                  <a:cxnLst/>
                                  <a:rect l="l" t="t" r="r" b="b"/>
                                  <a:pathLst>
                                    <a:path w="984885" h="12700">
                                      <a:moveTo>
                                        <a:pt x="984503" y="0"/>
                                      </a:moveTo>
                                      <a:lnTo>
                                        <a:pt x="0" y="0"/>
                                      </a:lnTo>
                                      <a:lnTo>
                                        <a:pt x="0" y="12191"/>
                                      </a:lnTo>
                                      <a:lnTo>
                                        <a:pt x="984503" y="12191"/>
                                      </a:lnTo>
                                      <a:lnTo>
                                        <a:pt x="9845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709011pt;margin-top:14.432774pt;width:77.55pt;height:1pt;mso-position-horizontal-relative:column;mso-position-vertical-relative:paragraph;z-index:-16022528" id="docshapegroup11" coordorigin="474,289" coordsize="1551,20">
                      <v:rect style="position:absolute;left:474;top:288;width:1551;height:20" id="docshape12" filled="true" fillcolor="#000000" stroked="false">
                        <v:fill type="solid"/>
                      </v:rect>
                      <w10:wrap type="none"/>
                    </v:group>
                  </w:pict>
                </mc:Fallback>
              </mc:AlternateContent>
            </w:r>
            <w:r>
              <w:rPr>
                <w:spacing w:val="-6"/>
                <w:sz w:val="18"/>
              </w:rPr>
              <w:t>2)</w:t>
            </w:r>
            <w:r>
              <w:rPr>
                <w:sz w:val="18"/>
              </w:rPr>
              <w:tab/>
            </w:r>
            <w:r>
              <w:rPr>
                <w:b/>
                <w:spacing w:val="-4"/>
                <w:sz w:val="18"/>
              </w:rPr>
              <w:t>Fondos en Escrow</w:t>
            </w:r>
            <w:r>
              <w:rPr>
                <w:spacing w:val="-4"/>
                <w:sz w:val="18"/>
              </w:rPr>
              <w:t>. El Comprador depositará la cantidad total </w:t>
            </w:r>
            <w:r>
              <w:rPr>
                <w:sz w:val="18"/>
              </w:rPr>
              <w:t>de</w:t>
            </w:r>
            <w:r>
              <w:rPr>
                <w:spacing w:val="64"/>
                <w:sz w:val="18"/>
              </w:rPr>
              <w:t> </w:t>
            </w:r>
            <w:r>
              <w:rPr>
                <w:b/>
                <w:sz w:val="18"/>
              </w:rPr>
              <w:t>[</w:t>
            </w:r>
            <w:r>
              <w:rPr>
                <w:b/>
                <w:color w:val="000000"/>
                <w:sz w:val="18"/>
                <w:highlight w:val="yellow"/>
              </w:rPr>
              <w:t>$$$</w:t>
            </w:r>
            <w:r>
              <w:rPr>
                <w:b/>
                <w:color w:val="000000"/>
                <w:sz w:val="18"/>
              </w:rPr>
              <w:t>]</w:t>
            </w:r>
            <w:r>
              <w:rPr>
                <w:b/>
                <w:color w:val="000000"/>
                <w:spacing w:val="61"/>
                <w:sz w:val="18"/>
              </w:rPr>
              <w:t> </w:t>
            </w:r>
            <w:r>
              <w:rPr>
                <w:color w:val="000000"/>
                <w:sz w:val="18"/>
              </w:rPr>
              <w:t>como</w:t>
            </w:r>
            <w:r>
              <w:rPr>
                <w:color w:val="000000"/>
                <w:spacing w:val="65"/>
                <w:sz w:val="18"/>
              </w:rPr>
              <w:t> </w:t>
            </w:r>
            <w:r>
              <w:rPr>
                <w:color w:val="000000"/>
                <w:sz w:val="18"/>
              </w:rPr>
              <w:t>parte</w:t>
            </w:r>
            <w:r>
              <w:rPr>
                <w:color w:val="000000"/>
                <w:spacing w:val="64"/>
                <w:sz w:val="18"/>
              </w:rPr>
              <w:t> </w:t>
            </w:r>
            <w:r>
              <w:rPr>
                <w:color w:val="000000"/>
                <w:sz w:val="18"/>
              </w:rPr>
              <w:t>del</w:t>
            </w:r>
            <w:r>
              <w:rPr>
                <w:color w:val="000000"/>
                <w:spacing w:val="62"/>
                <w:sz w:val="18"/>
              </w:rPr>
              <w:t> </w:t>
            </w:r>
            <w:r>
              <w:rPr>
                <w:color w:val="000000"/>
                <w:sz w:val="18"/>
              </w:rPr>
              <w:t>precio</w:t>
            </w:r>
            <w:r>
              <w:rPr>
                <w:color w:val="000000"/>
                <w:spacing w:val="65"/>
                <w:sz w:val="18"/>
              </w:rPr>
              <w:t> </w:t>
            </w:r>
            <w:r>
              <w:rPr>
                <w:color w:val="000000"/>
                <w:sz w:val="18"/>
              </w:rPr>
              <w:t>de</w:t>
            </w:r>
            <w:r>
              <w:rPr>
                <w:color w:val="000000"/>
                <w:spacing w:val="64"/>
                <w:sz w:val="18"/>
              </w:rPr>
              <w:t> </w:t>
            </w:r>
            <w:r>
              <w:rPr>
                <w:color w:val="000000"/>
                <w:sz w:val="18"/>
              </w:rPr>
              <w:t>compraventa</w:t>
            </w:r>
            <w:r>
              <w:rPr>
                <w:color w:val="000000"/>
                <w:spacing w:val="64"/>
                <w:sz w:val="18"/>
              </w:rPr>
              <w:t> </w:t>
            </w:r>
            <w:r>
              <w:rPr>
                <w:color w:val="000000"/>
                <w:sz w:val="18"/>
              </w:rPr>
              <w:t>de</w:t>
            </w:r>
            <w:r>
              <w:rPr>
                <w:color w:val="000000"/>
                <w:spacing w:val="65"/>
                <w:sz w:val="18"/>
              </w:rPr>
              <w:t> </w:t>
            </w:r>
            <w:r>
              <w:rPr>
                <w:color w:val="000000"/>
                <w:spacing w:val="-5"/>
                <w:sz w:val="18"/>
              </w:rPr>
              <w:t>la</w:t>
            </w:r>
          </w:p>
        </w:tc>
      </w:tr>
    </w:tbl>
    <w:p>
      <w:pPr>
        <w:pStyle w:val="TableParagraph"/>
        <w:spacing w:after="0" w:line="206" w:lineRule="exact"/>
        <w:jc w:val="left"/>
        <w:rPr>
          <w:sz w:val="18"/>
        </w:rPr>
        <w:sectPr>
          <w:headerReference w:type="default" r:id="rId5"/>
          <w:footerReference w:type="default" r:id="rId6"/>
          <w:type w:val="continuous"/>
          <w:pgSz w:w="12240" w:h="15840"/>
          <w:pgMar w:header="789" w:footer="1012" w:top="1880" w:bottom="1200" w:left="720" w:right="360"/>
          <w:pgNumType w:start="1"/>
        </w:sectPr>
      </w:pPr>
    </w:p>
    <w:p>
      <w:pPr>
        <w:pStyle w:val="BodyText"/>
        <w:spacing w:before="84"/>
        <w:ind w:left="804"/>
        <w:jc w:val="both"/>
      </w:pPr>
      <w:r>
        <w:rPr/>
        <w:t>with any applicable closing fees and costs (collectively, “</w:t>
      </w:r>
      <w:r>
        <w:rPr>
          <w:b/>
        </w:rPr>
        <w:t>Escrow Funds</w:t>
      </w:r>
      <w:r>
        <w:rPr/>
        <w:t>”) to be held by Escrow Agent in accordance</w:t>
      </w:r>
      <w:r>
        <w:rPr>
          <w:spacing w:val="-13"/>
        </w:rPr>
        <w:t> </w:t>
      </w:r>
      <w:r>
        <w:rPr/>
        <w:t>with</w:t>
      </w:r>
      <w:r>
        <w:rPr>
          <w:spacing w:val="-12"/>
        </w:rPr>
        <w:t> </w:t>
      </w:r>
      <w:r>
        <w:rPr/>
        <w:t>the</w:t>
      </w:r>
      <w:r>
        <w:rPr>
          <w:spacing w:val="-13"/>
        </w:rPr>
        <w:t> </w:t>
      </w:r>
      <w:r>
        <w:rPr/>
        <w:t>terms</w:t>
      </w:r>
      <w:r>
        <w:rPr>
          <w:spacing w:val="-12"/>
        </w:rPr>
        <w:t> </w:t>
      </w:r>
      <w:r>
        <w:rPr/>
        <w:t>of</w:t>
      </w:r>
      <w:r>
        <w:rPr>
          <w:spacing w:val="-13"/>
        </w:rPr>
        <w:t> </w:t>
      </w:r>
      <w:r>
        <w:rPr/>
        <w:t>this</w:t>
      </w:r>
      <w:r>
        <w:rPr>
          <w:spacing w:val="-13"/>
        </w:rPr>
        <w:t> </w:t>
      </w:r>
      <w:r>
        <w:rPr/>
        <w:t>Escrow</w:t>
      </w:r>
      <w:r>
        <w:rPr>
          <w:spacing w:val="-12"/>
        </w:rPr>
        <w:t> </w:t>
      </w:r>
      <w:r>
        <w:rPr/>
        <w:t>Agreement.</w:t>
      </w:r>
      <w:r>
        <w:rPr>
          <w:spacing w:val="-13"/>
        </w:rPr>
        <w:t> </w:t>
      </w:r>
      <w:r>
        <w:rPr/>
        <w:t>The Escrow Funds shall be deposited as follows:</w:t>
      </w:r>
    </w:p>
    <w:p>
      <w:pPr>
        <w:pStyle w:val="BodyText"/>
        <w:spacing w:before="84"/>
        <w:ind w:left="531" w:right="403"/>
        <w:jc w:val="both"/>
      </w:pPr>
      <w:r>
        <w:rPr/>
        <w:br w:type="column"/>
      </w:r>
      <w:r>
        <w:rPr/>
        <w:t>Propiedad, junto con los gastos y honorarios de cierre aplicables (conjuntamente, los </w:t>
      </w:r>
      <w:r>
        <w:rPr>
          <w:b/>
        </w:rPr>
        <w:t>“Fondos en Escrow”</w:t>
      </w:r>
      <w:r>
        <w:rPr/>
        <w:t>), los </w:t>
      </w:r>
      <w:r>
        <w:rPr>
          <w:spacing w:val="-2"/>
        </w:rPr>
        <w:t>cuales</w:t>
      </w:r>
      <w:r>
        <w:rPr>
          <w:spacing w:val="-11"/>
        </w:rPr>
        <w:t> </w:t>
      </w:r>
      <w:r>
        <w:rPr>
          <w:spacing w:val="-2"/>
        </w:rPr>
        <w:t>serán</w:t>
      </w:r>
      <w:r>
        <w:rPr>
          <w:spacing w:val="-10"/>
        </w:rPr>
        <w:t> </w:t>
      </w:r>
      <w:r>
        <w:rPr>
          <w:spacing w:val="-2"/>
        </w:rPr>
        <w:t>mantenidos</w:t>
      </w:r>
      <w:r>
        <w:rPr>
          <w:spacing w:val="-11"/>
        </w:rPr>
        <w:t> </w:t>
      </w:r>
      <w:r>
        <w:rPr>
          <w:spacing w:val="-2"/>
        </w:rPr>
        <w:t>por</w:t>
      </w:r>
      <w:r>
        <w:rPr>
          <w:spacing w:val="-10"/>
        </w:rPr>
        <w:t> </w:t>
      </w:r>
      <w:r>
        <w:rPr>
          <w:spacing w:val="-2"/>
        </w:rPr>
        <w:t>el</w:t>
      </w:r>
      <w:r>
        <w:rPr>
          <w:spacing w:val="-11"/>
        </w:rPr>
        <w:t> </w:t>
      </w:r>
      <w:r>
        <w:rPr>
          <w:spacing w:val="-2"/>
        </w:rPr>
        <w:t>Agente</w:t>
      </w:r>
      <w:r>
        <w:rPr>
          <w:spacing w:val="-11"/>
        </w:rPr>
        <w:t> </w:t>
      </w:r>
      <w:r>
        <w:rPr>
          <w:spacing w:val="-2"/>
        </w:rPr>
        <w:t>Escrow</w:t>
      </w:r>
      <w:r>
        <w:rPr>
          <w:spacing w:val="-10"/>
        </w:rPr>
        <w:t> </w:t>
      </w:r>
      <w:r>
        <w:rPr>
          <w:spacing w:val="-2"/>
        </w:rPr>
        <w:t>conforme</w:t>
      </w:r>
      <w:r>
        <w:rPr>
          <w:spacing w:val="-11"/>
        </w:rPr>
        <w:t> </w:t>
      </w:r>
      <w:r>
        <w:rPr>
          <w:spacing w:val="-2"/>
        </w:rPr>
        <w:t>a</w:t>
      </w:r>
      <w:r>
        <w:rPr>
          <w:spacing w:val="-10"/>
        </w:rPr>
        <w:t> </w:t>
      </w:r>
      <w:r>
        <w:rPr>
          <w:spacing w:val="-2"/>
        </w:rPr>
        <w:t>los </w:t>
      </w:r>
      <w:r>
        <w:rPr>
          <w:spacing w:val="-4"/>
        </w:rPr>
        <w:t>términos</w:t>
      </w:r>
      <w:r>
        <w:rPr>
          <w:spacing w:val="-6"/>
        </w:rPr>
        <w:t> </w:t>
      </w:r>
      <w:r>
        <w:rPr>
          <w:spacing w:val="-4"/>
        </w:rPr>
        <w:t>del</w:t>
      </w:r>
      <w:r>
        <w:rPr>
          <w:spacing w:val="-6"/>
        </w:rPr>
        <w:t> </w:t>
      </w:r>
      <w:r>
        <w:rPr>
          <w:spacing w:val="-4"/>
        </w:rPr>
        <w:t>presente</w:t>
      </w:r>
      <w:r>
        <w:rPr>
          <w:spacing w:val="-6"/>
        </w:rPr>
        <w:t> </w:t>
      </w:r>
      <w:r>
        <w:rPr>
          <w:spacing w:val="-4"/>
        </w:rPr>
        <w:t>Contrato</w:t>
      </w:r>
      <w:r>
        <w:rPr>
          <w:spacing w:val="-7"/>
        </w:rPr>
        <w:t> </w:t>
      </w:r>
      <w:r>
        <w:rPr>
          <w:spacing w:val="-4"/>
        </w:rPr>
        <w:t>Escrow.</w:t>
      </w:r>
      <w:r>
        <w:rPr>
          <w:spacing w:val="-7"/>
        </w:rPr>
        <w:t> </w:t>
      </w:r>
      <w:r>
        <w:rPr>
          <w:spacing w:val="-4"/>
        </w:rPr>
        <w:t>Los</w:t>
      </w:r>
      <w:r>
        <w:rPr>
          <w:spacing w:val="-6"/>
        </w:rPr>
        <w:t> </w:t>
      </w:r>
      <w:r>
        <w:rPr>
          <w:spacing w:val="-4"/>
        </w:rPr>
        <w:t>Fondos</w:t>
      </w:r>
      <w:r>
        <w:rPr>
          <w:spacing w:val="-6"/>
        </w:rPr>
        <w:t> </w:t>
      </w:r>
      <w:r>
        <w:rPr>
          <w:spacing w:val="-4"/>
        </w:rPr>
        <w:t>en Escrow </w:t>
      </w:r>
      <w:r>
        <w:rPr/>
        <w:t>serán depositados de la siguiente manera:</w:t>
      </w:r>
    </w:p>
    <w:p>
      <w:pPr>
        <w:pStyle w:val="BodyText"/>
        <w:spacing w:after="0"/>
        <w:jc w:val="both"/>
        <w:sectPr>
          <w:pgSz w:w="12240" w:h="15840"/>
          <w:pgMar w:header="789" w:footer="1012" w:top="1880" w:bottom="1200" w:left="720" w:right="360"/>
          <w:cols w:num="2" w:equalWidth="0">
            <w:col w:w="5352" w:space="40"/>
            <w:col w:w="5768"/>
          </w:cols>
        </w:sectPr>
      </w:pPr>
    </w:p>
    <w:p>
      <w:pPr>
        <w:pStyle w:val="BodyText"/>
        <w:spacing w:before="7"/>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40"/>
        <w:gridCol w:w="5348"/>
      </w:tblGrid>
      <w:tr>
        <w:trPr>
          <w:trHeight w:val="2583" w:hRule="atLeast"/>
        </w:trPr>
        <w:tc>
          <w:tcPr>
            <w:tcW w:w="5040" w:type="dxa"/>
          </w:tcPr>
          <w:p>
            <w:pPr>
              <w:pStyle w:val="TableParagraph"/>
              <w:numPr>
                <w:ilvl w:val="0"/>
                <w:numId w:val="1"/>
              </w:numPr>
              <w:tabs>
                <w:tab w:pos="769" w:val="left" w:leader="none"/>
              </w:tabs>
              <w:spacing w:line="240" w:lineRule="auto" w:before="0" w:after="0"/>
              <w:ind w:left="769" w:right="104" w:hanging="360"/>
              <w:jc w:val="both"/>
              <w:rPr>
                <w:sz w:val="18"/>
              </w:rPr>
            </w:pPr>
            <w:r>
              <w:rPr>
                <w:spacing w:val="-2"/>
                <w:sz w:val="18"/>
              </w:rPr>
              <w:t>Upon</w:t>
            </w:r>
            <w:r>
              <w:rPr>
                <w:spacing w:val="-11"/>
                <w:sz w:val="18"/>
              </w:rPr>
              <w:t> </w:t>
            </w:r>
            <w:r>
              <w:rPr>
                <w:spacing w:val="-2"/>
                <w:sz w:val="18"/>
              </w:rPr>
              <w:t>execution</w:t>
            </w:r>
            <w:r>
              <w:rPr>
                <w:spacing w:val="-8"/>
                <w:sz w:val="18"/>
              </w:rPr>
              <w:t> </w:t>
            </w:r>
            <w:r>
              <w:rPr>
                <w:spacing w:val="-2"/>
                <w:sz w:val="18"/>
              </w:rPr>
              <w:t>of</w:t>
            </w:r>
            <w:r>
              <w:rPr>
                <w:spacing w:val="-10"/>
                <w:sz w:val="18"/>
              </w:rPr>
              <w:t> </w:t>
            </w:r>
            <w:r>
              <w:rPr>
                <w:spacing w:val="-2"/>
                <w:sz w:val="18"/>
              </w:rPr>
              <w:t>this</w:t>
            </w:r>
            <w:r>
              <w:rPr>
                <w:spacing w:val="-9"/>
                <w:sz w:val="18"/>
              </w:rPr>
              <w:t> </w:t>
            </w:r>
            <w:r>
              <w:rPr>
                <w:spacing w:val="-2"/>
                <w:sz w:val="18"/>
              </w:rPr>
              <w:t>Escrow</w:t>
            </w:r>
            <w:r>
              <w:rPr>
                <w:spacing w:val="-11"/>
                <w:sz w:val="18"/>
              </w:rPr>
              <w:t> </w:t>
            </w:r>
            <w:r>
              <w:rPr>
                <w:spacing w:val="-2"/>
                <w:sz w:val="18"/>
              </w:rPr>
              <w:t>Agreement,</w:t>
            </w:r>
            <w:r>
              <w:rPr>
                <w:spacing w:val="-10"/>
                <w:sz w:val="18"/>
              </w:rPr>
              <w:t> </w:t>
            </w:r>
            <w:r>
              <w:rPr>
                <w:spacing w:val="-2"/>
                <w:sz w:val="18"/>
              </w:rPr>
              <w:t>Purchaser </w:t>
            </w:r>
            <w:r>
              <w:rPr>
                <w:spacing w:val="-4"/>
                <w:sz w:val="18"/>
              </w:rPr>
              <w:t>shall</w:t>
            </w:r>
            <w:r>
              <w:rPr>
                <w:spacing w:val="-9"/>
                <w:sz w:val="18"/>
              </w:rPr>
              <w:t> </w:t>
            </w:r>
            <w:r>
              <w:rPr>
                <w:spacing w:val="-4"/>
                <w:sz w:val="18"/>
              </w:rPr>
              <w:t>deposit</w:t>
            </w:r>
            <w:r>
              <w:rPr>
                <w:spacing w:val="-8"/>
                <w:sz w:val="18"/>
              </w:rPr>
              <w:t> </w:t>
            </w:r>
            <w:r>
              <w:rPr>
                <w:b/>
                <w:spacing w:val="-4"/>
                <w:sz w:val="18"/>
              </w:rPr>
              <w:t>USD</w:t>
            </w:r>
            <w:r>
              <w:rPr>
                <w:b/>
                <w:spacing w:val="-9"/>
                <w:sz w:val="18"/>
              </w:rPr>
              <w:t> </w:t>
            </w:r>
            <w:r>
              <w:rPr>
                <w:b/>
                <w:spacing w:val="-4"/>
                <w:sz w:val="18"/>
              </w:rPr>
              <w:t>[</w:t>
            </w:r>
            <w:r>
              <w:rPr>
                <w:b/>
                <w:color w:val="000000"/>
                <w:spacing w:val="-4"/>
                <w:sz w:val="18"/>
                <w:highlight w:val="yellow"/>
              </w:rPr>
              <w:t>$$$</w:t>
            </w:r>
            <w:r>
              <w:rPr>
                <w:b/>
                <w:color w:val="000000"/>
                <w:spacing w:val="-4"/>
                <w:sz w:val="18"/>
              </w:rPr>
              <w:t>]</w:t>
            </w:r>
            <w:r>
              <w:rPr>
                <w:b/>
                <w:color w:val="000000"/>
                <w:spacing w:val="-8"/>
                <w:sz w:val="18"/>
              </w:rPr>
              <w:t> </w:t>
            </w:r>
            <w:r>
              <w:rPr>
                <w:color w:val="000000"/>
                <w:spacing w:val="-4"/>
                <w:sz w:val="18"/>
              </w:rPr>
              <w:t>(“</w:t>
            </w:r>
            <w:r>
              <w:rPr>
                <w:b/>
                <w:color w:val="000000"/>
                <w:spacing w:val="-4"/>
                <w:sz w:val="18"/>
              </w:rPr>
              <w:t>Initial</w:t>
            </w:r>
            <w:r>
              <w:rPr>
                <w:b/>
                <w:color w:val="000000"/>
                <w:spacing w:val="-9"/>
                <w:sz w:val="18"/>
              </w:rPr>
              <w:t> </w:t>
            </w:r>
            <w:r>
              <w:rPr>
                <w:b/>
                <w:color w:val="000000"/>
                <w:spacing w:val="-4"/>
                <w:sz w:val="18"/>
              </w:rPr>
              <w:t>Deposit</w:t>
            </w:r>
            <w:r>
              <w:rPr>
                <w:color w:val="000000"/>
                <w:spacing w:val="-4"/>
                <w:sz w:val="18"/>
              </w:rPr>
              <w:t>”)</w:t>
            </w:r>
            <w:r>
              <w:rPr>
                <w:color w:val="000000"/>
                <w:spacing w:val="-9"/>
                <w:sz w:val="18"/>
              </w:rPr>
              <w:t> </w:t>
            </w:r>
            <w:r>
              <w:rPr>
                <w:color w:val="000000"/>
                <w:spacing w:val="-4"/>
                <w:sz w:val="18"/>
              </w:rPr>
              <w:t>with</w:t>
            </w:r>
            <w:r>
              <w:rPr>
                <w:color w:val="000000"/>
                <w:spacing w:val="-8"/>
                <w:sz w:val="18"/>
              </w:rPr>
              <w:t> </w:t>
            </w:r>
            <w:r>
              <w:rPr>
                <w:color w:val="000000"/>
                <w:spacing w:val="-4"/>
                <w:sz w:val="18"/>
              </w:rPr>
              <w:t>Escrow </w:t>
            </w:r>
            <w:r>
              <w:rPr>
                <w:color w:val="000000"/>
                <w:spacing w:val="-2"/>
                <w:sz w:val="18"/>
              </w:rPr>
              <w:t>Agent.</w:t>
            </w:r>
          </w:p>
          <w:p>
            <w:pPr>
              <w:pStyle w:val="TableParagraph"/>
              <w:numPr>
                <w:ilvl w:val="0"/>
                <w:numId w:val="1"/>
              </w:numPr>
              <w:tabs>
                <w:tab w:pos="769" w:val="left" w:leader="none"/>
              </w:tabs>
              <w:spacing w:line="240" w:lineRule="auto" w:before="198" w:after="0"/>
              <w:ind w:left="769" w:right="103" w:hanging="360"/>
              <w:jc w:val="both"/>
              <w:rPr>
                <w:sz w:val="18"/>
              </w:rPr>
            </w:pPr>
            <w:r>
              <w:rPr>
                <w:sz w:val="18"/>
              </w:rPr>
              <w:t>No</w:t>
            </w:r>
            <w:r>
              <w:rPr>
                <w:spacing w:val="-3"/>
                <w:sz w:val="18"/>
              </w:rPr>
              <w:t> </w:t>
            </w:r>
            <w:r>
              <w:rPr>
                <w:sz w:val="18"/>
              </w:rPr>
              <w:t>later</w:t>
            </w:r>
            <w:r>
              <w:rPr>
                <w:spacing w:val="-1"/>
                <w:sz w:val="18"/>
              </w:rPr>
              <w:t> </w:t>
            </w:r>
            <w:r>
              <w:rPr>
                <w:sz w:val="18"/>
              </w:rPr>
              <w:t>than</w:t>
            </w:r>
            <w:r>
              <w:rPr>
                <w:spacing w:val="-3"/>
                <w:sz w:val="18"/>
              </w:rPr>
              <w:t> </w:t>
            </w:r>
            <w:r>
              <w:rPr>
                <w:sz w:val="18"/>
              </w:rPr>
              <w:t>two</w:t>
            </w:r>
            <w:r>
              <w:rPr>
                <w:spacing w:val="-1"/>
                <w:sz w:val="18"/>
              </w:rPr>
              <w:t> </w:t>
            </w:r>
            <w:r>
              <w:rPr>
                <w:sz w:val="18"/>
              </w:rPr>
              <w:t>(2)</w:t>
            </w:r>
            <w:r>
              <w:rPr>
                <w:spacing w:val="-3"/>
                <w:sz w:val="18"/>
              </w:rPr>
              <w:t> </w:t>
            </w:r>
            <w:r>
              <w:rPr>
                <w:sz w:val="18"/>
              </w:rPr>
              <w:t>business</w:t>
            </w:r>
            <w:r>
              <w:rPr>
                <w:spacing w:val="-2"/>
                <w:sz w:val="18"/>
              </w:rPr>
              <w:t> </w:t>
            </w:r>
            <w:r>
              <w:rPr>
                <w:sz w:val="18"/>
              </w:rPr>
              <w:t>days</w:t>
            </w:r>
            <w:r>
              <w:rPr>
                <w:spacing w:val="-2"/>
                <w:sz w:val="18"/>
              </w:rPr>
              <w:t> </w:t>
            </w:r>
            <w:r>
              <w:rPr>
                <w:sz w:val="18"/>
              </w:rPr>
              <w:t>before</w:t>
            </w:r>
            <w:r>
              <w:rPr>
                <w:spacing w:val="-3"/>
                <w:sz w:val="18"/>
              </w:rPr>
              <w:t> </w:t>
            </w:r>
            <w:r>
              <w:rPr>
                <w:sz w:val="18"/>
              </w:rPr>
              <w:t>[</w:t>
            </w:r>
            <w:r>
              <w:rPr>
                <w:b/>
                <w:color w:val="000000"/>
                <w:sz w:val="18"/>
                <w:highlight w:val="yellow"/>
              </w:rPr>
              <w:t>Closing</w:t>
            </w:r>
            <w:r>
              <w:rPr>
                <w:b/>
                <w:color w:val="000000"/>
                <w:sz w:val="18"/>
              </w:rPr>
              <w:t> </w:t>
            </w:r>
            <w:r>
              <w:rPr>
                <w:b/>
                <w:color w:val="000000"/>
                <w:spacing w:val="-4"/>
                <w:sz w:val="18"/>
                <w:highlight w:val="yellow"/>
              </w:rPr>
              <w:t>Date</w:t>
            </w:r>
            <w:r>
              <w:rPr>
                <w:color w:val="000000"/>
                <w:spacing w:val="-4"/>
                <w:sz w:val="18"/>
              </w:rPr>
              <w:t>],</w:t>
            </w:r>
            <w:r>
              <w:rPr>
                <w:color w:val="000000"/>
                <w:spacing w:val="-8"/>
                <w:sz w:val="18"/>
              </w:rPr>
              <w:t> </w:t>
            </w:r>
            <w:r>
              <w:rPr>
                <w:color w:val="000000"/>
                <w:spacing w:val="-4"/>
                <w:sz w:val="18"/>
              </w:rPr>
              <w:t>or</w:t>
            </w:r>
            <w:r>
              <w:rPr>
                <w:color w:val="000000"/>
                <w:spacing w:val="-8"/>
                <w:sz w:val="18"/>
              </w:rPr>
              <w:t> </w:t>
            </w:r>
            <w:r>
              <w:rPr>
                <w:color w:val="000000"/>
                <w:spacing w:val="-4"/>
                <w:sz w:val="18"/>
              </w:rPr>
              <w:t>such</w:t>
            </w:r>
            <w:r>
              <w:rPr>
                <w:color w:val="000000"/>
                <w:spacing w:val="-6"/>
                <w:sz w:val="18"/>
              </w:rPr>
              <w:t> </w:t>
            </w:r>
            <w:r>
              <w:rPr>
                <w:color w:val="000000"/>
                <w:spacing w:val="-4"/>
                <w:sz w:val="18"/>
              </w:rPr>
              <w:t>other</w:t>
            </w:r>
            <w:r>
              <w:rPr>
                <w:color w:val="000000"/>
                <w:spacing w:val="-8"/>
                <w:sz w:val="18"/>
              </w:rPr>
              <w:t> </w:t>
            </w:r>
            <w:r>
              <w:rPr>
                <w:color w:val="000000"/>
                <w:spacing w:val="-4"/>
                <w:sz w:val="18"/>
              </w:rPr>
              <w:t>date that the Parties</w:t>
            </w:r>
            <w:r>
              <w:rPr>
                <w:color w:val="000000"/>
                <w:spacing w:val="-6"/>
                <w:sz w:val="18"/>
              </w:rPr>
              <w:t> </w:t>
            </w:r>
            <w:r>
              <w:rPr>
                <w:color w:val="000000"/>
                <w:spacing w:val="-4"/>
                <w:sz w:val="18"/>
              </w:rPr>
              <w:t>may</w:t>
            </w:r>
            <w:r>
              <w:rPr>
                <w:color w:val="000000"/>
                <w:spacing w:val="-6"/>
                <w:sz w:val="18"/>
              </w:rPr>
              <w:t> </w:t>
            </w:r>
            <w:r>
              <w:rPr>
                <w:color w:val="000000"/>
                <w:spacing w:val="-4"/>
                <w:sz w:val="18"/>
              </w:rPr>
              <w:t>mutually </w:t>
            </w:r>
            <w:r>
              <w:rPr>
                <w:color w:val="000000"/>
                <w:spacing w:val="-2"/>
                <w:sz w:val="18"/>
              </w:rPr>
              <w:t>designate</w:t>
            </w:r>
            <w:r>
              <w:rPr>
                <w:color w:val="000000"/>
                <w:spacing w:val="-9"/>
                <w:sz w:val="18"/>
              </w:rPr>
              <w:t> </w:t>
            </w:r>
            <w:r>
              <w:rPr>
                <w:color w:val="000000"/>
                <w:spacing w:val="-2"/>
                <w:sz w:val="18"/>
              </w:rPr>
              <w:t>in</w:t>
            </w:r>
            <w:r>
              <w:rPr>
                <w:color w:val="000000"/>
                <w:spacing w:val="-7"/>
                <w:sz w:val="18"/>
              </w:rPr>
              <w:t> </w:t>
            </w:r>
            <w:r>
              <w:rPr>
                <w:color w:val="000000"/>
                <w:spacing w:val="-2"/>
                <w:sz w:val="18"/>
              </w:rPr>
              <w:t>writing</w:t>
            </w:r>
            <w:r>
              <w:rPr>
                <w:color w:val="000000"/>
                <w:spacing w:val="-7"/>
                <w:sz w:val="18"/>
              </w:rPr>
              <w:t> </w:t>
            </w:r>
            <w:r>
              <w:rPr>
                <w:color w:val="000000"/>
                <w:spacing w:val="-2"/>
                <w:sz w:val="18"/>
              </w:rPr>
              <w:t>(“</w:t>
            </w:r>
            <w:r>
              <w:rPr>
                <w:b/>
                <w:color w:val="000000"/>
                <w:spacing w:val="-2"/>
                <w:sz w:val="18"/>
              </w:rPr>
              <w:t>Closing</w:t>
            </w:r>
            <w:r>
              <w:rPr>
                <w:b/>
                <w:color w:val="000000"/>
                <w:spacing w:val="-10"/>
                <w:sz w:val="18"/>
              </w:rPr>
              <w:t> </w:t>
            </w:r>
            <w:r>
              <w:rPr>
                <w:b/>
                <w:color w:val="000000"/>
                <w:spacing w:val="-2"/>
                <w:sz w:val="18"/>
              </w:rPr>
              <w:t>Date</w:t>
            </w:r>
            <w:r>
              <w:rPr>
                <w:color w:val="000000"/>
                <w:spacing w:val="-2"/>
                <w:sz w:val="18"/>
              </w:rPr>
              <w:t>”),</w:t>
            </w:r>
            <w:r>
              <w:rPr>
                <w:color w:val="000000"/>
                <w:spacing w:val="-10"/>
                <w:sz w:val="18"/>
              </w:rPr>
              <w:t> </w:t>
            </w:r>
            <w:r>
              <w:rPr>
                <w:color w:val="000000"/>
                <w:spacing w:val="-2"/>
                <w:sz w:val="18"/>
              </w:rPr>
              <w:t>Purchaser</w:t>
            </w:r>
            <w:r>
              <w:rPr>
                <w:color w:val="000000"/>
                <w:spacing w:val="-8"/>
                <w:sz w:val="18"/>
              </w:rPr>
              <w:t> </w:t>
            </w:r>
            <w:r>
              <w:rPr>
                <w:color w:val="000000"/>
                <w:spacing w:val="-2"/>
                <w:sz w:val="18"/>
              </w:rPr>
              <w:t>shall deposit</w:t>
            </w:r>
            <w:r>
              <w:rPr>
                <w:color w:val="000000"/>
                <w:spacing w:val="-11"/>
                <w:sz w:val="18"/>
              </w:rPr>
              <w:t> </w:t>
            </w:r>
            <w:r>
              <w:rPr>
                <w:color w:val="000000"/>
                <w:spacing w:val="-2"/>
                <w:sz w:val="18"/>
              </w:rPr>
              <w:t>any</w:t>
            </w:r>
            <w:r>
              <w:rPr>
                <w:color w:val="000000"/>
                <w:spacing w:val="-10"/>
                <w:sz w:val="18"/>
              </w:rPr>
              <w:t> </w:t>
            </w:r>
            <w:r>
              <w:rPr>
                <w:color w:val="000000"/>
                <w:spacing w:val="-2"/>
                <w:sz w:val="18"/>
              </w:rPr>
              <w:t>remaining</w:t>
            </w:r>
            <w:r>
              <w:rPr>
                <w:color w:val="000000"/>
                <w:spacing w:val="-11"/>
                <w:sz w:val="18"/>
              </w:rPr>
              <w:t> </w:t>
            </w:r>
            <w:r>
              <w:rPr>
                <w:color w:val="000000"/>
                <w:spacing w:val="-2"/>
                <w:sz w:val="18"/>
              </w:rPr>
              <w:t>balance</w:t>
            </w:r>
            <w:r>
              <w:rPr>
                <w:color w:val="000000"/>
                <w:spacing w:val="-10"/>
                <w:sz w:val="18"/>
              </w:rPr>
              <w:t> </w:t>
            </w:r>
            <w:r>
              <w:rPr>
                <w:color w:val="000000"/>
                <w:spacing w:val="-2"/>
                <w:sz w:val="18"/>
              </w:rPr>
              <w:t>necessary</w:t>
            </w:r>
            <w:r>
              <w:rPr>
                <w:color w:val="000000"/>
                <w:spacing w:val="-11"/>
                <w:sz w:val="18"/>
              </w:rPr>
              <w:t> </w:t>
            </w:r>
            <w:r>
              <w:rPr>
                <w:color w:val="000000"/>
                <w:spacing w:val="-2"/>
                <w:sz w:val="18"/>
              </w:rPr>
              <w:t>to</w:t>
            </w:r>
            <w:r>
              <w:rPr>
                <w:color w:val="000000"/>
                <w:spacing w:val="-11"/>
                <w:sz w:val="18"/>
              </w:rPr>
              <w:t> </w:t>
            </w:r>
            <w:r>
              <w:rPr>
                <w:color w:val="000000"/>
                <w:spacing w:val="-2"/>
                <w:sz w:val="18"/>
              </w:rPr>
              <w:t>complete </w:t>
            </w:r>
            <w:r>
              <w:rPr>
                <w:color w:val="000000"/>
                <w:sz w:val="18"/>
              </w:rPr>
              <w:t>the purchase of the Property.</w:t>
            </w:r>
          </w:p>
          <w:p>
            <w:pPr>
              <w:pStyle w:val="TableParagraph"/>
              <w:spacing w:before="2"/>
              <w:jc w:val="left"/>
              <w:rPr>
                <w:sz w:val="18"/>
              </w:rPr>
            </w:pPr>
          </w:p>
          <w:p>
            <w:pPr>
              <w:pStyle w:val="TableParagraph"/>
              <w:ind w:left="770"/>
              <w:jc w:val="left"/>
              <w:rPr>
                <w:sz w:val="18"/>
              </w:rPr>
            </w:pPr>
            <w:r>
              <w:rPr>
                <w:sz w:val="18"/>
              </w:rPr>
              <w:t>Escrow</w:t>
            </w:r>
            <w:r>
              <w:rPr>
                <w:spacing w:val="-7"/>
                <w:sz w:val="18"/>
              </w:rPr>
              <w:t> </w:t>
            </w:r>
            <w:r>
              <w:rPr>
                <w:sz w:val="18"/>
              </w:rPr>
              <w:t>Agent</w:t>
            </w:r>
            <w:r>
              <w:rPr>
                <w:spacing w:val="-8"/>
                <w:sz w:val="18"/>
              </w:rPr>
              <w:t> </w:t>
            </w:r>
            <w:r>
              <w:rPr>
                <w:sz w:val="18"/>
              </w:rPr>
              <w:t>will</w:t>
            </w:r>
            <w:r>
              <w:rPr>
                <w:spacing w:val="-8"/>
                <w:sz w:val="18"/>
              </w:rPr>
              <w:t> </w:t>
            </w:r>
            <w:r>
              <w:rPr>
                <w:sz w:val="18"/>
              </w:rPr>
              <w:t>accept</w:t>
            </w:r>
            <w:r>
              <w:rPr>
                <w:spacing w:val="-8"/>
                <w:sz w:val="18"/>
              </w:rPr>
              <w:t> </w:t>
            </w:r>
            <w:r>
              <w:rPr>
                <w:sz w:val="18"/>
              </w:rPr>
              <w:t>and</w:t>
            </w:r>
            <w:r>
              <w:rPr>
                <w:spacing w:val="-10"/>
                <w:sz w:val="18"/>
              </w:rPr>
              <w:t> </w:t>
            </w:r>
            <w:r>
              <w:rPr>
                <w:sz w:val="18"/>
              </w:rPr>
              <w:t>disburse</w:t>
            </w:r>
            <w:r>
              <w:rPr>
                <w:spacing w:val="-10"/>
                <w:sz w:val="18"/>
              </w:rPr>
              <w:t> </w:t>
            </w:r>
            <w:r>
              <w:rPr>
                <w:sz w:val="18"/>
              </w:rPr>
              <w:t>funds</w:t>
            </w:r>
            <w:r>
              <w:rPr>
                <w:spacing w:val="-7"/>
                <w:sz w:val="18"/>
              </w:rPr>
              <w:t> </w:t>
            </w:r>
            <w:r>
              <w:rPr>
                <w:sz w:val="18"/>
              </w:rPr>
              <w:t>only</w:t>
            </w:r>
            <w:r>
              <w:rPr>
                <w:spacing w:val="-8"/>
                <w:sz w:val="18"/>
              </w:rPr>
              <w:t> </w:t>
            </w:r>
            <w:r>
              <w:rPr>
                <w:sz w:val="18"/>
              </w:rPr>
              <w:t>by means of wire transfer.</w:t>
            </w:r>
          </w:p>
        </w:tc>
        <w:tc>
          <w:tcPr>
            <w:tcW w:w="5348" w:type="dxa"/>
          </w:tcPr>
          <w:p>
            <w:pPr>
              <w:pStyle w:val="TableParagraph"/>
              <w:numPr>
                <w:ilvl w:val="0"/>
                <w:numId w:val="2"/>
              </w:numPr>
              <w:tabs>
                <w:tab w:pos="465" w:val="left" w:leader="none"/>
              </w:tabs>
              <w:spacing w:line="240" w:lineRule="auto" w:before="0" w:after="0"/>
              <w:ind w:left="465" w:right="49" w:hanging="360"/>
              <w:jc w:val="both"/>
              <w:rPr>
                <w:sz w:val="18"/>
              </w:rPr>
            </w:pPr>
            <w:r>
              <w:rPr>
                <w:sz w:val="18"/>
              </w:rPr>
              <w:t>Al momento de la firma del presente Escrow, el Comprador </w:t>
            </w:r>
            <w:r>
              <w:rPr>
                <w:spacing w:val="-4"/>
                <w:sz w:val="18"/>
              </w:rPr>
              <w:t>deberá</w:t>
            </w:r>
            <w:r>
              <w:rPr>
                <w:spacing w:val="-9"/>
                <w:sz w:val="18"/>
              </w:rPr>
              <w:t> </w:t>
            </w:r>
            <w:r>
              <w:rPr>
                <w:spacing w:val="-4"/>
                <w:sz w:val="18"/>
              </w:rPr>
              <w:t>depositar</w:t>
            </w:r>
            <w:r>
              <w:rPr>
                <w:spacing w:val="-8"/>
                <w:sz w:val="18"/>
              </w:rPr>
              <w:t> </w:t>
            </w:r>
            <w:r>
              <w:rPr>
                <w:spacing w:val="-4"/>
                <w:sz w:val="18"/>
              </w:rPr>
              <w:t>la</w:t>
            </w:r>
            <w:r>
              <w:rPr>
                <w:spacing w:val="-9"/>
                <w:sz w:val="18"/>
              </w:rPr>
              <w:t> </w:t>
            </w:r>
            <w:r>
              <w:rPr>
                <w:spacing w:val="-4"/>
                <w:sz w:val="18"/>
              </w:rPr>
              <w:t>cantidad</w:t>
            </w:r>
            <w:r>
              <w:rPr>
                <w:spacing w:val="-8"/>
                <w:sz w:val="18"/>
              </w:rPr>
              <w:t> </w:t>
            </w:r>
            <w:r>
              <w:rPr>
                <w:spacing w:val="-4"/>
                <w:sz w:val="18"/>
              </w:rPr>
              <w:t>de</w:t>
            </w:r>
            <w:r>
              <w:rPr>
                <w:spacing w:val="-9"/>
                <w:sz w:val="18"/>
              </w:rPr>
              <w:t> </w:t>
            </w:r>
            <w:r>
              <w:rPr>
                <w:b/>
                <w:spacing w:val="-4"/>
                <w:sz w:val="18"/>
              </w:rPr>
              <w:t>USD</w:t>
            </w:r>
            <w:r>
              <w:rPr>
                <w:b/>
                <w:spacing w:val="-9"/>
                <w:sz w:val="18"/>
              </w:rPr>
              <w:t> </w:t>
            </w:r>
            <w:r>
              <w:rPr>
                <w:b/>
                <w:color w:val="000000"/>
                <w:spacing w:val="-4"/>
                <w:sz w:val="18"/>
                <w:highlight w:val="yellow"/>
              </w:rPr>
              <w:t>[$$$]</w:t>
            </w:r>
            <w:r>
              <w:rPr>
                <w:b/>
                <w:color w:val="000000"/>
                <w:spacing w:val="-8"/>
                <w:sz w:val="18"/>
              </w:rPr>
              <w:t> </w:t>
            </w:r>
            <w:r>
              <w:rPr>
                <w:b/>
                <w:color w:val="000000"/>
                <w:spacing w:val="-4"/>
                <w:sz w:val="18"/>
              </w:rPr>
              <w:t>(“Depósito</w:t>
            </w:r>
            <w:r>
              <w:rPr>
                <w:b/>
                <w:color w:val="000000"/>
                <w:spacing w:val="-9"/>
                <w:sz w:val="18"/>
              </w:rPr>
              <w:t> </w:t>
            </w:r>
            <w:r>
              <w:rPr>
                <w:b/>
                <w:color w:val="000000"/>
                <w:spacing w:val="-4"/>
                <w:sz w:val="18"/>
              </w:rPr>
              <w:t>Inicial”) </w:t>
            </w:r>
            <w:r>
              <w:rPr>
                <w:color w:val="000000"/>
                <w:sz w:val="18"/>
              </w:rPr>
              <w:t>ante el Agente Escrow.</w:t>
            </w:r>
          </w:p>
          <w:p>
            <w:pPr>
              <w:pStyle w:val="TableParagraph"/>
              <w:numPr>
                <w:ilvl w:val="0"/>
                <w:numId w:val="2"/>
              </w:numPr>
              <w:tabs>
                <w:tab w:pos="465" w:val="left" w:leader="none"/>
              </w:tabs>
              <w:spacing w:line="240" w:lineRule="auto" w:before="198" w:after="0"/>
              <w:ind w:left="465" w:right="49" w:hanging="360"/>
              <w:jc w:val="both"/>
              <w:rPr>
                <w:sz w:val="18"/>
              </w:rPr>
            </w:pPr>
            <w:r>
              <w:rPr>
                <w:spacing w:val="-2"/>
                <w:sz w:val="18"/>
              </w:rPr>
              <w:t>A</w:t>
            </w:r>
            <w:r>
              <w:rPr>
                <w:spacing w:val="-8"/>
                <w:sz w:val="18"/>
              </w:rPr>
              <w:t> </w:t>
            </w:r>
            <w:r>
              <w:rPr>
                <w:spacing w:val="-2"/>
                <w:sz w:val="18"/>
              </w:rPr>
              <w:t>más</w:t>
            </w:r>
            <w:r>
              <w:rPr>
                <w:spacing w:val="-6"/>
                <w:sz w:val="18"/>
              </w:rPr>
              <w:t> </w:t>
            </w:r>
            <w:r>
              <w:rPr>
                <w:spacing w:val="-2"/>
                <w:sz w:val="18"/>
              </w:rPr>
              <w:t>tardar</w:t>
            </w:r>
            <w:r>
              <w:rPr>
                <w:spacing w:val="-10"/>
                <w:sz w:val="18"/>
              </w:rPr>
              <w:t> </w:t>
            </w:r>
            <w:r>
              <w:rPr>
                <w:spacing w:val="-2"/>
                <w:sz w:val="18"/>
              </w:rPr>
              <w:t>dos</w:t>
            </w:r>
            <w:r>
              <w:rPr>
                <w:spacing w:val="-6"/>
                <w:sz w:val="18"/>
              </w:rPr>
              <w:t> </w:t>
            </w:r>
            <w:r>
              <w:rPr>
                <w:spacing w:val="-2"/>
                <w:sz w:val="18"/>
              </w:rPr>
              <w:t>(2)</w:t>
            </w:r>
            <w:r>
              <w:rPr>
                <w:spacing w:val="-10"/>
                <w:sz w:val="18"/>
              </w:rPr>
              <w:t> </w:t>
            </w:r>
            <w:r>
              <w:rPr>
                <w:spacing w:val="-2"/>
                <w:sz w:val="18"/>
              </w:rPr>
              <w:t>días</w:t>
            </w:r>
            <w:r>
              <w:rPr>
                <w:spacing w:val="-9"/>
                <w:sz w:val="18"/>
              </w:rPr>
              <w:t> </w:t>
            </w:r>
            <w:r>
              <w:rPr>
                <w:spacing w:val="-2"/>
                <w:sz w:val="18"/>
              </w:rPr>
              <w:t>hábiles</w:t>
            </w:r>
            <w:r>
              <w:rPr>
                <w:spacing w:val="-9"/>
                <w:sz w:val="18"/>
              </w:rPr>
              <w:t> </w:t>
            </w:r>
            <w:r>
              <w:rPr>
                <w:spacing w:val="-2"/>
                <w:sz w:val="18"/>
              </w:rPr>
              <w:t>antes</w:t>
            </w:r>
            <w:r>
              <w:rPr>
                <w:spacing w:val="-9"/>
                <w:sz w:val="18"/>
              </w:rPr>
              <w:t> </w:t>
            </w:r>
            <w:r>
              <w:rPr>
                <w:spacing w:val="-2"/>
                <w:sz w:val="18"/>
              </w:rPr>
              <w:t>de</w:t>
            </w:r>
            <w:r>
              <w:rPr>
                <w:spacing w:val="-7"/>
                <w:sz w:val="18"/>
              </w:rPr>
              <w:t> </w:t>
            </w:r>
            <w:r>
              <w:rPr>
                <w:spacing w:val="-2"/>
                <w:sz w:val="18"/>
              </w:rPr>
              <w:t>[</w:t>
            </w:r>
            <w:r>
              <w:rPr>
                <w:b/>
                <w:color w:val="000000"/>
                <w:spacing w:val="-2"/>
                <w:sz w:val="18"/>
                <w:highlight w:val="yellow"/>
              </w:rPr>
              <w:t>cierre</w:t>
            </w:r>
            <w:r>
              <w:rPr>
                <w:b/>
                <w:color w:val="000000"/>
                <w:spacing w:val="-7"/>
                <w:sz w:val="18"/>
                <w:highlight w:val="yellow"/>
              </w:rPr>
              <w:t> </w:t>
            </w:r>
            <w:r>
              <w:rPr>
                <w:b/>
                <w:color w:val="000000"/>
                <w:spacing w:val="-2"/>
                <w:sz w:val="18"/>
                <w:highlight w:val="yellow"/>
              </w:rPr>
              <w:t>pactado]</w:t>
            </w:r>
            <w:r>
              <w:rPr>
                <w:color w:val="000000"/>
                <w:spacing w:val="-2"/>
                <w:sz w:val="18"/>
              </w:rPr>
              <w:t>,</w:t>
            </w:r>
            <w:r>
              <w:rPr>
                <w:color w:val="000000"/>
                <w:spacing w:val="-9"/>
                <w:sz w:val="18"/>
              </w:rPr>
              <w:t> </w:t>
            </w:r>
            <w:r>
              <w:rPr>
                <w:color w:val="000000"/>
                <w:spacing w:val="-2"/>
                <w:sz w:val="18"/>
              </w:rPr>
              <w:t>o </w:t>
            </w:r>
            <w:r>
              <w:rPr>
                <w:color w:val="000000"/>
                <w:sz w:val="18"/>
              </w:rPr>
              <w:t>en</w:t>
            </w:r>
            <w:r>
              <w:rPr>
                <w:color w:val="000000"/>
                <w:spacing w:val="-9"/>
                <w:sz w:val="18"/>
              </w:rPr>
              <w:t> </w:t>
            </w:r>
            <w:r>
              <w:rPr>
                <w:color w:val="000000"/>
                <w:sz w:val="18"/>
              </w:rPr>
              <w:t>cualquier</w:t>
            </w:r>
            <w:r>
              <w:rPr>
                <w:color w:val="000000"/>
                <w:spacing w:val="-9"/>
                <w:sz w:val="18"/>
              </w:rPr>
              <w:t> </w:t>
            </w:r>
            <w:r>
              <w:rPr>
                <w:color w:val="000000"/>
                <w:sz w:val="18"/>
              </w:rPr>
              <w:t>otra</w:t>
            </w:r>
            <w:r>
              <w:rPr>
                <w:color w:val="000000"/>
                <w:spacing w:val="-9"/>
                <w:sz w:val="18"/>
              </w:rPr>
              <w:t> </w:t>
            </w:r>
            <w:r>
              <w:rPr>
                <w:color w:val="000000"/>
                <w:sz w:val="18"/>
              </w:rPr>
              <w:t>fecha</w:t>
            </w:r>
            <w:r>
              <w:rPr>
                <w:color w:val="000000"/>
                <w:spacing w:val="-9"/>
                <w:sz w:val="18"/>
              </w:rPr>
              <w:t> </w:t>
            </w:r>
            <w:r>
              <w:rPr>
                <w:color w:val="000000"/>
                <w:sz w:val="18"/>
              </w:rPr>
              <w:t>que</w:t>
            </w:r>
            <w:r>
              <w:rPr>
                <w:color w:val="000000"/>
                <w:spacing w:val="-9"/>
                <w:sz w:val="18"/>
              </w:rPr>
              <w:t> </w:t>
            </w:r>
            <w:r>
              <w:rPr>
                <w:color w:val="000000"/>
                <w:sz w:val="18"/>
              </w:rPr>
              <w:t>las</w:t>
            </w:r>
            <w:r>
              <w:rPr>
                <w:color w:val="000000"/>
                <w:spacing w:val="-9"/>
                <w:sz w:val="18"/>
              </w:rPr>
              <w:t> </w:t>
            </w:r>
            <w:r>
              <w:rPr>
                <w:color w:val="000000"/>
                <w:sz w:val="18"/>
              </w:rPr>
              <w:t>Partes</w:t>
            </w:r>
            <w:r>
              <w:rPr>
                <w:color w:val="000000"/>
                <w:spacing w:val="-9"/>
                <w:sz w:val="18"/>
              </w:rPr>
              <w:t> </w:t>
            </w:r>
            <w:r>
              <w:rPr>
                <w:color w:val="000000"/>
                <w:sz w:val="18"/>
              </w:rPr>
              <w:t>designen</w:t>
            </w:r>
            <w:r>
              <w:rPr>
                <w:color w:val="000000"/>
                <w:spacing w:val="-9"/>
                <w:sz w:val="18"/>
              </w:rPr>
              <w:t> </w:t>
            </w:r>
            <w:r>
              <w:rPr>
                <w:color w:val="000000"/>
                <w:sz w:val="18"/>
              </w:rPr>
              <w:t>mutuamente por escrito </w:t>
            </w:r>
            <w:r>
              <w:rPr>
                <w:b/>
                <w:color w:val="000000"/>
                <w:sz w:val="18"/>
              </w:rPr>
              <w:t>(“Fecha de Cierre”)</w:t>
            </w:r>
            <w:r>
              <w:rPr>
                <w:color w:val="000000"/>
                <w:sz w:val="18"/>
              </w:rPr>
              <w:t>, el Comprador deberá depositar el saldo restante necesario para completar la compraventa de la Propiedad.</w:t>
            </w:r>
          </w:p>
          <w:p>
            <w:pPr>
              <w:pStyle w:val="TableParagraph"/>
              <w:spacing w:before="2"/>
              <w:jc w:val="left"/>
              <w:rPr>
                <w:sz w:val="18"/>
              </w:rPr>
            </w:pPr>
          </w:p>
          <w:p>
            <w:pPr>
              <w:pStyle w:val="TableParagraph"/>
              <w:ind w:left="465"/>
              <w:jc w:val="left"/>
              <w:rPr>
                <w:sz w:val="18"/>
              </w:rPr>
            </w:pPr>
            <w:r>
              <w:rPr>
                <w:sz w:val="18"/>
              </w:rPr>
              <w:t>El</w:t>
            </w:r>
            <w:r>
              <w:rPr>
                <w:spacing w:val="13"/>
                <w:sz w:val="18"/>
              </w:rPr>
              <w:t> </w:t>
            </w:r>
            <w:r>
              <w:rPr>
                <w:sz w:val="18"/>
              </w:rPr>
              <w:t>Agente</w:t>
            </w:r>
            <w:r>
              <w:rPr>
                <w:spacing w:val="13"/>
                <w:sz w:val="18"/>
              </w:rPr>
              <w:t> </w:t>
            </w:r>
            <w:r>
              <w:rPr>
                <w:sz w:val="18"/>
              </w:rPr>
              <w:t>Escrow</w:t>
            </w:r>
            <w:r>
              <w:rPr>
                <w:spacing w:val="13"/>
                <w:sz w:val="18"/>
              </w:rPr>
              <w:t> </w:t>
            </w:r>
            <w:r>
              <w:rPr>
                <w:sz w:val="18"/>
              </w:rPr>
              <w:t>únicamente</w:t>
            </w:r>
            <w:r>
              <w:rPr>
                <w:spacing w:val="11"/>
                <w:sz w:val="18"/>
              </w:rPr>
              <w:t> </w:t>
            </w:r>
            <w:r>
              <w:rPr>
                <w:sz w:val="18"/>
              </w:rPr>
              <w:t>aceptará</w:t>
            </w:r>
            <w:r>
              <w:rPr>
                <w:spacing w:val="11"/>
                <w:sz w:val="18"/>
              </w:rPr>
              <w:t> </w:t>
            </w:r>
            <w:r>
              <w:rPr>
                <w:sz w:val="18"/>
              </w:rPr>
              <w:t>y</w:t>
            </w:r>
            <w:r>
              <w:rPr>
                <w:spacing w:val="12"/>
                <w:sz w:val="18"/>
              </w:rPr>
              <w:t> </w:t>
            </w:r>
            <w:r>
              <w:rPr>
                <w:sz w:val="18"/>
              </w:rPr>
              <w:t>entregará</w:t>
            </w:r>
            <w:r>
              <w:rPr>
                <w:spacing w:val="13"/>
                <w:sz w:val="18"/>
              </w:rPr>
              <w:t> </w:t>
            </w:r>
            <w:r>
              <w:rPr>
                <w:sz w:val="18"/>
              </w:rPr>
              <w:t>fondos mediante transferencia electrónica.</w:t>
            </w:r>
          </w:p>
        </w:tc>
      </w:tr>
      <w:tr>
        <w:trPr>
          <w:trHeight w:val="7966" w:hRule="atLeast"/>
        </w:trPr>
        <w:tc>
          <w:tcPr>
            <w:tcW w:w="5040" w:type="dxa"/>
          </w:tcPr>
          <w:p>
            <w:pPr>
              <w:pStyle w:val="TableParagraph"/>
              <w:numPr>
                <w:ilvl w:val="0"/>
                <w:numId w:val="3"/>
              </w:numPr>
              <w:tabs>
                <w:tab w:pos="410" w:val="left" w:leader="none"/>
              </w:tabs>
              <w:spacing w:line="240" w:lineRule="auto" w:before="101" w:after="0"/>
              <w:ind w:left="410" w:right="106" w:hanging="360"/>
              <w:jc w:val="left"/>
              <w:rPr>
                <w:sz w:val="18"/>
              </w:rPr>
            </w:pPr>
            <w:r>
              <w:rPr>
                <w:b/>
                <w:spacing w:val="-4"/>
                <w:sz w:val="18"/>
                <w:u w:val="single"/>
              </w:rPr>
              <w:t>Disbursement</w:t>
            </w:r>
            <w:r>
              <w:rPr>
                <w:b/>
                <w:spacing w:val="-5"/>
                <w:sz w:val="18"/>
                <w:u w:val="single"/>
              </w:rPr>
              <w:t> </w:t>
            </w:r>
            <w:r>
              <w:rPr>
                <w:b/>
                <w:spacing w:val="-4"/>
                <w:sz w:val="18"/>
                <w:u w:val="single"/>
              </w:rPr>
              <w:t>of</w:t>
            </w:r>
            <w:r>
              <w:rPr>
                <w:b/>
                <w:spacing w:val="-5"/>
                <w:sz w:val="18"/>
                <w:u w:val="single"/>
              </w:rPr>
              <w:t> </w:t>
            </w:r>
            <w:r>
              <w:rPr>
                <w:b/>
                <w:spacing w:val="-4"/>
                <w:sz w:val="18"/>
                <w:u w:val="single"/>
              </w:rPr>
              <w:t>Escrow Funds</w:t>
            </w:r>
            <w:r>
              <w:rPr>
                <w:spacing w:val="-4"/>
                <w:sz w:val="18"/>
              </w:rPr>
              <w:t>. Escrow</w:t>
            </w:r>
            <w:r>
              <w:rPr>
                <w:spacing w:val="-5"/>
                <w:sz w:val="18"/>
              </w:rPr>
              <w:t> </w:t>
            </w:r>
            <w:r>
              <w:rPr>
                <w:spacing w:val="-4"/>
                <w:sz w:val="18"/>
              </w:rPr>
              <w:t>Agent is hereby </w:t>
            </w:r>
            <w:r>
              <w:rPr>
                <w:sz w:val="18"/>
              </w:rPr>
              <w:t>authorized disburse Escrow Funds as follows:</w:t>
            </w:r>
          </w:p>
          <w:p>
            <w:pPr>
              <w:pStyle w:val="TableParagraph"/>
              <w:jc w:val="left"/>
              <w:rPr>
                <w:sz w:val="18"/>
              </w:rPr>
            </w:pPr>
          </w:p>
          <w:p>
            <w:pPr>
              <w:pStyle w:val="TableParagraph"/>
              <w:jc w:val="left"/>
              <w:rPr>
                <w:sz w:val="18"/>
              </w:rPr>
            </w:pPr>
          </w:p>
          <w:p>
            <w:pPr>
              <w:pStyle w:val="TableParagraph"/>
              <w:numPr>
                <w:ilvl w:val="1"/>
                <w:numId w:val="3"/>
              </w:numPr>
              <w:tabs>
                <w:tab w:pos="769" w:val="left" w:leader="none"/>
              </w:tabs>
              <w:spacing w:line="240" w:lineRule="auto" w:before="0" w:after="0"/>
              <w:ind w:left="769" w:right="103" w:hanging="360"/>
              <w:jc w:val="both"/>
              <w:rPr>
                <w:sz w:val="18"/>
              </w:rPr>
            </w:pPr>
            <w:r>
              <w:rPr>
                <w:b/>
                <w:sz w:val="18"/>
                <w:u w:val="single"/>
              </w:rPr>
              <w:t>Termination Period</w:t>
            </w:r>
            <w:r>
              <w:rPr>
                <w:sz w:val="18"/>
              </w:rPr>
              <w:t>. To Purchaser, if Purchaser delivers written notice of termination to both Escrow Agent</w:t>
            </w:r>
            <w:r>
              <w:rPr>
                <w:spacing w:val="-1"/>
                <w:sz w:val="18"/>
              </w:rPr>
              <w:t> </w:t>
            </w:r>
            <w:r>
              <w:rPr>
                <w:sz w:val="18"/>
              </w:rPr>
              <w:t>and Seller on or before</w:t>
            </w:r>
            <w:r>
              <w:rPr>
                <w:spacing w:val="-13"/>
                <w:sz w:val="18"/>
              </w:rPr>
              <w:t> </w:t>
            </w:r>
            <w:r>
              <w:rPr>
                <w:sz w:val="18"/>
              </w:rPr>
              <w:t>[</w:t>
            </w:r>
            <w:r>
              <w:rPr>
                <w:color w:val="000000"/>
                <w:sz w:val="18"/>
                <w:highlight w:val="yellow"/>
              </w:rPr>
              <w:t>insert date</w:t>
            </w:r>
            <w:r>
              <w:rPr>
                <w:color w:val="000000"/>
                <w:sz w:val="18"/>
              </w:rPr>
              <w:t>], or such </w:t>
            </w:r>
            <w:r>
              <w:rPr>
                <w:color w:val="000000"/>
                <w:spacing w:val="-2"/>
                <w:sz w:val="18"/>
              </w:rPr>
              <w:t>other</w:t>
            </w:r>
            <w:r>
              <w:rPr>
                <w:color w:val="000000"/>
                <w:spacing w:val="-11"/>
                <w:sz w:val="18"/>
              </w:rPr>
              <w:t> </w:t>
            </w:r>
            <w:r>
              <w:rPr>
                <w:color w:val="000000"/>
                <w:spacing w:val="-2"/>
                <w:sz w:val="18"/>
              </w:rPr>
              <w:t>date</w:t>
            </w:r>
            <w:r>
              <w:rPr>
                <w:color w:val="000000"/>
                <w:spacing w:val="-10"/>
                <w:sz w:val="18"/>
              </w:rPr>
              <w:t> </w:t>
            </w:r>
            <w:r>
              <w:rPr>
                <w:color w:val="000000"/>
                <w:spacing w:val="-2"/>
                <w:sz w:val="18"/>
              </w:rPr>
              <w:t>as</w:t>
            </w:r>
            <w:r>
              <w:rPr>
                <w:color w:val="000000"/>
                <w:spacing w:val="-11"/>
                <w:sz w:val="18"/>
              </w:rPr>
              <w:t> </w:t>
            </w:r>
            <w:r>
              <w:rPr>
                <w:color w:val="000000"/>
                <w:spacing w:val="-2"/>
                <w:sz w:val="18"/>
              </w:rPr>
              <w:t>the</w:t>
            </w:r>
            <w:r>
              <w:rPr>
                <w:color w:val="000000"/>
                <w:spacing w:val="-10"/>
                <w:sz w:val="18"/>
              </w:rPr>
              <w:t> </w:t>
            </w:r>
            <w:r>
              <w:rPr>
                <w:color w:val="000000"/>
                <w:spacing w:val="-2"/>
                <w:sz w:val="18"/>
              </w:rPr>
              <w:t>Parties</w:t>
            </w:r>
            <w:r>
              <w:rPr>
                <w:color w:val="000000"/>
                <w:spacing w:val="-11"/>
                <w:sz w:val="18"/>
              </w:rPr>
              <w:t> </w:t>
            </w:r>
            <w:r>
              <w:rPr>
                <w:color w:val="000000"/>
                <w:spacing w:val="-2"/>
                <w:sz w:val="18"/>
              </w:rPr>
              <w:t>may</w:t>
            </w:r>
            <w:r>
              <w:rPr>
                <w:color w:val="000000"/>
                <w:spacing w:val="-11"/>
                <w:sz w:val="18"/>
              </w:rPr>
              <w:t> </w:t>
            </w:r>
            <w:r>
              <w:rPr>
                <w:color w:val="000000"/>
                <w:spacing w:val="-2"/>
                <w:sz w:val="18"/>
              </w:rPr>
              <w:t>mutually</w:t>
            </w:r>
            <w:r>
              <w:rPr>
                <w:color w:val="000000"/>
                <w:spacing w:val="-10"/>
                <w:sz w:val="18"/>
              </w:rPr>
              <w:t> </w:t>
            </w:r>
            <w:r>
              <w:rPr>
                <w:color w:val="000000"/>
                <w:spacing w:val="-2"/>
                <w:sz w:val="18"/>
              </w:rPr>
              <w:t>agree</w:t>
            </w:r>
            <w:r>
              <w:rPr>
                <w:color w:val="000000"/>
                <w:spacing w:val="-11"/>
                <w:sz w:val="18"/>
              </w:rPr>
              <w:t> </w:t>
            </w:r>
            <w:r>
              <w:rPr>
                <w:color w:val="000000"/>
                <w:spacing w:val="-2"/>
                <w:sz w:val="18"/>
              </w:rPr>
              <w:t>in</w:t>
            </w:r>
            <w:r>
              <w:rPr>
                <w:color w:val="000000"/>
                <w:spacing w:val="-10"/>
                <w:sz w:val="18"/>
              </w:rPr>
              <w:t> </w:t>
            </w:r>
            <w:r>
              <w:rPr>
                <w:color w:val="000000"/>
                <w:spacing w:val="-2"/>
                <w:sz w:val="18"/>
              </w:rPr>
              <w:t>writing </w:t>
            </w:r>
            <w:r>
              <w:rPr>
                <w:color w:val="000000"/>
                <w:sz w:val="18"/>
              </w:rPr>
              <w:t>(“</w:t>
            </w:r>
            <w:r>
              <w:rPr>
                <w:b/>
                <w:color w:val="000000"/>
                <w:sz w:val="18"/>
              </w:rPr>
              <w:t>Termination Period</w:t>
            </w:r>
            <w:r>
              <w:rPr>
                <w:color w:val="000000"/>
                <w:sz w:val="18"/>
              </w:rPr>
              <w:t>”). Purchaser shall have the unilateral right to terminate this Escrow Agreement during the Termination Period [</w:t>
            </w:r>
            <w:r>
              <w:rPr>
                <w:color w:val="000000"/>
                <w:sz w:val="18"/>
                <w:highlight w:val="yellow"/>
              </w:rPr>
              <w:t>due to negative due</w:t>
            </w:r>
            <w:r>
              <w:rPr>
                <w:color w:val="000000"/>
                <w:sz w:val="18"/>
              </w:rPr>
              <w:t> </w:t>
            </w:r>
            <w:r>
              <w:rPr>
                <w:color w:val="000000"/>
                <w:sz w:val="18"/>
                <w:highlight w:val="yellow"/>
              </w:rPr>
              <w:t>diligence</w:t>
            </w:r>
            <w:r>
              <w:rPr>
                <w:color w:val="000000"/>
                <w:spacing w:val="-13"/>
                <w:sz w:val="18"/>
                <w:highlight w:val="yellow"/>
              </w:rPr>
              <w:t> </w:t>
            </w:r>
            <w:r>
              <w:rPr>
                <w:color w:val="000000"/>
                <w:sz w:val="18"/>
                <w:highlight w:val="yellow"/>
              </w:rPr>
              <w:t>results</w:t>
            </w:r>
            <w:r>
              <w:rPr>
                <w:color w:val="000000"/>
                <w:sz w:val="18"/>
              </w:rPr>
              <w:t>]</w:t>
            </w:r>
            <w:r>
              <w:rPr>
                <w:color w:val="000000"/>
                <w:spacing w:val="-12"/>
                <w:sz w:val="18"/>
              </w:rPr>
              <w:t> </w:t>
            </w:r>
            <w:r>
              <w:rPr>
                <w:color w:val="000000"/>
                <w:sz w:val="18"/>
              </w:rPr>
              <w:t>and</w:t>
            </w:r>
            <w:r>
              <w:rPr>
                <w:color w:val="000000"/>
                <w:spacing w:val="-13"/>
                <w:sz w:val="18"/>
              </w:rPr>
              <w:t> </w:t>
            </w:r>
            <w:r>
              <w:rPr>
                <w:color w:val="000000"/>
                <w:sz w:val="18"/>
              </w:rPr>
              <w:t>instruct</w:t>
            </w:r>
            <w:r>
              <w:rPr>
                <w:color w:val="000000"/>
                <w:spacing w:val="-12"/>
                <w:sz w:val="18"/>
              </w:rPr>
              <w:t> </w:t>
            </w:r>
            <w:r>
              <w:rPr>
                <w:color w:val="000000"/>
                <w:sz w:val="18"/>
              </w:rPr>
              <w:t>Escrow</w:t>
            </w:r>
            <w:r>
              <w:rPr>
                <w:color w:val="000000"/>
                <w:spacing w:val="-13"/>
                <w:sz w:val="18"/>
              </w:rPr>
              <w:t> </w:t>
            </w:r>
            <w:r>
              <w:rPr>
                <w:color w:val="000000"/>
                <w:sz w:val="18"/>
              </w:rPr>
              <w:t>Agent</w:t>
            </w:r>
            <w:r>
              <w:rPr>
                <w:color w:val="000000"/>
                <w:spacing w:val="-13"/>
                <w:sz w:val="18"/>
              </w:rPr>
              <w:t> </w:t>
            </w:r>
            <w:r>
              <w:rPr>
                <w:color w:val="000000"/>
                <w:sz w:val="18"/>
              </w:rPr>
              <w:t>to</w:t>
            </w:r>
            <w:r>
              <w:rPr>
                <w:color w:val="000000"/>
                <w:spacing w:val="-12"/>
                <w:sz w:val="18"/>
              </w:rPr>
              <w:t> </w:t>
            </w:r>
            <w:r>
              <w:rPr>
                <w:color w:val="000000"/>
                <w:sz w:val="18"/>
              </w:rPr>
              <w:t>refund the</w:t>
            </w:r>
            <w:r>
              <w:rPr>
                <w:color w:val="000000"/>
                <w:spacing w:val="-9"/>
                <w:sz w:val="18"/>
              </w:rPr>
              <w:t> </w:t>
            </w:r>
            <w:r>
              <w:rPr>
                <w:color w:val="000000"/>
                <w:sz w:val="18"/>
              </w:rPr>
              <w:t>full</w:t>
            </w:r>
            <w:r>
              <w:rPr>
                <w:color w:val="000000"/>
                <w:spacing w:val="-8"/>
                <w:sz w:val="18"/>
              </w:rPr>
              <w:t> </w:t>
            </w:r>
            <w:r>
              <w:rPr>
                <w:color w:val="000000"/>
                <w:sz w:val="18"/>
              </w:rPr>
              <w:t>amount</w:t>
            </w:r>
            <w:r>
              <w:rPr>
                <w:color w:val="000000"/>
                <w:spacing w:val="-10"/>
                <w:sz w:val="18"/>
              </w:rPr>
              <w:t> </w:t>
            </w:r>
            <w:r>
              <w:rPr>
                <w:color w:val="000000"/>
                <w:sz w:val="18"/>
              </w:rPr>
              <w:t>of</w:t>
            </w:r>
            <w:r>
              <w:rPr>
                <w:color w:val="000000"/>
                <w:spacing w:val="-8"/>
                <w:sz w:val="18"/>
              </w:rPr>
              <w:t> </w:t>
            </w:r>
            <w:r>
              <w:rPr>
                <w:color w:val="000000"/>
                <w:sz w:val="18"/>
              </w:rPr>
              <w:t>Escrow</w:t>
            </w:r>
            <w:r>
              <w:rPr>
                <w:color w:val="000000"/>
                <w:spacing w:val="-8"/>
                <w:sz w:val="18"/>
              </w:rPr>
              <w:t> </w:t>
            </w:r>
            <w:r>
              <w:rPr>
                <w:color w:val="000000"/>
                <w:sz w:val="18"/>
              </w:rPr>
              <w:t>Funds,</w:t>
            </w:r>
            <w:r>
              <w:rPr>
                <w:color w:val="000000"/>
                <w:spacing w:val="-8"/>
                <w:sz w:val="18"/>
              </w:rPr>
              <w:t> </w:t>
            </w:r>
            <w:r>
              <w:rPr>
                <w:color w:val="000000"/>
                <w:sz w:val="18"/>
              </w:rPr>
              <w:t>less</w:t>
            </w:r>
            <w:r>
              <w:rPr>
                <w:color w:val="000000"/>
                <w:spacing w:val="-9"/>
                <w:sz w:val="18"/>
              </w:rPr>
              <w:t> </w:t>
            </w:r>
            <w:r>
              <w:rPr>
                <w:color w:val="000000"/>
                <w:sz w:val="18"/>
              </w:rPr>
              <w:t>any</w:t>
            </w:r>
            <w:r>
              <w:rPr>
                <w:color w:val="000000"/>
                <w:spacing w:val="-9"/>
                <w:sz w:val="18"/>
              </w:rPr>
              <w:t> </w:t>
            </w:r>
            <w:r>
              <w:rPr>
                <w:color w:val="000000"/>
                <w:sz w:val="18"/>
              </w:rPr>
              <w:t>applicable Escrow Fees, without requiring Seller’s consent or </w:t>
            </w:r>
            <w:r>
              <w:rPr>
                <w:color w:val="000000"/>
                <w:spacing w:val="-2"/>
                <w:sz w:val="18"/>
              </w:rPr>
              <w:t>approval.</w:t>
            </w:r>
          </w:p>
          <w:p>
            <w:pPr>
              <w:pStyle w:val="TableParagraph"/>
              <w:spacing w:before="206"/>
              <w:jc w:val="left"/>
              <w:rPr>
                <w:sz w:val="18"/>
              </w:rPr>
            </w:pPr>
          </w:p>
          <w:p>
            <w:pPr>
              <w:pStyle w:val="TableParagraph"/>
              <w:numPr>
                <w:ilvl w:val="1"/>
                <w:numId w:val="3"/>
              </w:numPr>
              <w:tabs>
                <w:tab w:pos="770" w:val="left" w:leader="none"/>
              </w:tabs>
              <w:spacing w:line="240" w:lineRule="auto" w:before="1" w:after="0"/>
              <w:ind w:left="770" w:right="103" w:hanging="360"/>
              <w:jc w:val="both"/>
              <w:rPr>
                <w:sz w:val="18"/>
              </w:rPr>
            </w:pPr>
            <w:r>
              <w:rPr>
                <w:b/>
                <w:sz w:val="18"/>
                <w:u w:val="single"/>
              </w:rPr>
              <w:t>Closing</w:t>
            </w:r>
            <w:r>
              <w:rPr>
                <w:sz w:val="18"/>
              </w:rPr>
              <w:t>. To Seller, and, if applicable, to third-party </w:t>
            </w:r>
            <w:r>
              <w:rPr>
                <w:spacing w:val="-2"/>
                <w:sz w:val="18"/>
              </w:rPr>
              <w:t>payees</w:t>
            </w:r>
            <w:r>
              <w:rPr>
                <w:spacing w:val="-11"/>
                <w:sz w:val="18"/>
              </w:rPr>
              <w:t> </w:t>
            </w:r>
            <w:r>
              <w:rPr>
                <w:spacing w:val="-2"/>
                <w:sz w:val="18"/>
              </w:rPr>
              <w:t>for</w:t>
            </w:r>
            <w:r>
              <w:rPr>
                <w:spacing w:val="-10"/>
                <w:sz w:val="18"/>
              </w:rPr>
              <w:t> </w:t>
            </w:r>
            <w:r>
              <w:rPr>
                <w:spacing w:val="-2"/>
                <w:sz w:val="18"/>
              </w:rPr>
              <w:t>closings</w:t>
            </w:r>
            <w:r>
              <w:rPr>
                <w:spacing w:val="-11"/>
                <w:sz w:val="18"/>
              </w:rPr>
              <w:t> </w:t>
            </w:r>
            <w:r>
              <w:rPr>
                <w:spacing w:val="-2"/>
                <w:sz w:val="18"/>
              </w:rPr>
              <w:t>fees,</w:t>
            </w:r>
            <w:r>
              <w:rPr>
                <w:spacing w:val="-10"/>
                <w:sz w:val="18"/>
              </w:rPr>
              <w:t> </w:t>
            </w:r>
            <w:r>
              <w:rPr>
                <w:spacing w:val="-2"/>
                <w:sz w:val="18"/>
              </w:rPr>
              <w:t>costs</w:t>
            </w:r>
            <w:r>
              <w:rPr>
                <w:spacing w:val="-11"/>
                <w:sz w:val="18"/>
              </w:rPr>
              <w:t> </w:t>
            </w:r>
            <w:r>
              <w:rPr>
                <w:spacing w:val="-2"/>
                <w:sz w:val="18"/>
              </w:rPr>
              <w:t>and</w:t>
            </w:r>
            <w:r>
              <w:rPr>
                <w:spacing w:val="-10"/>
                <w:sz w:val="18"/>
              </w:rPr>
              <w:t> </w:t>
            </w:r>
            <w:r>
              <w:rPr>
                <w:spacing w:val="-2"/>
                <w:sz w:val="18"/>
              </w:rPr>
              <w:t>other</w:t>
            </w:r>
            <w:r>
              <w:rPr>
                <w:spacing w:val="-11"/>
                <w:sz w:val="18"/>
              </w:rPr>
              <w:t> </w:t>
            </w:r>
            <w:r>
              <w:rPr>
                <w:spacing w:val="-2"/>
                <w:sz w:val="18"/>
              </w:rPr>
              <w:t>dues</w:t>
            </w:r>
            <w:r>
              <w:rPr>
                <w:spacing w:val="-10"/>
                <w:sz w:val="18"/>
              </w:rPr>
              <w:t> </w:t>
            </w:r>
            <w:r>
              <w:rPr>
                <w:spacing w:val="-2"/>
                <w:sz w:val="18"/>
              </w:rPr>
              <w:t>related </w:t>
            </w:r>
            <w:r>
              <w:rPr>
                <w:sz w:val="18"/>
              </w:rPr>
              <w:t>to the transfer of the Property (collectively, “</w:t>
            </w:r>
            <w:r>
              <w:rPr>
                <w:b/>
                <w:sz w:val="18"/>
              </w:rPr>
              <w:t>Transactional Payments</w:t>
            </w:r>
            <w:r>
              <w:rPr>
                <w:sz w:val="18"/>
              </w:rPr>
              <w:t>”), upon receipt of and in accordance with written disbursement instructions (“</w:t>
            </w:r>
            <w:r>
              <w:rPr>
                <w:b/>
                <w:sz w:val="18"/>
              </w:rPr>
              <w:t>Disbursement Instructions</w:t>
            </w:r>
            <w:r>
              <w:rPr>
                <w:sz w:val="18"/>
              </w:rPr>
              <w:t>”), executed by the </w:t>
            </w:r>
            <w:r>
              <w:rPr>
                <w:spacing w:val="-4"/>
                <w:sz w:val="18"/>
              </w:rPr>
              <w:t>Parties,</w:t>
            </w:r>
            <w:r>
              <w:rPr>
                <w:spacing w:val="-9"/>
                <w:sz w:val="18"/>
              </w:rPr>
              <w:t> </w:t>
            </w:r>
            <w:r>
              <w:rPr>
                <w:spacing w:val="-4"/>
                <w:sz w:val="18"/>
              </w:rPr>
              <w:t>substantially</w:t>
            </w:r>
            <w:r>
              <w:rPr>
                <w:spacing w:val="-8"/>
                <w:sz w:val="18"/>
              </w:rPr>
              <w:t> </w:t>
            </w:r>
            <w:r>
              <w:rPr>
                <w:spacing w:val="-4"/>
                <w:sz w:val="18"/>
              </w:rPr>
              <w:t>in</w:t>
            </w:r>
            <w:r>
              <w:rPr>
                <w:spacing w:val="-9"/>
                <w:sz w:val="18"/>
              </w:rPr>
              <w:t> </w:t>
            </w:r>
            <w:r>
              <w:rPr>
                <w:spacing w:val="-4"/>
                <w:sz w:val="18"/>
              </w:rPr>
              <w:t>the</w:t>
            </w:r>
            <w:r>
              <w:rPr>
                <w:spacing w:val="-8"/>
                <w:sz w:val="18"/>
              </w:rPr>
              <w:t> </w:t>
            </w:r>
            <w:r>
              <w:rPr>
                <w:spacing w:val="-4"/>
                <w:sz w:val="18"/>
              </w:rPr>
              <w:t>form</w:t>
            </w:r>
            <w:r>
              <w:rPr>
                <w:spacing w:val="-9"/>
                <w:sz w:val="18"/>
              </w:rPr>
              <w:t> </w:t>
            </w:r>
            <w:r>
              <w:rPr>
                <w:spacing w:val="-4"/>
                <w:sz w:val="18"/>
              </w:rPr>
              <w:t>attached</w:t>
            </w:r>
            <w:r>
              <w:rPr>
                <w:spacing w:val="-9"/>
                <w:sz w:val="18"/>
              </w:rPr>
              <w:t> </w:t>
            </w:r>
            <w:r>
              <w:rPr>
                <w:spacing w:val="-4"/>
                <w:sz w:val="18"/>
              </w:rPr>
              <w:t>as</w:t>
            </w:r>
            <w:r>
              <w:rPr>
                <w:spacing w:val="-8"/>
                <w:sz w:val="18"/>
              </w:rPr>
              <w:t> </w:t>
            </w:r>
            <w:r>
              <w:rPr>
                <w:spacing w:val="-4"/>
                <w:sz w:val="18"/>
                <w:u w:val="single"/>
              </w:rPr>
              <w:t>Exhibit</w:t>
            </w:r>
            <w:r>
              <w:rPr>
                <w:spacing w:val="-9"/>
                <w:sz w:val="18"/>
                <w:u w:val="single"/>
              </w:rPr>
              <w:t> </w:t>
            </w:r>
            <w:r>
              <w:rPr>
                <w:spacing w:val="-4"/>
                <w:sz w:val="18"/>
                <w:u w:val="single"/>
              </w:rPr>
              <w:t>“B”</w:t>
            </w:r>
            <w:r>
              <w:rPr>
                <w:spacing w:val="-4"/>
                <w:sz w:val="18"/>
              </w:rPr>
              <w:t> </w:t>
            </w:r>
            <w:r>
              <w:rPr>
                <w:sz w:val="18"/>
              </w:rPr>
              <w:t>hereto.</w:t>
            </w:r>
            <w:r>
              <w:rPr>
                <w:spacing w:val="-1"/>
                <w:sz w:val="18"/>
              </w:rPr>
              <w:t> </w:t>
            </w:r>
            <w:r>
              <w:rPr>
                <w:sz w:val="18"/>
              </w:rPr>
              <w:t>Disbursement</w:t>
            </w:r>
            <w:r>
              <w:rPr>
                <w:spacing w:val="-1"/>
                <w:sz w:val="18"/>
              </w:rPr>
              <w:t> </w:t>
            </w:r>
            <w:r>
              <w:rPr>
                <w:sz w:val="18"/>
              </w:rPr>
              <w:t>Instructions shall</w:t>
            </w:r>
            <w:r>
              <w:rPr>
                <w:spacing w:val="-1"/>
                <w:sz w:val="18"/>
              </w:rPr>
              <w:t> </w:t>
            </w:r>
            <w:r>
              <w:rPr>
                <w:sz w:val="18"/>
              </w:rPr>
              <w:t>include:</w:t>
            </w:r>
          </w:p>
          <w:p>
            <w:pPr>
              <w:pStyle w:val="TableParagraph"/>
              <w:spacing w:before="205"/>
              <w:jc w:val="left"/>
              <w:rPr>
                <w:sz w:val="18"/>
              </w:rPr>
            </w:pPr>
          </w:p>
          <w:p>
            <w:pPr>
              <w:pStyle w:val="TableParagraph"/>
              <w:numPr>
                <w:ilvl w:val="2"/>
                <w:numId w:val="3"/>
              </w:numPr>
              <w:tabs>
                <w:tab w:pos="1130" w:val="left" w:leader="none"/>
              </w:tabs>
              <w:spacing w:line="240" w:lineRule="auto" w:before="1" w:after="0"/>
              <w:ind w:left="1130" w:right="227" w:hanging="454"/>
              <w:jc w:val="left"/>
              <w:rPr>
                <w:sz w:val="18"/>
              </w:rPr>
            </w:pPr>
            <w:r>
              <w:rPr>
                <w:spacing w:val="-2"/>
                <w:sz w:val="18"/>
              </w:rPr>
              <w:t>A</w:t>
            </w:r>
            <w:r>
              <w:rPr>
                <w:spacing w:val="-9"/>
                <w:sz w:val="18"/>
              </w:rPr>
              <w:t> </w:t>
            </w:r>
            <w:r>
              <w:rPr>
                <w:spacing w:val="-2"/>
                <w:sz w:val="18"/>
              </w:rPr>
              <w:t>list</w:t>
            </w:r>
            <w:r>
              <w:rPr>
                <w:spacing w:val="-10"/>
                <w:sz w:val="18"/>
              </w:rPr>
              <w:t> </w:t>
            </w:r>
            <w:r>
              <w:rPr>
                <w:spacing w:val="-2"/>
                <w:sz w:val="18"/>
              </w:rPr>
              <w:t>of</w:t>
            </w:r>
            <w:r>
              <w:rPr>
                <w:spacing w:val="-9"/>
                <w:sz w:val="18"/>
              </w:rPr>
              <w:t> </w:t>
            </w:r>
            <w:r>
              <w:rPr>
                <w:spacing w:val="-2"/>
                <w:sz w:val="18"/>
              </w:rPr>
              <w:t>conditions</w:t>
            </w:r>
            <w:r>
              <w:rPr>
                <w:spacing w:val="-9"/>
                <w:sz w:val="18"/>
              </w:rPr>
              <w:t> </w:t>
            </w:r>
            <w:r>
              <w:rPr>
                <w:spacing w:val="-2"/>
                <w:sz w:val="18"/>
              </w:rPr>
              <w:t>that</w:t>
            </w:r>
            <w:r>
              <w:rPr>
                <w:spacing w:val="-11"/>
                <w:sz w:val="18"/>
              </w:rPr>
              <w:t> </w:t>
            </w:r>
            <w:r>
              <w:rPr>
                <w:spacing w:val="-2"/>
                <w:sz w:val="18"/>
              </w:rPr>
              <w:t>must</w:t>
            </w:r>
            <w:r>
              <w:rPr>
                <w:spacing w:val="-10"/>
                <w:sz w:val="18"/>
              </w:rPr>
              <w:t> </w:t>
            </w:r>
            <w:r>
              <w:rPr>
                <w:spacing w:val="-2"/>
                <w:sz w:val="18"/>
              </w:rPr>
              <w:t>be</w:t>
            </w:r>
            <w:r>
              <w:rPr>
                <w:spacing w:val="-9"/>
                <w:sz w:val="18"/>
              </w:rPr>
              <w:t> </w:t>
            </w:r>
            <w:r>
              <w:rPr>
                <w:spacing w:val="-2"/>
                <w:sz w:val="18"/>
              </w:rPr>
              <w:t>satisfied</w:t>
            </w:r>
            <w:r>
              <w:rPr>
                <w:spacing w:val="-9"/>
                <w:sz w:val="18"/>
              </w:rPr>
              <w:t> </w:t>
            </w:r>
            <w:r>
              <w:rPr>
                <w:spacing w:val="-2"/>
                <w:sz w:val="18"/>
              </w:rPr>
              <w:t>prior</w:t>
            </w:r>
            <w:r>
              <w:rPr>
                <w:spacing w:val="-10"/>
                <w:sz w:val="18"/>
              </w:rPr>
              <w:t> </w:t>
            </w:r>
            <w:r>
              <w:rPr>
                <w:spacing w:val="-2"/>
                <w:sz w:val="18"/>
              </w:rPr>
              <w:t>to disbursement;</w:t>
            </w:r>
          </w:p>
          <w:p>
            <w:pPr>
              <w:pStyle w:val="TableParagraph"/>
              <w:numPr>
                <w:ilvl w:val="2"/>
                <w:numId w:val="3"/>
              </w:numPr>
              <w:tabs>
                <w:tab w:pos="1130" w:val="left" w:leader="none"/>
              </w:tabs>
              <w:spacing w:line="207" w:lineRule="exact" w:before="1" w:after="0"/>
              <w:ind w:left="1130" w:right="0" w:hanging="502"/>
              <w:jc w:val="left"/>
              <w:rPr>
                <w:sz w:val="18"/>
              </w:rPr>
            </w:pPr>
            <w:r>
              <w:rPr>
                <w:spacing w:val="-2"/>
                <w:sz w:val="18"/>
              </w:rPr>
              <w:t>The</w:t>
            </w:r>
            <w:r>
              <w:rPr>
                <w:spacing w:val="-7"/>
                <w:sz w:val="18"/>
              </w:rPr>
              <w:t> </w:t>
            </w:r>
            <w:r>
              <w:rPr>
                <w:spacing w:val="-2"/>
                <w:sz w:val="18"/>
              </w:rPr>
              <w:t>amount</w:t>
            </w:r>
            <w:r>
              <w:rPr>
                <w:spacing w:val="-10"/>
                <w:sz w:val="18"/>
              </w:rPr>
              <w:t> </w:t>
            </w:r>
            <w:r>
              <w:rPr>
                <w:spacing w:val="-2"/>
                <w:sz w:val="18"/>
              </w:rPr>
              <w:t>and</w:t>
            </w:r>
            <w:r>
              <w:rPr>
                <w:spacing w:val="-10"/>
                <w:sz w:val="18"/>
              </w:rPr>
              <w:t> </w:t>
            </w:r>
            <w:r>
              <w:rPr>
                <w:spacing w:val="-2"/>
                <w:sz w:val="18"/>
              </w:rPr>
              <w:t>purpose</w:t>
            </w:r>
            <w:r>
              <w:rPr>
                <w:spacing w:val="-10"/>
                <w:sz w:val="18"/>
              </w:rPr>
              <w:t> </w:t>
            </w:r>
            <w:r>
              <w:rPr>
                <w:spacing w:val="-2"/>
                <w:sz w:val="18"/>
              </w:rPr>
              <w:t>of</w:t>
            </w:r>
            <w:r>
              <w:rPr>
                <w:spacing w:val="-10"/>
                <w:sz w:val="18"/>
              </w:rPr>
              <w:t> </w:t>
            </w:r>
            <w:r>
              <w:rPr>
                <w:spacing w:val="-2"/>
                <w:sz w:val="18"/>
              </w:rPr>
              <w:t>each</w:t>
            </w:r>
            <w:r>
              <w:rPr>
                <w:spacing w:val="-9"/>
                <w:sz w:val="18"/>
              </w:rPr>
              <w:t> </w:t>
            </w:r>
            <w:r>
              <w:rPr>
                <w:spacing w:val="-2"/>
                <w:sz w:val="18"/>
              </w:rPr>
              <w:t>disbursement</w:t>
            </w:r>
          </w:p>
          <w:p>
            <w:pPr>
              <w:pStyle w:val="TableParagraph"/>
              <w:numPr>
                <w:ilvl w:val="2"/>
                <w:numId w:val="3"/>
              </w:numPr>
              <w:tabs>
                <w:tab w:pos="1130" w:val="left" w:leader="none"/>
                <w:tab w:pos="1638" w:val="left" w:leader="none"/>
                <w:tab w:pos="2327" w:val="left" w:leader="none"/>
                <w:tab w:pos="3201" w:val="left" w:leader="none"/>
                <w:tab w:pos="3695" w:val="left" w:leader="none"/>
                <w:tab w:pos="4218" w:val="left" w:leader="none"/>
              </w:tabs>
              <w:spacing w:line="240" w:lineRule="auto" w:before="0" w:after="0"/>
              <w:ind w:left="1130" w:right="228" w:hanging="548"/>
              <w:jc w:val="left"/>
              <w:rPr>
                <w:sz w:val="18"/>
              </w:rPr>
            </w:pPr>
            <w:r>
              <w:rPr>
                <w:spacing w:val="-4"/>
                <w:sz w:val="18"/>
              </w:rPr>
              <w:t>The</w:t>
            </w:r>
            <w:r>
              <w:rPr>
                <w:sz w:val="18"/>
              </w:rPr>
              <w:tab/>
            </w:r>
            <w:r>
              <w:rPr>
                <w:spacing w:val="-2"/>
                <w:sz w:val="18"/>
              </w:rPr>
              <w:t>name,</w:t>
            </w:r>
            <w:r>
              <w:rPr>
                <w:sz w:val="18"/>
              </w:rPr>
              <w:tab/>
            </w:r>
            <w:r>
              <w:rPr>
                <w:spacing w:val="-2"/>
                <w:sz w:val="18"/>
              </w:rPr>
              <w:t>address,</w:t>
            </w:r>
            <w:r>
              <w:rPr>
                <w:sz w:val="18"/>
              </w:rPr>
              <w:tab/>
            </w:r>
            <w:r>
              <w:rPr>
                <w:spacing w:val="-4"/>
                <w:sz w:val="18"/>
              </w:rPr>
              <w:t>and</w:t>
            </w:r>
            <w:r>
              <w:rPr>
                <w:sz w:val="18"/>
              </w:rPr>
              <w:tab/>
            </w:r>
            <w:r>
              <w:rPr>
                <w:spacing w:val="-4"/>
                <w:sz w:val="18"/>
              </w:rPr>
              <w:t>wire</w:t>
            </w:r>
            <w:r>
              <w:rPr>
                <w:sz w:val="18"/>
              </w:rPr>
              <w:tab/>
            </w:r>
            <w:r>
              <w:rPr>
                <w:spacing w:val="-4"/>
                <w:sz w:val="18"/>
              </w:rPr>
              <w:t>transfer </w:t>
            </w:r>
            <w:r>
              <w:rPr>
                <w:sz w:val="18"/>
              </w:rPr>
              <w:t>instructions for each payee;</w:t>
            </w:r>
          </w:p>
          <w:p>
            <w:pPr>
              <w:pStyle w:val="TableParagraph"/>
              <w:spacing w:before="206"/>
              <w:jc w:val="left"/>
              <w:rPr>
                <w:sz w:val="18"/>
              </w:rPr>
            </w:pPr>
          </w:p>
          <w:p>
            <w:pPr>
              <w:pStyle w:val="TableParagraph"/>
              <w:ind w:left="770" w:right="103"/>
              <w:rPr>
                <w:sz w:val="18"/>
              </w:rPr>
            </w:pPr>
            <w:r>
              <w:rPr>
                <w:sz w:val="18"/>
              </w:rPr>
              <w:t>In the event Seller requests sales proceeds to be delivered to an account that is not in Seller’s name, </w:t>
            </w:r>
            <w:r>
              <w:rPr>
                <w:spacing w:val="-4"/>
                <w:sz w:val="18"/>
              </w:rPr>
              <w:t>Escrow</w:t>
            </w:r>
            <w:r>
              <w:rPr>
                <w:spacing w:val="-5"/>
                <w:sz w:val="18"/>
              </w:rPr>
              <w:t> </w:t>
            </w:r>
            <w:r>
              <w:rPr>
                <w:spacing w:val="-4"/>
                <w:sz w:val="18"/>
              </w:rPr>
              <w:t>Agent</w:t>
            </w:r>
            <w:r>
              <w:rPr>
                <w:spacing w:val="-3"/>
                <w:sz w:val="18"/>
              </w:rPr>
              <w:t> </w:t>
            </w:r>
            <w:r>
              <w:rPr>
                <w:spacing w:val="-4"/>
                <w:sz w:val="18"/>
              </w:rPr>
              <w:t>shall</w:t>
            </w:r>
            <w:r>
              <w:rPr>
                <w:spacing w:val="-3"/>
                <w:sz w:val="18"/>
              </w:rPr>
              <w:t> </w:t>
            </w:r>
            <w:r>
              <w:rPr>
                <w:spacing w:val="-4"/>
                <w:sz w:val="18"/>
              </w:rPr>
              <w:t>be authorized</w:t>
            </w:r>
            <w:r>
              <w:rPr>
                <w:spacing w:val="-3"/>
                <w:sz w:val="18"/>
              </w:rPr>
              <w:t> </w:t>
            </w:r>
            <w:r>
              <w:rPr>
                <w:spacing w:val="-4"/>
                <w:sz w:val="18"/>
              </w:rPr>
              <w:t>to</w:t>
            </w:r>
            <w:r>
              <w:rPr>
                <w:spacing w:val="-3"/>
                <w:sz w:val="18"/>
              </w:rPr>
              <w:t> </w:t>
            </w:r>
            <w:r>
              <w:rPr>
                <w:spacing w:val="-4"/>
                <w:sz w:val="18"/>
              </w:rPr>
              <w:t>request</w:t>
            </w:r>
            <w:r>
              <w:rPr>
                <w:spacing w:val="-3"/>
                <w:sz w:val="18"/>
              </w:rPr>
              <w:t> </w:t>
            </w:r>
            <w:r>
              <w:rPr>
                <w:spacing w:val="-4"/>
                <w:sz w:val="18"/>
              </w:rPr>
              <w:t>additional</w:t>
            </w:r>
          </w:p>
          <w:p>
            <w:pPr>
              <w:pStyle w:val="TableParagraph"/>
              <w:spacing w:line="187" w:lineRule="exact" w:before="1"/>
              <w:ind w:left="770"/>
              <w:rPr>
                <w:sz w:val="18"/>
              </w:rPr>
            </w:pPr>
            <w:r>
              <w:rPr>
                <w:sz w:val="18"/>
              </w:rPr>
              <w:t>documentation</w:t>
            </w:r>
            <w:r>
              <w:rPr>
                <w:spacing w:val="11"/>
                <w:sz w:val="18"/>
              </w:rPr>
              <w:t> </w:t>
            </w:r>
            <w:r>
              <w:rPr>
                <w:sz w:val="18"/>
              </w:rPr>
              <w:t>to</w:t>
            </w:r>
            <w:r>
              <w:rPr>
                <w:spacing w:val="12"/>
                <w:sz w:val="18"/>
              </w:rPr>
              <w:t> </w:t>
            </w:r>
            <w:r>
              <w:rPr>
                <w:sz w:val="18"/>
              </w:rPr>
              <w:t>verify</w:t>
            </w:r>
            <w:r>
              <w:rPr>
                <w:spacing w:val="13"/>
                <w:sz w:val="18"/>
              </w:rPr>
              <w:t> </w:t>
            </w:r>
            <w:r>
              <w:rPr>
                <w:sz w:val="18"/>
              </w:rPr>
              <w:t>beneficiary’s</w:t>
            </w:r>
            <w:r>
              <w:rPr>
                <w:spacing w:val="12"/>
                <w:sz w:val="18"/>
              </w:rPr>
              <w:t> </w:t>
            </w:r>
            <w:r>
              <w:rPr>
                <w:sz w:val="18"/>
              </w:rPr>
              <w:t>relationship</w:t>
            </w:r>
            <w:r>
              <w:rPr>
                <w:spacing w:val="11"/>
                <w:sz w:val="18"/>
              </w:rPr>
              <w:t> </w:t>
            </w:r>
            <w:r>
              <w:rPr>
                <w:spacing w:val="-5"/>
                <w:sz w:val="18"/>
              </w:rPr>
              <w:t>to</w:t>
            </w:r>
          </w:p>
        </w:tc>
        <w:tc>
          <w:tcPr>
            <w:tcW w:w="5348" w:type="dxa"/>
          </w:tcPr>
          <w:p>
            <w:pPr>
              <w:pStyle w:val="TableParagraph"/>
              <w:numPr>
                <w:ilvl w:val="0"/>
                <w:numId w:val="4"/>
              </w:numPr>
              <w:tabs>
                <w:tab w:pos="465" w:val="left" w:leader="none"/>
              </w:tabs>
              <w:spacing w:line="240" w:lineRule="auto" w:before="101" w:after="0"/>
              <w:ind w:left="465" w:right="49" w:hanging="360"/>
              <w:jc w:val="both"/>
              <w:rPr>
                <w:sz w:val="18"/>
              </w:rPr>
            </w:pPr>
            <w:r>
              <w:rPr>
                <w:b/>
                <w:sz w:val="18"/>
                <w:u w:val="single"/>
              </w:rPr>
              <w:t>Instrucciones de Desembolso</w:t>
            </w:r>
            <w:r>
              <w:rPr>
                <w:sz w:val="18"/>
              </w:rPr>
              <w:t>. El Agente de Escrow desembolsará los Fondos en Escrow solo como se indica a </w:t>
            </w:r>
            <w:r>
              <w:rPr>
                <w:spacing w:val="-2"/>
                <w:sz w:val="18"/>
              </w:rPr>
              <w:t>continuación:</w:t>
            </w:r>
          </w:p>
          <w:p>
            <w:pPr>
              <w:pStyle w:val="TableParagraph"/>
              <w:jc w:val="left"/>
              <w:rPr>
                <w:sz w:val="18"/>
              </w:rPr>
            </w:pPr>
          </w:p>
          <w:p>
            <w:pPr>
              <w:pStyle w:val="TableParagraph"/>
              <w:numPr>
                <w:ilvl w:val="1"/>
                <w:numId w:val="4"/>
              </w:numPr>
              <w:tabs>
                <w:tab w:pos="556" w:val="left" w:leader="none"/>
              </w:tabs>
              <w:spacing w:line="240" w:lineRule="auto" w:before="0" w:after="0"/>
              <w:ind w:left="556" w:right="48" w:hanging="358"/>
              <w:jc w:val="both"/>
              <w:rPr>
                <w:sz w:val="18"/>
              </w:rPr>
            </w:pPr>
            <w:r>
              <w:rPr>
                <w:b/>
                <w:sz w:val="18"/>
                <w:u w:val="single"/>
              </w:rPr>
              <w:t>Plazo de Terminación</w:t>
            </w:r>
            <w:r>
              <w:rPr>
                <w:b/>
                <w:sz w:val="18"/>
              </w:rPr>
              <w:t>. </w:t>
            </w:r>
            <w:r>
              <w:rPr>
                <w:sz w:val="18"/>
              </w:rPr>
              <w:t>El Comprador podrá dar por terminado unilateralmente el presente Contrato Escrow mediante aviso escrito de terminación tanto al Agente de </w:t>
            </w:r>
            <w:r>
              <w:rPr>
                <w:spacing w:val="-4"/>
                <w:sz w:val="18"/>
              </w:rPr>
              <w:t>Escrow</w:t>
            </w:r>
            <w:r>
              <w:rPr>
                <w:spacing w:val="-8"/>
                <w:sz w:val="18"/>
              </w:rPr>
              <w:t> </w:t>
            </w:r>
            <w:r>
              <w:rPr>
                <w:spacing w:val="-4"/>
                <w:sz w:val="18"/>
              </w:rPr>
              <w:t>como</w:t>
            </w:r>
            <w:r>
              <w:rPr>
                <w:spacing w:val="-7"/>
                <w:sz w:val="18"/>
              </w:rPr>
              <w:t> </w:t>
            </w:r>
            <w:r>
              <w:rPr>
                <w:spacing w:val="-4"/>
                <w:sz w:val="18"/>
              </w:rPr>
              <w:t>al</w:t>
            </w:r>
            <w:r>
              <w:rPr>
                <w:spacing w:val="-7"/>
                <w:sz w:val="18"/>
              </w:rPr>
              <w:t> </w:t>
            </w:r>
            <w:r>
              <w:rPr>
                <w:spacing w:val="-4"/>
                <w:sz w:val="18"/>
              </w:rPr>
              <w:t>Vendedor</w:t>
            </w:r>
            <w:r>
              <w:rPr>
                <w:spacing w:val="-8"/>
                <w:sz w:val="18"/>
              </w:rPr>
              <w:t> </w:t>
            </w:r>
            <w:r>
              <w:rPr>
                <w:spacing w:val="-4"/>
                <w:sz w:val="18"/>
              </w:rPr>
              <w:t>en</w:t>
            </w:r>
            <w:r>
              <w:rPr>
                <w:spacing w:val="-7"/>
                <w:sz w:val="18"/>
              </w:rPr>
              <w:t> </w:t>
            </w:r>
            <w:r>
              <w:rPr>
                <w:spacing w:val="-4"/>
                <w:sz w:val="18"/>
              </w:rPr>
              <w:t>o</w:t>
            </w:r>
            <w:r>
              <w:rPr>
                <w:spacing w:val="-7"/>
                <w:sz w:val="18"/>
              </w:rPr>
              <w:t> </w:t>
            </w:r>
            <w:r>
              <w:rPr>
                <w:spacing w:val="-4"/>
                <w:sz w:val="18"/>
              </w:rPr>
              <w:t>antes</w:t>
            </w:r>
            <w:r>
              <w:rPr>
                <w:spacing w:val="-7"/>
                <w:sz w:val="18"/>
              </w:rPr>
              <w:t> </w:t>
            </w:r>
            <w:r>
              <w:rPr>
                <w:spacing w:val="-4"/>
                <w:sz w:val="18"/>
              </w:rPr>
              <w:t>del</w:t>
            </w:r>
            <w:r>
              <w:rPr>
                <w:spacing w:val="-7"/>
                <w:sz w:val="18"/>
              </w:rPr>
              <w:t> </w:t>
            </w:r>
            <w:r>
              <w:rPr>
                <w:color w:val="000000"/>
                <w:spacing w:val="-4"/>
                <w:sz w:val="18"/>
                <w:highlight w:val="yellow"/>
              </w:rPr>
              <w:t>[insertar</w:t>
            </w:r>
            <w:r>
              <w:rPr>
                <w:color w:val="000000"/>
                <w:spacing w:val="-5"/>
                <w:sz w:val="18"/>
                <w:highlight w:val="yellow"/>
              </w:rPr>
              <w:t> </w:t>
            </w:r>
            <w:r>
              <w:rPr>
                <w:color w:val="000000"/>
                <w:spacing w:val="-4"/>
                <w:sz w:val="18"/>
                <w:highlight w:val="yellow"/>
              </w:rPr>
              <w:t>fecha</w:t>
            </w:r>
            <w:r>
              <w:rPr>
                <w:color w:val="000000"/>
                <w:spacing w:val="-4"/>
                <w:sz w:val="18"/>
              </w:rPr>
              <w:t>],</w:t>
            </w:r>
            <w:r>
              <w:rPr>
                <w:color w:val="000000"/>
                <w:spacing w:val="-8"/>
                <w:sz w:val="18"/>
              </w:rPr>
              <w:t> </w:t>
            </w:r>
            <w:r>
              <w:rPr>
                <w:color w:val="000000"/>
                <w:spacing w:val="-4"/>
                <w:sz w:val="18"/>
              </w:rPr>
              <w:t>o</w:t>
            </w:r>
            <w:r>
              <w:rPr>
                <w:color w:val="000000"/>
                <w:spacing w:val="-7"/>
                <w:sz w:val="18"/>
              </w:rPr>
              <w:t> </w:t>
            </w:r>
            <w:r>
              <w:rPr>
                <w:color w:val="000000"/>
                <w:spacing w:val="-4"/>
                <w:sz w:val="18"/>
              </w:rPr>
              <w:t>en cualquier</w:t>
            </w:r>
            <w:r>
              <w:rPr>
                <w:color w:val="000000"/>
                <w:spacing w:val="-5"/>
                <w:sz w:val="18"/>
              </w:rPr>
              <w:t> </w:t>
            </w:r>
            <w:r>
              <w:rPr>
                <w:color w:val="000000"/>
                <w:spacing w:val="-4"/>
                <w:sz w:val="18"/>
              </w:rPr>
              <w:t>otra fecha</w:t>
            </w:r>
            <w:r>
              <w:rPr>
                <w:color w:val="000000"/>
                <w:spacing w:val="-6"/>
                <w:sz w:val="18"/>
              </w:rPr>
              <w:t> </w:t>
            </w:r>
            <w:r>
              <w:rPr>
                <w:color w:val="000000"/>
                <w:spacing w:val="-4"/>
                <w:sz w:val="18"/>
              </w:rPr>
              <w:t>que las Partes acuerden</w:t>
            </w:r>
            <w:r>
              <w:rPr>
                <w:color w:val="000000"/>
                <w:spacing w:val="-6"/>
                <w:sz w:val="18"/>
              </w:rPr>
              <w:t> </w:t>
            </w:r>
            <w:r>
              <w:rPr>
                <w:color w:val="000000"/>
                <w:spacing w:val="-4"/>
                <w:sz w:val="18"/>
              </w:rPr>
              <w:t>mutuamente</w:t>
            </w:r>
            <w:r>
              <w:rPr>
                <w:color w:val="000000"/>
                <w:spacing w:val="-6"/>
                <w:sz w:val="18"/>
              </w:rPr>
              <w:t> </w:t>
            </w:r>
            <w:r>
              <w:rPr>
                <w:color w:val="000000"/>
                <w:spacing w:val="-4"/>
                <w:sz w:val="18"/>
              </w:rPr>
              <w:t>por </w:t>
            </w:r>
            <w:r>
              <w:rPr>
                <w:color w:val="000000"/>
                <w:sz w:val="18"/>
              </w:rPr>
              <w:t>escrito (“</w:t>
            </w:r>
            <w:r>
              <w:rPr>
                <w:b/>
                <w:color w:val="000000"/>
                <w:sz w:val="18"/>
              </w:rPr>
              <w:t>Plazo de Terminación</w:t>
            </w:r>
            <w:r>
              <w:rPr>
                <w:color w:val="000000"/>
                <w:sz w:val="18"/>
              </w:rPr>
              <w:t>”). El Comprador tendrá el </w:t>
            </w:r>
            <w:r>
              <w:rPr>
                <w:color w:val="000000"/>
                <w:spacing w:val="-2"/>
                <w:sz w:val="18"/>
              </w:rPr>
              <w:t>derecho</w:t>
            </w:r>
            <w:r>
              <w:rPr>
                <w:color w:val="000000"/>
                <w:spacing w:val="-4"/>
                <w:sz w:val="18"/>
              </w:rPr>
              <w:t> </w:t>
            </w:r>
            <w:r>
              <w:rPr>
                <w:color w:val="000000"/>
                <w:spacing w:val="-2"/>
                <w:sz w:val="18"/>
              </w:rPr>
              <w:t>unilateral</w:t>
            </w:r>
            <w:r>
              <w:rPr>
                <w:color w:val="000000"/>
                <w:spacing w:val="-4"/>
                <w:sz w:val="18"/>
              </w:rPr>
              <w:t> </w:t>
            </w:r>
            <w:r>
              <w:rPr>
                <w:color w:val="000000"/>
                <w:spacing w:val="-2"/>
                <w:sz w:val="18"/>
              </w:rPr>
              <w:t>de</w:t>
            </w:r>
            <w:r>
              <w:rPr>
                <w:color w:val="000000"/>
                <w:spacing w:val="-4"/>
                <w:sz w:val="18"/>
              </w:rPr>
              <w:t> </w:t>
            </w:r>
            <w:r>
              <w:rPr>
                <w:color w:val="000000"/>
                <w:spacing w:val="-2"/>
                <w:sz w:val="18"/>
              </w:rPr>
              <w:t>rescindir</w:t>
            </w:r>
            <w:r>
              <w:rPr>
                <w:color w:val="000000"/>
                <w:spacing w:val="-7"/>
                <w:sz w:val="18"/>
              </w:rPr>
              <w:t> </w:t>
            </w:r>
            <w:r>
              <w:rPr>
                <w:color w:val="000000"/>
                <w:spacing w:val="-2"/>
                <w:sz w:val="18"/>
              </w:rPr>
              <w:t>este</w:t>
            </w:r>
            <w:r>
              <w:rPr>
                <w:color w:val="000000"/>
                <w:spacing w:val="-4"/>
                <w:sz w:val="18"/>
              </w:rPr>
              <w:t> </w:t>
            </w:r>
            <w:r>
              <w:rPr>
                <w:color w:val="000000"/>
                <w:spacing w:val="-2"/>
                <w:sz w:val="18"/>
              </w:rPr>
              <w:t>Contrato</w:t>
            </w:r>
            <w:r>
              <w:rPr>
                <w:color w:val="000000"/>
                <w:spacing w:val="-4"/>
                <w:sz w:val="18"/>
              </w:rPr>
              <w:t> </w:t>
            </w:r>
            <w:r>
              <w:rPr>
                <w:color w:val="000000"/>
                <w:spacing w:val="-2"/>
                <w:sz w:val="18"/>
              </w:rPr>
              <w:t>Escrow</w:t>
            </w:r>
            <w:r>
              <w:rPr>
                <w:color w:val="000000"/>
                <w:spacing w:val="-8"/>
                <w:sz w:val="18"/>
              </w:rPr>
              <w:t> </w:t>
            </w:r>
            <w:r>
              <w:rPr>
                <w:color w:val="000000"/>
                <w:spacing w:val="-2"/>
                <w:sz w:val="18"/>
              </w:rPr>
              <w:t>durante el</w:t>
            </w:r>
            <w:r>
              <w:rPr>
                <w:color w:val="000000"/>
                <w:spacing w:val="-7"/>
                <w:sz w:val="18"/>
              </w:rPr>
              <w:t> </w:t>
            </w:r>
            <w:r>
              <w:rPr>
                <w:color w:val="000000"/>
                <w:spacing w:val="-2"/>
                <w:sz w:val="18"/>
              </w:rPr>
              <w:t>Plazo</w:t>
            </w:r>
            <w:r>
              <w:rPr>
                <w:color w:val="000000"/>
                <w:spacing w:val="-7"/>
                <w:sz w:val="18"/>
              </w:rPr>
              <w:t> </w:t>
            </w:r>
            <w:r>
              <w:rPr>
                <w:color w:val="000000"/>
                <w:spacing w:val="-2"/>
                <w:sz w:val="18"/>
              </w:rPr>
              <w:t>de</w:t>
            </w:r>
            <w:r>
              <w:rPr>
                <w:color w:val="000000"/>
                <w:spacing w:val="-7"/>
                <w:sz w:val="18"/>
              </w:rPr>
              <w:t> </w:t>
            </w:r>
            <w:r>
              <w:rPr>
                <w:color w:val="000000"/>
                <w:spacing w:val="-2"/>
                <w:sz w:val="18"/>
              </w:rPr>
              <w:t>Terminación</w:t>
            </w:r>
            <w:r>
              <w:rPr>
                <w:color w:val="000000"/>
                <w:spacing w:val="-7"/>
                <w:sz w:val="18"/>
              </w:rPr>
              <w:t> </w:t>
            </w:r>
            <w:r>
              <w:rPr>
                <w:color w:val="000000"/>
                <w:spacing w:val="-2"/>
                <w:sz w:val="18"/>
                <w:highlight w:val="yellow"/>
              </w:rPr>
              <w:t>[debido</w:t>
            </w:r>
            <w:r>
              <w:rPr>
                <w:color w:val="000000"/>
                <w:spacing w:val="-7"/>
                <w:sz w:val="18"/>
                <w:highlight w:val="yellow"/>
              </w:rPr>
              <w:t> </w:t>
            </w:r>
            <w:r>
              <w:rPr>
                <w:color w:val="000000"/>
                <w:spacing w:val="-2"/>
                <w:sz w:val="18"/>
                <w:highlight w:val="yellow"/>
              </w:rPr>
              <w:t>a</w:t>
            </w:r>
            <w:r>
              <w:rPr>
                <w:color w:val="000000"/>
                <w:spacing w:val="-7"/>
                <w:sz w:val="18"/>
                <w:highlight w:val="yellow"/>
              </w:rPr>
              <w:t> </w:t>
            </w:r>
            <w:r>
              <w:rPr>
                <w:color w:val="000000"/>
                <w:spacing w:val="-2"/>
                <w:sz w:val="18"/>
                <w:highlight w:val="yellow"/>
              </w:rPr>
              <w:t>resultados</w:t>
            </w:r>
            <w:r>
              <w:rPr>
                <w:color w:val="000000"/>
                <w:spacing w:val="-8"/>
                <w:sz w:val="18"/>
                <w:highlight w:val="yellow"/>
              </w:rPr>
              <w:t> </w:t>
            </w:r>
            <w:r>
              <w:rPr>
                <w:color w:val="000000"/>
                <w:spacing w:val="-2"/>
                <w:sz w:val="18"/>
                <w:highlight w:val="yellow"/>
              </w:rPr>
              <w:t>negativos</w:t>
            </w:r>
            <w:r>
              <w:rPr>
                <w:color w:val="000000"/>
                <w:spacing w:val="-7"/>
                <w:sz w:val="18"/>
                <w:highlight w:val="yellow"/>
              </w:rPr>
              <w:t> </w:t>
            </w:r>
            <w:r>
              <w:rPr>
                <w:color w:val="000000"/>
                <w:spacing w:val="-2"/>
                <w:sz w:val="18"/>
                <w:highlight w:val="yellow"/>
              </w:rPr>
              <w:t>de</w:t>
            </w:r>
            <w:r>
              <w:rPr>
                <w:color w:val="000000"/>
                <w:spacing w:val="-7"/>
                <w:sz w:val="18"/>
                <w:highlight w:val="yellow"/>
              </w:rPr>
              <w:t> </w:t>
            </w:r>
            <w:r>
              <w:rPr>
                <w:color w:val="000000"/>
                <w:spacing w:val="-2"/>
                <w:sz w:val="18"/>
                <w:highlight w:val="yellow"/>
              </w:rPr>
              <w:t>la</w:t>
            </w:r>
            <w:r>
              <w:rPr>
                <w:color w:val="000000"/>
                <w:spacing w:val="-2"/>
                <w:sz w:val="18"/>
              </w:rPr>
              <w:t> </w:t>
            </w:r>
            <w:r>
              <w:rPr>
                <w:color w:val="000000"/>
                <w:sz w:val="18"/>
                <w:highlight w:val="yellow"/>
              </w:rPr>
              <w:t>diligencia]</w:t>
            </w:r>
            <w:r>
              <w:rPr>
                <w:color w:val="000000"/>
                <w:sz w:val="18"/>
              </w:rPr>
              <w:t> y podrá instruir al Agente Escrow para que reembolse</w:t>
            </w:r>
            <w:r>
              <w:rPr>
                <w:color w:val="000000"/>
                <w:spacing w:val="-6"/>
                <w:sz w:val="18"/>
              </w:rPr>
              <w:t> </w:t>
            </w:r>
            <w:r>
              <w:rPr>
                <w:color w:val="000000"/>
                <w:sz w:val="18"/>
              </w:rPr>
              <w:t>la</w:t>
            </w:r>
            <w:r>
              <w:rPr>
                <w:color w:val="000000"/>
                <w:spacing w:val="-6"/>
                <w:sz w:val="18"/>
              </w:rPr>
              <w:t> </w:t>
            </w:r>
            <w:r>
              <w:rPr>
                <w:color w:val="000000"/>
                <w:sz w:val="18"/>
              </w:rPr>
              <w:t>totalidad</w:t>
            </w:r>
            <w:r>
              <w:rPr>
                <w:color w:val="000000"/>
                <w:spacing w:val="-6"/>
                <w:sz w:val="18"/>
              </w:rPr>
              <w:t> </w:t>
            </w:r>
            <w:r>
              <w:rPr>
                <w:color w:val="000000"/>
                <w:sz w:val="18"/>
              </w:rPr>
              <w:t>de</w:t>
            </w:r>
            <w:r>
              <w:rPr>
                <w:color w:val="000000"/>
                <w:spacing w:val="-6"/>
                <w:sz w:val="18"/>
              </w:rPr>
              <w:t> </w:t>
            </w:r>
            <w:r>
              <w:rPr>
                <w:color w:val="000000"/>
                <w:sz w:val="18"/>
              </w:rPr>
              <w:t>los</w:t>
            </w:r>
            <w:r>
              <w:rPr>
                <w:color w:val="000000"/>
                <w:spacing w:val="-5"/>
                <w:sz w:val="18"/>
              </w:rPr>
              <w:t> </w:t>
            </w:r>
            <w:r>
              <w:rPr>
                <w:color w:val="000000"/>
                <w:sz w:val="18"/>
              </w:rPr>
              <w:t>Fondos</w:t>
            </w:r>
            <w:r>
              <w:rPr>
                <w:color w:val="000000"/>
                <w:spacing w:val="-5"/>
                <w:sz w:val="18"/>
              </w:rPr>
              <w:t> </w:t>
            </w:r>
            <w:r>
              <w:rPr>
                <w:color w:val="000000"/>
                <w:sz w:val="18"/>
              </w:rPr>
              <w:t>en</w:t>
            </w:r>
            <w:r>
              <w:rPr>
                <w:color w:val="000000"/>
                <w:spacing w:val="-6"/>
                <w:sz w:val="18"/>
              </w:rPr>
              <w:t> </w:t>
            </w:r>
            <w:r>
              <w:rPr>
                <w:color w:val="000000"/>
                <w:sz w:val="18"/>
              </w:rPr>
              <w:t>Escrow,</w:t>
            </w:r>
            <w:r>
              <w:rPr>
                <w:color w:val="000000"/>
                <w:spacing w:val="-7"/>
                <w:sz w:val="18"/>
              </w:rPr>
              <w:t> </w:t>
            </w:r>
            <w:r>
              <w:rPr>
                <w:color w:val="000000"/>
                <w:sz w:val="18"/>
              </w:rPr>
              <w:t>menos</w:t>
            </w:r>
            <w:r>
              <w:rPr>
                <w:color w:val="000000"/>
                <w:spacing w:val="-5"/>
                <w:sz w:val="18"/>
              </w:rPr>
              <w:t> </w:t>
            </w:r>
            <w:r>
              <w:rPr>
                <w:color w:val="000000"/>
                <w:sz w:val="18"/>
              </w:rPr>
              <w:t>los honorarios aplicables del depósito, sin necesidad del consentimiento o aprobación del Vendedor.</w:t>
            </w:r>
          </w:p>
          <w:p>
            <w:pPr>
              <w:pStyle w:val="TableParagraph"/>
              <w:numPr>
                <w:ilvl w:val="1"/>
                <w:numId w:val="4"/>
              </w:numPr>
              <w:tabs>
                <w:tab w:pos="556" w:val="left" w:leader="none"/>
              </w:tabs>
              <w:spacing w:line="240" w:lineRule="auto" w:before="206" w:after="0"/>
              <w:ind w:left="556" w:right="48" w:hanging="358"/>
              <w:jc w:val="both"/>
              <w:rPr>
                <w:sz w:val="18"/>
              </w:rPr>
            </w:pPr>
            <w:r>
              <w:rPr>
                <w:b/>
                <w:sz w:val="18"/>
                <w:u w:val="single"/>
              </w:rPr>
              <w:t>Cierre</w:t>
            </w:r>
            <w:r>
              <w:rPr>
                <w:sz w:val="18"/>
              </w:rPr>
              <w:t>. A favor del Vendedor y, en caso, de terceros beneficiarios</w:t>
            </w:r>
            <w:r>
              <w:rPr>
                <w:spacing w:val="-7"/>
                <w:sz w:val="18"/>
              </w:rPr>
              <w:t> </w:t>
            </w:r>
            <w:r>
              <w:rPr>
                <w:sz w:val="18"/>
              </w:rPr>
              <w:t>por</w:t>
            </w:r>
            <w:r>
              <w:rPr>
                <w:spacing w:val="-8"/>
                <w:sz w:val="18"/>
              </w:rPr>
              <w:t> </w:t>
            </w:r>
            <w:r>
              <w:rPr>
                <w:sz w:val="18"/>
              </w:rPr>
              <w:t>concepto</w:t>
            </w:r>
            <w:r>
              <w:rPr>
                <w:spacing w:val="-7"/>
                <w:sz w:val="18"/>
              </w:rPr>
              <w:t> </w:t>
            </w:r>
            <w:r>
              <w:rPr>
                <w:sz w:val="18"/>
              </w:rPr>
              <w:t>de</w:t>
            </w:r>
            <w:r>
              <w:rPr>
                <w:spacing w:val="-9"/>
                <w:sz w:val="18"/>
              </w:rPr>
              <w:t> </w:t>
            </w:r>
            <w:r>
              <w:rPr>
                <w:sz w:val="18"/>
              </w:rPr>
              <w:t>honorarios</w:t>
            </w:r>
            <w:r>
              <w:rPr>
                <w:spacing w:val="-7"/>
                <w:sz w:val="18"/>
              </w:rPr>
              <w:t> </w:t>
            </w:r>
            <w:r>
              <w:rPr>
                <w:sz w:val="18"/>
              </w:rPr>
              <w:t>de</w:t>
            </w:r>
            <w:r>
              <w:rPr>
                <w:spacing w:val="-7"/>
                <w:sz w:val="18"/>
              </w:rPr>
              <w:t> </w:t>
            </w:r>
            <w:r>
              <w:rPr>
                <w:sz w:val="18"/>
              </w:rPr>
              <w:t>cierre,</w:t>
            </w:r>
            <w:r>
              <w:rPr>
                <w:spacing w:val="-9"/>
                <w:sz w:val="18"/>
              </w:rPr>
              <w:t> </w:t>
            </w:r>
            <w:r>
              <w:rPr>
                <w:sz w:val="18"/>
              </w:rPr>
              <w:t>costos</w:t>
            </w:r>
            <w:r>
              <w:rPr>
                <w:spacing w:val="-7"/>
                <w:sz w:val="18"/>
              </w:rPr>
              <w:t> </w:t>
            </w:r>
            <w:r>
              <w:rPr>
                <w:sz w:val="18"/>
              </w:rPr>
              <w:t>y demás cantidades relacionadas con la transferencia de Propiedad</w:t>
            </w:r>
            <w:r>
              <w:rPr>
                <w:spacing w:val="-5"/>
                <w:sz w:val="18"/>
              </w:rPr>
              <w:t> </w:t>
            </w:r>
            <w:r>
              <w:rPr>
                <w:sz w:val="18"/>
              </w:rPr>
              <w:t>(conjuntamente,</w:t>
            </w:r>
            <w:r>
              <w:rPr>
                <w:spacing w:val="-5"/>
                <w:sz w:val="18"/>
              </w:rPr>
              <w:t> </w:t>
            </w:r>
            <w:r>
              <w:rPr>
                <w:sz w:val="18"/>
              </w:rPr>
              <w:t>los</w:t>
            </w:r>
            <w:r>
              <w:rPr>
                <w:spacing w:val="-5"/>
                <w:sz w:val="18"/>
              </w:rPr>
              <w:t> </w:t>
            </w:r>
            <w:r>
              <w:rPr>
                <w:sz w:val="18"/>
              </w:rPr>
              <w:t>“</w:t>
            </w:r>
            <w:r>
              <w:rPr>
                <w:b/>
                <w:sz w:val="18"/>
              </w:rPr>
              <w:t>Pagos</w:t>
            </w:r>
            <w:r>
              <w:rPr>
                <w:b/>
                <w:spacing w:val="-5"/>
                <w:sz w:val="18"/>
              </w:rPr>
              <w:t> </w:t>
            </w:r>
            <w:r>
              <w:rPr>
                <w:b/>
                <w:sz w:val="18"/>
              </w:rPr>
              <w:t>Transaccionales</w:t>
            </w:r>
            <w:r>
              <w:rPr>
                <w:sz w:val="18"/>
              </w:rPr>
              <w:t>”), </w:t>
            </w:r>
            <w:r>
              <w:rPr>
                <w:spacing w:val="-2"/>
                <w:sz w:val="18"/>
              </w:rPr>
              <w:t>previa</w:t>
            </w:r>
            <w:r>
              <w:rPr>
                <w:spacing w:val="-4"/>
                <w:sz w:val="18"/>
              </w:rPr>
              <w:t> </w:t>
            </w:r>
            <w:r>
              <w:rPr>
                <w:spacing w:val="-2"/>
                <w:sz w:val="18"/>
              </w:rPr>
              <w:t>recepción</w:t>
            </w:r>
            <w:r>
              <w:rPr>
                <w:spacing w:val="-4"/>
                <w:sz w:val="18"/>
              </w:rPr>
              <w:t> </w:t>
            </w:r>
            <w:r>
              <w:rPr>
                <w:spacing w:val="-2"/>
                <w:sz w:val="18"/>
              </w:rPr>
              <w:t>de</w:t>
            </w:r>
            <w:r>
              <w:rPr>
                <w:spacing w:val="-4"/>
                <w:sz w:val="18"/>
              </w:rPr>
              <w:t> </w:t>
            </w:r>
            <w:r>
              <w:rPr>
                <w:spacing w:val="-2"/>
                <w:sz w:val="18"/>
              </w:rPr>
              <w:t>instrucciones</w:t>
            </w:r>
            <w:r>
              <w:rPr>
                <w:spacing w:val="-3"/>
                <w:sz w:val="18"/>
              </w:rPr>
              <w:t> </w:t>
            </w:r>
            <w:r>
              <w:rPr>
                <w:spacing w:val="-2"/>
                <w:sz w:val="18"/>
              </w:rPr>
              <w:t>de</w:t>
            </w:r>
            <w:r>
              <w:rPr>
                <w:spacing w:val="-4"/>
                <w:sz w:val="18"/>
              </w:rPr>
              <w:t> </w:t>
            </w:r>
            <w:r>
              <w:rPr>
                <w:spacing w:val="-2"/>
                <w:sz w:val="18"/>
              </w:rPr>
              <w:t>desembolso</w:t>
            </w:r>
            <w:r>
              <w:rPr>
                <w:spacing w:val="-4"/>
                <w:sz w:val="18"/>
              </w:rPr>
              <w:t> </w:t>
            </w:r>
            <w:r>
              <w:rPr>
                <w:spacing w:val="-2"/>
                <w:sz w:val="18"/>
              </w:rPr>
              <w:t>por</w:t>
            </w:r>
            <w:r>
              <w:rPr>
                <w:spacing w:val="-4"/>
                <w:sz w:val="18"/>
              </w:rPr>
              <w:t> </w:t>
            </w:r>
            <w:r>
              <w:rPr>
                <w:spacing w:val="-2"/>
                <w:sz w:val="18"/>
              </w:rPr>
              <w:t>escrito </w:t>
            </w:r>
            <w:r>
              <w:rPr>
                <w:sz w:val="18"/>
              </w:rPr>
              <w:t>(“</w:t>
            </w:r>
            <w:r>
              <w:rPr>
                <w:b/>
                <w:sz w:val="18"/>
              </w:rPr>
              <w:t>Instrucciones de Desembolso</w:t>
            </w:r>
            <w:r>
              <w:rPr>
                <w:sz w:val="18"/>
              </w:rPr>
              <w:t>”), firmadas por ambas </w:t>
            </w:r>
            <w:r>
              <w:rPr>
                <w:spacing w:val="-4"/>
                <w:sz w:val="18"/>
              </w:rPr>
              <w:t>Partes,</w:t>
            </w:r>
            <w:r>
              <w:rPr>
                <w:spacing w:val="-9"/>
                <w:sz w:val="18"/>
              </w:rPr>
              <w:t> </w:t>
            </w:r>
            <w:r>
              <w:rPr>
                <w:spacing w:val="-4"/>
                <w:sz w:val="18"/>
              </w:rPr>
              <w:t>sustancialmente</w:t>
            </w:r>
            <w:r>
              <w:rPr>
                <w:spacing w:val="-8"/>
                <w:sz w:val="18"/>
              </w:rPr>
              <w:t> </w:t>
            </w:r>
            <w:r>
              <w:rPr>
                <w:spacing w:val="-4"/>
                <w:sz w:val="18"/>
              </w:rPr>
              <w:t>en</w:t>
            </w:r>
            <w:r>
              <w:rPr>
                <w:spacing w:val="-9"/>
                <w:sz w:val="18"/>
              </w:rPr>
              <w:t> </w:t>
            </w:r>
            <w:r>
              <w:rPr>
                <w:spacing w:val="-4"/>
                <w:sz w:val="18"/>
              </w:rPr>
              <w:t>el</w:t>
            </w:r>
            <w:r>
              <w:rPr>
                <w:spacing w:val="-8"/>
                <w:sz w:val="18"/>
              </w:rPr>
              <w:t> </w:t>
            </w:r>
            <w:r>
              <w:rPr>
                <w:spacing w:val="-4"/>
                <w:sz w:val="18"/>
              </w:rPr>
              <w:t>formato</w:t>
            </w:r>
            <w:r>
              <w:rPr>
                <w:spacing w:val="-9"/>
                <w:sz w:val="18"/>
              </w:rPr>
              <w:t> </w:t>
            </w:r>
            <w:r>
              <w:rPr>
                <w:spacing w:val="-4"/>
                <w:sz w:val="18"/>
              </w:rPr>
              <w:t>adjunto</w:t>
            </w:r>
            <w:r>
              <w:rPr>
                <w:spacing w:val="-9"/>
                <w:sz w:val="18"/>
              </w:rPr>
              <w:t> </w:t>
            </w:r>
            <w:r>
              <w:rPr>
                <w:spacing w:val="-4"/>
                <w:sz w:val="18"/>
              </w:rPr>
              <w:t>como</w:t>
            </w:r>
            <w:r>
              <w:rPr>
                <w:spacing w:val="-8"/>
                <w:sz w:val="18"/>
              </w:rPr>
              <w:t> </w:t>
            </w:r>
            <w:r>
              <w:rPr>
                <w:spacing w:val="-4"/>
                <w:sz w:val="18"/>
                <w:u w:val="single"/>
              </w:rPr>
              <w:t>Anexo</w:t>
            </w:r>
            <w:r>
              <w:rPr>
                <w:spacing w:val="-9"/>
                <w:sz w:val="18"/>
                <w:u w:val="single"/>
              </w:rPr>
              <w:t> </w:t>
            </w:r>
            <w:r>
              <w:rPr>
                <w:spacing w:val="-4"/>
                <w:sz w:val="18"/>
                <w:u w:val="single"/>
              </w:rPr>
              <w:t>“B”</w:t>
            </w:r>
            <w:r>
              <w:rPr>
                <w:spacing w:val="-4"/>
                <w:sz w:val="18"/>
              </w:rPr>
              <w:t> </w:t>
            </w:r>
            <w:r>
              <w:rPr>
                <w:sz w:val="18"/>
              </w:rPr>
              <w:t>del presente. Las Instrucciones de Desembolso deberán </w:t>
            </w:r>
            <w:r>
              <w:rPr>
                <w:spacing w:val="-2"/>
                <w:sz w:val="18"/>
              </w:rPr>
              <w:t>incluir:</w:t>
            </w:r>
          </w:p>
          <w:p>
            <w:pPr>
              <w:pStyle w:val="TableParagraph"/>
              <w:numPr>
                <w:ilvl w:val="2"/>
                <w:numId w:val="4"/>
              </w:numPr>
              <w:tabs>
                <w:tab w:pos="1118" w:val="left" w:leader="none"/>
                <w:tab w:pos="1120" w:val="left" w:leader="none"/>
              </w:tabs>
              <w:spacing w:line="240" w:lineRule="auto" w:before="206" w:after="0"/>
              <w:ind w:left="1120" w:right="52" w:hanging="459"/>
              <w:jc w:val="both"/>
              <w:rPr>
                <w:sz w:val="18"/>
              </w:rPr>
            </w:pPr>
            <w:r>
              <w:rPr>
                <w:sz w:val="18"/>
              </w:rPr>
              <w:t>Una lista de condiciones que deberán cumplirse previamente al desembolso;</w:t>
            </w:r>
          </w:p>
          <w:p>
            <w:pPr>
              <w:pStyle w:val="TableParagraph"/>
              <w:numPr>
                <w:ilvl w:val="2"/>
                <w:numId w:val="4"/>
              </w:numPr>
              <w:tabs>
                <w:tab w:pos="1118" w:val="left" w:leader="none"/>
              </w:tabs>
              <w:spacing w:line="207" w:lineRule="exact" w:before="2" w:after="0"/>
              <w:ind w:left="1118" w:right="0" w:hanging="507"/>
              <w:jc w:val="both"/>
              <w:rPr>
                <w:sz w:val="18"/>
              </w:rPr>
            </w:pPr>
            <w:r>
              <w:rPr>
                <w:sz w:val="18"/>
              </w:rPr>
              <w:t>El</w:t>
            </w:r>
            <w:r>
              <w:rPr>
                <w:spacing w:val="-1"/>
                <w:sz w:val="18"/>
              </w:rPr>
              <w:t> </w:t>
            </w:r>
            <w:r>
              <w:rPr>
                <w:sz w:val="18"/>
              </w:rPr>
              <w:t>monto</w:t>
            </w:r>
            <w:r>
              <w:rPr>
                <w:spacing w:val="-3"/>
                <w:sz w:val="18"/>
              </w:rPr>
              <w:t> </w:t>
            </w:r>
            <w:r>
              <w:rPr>
                <w:sz w:val="18"/>
              </w:rPr>
              <w:t>y propósito</w:t>
            </w:r>
            <w:r>
              <w:rPr>
                <w:spacing w:val="-3"/>
                <w:sz w:val="18"/>
              </w:rPr>
              <w:t> </w:t>
            </w:r>
            <w:r>
              <w:rPr>
                <w:sz w:val="18"/>
              </w:rPr>
              <w:t>de</w:t>
            </w:r>
            <w:r>
              <w:rPr>
                <w:spacing w:val="-3"/>
                <w:sz w:val="18"/>
              </w:rPr>
              <w:t> </w:t>
            </w:r>
            <w:r>
              <w:rPr>
                <w:sz w:val="18"/>
              </w:rPr>
              <w:t>cada</w:t>
            </w:r>
            <w:r>
              <w:rPr>
                <w:spacing w:val="-3"/>
                <w:sz w:val="18"/>
              </w:rPr>
              <w:t> </w:t>
            </w:r>
            <w:r>
              <w:rPr>
                <w:spacing w:val="-2"/>
                <w:sz w:val="18"/>
              </w:rPr>
              <w:t>desembolso;</w:t>
            </w:r>
          </w:p>
          <w:p>
            <w:pPr>
              <w:pStyle w:val="TableParagraph"/>
              <w:numPr>
                <w:ilvl w:val="2"/>
                <w:numId w:val="4"/>
              </w:numPr>
              <w:tabs>
                <w:tab w:pos="1117" w:val="left" w:leader="none"/>
                <w:tab w:pos="1120" w:val="left" w:leader="none"/>
              </w:tabs>
              <w:spacing w:line="240" w:lineRule="auto" w:before="0" w:after="0"/>
              <w:ind w:left="1120" w:right="51" w:hanging="560"/>
              <w:jc w:val="both"/>
              <w:rPr>
                <w:sz w:val="18"/>
              </w:rPr>
            </w:pPr>
            <w:r>
              <w:rPr>
                <w:sz w:val="18"/>
              </w:rPr>
              <w:t>El nombre, domicilio e instrucciones para transferencia electrónica de fondos de cada </w:t>
            </w:r>
            <w:r>
              <w:rPr>
                <w:spacing w:val="-2"/>
                <w:sz w:val="18"/>
              </w:rPr>
              <w:t>beneficiario</w:t>
            </w:r>
          </w:p>
          <w:p>
            <w:pPr>
              <w:pStyle w:val="TableParagraph"/>
              <w:spacing w:before="206"/>
              <w:ind w:left="359" w:right="50"/>
              <w:rPr>
                <w:sz w:val="18"/>
              </w:rPr>
            </w:pPr>
            <w:r>
              <w:rPr>
                <w:spacing w:val="-4"/>
                <w:sz w:val="18"/>
              </w:rPr>
              <w:t>En</w:t>
            </w:r>
            <w:r>
              <w:rPr>
                <w:spacing w:val="-7"/>
                <w:sz w:val="18"/>
              </w:rPr>
              <w:t> </w:t>
            </w:r>
            <w:r>
              <w:rPr>
                <w:spacing w:val="-4"/>
                <w:sz w:val="18"/>
              </w:rPr>
              <w:t>caso</w:t>
            </w:r>
            <w:r>
              <w:rPr>
                <w:spacing w:val="-7"/>
                <w:sz w:val="18"/>
              </w:rPr>
              <w:t> </w:t>
            </w:r>
            <w:r>
              <w:rPr>
                <w:spacing w:val="-4"/>
                <w:sz w:val="18"/>
              </w:rPr>
              <w:t>de</w:t>
            </w:r>
            <w:r>
              <w:rPr>
                <w:spacing w:val="-7"/>
                <w:sz w:val="18"/>
              </w:rPr>
              <w:t> </w:t>
            </w:r>
            <w:r>
              <w:rPr>
                <w:spacing w:val="-4"/>
                <w:sz w:val="18"/>
              </w:rPr>
              <w:t>que</w:t>
            </w:r>
            <w:r>
              <w:rPr>
                <w:spacing w:val="-7"/>
                <w:sz w:val="18"/>
              </w:rPr>
              <w:t> </w:t>
            </w:r>
            <w:r>
              <w:rPr>
                <w:spacing w:val="-4"/>
                <w:sz w:val="18"/>
              </w:rPr>
              <w:t>el</w:t>
            </w:r>
            <w:r>
              <w:rPr>
                <w:spacing w:val="-7"/>
                <w:sz w:val="18"/>
              </w:rPr>
              <w:t> </w:t>
            </w:r>
            <w:r>
              <w:rPr>
                <w:spacing w:val="-4"/>
                <w:sz w:val="18"/>
              </w:rPr>
              <w:t>Vendedor</w:t>
            </w:r>
            <w:r>
              <w:rPr>
                <w:spacing w:val="-8"/>
                <w:sz w:val="18"/>
              </w:rPr>
              <w:t> </w:t>
            </w:r>
            <w:r>
              <w:rPr>
                <w:spacing w:val="-4"/>
                <w:sz w:val="18"/>
              </w:rPr>
              <w:t>solicite</w:t>
            </w:r>
            <w:r>
              <w:rPr>
                <w:spacing w:val="-7"/>
                <w:sz w:val="18"/>
              </w:rPr>
              <w:t> </w:t>
            </w:r>
            <w:r>
              <w:rPr>
                <w:spacing w:val="-4"/>
                <w:sz w:val="18"/>
              </w:rPr>
              <w:t>que</w:t>
            </w:r>
            <w:r>
              <w:rPr>
                <w:spacing w:val="-7"/>
                <w:sz w:val="18"/>
              </w:rPr>
              <w:t> </w:t>
            </w:r>
            <w:r>
              <w:rPr>
                <w:spacing w:val="-4"/>
                <w:sz w:val="18"/>
              </w:rPr>
              <w:t>los</w:t>
            </w:r>
            <w:r>
              <w:rPr>
                <w:spacing w:val="-7"/>
                <w:sz w:val="18"/>
              </w:rPr>
              <w:t> </w:t>
            </w:r>
            <w:r>
              <w:rPr>
                <w:spacing w:val="-4"/>
                <w:sz w:val="18"/>
              </w:rPr>
              <w:t>fondos</w:t>
            </w:r>
            <w:r>
              <w:rPr>
                <w:spacing w:val="-7"/>
                <w:sz w:val="18"/>
              </w:rPr>
              <w:t> </w:t>
            </w:r>
            <w:r>
              <w:rPr>
                <w:spacing w:val="-4"/>
                <w:sz w:val="18"/>
              </w:rPr>
              <w:t>provenientes de</w:t>
            </w:r>
            <w:r>
              <w:rPr>
                <w:spacing w:val="-9"/>
                <w:sz w:val="18"/>
              </w:rPr>
              <w:t> </w:t>
            </w:r>
            <w:r>
              <w:rPr>
                <w:spacing w:val="-4"/>
                <w:sz w:val="18"/>
              </w:rPr>
              <w:t>la</w:t>
            </w:r>
            <w:r>
              <w:rPr>
                <w:spacing w:val="-8"/>
                <w:sz w:val="18"/>
              </w:rPr>
              <w:t> </w:t>
            </w:r>
            <w:r>
              <w:rPr>
                <w:spacing w:val="-4"/>
                <w:sz w:val="18"/>
              </w:rPr>
              <w:t>venta</w:t>
            </w:r>
            <w:r>
              <w:rPr>
                <w:spacing w:val="-9"/>
                <w:sz w:val="18"/>
              </w:rPr>
              <w:t> </w:t>
            </w:r>
            <w:r>
              <w:rPr>
                <w:spacing w:val="-4"/>
                <w:sz w:val="18"/>
              </w:rPr>
              <w:t>se</w:t>
            </w:r>
            <w:r>
              <w:rPr>
                <w:spacing w:val="-8"/>
                <w:sz w:val="18"/>
              </w:rPr>
              <w:t> </w:t>
            </w:r>
            <w:r>
              <w:rPr>
                <w:spacing w:val="-4"/>
                <w:sz w:val="18"/>
              </w:rPr>
              <w:t>depositen</w:t>
            </w:r>
            <w:r>
              <w:rPr>
                <w:spacing w:val="-9"/>
                <w:sz w:val="18"/>
              </w:rPr>
              <w:t> </w:t>
            </w:r>
            <w:r>
              <w:rPr>
                <w:spacing w:val="-4"/>
                <w:sz w:val="18"/>
              </w:rPr>
              <w:t>en</w:t>
            </w:r>
            <w:r>
              <w:rPr>
                <w:spacing w:val="-9"/>
                <w:sz w:val="18"/>
              </w:rPr>
              <w:t> </w:t>
            </w:r>
            <w:r>
              <w:rPr>
                <w:spacing w:val="-4"/>
                <w:sz w:val="18"/>
              </w:rPr>
              <w:t>una</w:t>
            </w:r>
            <w:r>
              <w:rPr>
                <w:spacing w:val="-8"/>
                <w:sz w:val="18"/>
              </w:rPr>
              <w:t> </w:t>
            </w:r>
            <w:r>
              <w:rPr>
                <w:spacing w:val="-4"/>
                <w:sz w:val="18"/>
              </w:rPr>
              <w:t>cuenta</w:t>
            </w:r>
            <w:r>
              <w:rPr>
                <w:spacing w:val="-9"/>
                <w:sz w:val="18"/>
              </w:rPr>
              <w:t> </w:t>
            </w:r>
            <w:r>
              <w:rPr>
                <w:spacing w:val="-4"/>
                <w:sz w:val="18"/>
              </w:rPr>
              <w:t>que</w:t>
            </w:r>
            <w:r>
              <w:rPr>
                <w:spacing w:val="-8"/>
                <w:sz w:val="18"/>
              </w:rPr>
              <w:t> </w:t>
            </w:r>
            <w:r>
              <w:rPr>
                <w:spacing w:val="-4"/>
                <w:sz w:val="18"/>
              </w:rPr>
              <w:t>no</w:t>
            </w:r>
            <w:r>
              <w:rPr>
                <w:spacing w:val="-9"/>
                <w:sz w:val="18"/>
              </w:rPr>
              <w:t> </w:t>
            </w:r>
            <w:r>
              <w:rPr>
                <w:spacing w:val="-4"/>
                <w:sz w:val="18"/>
              </w:rPr>
              <w:t>esté</w:t>
            </w:r>
            <w:r>
              <w:rPr>
                <w:spacing w:val="-8"/>
                <w:sz w:val="18"/>
              </w:rPr>
              <w:t> </w:t>
            </w:r>
            <w:r>
              <w:rPr>
                <w:spacing w:val="-4"/>
                <w:sz w:val="18"/>
              </w:rPr>
              <w:t>a</w:t>
            </w:r>
            <w:r>
              <w:rPr>
                <w:spacing w:val="-9"/>
                <w:sz w:val="18"/>
              </w:rPr>
              <w:t> </w:t>
            </w:r>
            <w:r>
              <w:rPr>
                <w:spacing w:val="-4"/>
                <w:sz w:val="18"/>
              </w:rPr>
              <w:t>su</w:t>
            </w:r>
            <w:r>
              <w:rPr>
                <w:spacing w:val="-8"/>
                <w:sz w:val="18"/>
              </w:rPr>
              <w:t> </w:t>
            </w:r>
            <w:r>
              <w:rPr>
                <w:spacing w:val="-4"/>
                <w:sz w:val="18"/>
              </w:rPr>
              <w:t>nombre, </w:t>
            </w:r>
            <w:r>
              <w:rPr>
                <w:spacing w:val="-2"/>
                <w:sz w:val="18"/>
              </w:rPr>
              <w:t>el</w:t>
            </w:r>
            <w:r>
              <w:rPr>
                <w:spacing w:val="-8"/>
                <w:sz w:val="18"/>
              </w:rPr>
              <w:t> </w:t>
            </w:r>
            <w:r>
              <w:rPr>
                <w:spacing w:val="-2"/>
                <w:sz w:val="18"/>
              </w:rPr>
              <w:t>Agente</w:t>
            </w:r>
            <w:r>
              <w:rPr>
                <w:spacing w:val="-8"/>
                <w:sz w:val="18"/>
              </w:rPr>
              <w:t> </w:t>
            </w:r>
            <w:r>
              <w:rPr>
                <w:spacing w:val="-2"/>
                <w:sz w:val="18"/>
              </w:rPr>
              <w:t>Escrow</w:t>
            </w:r>
            <w:r>
              <w:rPr>
                <w:spacing w:val="-8"/>
                <w:sz w:val="18"/>
              </w:rPr>
              <w:t> </w:t>
            </w:r>
            <w:r>
              <w:rPr>
                <w:spacing w:val="-2"/>
                <w:sz w:val="18"/>
              </w:rPr>
              <w:t>estará</w:t>
            </w:r>
            <w:r>
              <w:rPr>
                <w:spacing w:val="-8"/>
                <w:sz w:val="18"/>
              </w:rPr>
              <w:t> </w:t>
            </w:r>
            <w:r>
              <w:rPr>
                <w:spacing w:val="-2"/>
                <w:sz w:val="18"/>
              </w:rPr>
              <w:t>facultado</w:t>
            </w:r>
            <w:r>
              <w:rPr>
                <w:spacing w:val="-8"/>
                <w:sz w:val="18"/>
              </w:rPr>
              <w:t> </w:t>
            </w:r>
            <w:r>
              <w:rPr>
                <w:spacing w:val="-2"/>
                <w:sz w:val="18"/>
              </w:rPr>
              <w:t>para</w:t>
            </w:r>
            <w:r>
              <w:rPr>
                <w:spacing w:val="-5"/>
                <w:sz w:val="18"/>
              </w:rPr>
              <w:t> </w:t>
            </w:r>
            <w:r>
              <w:rPr>
                <w:spacing w:val="-2"/>
                <w:sz w:val="18"/>
              </w:rPr>
              <w:t>requerir</w:t>
            </w:r>
            <w:r>
              <w:rPr>
                <w:spacing w:val="-7"/>
                <w:sz w:val="18"/>
              </w:rPr>
              <w:t> </w:t>
            </w:r>
            <w:r>
              <w:rPr>
                <w:spacing w:val="-2"/>
                <w:sz w:val="18"/>
              </w:rPr>
              <w:t>documentación</w:t>
            </w:r>
          </w:p>
          <w:p>
            <w:pPr>
              <w:pStyle w:val="TableParagraph"/>
              <w:spacing w:line="187" w:lineRule="exact" w:before="1"/>
              <w:ind w:left="359"/>
              <w:rPr>
                <w:sz w:val="18"/>
              </w:rPr>
            </w:pPr>
            <w:r>
              <w:rPr>
                <w:sz w:val="18"/>
              </w:rPr>
              <w:t>adicional</w:t>
            </w:r>
            <w:r>
              <w:rPr>
                <w:spacing w:val="22"/>
                <w:sz w:val="18"/>
              </w:rPr>
              <w:t> </w:t>
            </w:r>
            <w:r>
              <w:rPr>
                <w:sz w:val="18"/>
              </w:rPr>
              <w:t>que</w:t>
            </w:r>
            <w:r>
              <w:rPr>
                <w:spacing w:val="23"/>
                <w:sz w:val="18"/>
              </w:rPr>
              <w:t> </w:t>
            </w:r>
            <w:r>
              <w:rPr>
                <w:sz w:val="18"/>
              </w:rPr>
              <w:t>verifique</w:t>
            </w:r>
            <w:r>
              <w:rPr>
                <w:spacing w:val="22"/>
                <w:sz w:val="18"/>
              </w:rPr>
              <w:t> </w:t>
            </w:r>
            <w:r>
              <w:rPr>
                <w:sz w:val="18"/>
              </w:rPr>
              <w:t>la</w:t>
            </w:r>
            <w:r>
              <w:rPr>
                <w:spacing w:val="23"/>
                <w:sz w:val="18"/>
              </w:rPr>
              <w:t> </w:t>
            </w:r>
            <w:r>
              <w:rPr>
                <w:sz w:val="18"/>
              </w:rPr>
              <w:t>relación</w:t>
            </w:r>
            <w:r>
              <w:rPr>
                <w:spacing w:val="22"/>
                <w:sz w:val="18"/>
              </w:rPr>
              <w:t> </w:t>
            </w:r>
            <w:r>
              <w:rPr>
                <w:sz w:val="18"/>
              </w:rPr>
              <w:t>del</w:t>
            </w:r>
            <w:r>
              <w:rPr>
                <w:spacing w:val="23"/>
                <w:sz w:val="18"/>
              </w:rPr>
              <w:t> </w:t>
            </w:r>
            <w:r>
              <w:rPr>
                <w:sz w:val="18"/>
              </w:rPr>
              <w:t>beneficiario</w:t>
            </w:r>
            <w:r>
              <w:rPr>
                <w:spacing w:val="22"/>
                <w:sz w:val="18"/>
              </w:rPr>
              <w:t> </w:t>
            </w:r>
            <w:r>
              <w:rPr>
                <w:sz w:val="18"/>
              </w:rPr>
              <w:t>con</w:t>
            </w:r>
            <w:r>
              <w:rPr>
                <w:spacing w:val="23"/>
                <w:sz w:val="18"/>
              </w:rPr>
              <w:t> </w:t>
            </w:r>
            <w:r>
              <w:rPr>
                <w:spacing w:val="-4"/>
                <w:sz w:val="18"/>
              </w:rPr>
              <w:t>dicha</w:t>
            </w:r>
          </w:p>
        </w:tc>
      </w:tr>
    </w:tbl>
    <w:p>
      <w:pPr>
        <w:pStyle w:val="TableParagraph"/>
        <w:spacing w:after="0" w:line="187" w:lineRule="exact"/>
        <w:rPr>
          <w:sz w:val="18"/>
        </w:rPr>
        <w:sectPr>
          <w:type w:val="continuous"/>
          <w:pgSz w:w="12240" w:h="15840"/>
          <w:pgMar w:header="789" w:footer="1012" w:top="1880" w:bottom="1200" w:left="720" w:right="360"/>
        </w:sectPr>
      </w:pPr>
    </w:p>
    <w:p>
      <w:pPr>
        <w:pStyle w:val="BodyText"/>
        <w:spacing w:before="84"/>
        <w:ind w:left="1188"/>
      </w:pPr>
      <w:r>
        <w:rPr>
          <w:spacing w:val="-2"/>
        </w:rPr>
        <w:t>such</w:t>
      </w:r>
      <w:r>
        <w:rPr>
          <w:spacing w:val="-6"/>
        </w:rPr>
        <w:t> </w:t>
      </w:r>
      <w:r>
        <w:rPr>
          <w:spacing w:val="-2"/>
        </w:rPr>
        <w:t>account,</w:t>
      </w:r>
      <w:r>
        <w:rPr>
          <w:spacing w:val="-9"/>
        </w:rPr>
        <w:t> </w:t>
      </w:r>
      <w:r>
        <w:rPr>
          <w:spacing w:val="-2"/>
        </w:rPr>
        <w:t>and</w:t>
      </w:r>
      <w:r>
        <w:rPr>
          <w:spacing w:val="-8"/>
        </w:rPr>
        <w:t> </w:t>
      </w:r>
      <w:r>
        <w:rPr>
          <w:spacing w:val="-2"/>
        </w:rPr>
        <w:t>approval</w:t>
      </w:r>
      <w:r>
        <w:rPr>
          <w:spacing w:val="-8"/>
        </w:rPr>
        <w:t> </w:t>
      </w:r>
      <w:r>
        <w:rPr>
          <w:spacing w:val="-2"/>
        </w:rPr>
        <w:t>of</w:t>
      </w:r>
      <w:r>
        <w:rPr>
          <w:spacing w:val="-9"/>
        </w:rPr>
        <w:t> </w:t>
      </w:r>
      <w:r>
        <w:rPr>
          <w:spacing w:val="-2"/>
        </w:rPr>
        <w:t>such</w:t>
      </w:r>
      <w:r>
        <w:rPr>
          <w:spacing w:val="-6"/>
        </w:rPr>
        <w:t> </w:t>
      </w:r>
      <w:r>
        <w:rPr>
          <w:spacing w:val="-2"/>
        </w:rPr>
        <w:t>disbursement</w:t>
      </w:r>
      <w:r>
        <w:rPr>
          <w:spacing w:val="-6"/>
        </w:rPr>
        <w:t> </w:t>
      </w:r>
      <w:r>
        <w:rPr>
          <w:spacing w:val="-2"/>
        </w:rPr>
        <w:t>will </w:t>
      </w:r>
      <w:r>
        <w:rPr/>
        <w:t>be solely at discretion of Escrow Agent.</w:t>
      </w:r>
    </w:p>
    <w:p>
      <w:pPr>
        <w:pStyle w:val="BodyText"/>
        <w:spacing w:before="84"/>
        <w:ind w:left="426" w:right="404"/>
      </w:pPr>
      <w:r>
        <w:rPr/>
        <w:br w:type="column"/>
      </w:r>
      <w:r>
        <w:rPr/>
        <w:t>cuenta.</w:t>
      </w:r>
      <w:r>
        <w:rPr>
          <w:spacing w:val="80"/>
        </w:rPr>
        <w:t> </w:t>
      </w:r>
      <w:r>
        <w:rPr/>
        <w:t>La</w:t>
      </w:r>
      <w:r>
        <w:rPr>
          <w:spacing w:val="80"/>
        </w:rPr>
        <w:t> </w:t>
      </w:r>
      <w:r>
        <w:rPr/>
        <w:t>aprobación</w:t>
      </w:r>
      <w:r>
        <w:rPr>
          <w:spacing w:val="80"/>
        </w:rPr>
        <w:t> </w:t>
      </w:r>
      <w:r>
        <w:rPr/>
        <w:t>de</w:t>
      </w:r>
      <w:r>
        <w:rPr>
          <w:spacing w:val="80"/>
        </w:rPr>
        <w:t> </w:t>
      </w:r>
      <w:r>
        <w:rPr/>
        <w:t>dicho</w:t>
      </w:r>
      <w:r>
        <w:rPr>
          <w:spacing w:val="80"/>
        </w:rPr>
        <w:t> </w:t>
      </w:r>
      <w:r>
        <w:rPr/>
        <w:t>desembolso</w:t>
      </w:r>
      <w:r>
        <w:rPr>
          <w:spacing w:val="80"/>
        </w:rPr>
        <w:t> </w:t>
      </w:r>
      <w:r>
        <w:rPr/>
        <w:t>quedará exclusivamente a</w:t>
      </w:r>
      <w:r>
        <w:rPr>
          <w:spacing w:val="-1"/>
        </w:rPr>
        <w:t> </w:t>
      </w:r>
      <w:r>
        <w:rPr/>
        <w:t>discreción</w:t>
      </w:r>
      <w:r>
        <w:rPr>
          <w:spacing w:val="-1"/>
        </w:rPr>
        <w:t> </w:t>
      </w:r>
      <w:r>
        <w:rPr/>
        <w:t>del Agente</w:t>
      </w:r>
      <w:r>
        <w:rPr>
          <w:spacing w:val="-1"/>
        </w:rPr>
        <w:t> </w:t>
      </w:r>
      <w:r>
        <w:rPr/>
        <w:t>Escrow.</w:t>
      </w:r>
    </w:p>
    <w:p>
      <w:pPr>
        <w:pStyle w:val="BodyText"/>
        <w:spacing w:after="0"/>
        <w:sectPr>
          <w:pgSz w:w="12240" w:h="15840"/>
          <w:pgMar w:header="789" w:footer="1012" w:top="1880" w:bottom="1200" w:left="720" w:right="360"/>
          <w:cols w:num="2" w:equalWidth="0">
            <w:col w:w="5351" w:space="40"/>
            <w:col w:w="5769"/>
          </w:cols>
        </w:sectPr>
      </w:pPr>
    </w:p>
    <w:p>
      <w:pPr>
        <w:pStyle w:val="BodyText"/>
        <w:spacing w:before="6"/>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41"/>
        <w:gridCol w:w="5346"/>
      </w:tblGrid>
      <w:tr>
        <w:trPr>
          <w:trHeight w:val="6134" w:hRule="atLeast"/>
        </w:trPr>
        <w:tc>
          <w:tcPr>
            <w:tcW w:w="5041" w:type="dxa"/>
          </w:tcPr>
          <w:p>
            <w:pPr>
              <w:pStyle w:val="TableParagraph"/>
              <w:ind w:left="770" w:right="103"/>
              <w:rPr>
                <w:sz w:val="18"/>
              </w:rPr>
            </w:pPr>
            <w:r>
              <w:rPr>
                <w:sz w:val="18"/>
              </w:rPr>
              <w:t>Upon</w:t>
            </w:r>
            <w:r>
              <w:rPr>
                <w:spacing w:val="-8"/>
                <w:sz w:val="18"/>
              </w:rPr>
              <w:t> </w:t>
            </w:r>
            <w:r>
              <w:rPr>
                <w:sz w:val="18"/>
              </w:rPr>
              <w:t>Closing,</w:t>
            </w:r>
            <w:r>
              <w:rPr>
                <w:spacing w:val="-10"/>
                <w:sz w:val="18"/>
              </w:rPr>
              <w:t> </w:t>
            </w:r>
            <w:r>
              <w:rPr>
                <w:sz w:val="18"/>
              </w:rPr>
              <w:t>Escrow</w:t>
            </w:r>
            <w:r>
              <w:rPr>
                <w:spacing w:val="-10"/>
                <w:sz w:val="18"/>
              </w:rPr>
              <w:t> </w:t>
            </w:r>
            <w:r>
              <w:rPr>
                <w:sz w:val="18"/>
              </w:rPr>
              <w:t>Agent</w:t>
            </w:r>
            <w:r>
              <w:rPr>
                <w:spacing w:val="-10"/>
                <w:sz w:val="18"/>
              </w:rPr>
              <w:t> </w:t>
            </w:r>
            <w:r>
              <w:rPr>
                <w:sz w:val="18"/>
              </w:rPr>
              <w:t>shall</w:t>
            </w:r>
            <w:r>
              <w:rPr>
                <w:spacing w:val="-10"/>
                <w:sz w:val="18"/>
              </w:rPr>
              <w:t> </w:t>
            </w:r>
            <w:r>
              <w:rPr>
                <w:sz w:val="18"/>
              </w:rPr>
              <w:t>have</w:t>
            </w:r>
            <w:r>
              <w:rPr>
                <w:spacing w:val="-10"/>
                <w:sz w:val="18"/>
              </w:rPr>
              <w:t> </w:t>
            </w:r>
            <w:r>
              <w:rPr>
                <w:sz w:val="18"/>
              </w:rPr>
              <w:t>the</w:t>
            </w:r>
            <w:r>
              <w:rPr>
                <w:spacing w:val="-10"/>
                <w:sz w:val="18"/>
              </w:rPr>
              <w:t> </w:t>
            </w:r>
            <w:r>
              <w:rPr>
                <w:sz w:val="18"/>
              </w:rPr>
              <w:t>right,</w:t>
            </w:r>
            <w:r>
              <w:rPr>
                <w:spacing w:val="-12"/>
                <w:sz w:val="18"/>
              </w:rPr>
              <w:t> </w:t>
            </w:r>
            <w:r>
              <w:rPr>
                <w:sz w:val="18"/>
              </w:rPr>
              <w:t>but not the obligation, to return any excess funds remaining in the escrow account, not otherwise provided for in the Disbursement Instructions, to </w:t>
            </w:r>
            <w:r>
              <w:rPr>
                <w:spacing w:val="-2"/>
                <w:sz w:val="18"/>
              </w:rPr>
              <w:t>Purchaser’s</w:t>
            </w:r>
            <w:r>
              <w:rPr>
                <w:spacing w:val="-11"/>
                <w:sz w:val="18"/>
              </w:rPr>
              <w:t> </w:t>
            </w:r>
            <w:r>
              <w:rPr>
                <w:spacing w:val="-2"/>
                <w:sz w:val="18"/>
              </w:rPr>
              <w:t>originating</w:t>
            </w:r>
            <w:r>
              <w:rPr>
                <w:spacing w:val="-10"/>
                <w:sz w:val="18"/>
              </w:rPr>
              <w:t> </w:t>
            </w:r>
            <w:r>
              <w:rPr>
                <w:spacing w:val="-2"/>
                <w:sz w:val="18"/>
              </w:rPr>
              <w:t>bank</w:t>
            </w:r>
            <w:r>
              <w:rPr>
                <w:spacing w:val="-10"/>
                <w:sz w:val="18"/>
              </w:rPr>
              <w:t> </w:t>
            </w:r>
            <w:r>
              <w:rPr>
                <w:spacing w:val="-2"/>
                <w:sz w:val="18"/>
              </w:rPr>
              <w:t>account</w:t>
            </w:r>
            <w:r>
              <w:rPr>
                <w:spacing w:val="-11"/>
                <w:sz w:val="18"/>
              </w:rPr>
              <w:t> </w:t>
            </w:r>
            <w:r>
              <w:rPr>
                <w:spacing w:val="-2"/>
                <w:sz w:val="18"/>
              </w:rPr>
              <w:t>without</w:t>
            </w:r>
            <w:r>
              <w:rPr>
                <w:spacing w:val="-10"/>
                <w:sz w:val="18"/>
              </w:rPr>
              <w:t> </w:t>
            </w:r>
            <w:r>
              <w:rPr>
                <w:spacing w:val="-2"/>
                <w:sz w:val="18"/>
              </w:rPr>
              <w:t>need</w:t>
            </w:r>
            <w:r>
              <w:rPr>
                <w:spacing w:val="-10"/>
                <w:sz w:val="18"/>
              </w:rPr>
              <w:t> </w:t>
            </w:r>
            <w:r>
              <w:rPr>
                <w:spacing w:val="-2"/>
                <w:sz w:val="18"/>
              </w:rPr>
              <w:t>for </w:t>
            </w:r>
            <w:r>
              <w:rPr>
                <w:sz w:val="18"/>
              </w:rPr>
              <w:t>additional authorization from the Parties.</w:t>
            </w:r>
          </w:p>
          <w:p>
            <w:pPr>
              <w:pStyle w:val="TableParagraph"/>
              <w:spacing w:before="199"/>
              <w:ind w:left="770" w:right="105"/>
              <w:rPr>
                <w:sz w:val="18"/>
              </w:rPr>
            </w:pPr>
            <w:r>
              <w:rPr>
                <w:sz w:val="18"/>
              </w:rPr>
              <w:t>Notwithstanding anything contained herein or elsewhere to the contrary, Escrow Agent shall at all times</w:t>
            </w:r>
            <w:r>
              <w:rPr>
                <w:spacing w:val="-3"/>
                <w:sz w:val="18"/>
              </w:rPr>
              <w:t> </w:t>
            </w:r>
            <w:r>
              <w:rPr>
                <w:sz w:val="18"/>
              </w:rPr>
              <w:t>be</w:t>
            </w:r>
            <w:r>
              <w:rPr>
                <w:spacing w:val="-3"/>
                <w:sz w:val="18"/>
              </w:rPr>
              <w:t> </w:t>
            </w:r>
            <w:r>
              <w:rPr>
                <w:sz w:val="18"/>
              </w:rPr>
              <w:t>authorized</w:t>
            </w:r>
            <w:r>
              <w:rPr>
                <w:spacing w:val="-3"/>
                <w:sz w:val="18"/>
              </w:rPr>
              <w:t> </w:t>
            </w:r>
            <w:r>
              <w:rPr>
                <w:sz w:val="18"/>
              </w:rPr>
              <w:t>to</w:t>
            </w:r>
            <w:r>
              <w:rPr>
                <w:spacing w:val="-3"/>
                <w:sz w:val="18"/>
              </w:rPr>
              <w:t> </w:t>
            </w:r>
            <w:r>
              <w:rPr>
                <w:sz w:val="18"/>
              </w:rPr>
              <w:t>disburse</w:t>
            </w:r>
            <w:r>
              <w:rPr>
                <w:spacing w:val="-1"/>
                <w:sz w:val="18"/>
              </w:rPr>
              <w:t> </w:t>
            </w:r>
            <w:r>
              <w:rPr>
                <w:sz w:val="18"/>
              </w:rPr>
              <w:t>Escrow</w:t>
            </w:r>
            <w:r>
              <w:rPr>
                <w:spacing w:val="-4"/>
                <w:sz w:val="18"/>
              </w:rPr>
              <w:t> </w:t>
            </w:r>
            <w:r>
              <w:rPr>
                <w:sz w:val="18"/>
              </w:rPr>
              <w:t>Funds</w:t>
            </w:r>
            <w:r>
              <w:rPr>
                <w:spacing w:val="-3"/>
                <w:sz w:val="18"/>
              </w:rPr>
              <w:t> </w:t>
            </w:r>
            <w:r>
              <w:rPr>
                <w:sz w:val="18"/>
              </w:rPr>
              <w:t>upon receipt of joint written instructions executed by the Parties; to</w:t>
            </w:r>
            <w:r>
              <w:rPr>
                <w:spacing w:val="-2"/>
                <w:sz w:val="18"/>
              </w:rPr>
              <w:t> </w:t>
            </w:r>
            <w:r>
              <w:rPr>
                <w:sz w:val="18"/>
              </w:rPr>
              <w:t>pay</w:t>
            </w:r>
            <w:r>
              <w:rPr>
                <w:spacing w:val="-2"/>
                <w:sz w:val="18"/>
              </w:rPr>
              <w:t> </w:t>
            </w:r>
            <w:r>
              <w:rPr>
                <w:sz w:val="18"/>
              </w:rPr>
              <w:t>from</w:t>
            </w:r>
            <w:r>
              <w:rPr>
                <w:spacing w:val="-2"/>
                <w:sz w:val="18"/>
              </w:rPr>
              <w:t> </w:t>
            </w:r>
            <w:r>
              <w:rPr>
                <w:sz w:val="18"/>
              </w:rPr>
              <w:t>the Escrow</w:t>
            </w:r>
            <w:r>
              <w:rPr>
                <w:spacing w:val="-1"/>
                <w:sz w:val="18"/>
              </w:rPr>
              <w:t> </w:t>
            </w:r>
            <w:r>
              <w:rPr>
                <w:sz w:val="18"/>
              </w:rPr>
              <w:t>Funds</w:t>
            </w:r>
            <w:r>
              <w:rPr>
                <w:spacing w:val="-2"/>
                <w:sz w:val="18"/>
              </w:rPr>
              <w:t> </w:t>
            </w:r>
            <w:r>
              <w:rPr>
                <w:sz w:val="18"/>
              </w:rPr>
              <w:t>any</w:t>
            </w:r>
            <w:r>
              <w:rPr>
                <w:spacing w:val="-2"/>
                <w:sz w:val="18"/>
              </w:rPr>
              <w:t> </w:t>
            </w:r>
            <w:r>
              <w:rPr>
                <w:sz w:val="18"/>
              </w:rPr>
              <w:t>fees and expenses then owing to it pursuant to this Escrow Agreement; and to deposit</w:t>
            </w:r>
            <w:r>
              <w:rPr>
                <w:spacing w:val="40"/>
                <w:sz w:val="18"/>
              </w:rPr>
              <w:t> </w:t>
            </w:r>
            <w:r>
              <w:rPr>
                <w:sz w:val="18"/>
              </w:rPr>
              <w:t>Escrow Funds into the </w:t>
            </w:r>
            <w:r>
              <w:rPr>
                <w:spacing w:val="-2"/>
                <w:sz w:val="18"/>
              </w:rPr>
              <w:t>registry</w:t>
            </w:r>
            <w:r>
              <w:rPr>
                <w:spacing w:val="-11"/>
                <w:sz w:val="18"/>
              </w:rPr>
              <w:t> </w:t>
            </w:r>
            <w:r>
              <w:rPr>
                <w:spacing w:val="-2"/>
                <w:sz w:val="18"/>
              </w:rPr>
              <w:t>of</w:t>
            </w:r>
            <w:r>
              <w:rPr>
                <w:spacing w:val="-10"/>
                <w:sz w:val="18"/>
              </w:rPr>
              <w:t> </w:t>
            </w:r>
            <w:r>
              <w:rPr>
                <w:spacing w:val="-2"/>
                <w:sz w:val="18"/>
              </w:rPr>
              <w:t>the</w:t>
            </w:r>
            <w:r>
              <w:rPr>
                <w:spacing w:val="-11"/>
                <w:sz w:val="18"/>
              </w:rPr>
              <w:t> </w:t>
            </w:r>
            <w:r>
              <w:rPr>
                <w:spacing w:val="-2"/>
                <w:sz w:val="18"/>
              </w:rPr>
              <w:t>court</w:t>
            </w:r>
            <w:r>
              <w:rPr>
                <w:spacing w:val="-10"/>
                <w:sz w:val="18"/>
              </w:rPr>
              <w:t> </w:t>
            </w:r>
            <w:r>
              <w:rPr>
                <w:spacing w:val="-2"/>
                <w:sz w:val="18"/>
              </w:rPr>
              <w:t>in</w:t>
            </w:r>
            <w:r>
              <w:rPr>
                <w:spacing w:val="-11"/>
                <w:sz w:val="18"/>
              </w:rPr>
              <w:t> </w:t>
            </w:r>
            <w:r>
              <w:rPr>
                <w:spacing w:val="-2"/>
                <w:sz w:val="18"/>
              </w:rPr>
              <w:t>accordance</w:t>
            </w:r>
            <w:r>
              <w:rPr>
                <w:spacing w:val="-11"/>
                <w:sz w:val="18"/>
              </w:rPr>
              <w:t> </w:t>
            </w:r>
            <w:r>
              <w:rPr>
                <w:spacing w:val="-2"/>
                <w:sz w:val="18"/>
              </w:rPr>
              <w:t>with</w:t>
            </w:r>
            <w:r>
              <w:rPr>
                <w:spacing w:val="-10"/>
                <w:sz w:val="18"/>
              </w:rPr>
              <w:t> </w:t>
            </w:r>
            <w:r>
              <w:rPr>
                <w:spacing w:val="-2"/>
                <w:sz w:val="18"/>
              </w:rPr>
              <w:t>Section</w:t>
            </w:r>
            <w:r>
              <w:rPr>
                <w:spacing w:val="-11"/>
                <w:sz w:val="18"/>
              </w:rPr>
              <w:t> </w:t>
            </w:r>
            <w:r>
              <w:rPr>
                <w:spacing w:val="-2"/>
                <w:sz w:val="18"/>
              </w:rPr>
              <w:t>8</w:t>
            </w:r>
            <w:r>
              <w:rPr>
                <w:spacing w:val="-10"/>
                <w:sz w:val="18"/>
              </w:rPr>
              <w:t> </w:t>
            </w:r>
            <w:r>
              <w:rPr>
                <w:spacing w:val="-2"/>
                <w:sz w:val="18"/>
              </w:rPr>
              <w:t>or</w:t>
            </w:r>
            <w:r>
              <w:rPr>
                <w:spacing w:val="-11"/>
                <w:sz w:val="18"/>
              </w:rPr>
              <w:t> </w:t>
            </w:r>
            <w:r>
              <w:rPr>
                <w:spacing w:val="-2"/>
                <w:sz w:val="18"/>
              </w:rPr>
              <w:t>10 hereof.</w:t>
            </w:r>
          </w:p>
          <w:p>
            <w:pPr>
              <w:pStyle w:val="TableParagraph"/>
              <w:spacing w:before="1"/>
              <w:jc w:val="left"/>
              <w:rPr>
                <w:sz w:val="18"/>
              </w:rPr>
            </w:pPr>
          </w:p>
          <w:p>
            <w:pPr>
              <w:pStyle w:val="TableParagraph"/>
              <w:ind w:left="770" w:right="104"/>
              <w:rPr>
                <w:b/>
                <w:sz w:val="18"/>
              </w:rPr>
            </w:pPr>
            <w:r>
              <w:rPr>
                <w:b/>
                <w:sz w:val="18"/>
              </w:rPr>
              <w:t>Escrow Agent acknowledges the underlying transaction documents and may, but is not </w:t>
            </w:r>
            <w:r>
              <w:rPr>
                <w:b/>
                <w:spacing w:val="-4"/>
                <w:sz w:val="18"/>
              </w:rPr>
              <w:t>obligated</w:t>
            </w:r>
            <w:r>
              <w:rPr>
                <w:b/>
                <w:spacing w:val="-9"/>
                <w:sz w:val="18"/>
              </w:rPr>
              <w:t> </w:t>
            </w:r>
            <w:r>
              <w:rPr>
                <w:b/>
                <w:spacing w:val="-4"/>
                <w:sz w:val="18"/>
              </w:rPr>
              <w:t>to,</w:t>
            </w:r>
            <w:r>
              <w:rPr>
                <w:b/>
                <w:spacing w:val="-8"/>
                <w:sz w:val="18"/>
              </w:rPr>
              <w:t> </w:t>
            </w:r>
            <w:r>
              <w:rPr>
                <w:b/>
                <w:spacing w:val="-4"/>
                <w:sz w:val="18"/>
              </w:rPr>
              <w:t>release</w:t>
            </w:r>
            <w:r>
              <w:rPr>
                <w:b/>
                <w:spacing w:val="-9"/>
                <w:sz w:val="18"/>
              </w:rPr>
              <w:t> </w:t>
            </w:r>
            <w:r>
              <w:rPr>
                <w:b/>
                <w:spacing w:val="-4"/>
                <w:sz w:val="18"/>
              </w:rPr>
              <w:t>Escrow</w:t>
            </w:r>
            <w:r>
              <w:rPr>
                <w:b/>
                <w:spacing w:val="-8"/>
                <w:sz w:val="18"/>
              </w:rPr>
              <w:t> </w:t>
            </w:r>
            <w:r>
              <w:rPr>
                <w:b/>
                <w:spacing w:val="-4"/>
                <w:sz w:val="18"/>
              </w:rPr>
              <w:t>Funds</w:t>
            </w:r>
            <w:r>
              <w:rPr>
                <w:b/>
                <w:spacing w:val="-9"/>
                <w:sz w:val="18"/>
              </w:rPr>
              <w:t> </w:t>
            </w:r>
            <w:r>
              <w:rPr>
                <w:b/>
                <w:spacing w:val="-4"/>
                <w:sz w:val="18"/>
              </w:rPr>
              <w:t>pursuant</w:t>
            </w:r>
            <w:r>
              <w:rPr>
                <w:b/>
                <w:spacing w:val="-9"/>
                <w:sz w:val="18"/>
              </w:rPr>
              <w:t> </w:t>
            </w:r>
            <w:r>
              <w:rPr>
                <w:b/>
                <w:spacing w:val="-4"/>
                <w:sz w:val="18"/>
              </w:rPr>
              <w:t>to</w:t>
            </w:r>
            <w:r>
              <w:rPr>
                <w:b/>
                <w:spacing w:val="-8"/>
                <w:sz w:val="18"/>
              </w:rPr>
              <w:t> </w:t>
            </w:r>
            <w:r>
              <w:rPr>
                <w:b/>
                <w:spacing w:val="-4"/>
                <w:sz w:val="18"/>
              </w:rPr>
              <w:t>the </w:t>
            </w:r>
            <w:r>
              <w:rPr>
                <w:b/>
                <w:sz w:val="18"/>
              </w:rPr>
              <w:t>Purchase Agreement and other applicable </w:t>
            </w:r>
            <w:r>
              <w:rPr>
                <w:b/>
                <w:spacing w:val="-4"/>
                <w:sz w:val="18"/>
              </w:rPr>
              <w:t>transaction</w:t>
            </w:r>
            <w:r>
              <w:rPr>
                <w:b/>
                <w:spacing w:val="-8"/>
                <w:sz w:val="18"/>
              </w:rPr>
              <w:t> </w:t>
            </w:r>
            <w:r>
              <w:rPr>
                <w:b/>
                <w:spacing w:val="-4"/>
                <w:sz w:val="18"/>
              </w:rPr>
              <w:t>documents</w:t>
            </w:r>
            <w:r>
              <w:rPr>
                <w:b/>
                <w:spacing w:val="-7"/>
                <w:sz w:val="18"/>
              </w:rPr>
              <w:t> </w:t>
            </w:r>
            <w:r>
              <w:rPr>
                <w:b/>
                <w:spacing w:val="-4"/>
                <w:sz w:val="18"/>
              </w:rPr>
              <w:t>if</w:t>
            </w:r>
            <w:r>
              <w:rPr>
                <w:b/>
                <w:spacing w:val="-8"/>
                <w:sz w:val="18"/>
              </w:rPr>
              <w:t> </w:t>
            </w:r>
            <w:r>
              <w:rPr>
                <w:b/>
                <w:spacing w:val="-4"/>
                <w:sz w:val="18"/>
              </w:rPr>
              <w:t>it</w:t>
            </w:r>
            <w:r>
              <w:rPr>
                <w:b/>
                <w:spacing w:val="-6"/>
                <w:sz w:val="18"/>
              </w:rPr>
              <w:t> </w:t>
            </w:r>
            <w:r>
              <w:rPr>
                <w:b/>
                <w:spacing w:val="-4"/>
                <w:sz w:val="18"/>
              </w:rPr>
              <w:t>deems</w:t>
            </w:r>
            <w:r>
              <w:rPr>
                <w:b/>
                <w:spacing w:val="-7"/>
                <w:sz w:val="18"/>
              </w:rPr>
              <w:t> </w:t>
            </w:r>
            <w:r>
              <w:rPr>
                <w:b/>
                <w:spacing w:val="-4"/>
                <w:sz w:val="18"/>
              </w:rPr>
              <w:t>necessary</w:t>
            </w:r>
            <w:r>
              <w:rPr>
                <w:b/>
                <w:spacing w:val="-7"/>
                <w:sz w:val="18"/>
              </w:rPr>
              <w:t> </w:t>
            </w:r>
            <w:r>
              <w:rPr>
                <w:b/>
                <w:spacing w:val="-4"/>
                <w:sz w:val="18"/>
              </w:rPr>
              <w:t>to</w:t>
            </w:r>
            <w:r>
              <w:rPr>
                <w:b/>
                <w:spacing w:val="-8"/>
                <w:sz w:val="18"/>
              </w:rPr>
              <w:t> </w:t>
            </w:r>
            <w:r>
              <w:rPr>
                <w:b/>
                <w:spacing w:val="-4"/>
                <w:sz w:val="18"/>
              </w:rPr>
              <w:t>do </w:t>
            </w:r>
            <w:r>
              <w:rPr>
                <w:b/>
                <w:sz w:val="18"/>
              </w:rPr>
              <w:t>so in order to effectuate the terms of this transaction. The Parties expressly agree to indemnify</w:t>
            </w:r>
            <w:r>
              <w:rPr>
                <w:b/>
                <w:spacing w:val="-12"/>
                <w:sz w:val="18"/>
              </w:rPr>
              <w:t> </w:t>
            </w:r>
            <w:r>
              <w:rPr>
                <w:b/>
                <w:sz w:val="18"/>
              </w:rPr>
              <w:t>and</w:t>
            </w:r>
            <w:r>
              <w:rPr>
                <w:b/>
                <w:spacing w:val="-11"/>
                <w:sz w:val="18"/>
              </w:rPr>
              <w:t> </w:t>
            </w:r>
            <w:r>
              <w:rPr>
                <w:b/>
                <w:sz w:val="18"/>
              </w:rPr>
              <w:t>hold</w:t>
            </w:r>
            <w:r>
              <w:rPr>
                <w:b/>
                <w:spacing w:val="-11"/>
                <w:sz w:val="18"/>
              </w:rPr>
              <w:t> </w:t>
            </w:r>
            <w:r>
              <w:rPr>
                <w:b/>
                <w:sz w:val="18"/>
              </w:rPr>
              <w:t>harmless</w:t>
            </w:r>
            <w:r>
              <w:rPr>
                <w:b/>
                <w:spacing w:val="-10"/>
                <w:sz w:val="18"/>
              </w:rPr>
              <w:t> </w:t>
            </w:r>
            <w:r>
              <w:rPr>
                <w:b/>
                <w:sz w:val="18"/>
              </w:rPr>
              <w:t>Escrow</w:t>
            </w:r>
            <w:r>
              <w:rPr>
                <w:b/>
                <w:spacing w:val="-11"/>
                <w:sz w:val="18"/>
              </w:rPr>
              <w:t> </w:t>
            </w:r>
            <w:r>
              <w:rPr>
                <w:b/>
                <w:sz w:val="18"/>
              </w:rPr>
              <w:t>Agent</w:t>
            </w:r>
            <w:r>
              <w:rPr>
                <w:b/>
                <w:spacing w:val="-12"/>
                <w:sz w:val="18"/>
              </w:rPr>
              <w:t> </w:t>
            </w:r>
            <w:r>
              <w:rPr>
                <w:b/>
                <w:sz w:val="18"/>
              </w:rPr>
              <w:t>from </w:t>
            </w:r>
            <w:r>
              <w:rPr>
                <w:b/>
                <w:spacing w:val="-4"/>
                <w:sz w:val="18"/>
              </w:rPr>
              <w:t>and</w:t>
            </w:r>
            <w:r>
              <w:rPr>
                <w:b/>
                <w:spacing w:val="-9"/>
                <w:sz w:val="18"/>
              </w:rPr>
              <w:t> </w:t>
            </w:r>
            <w:r>
              <w:rPr>
                <w:b/>
                <w:spacing w:val="-4"/>
                <w:sz w:val="18"/>
              </w:rPr>
              <w:t>against</w:t>
            </w:r>
            <w:r>
              <w:rPr>
                <w:b/>
                <w:spacing w:val="-8"/>
                <w:sz w:val="18"/>
              </w:rPr>
              <w:t> </w:t>
            </w:r>
            <w:r>
              <w:rPr>
                <w:b/>
                <w:spacing w:val="-4"/>
                <w:sz w:val="18"/>
              </w:rPr>
              <w:t>any</w:t>
            </w:r>
            <w:r>
              <w:rPr>
                <w:b/>
                <w:spacing w:val="-9"/>
                <w:sz w:val="18"/>
              </w:rPr>
              <w:t> </w:t>
            </w:r>
            <w:r>
              <w:rPr>
                <w:b/>
                <w:spacing w:val="-4"/>
                <w:sz w:val="18"/>
              </w:rPr>
              <w:t>and</w:t>
            </w:r>
            <w:r>
              <w:rPr>
                <w:b/>
                <w:spacing w:val="-8"/>
                <w:sz w:val="18"/>
              </w:rPr>
              <w:t> </w:t>
            </w:r>
            <w:r>
              <w:rPr>
                <w:b/>
                <w:spacing w:val="-4"/>
                <w:sz w:val="18"/>
              </w:rPr>
              <w:t>all</w:t>
            </w:r>
            <w:r>
              <w:rPr>
                <w:b/>
                <w:spacing w:val="-9"/>
                <w:sz w:val="18"/>
              </w:rPr>
              <w:t> </w:t>
            </w:r>
            <w:r>
              <w:rPr>
                <w:b/>
                <w:spacing w:val="-4"/>
                <w:sz w:val="18"/>
              </w:rPr>
              <w:t>claims,</w:t>
            </w:r>
            <w:r>
              <w:rPr>
                <w:b/>
                <w:spacing w:val="-9"/>
                <w:sz w:val="18"/>
              </w:rPr>
              <w:t> </w:t>
            </w:r>
            <w:r>
              <w:rPr>
                <w:b/>
                <w:spacing w:val="-4"/>
                <w:sz w:val="18"/>
              </w:rPr>
              <w:t>losses,</w:t>
            </w:r>
            <w:r>
              <w:rPr>
                <w:b/>
                <w:spacing w:val="-8"/>
                <w:sz w:val="18"/>
              </w:rPr>
              <w:t> </w:t>
            </w:r>
            <w:r>
              <w:rPr>
                <w:b/>
                <w:spacing w:val="-4"/>
                <w:sz w:val="18"/>
              </w:rPr>
              <w:t>liabilities,</w:t>
            </w:r>
            <w:r>
              <w:rPr>
                <w:b/>
                <w:spacing w:val="-9"/>
                <w:sz w:val="18"/>
              </w:rPr>
              <w:t> </w:t>
            </w:r>
            <w:r>
              <w:rPr>
                <w:b/>
                <w:spacing w:val="-4"/>
                <w:sz w:val="18"/>
              </w:rPr>
              <w:t>or </w:t>
            </w:r>
            <w:r>
              <w:rPr>
                <w:b/>
                <w:sz w:val="18"/>
              </w:rPr>
              <w:t>expenses (including reasonable attorneys’ fees) </w:t>
            </w:r>
            <w:r>
              <w:rPr>
                <w:b/>
                <w:spacing w:val="-2"/>
                <w:sz w:val="18"/>
              </w:rPr>
              <w:t>arising</w:t>
            </w:r>
            <w:r>
              <w:rPr>
                <w:b/>
                <w:spacing w:val="-10"/>
                <w:sz w:val="18"/>
              </w:rPr>
              <w:t> </w:t>
            </w:r>
            <w:r>
              <w:rPr>
                <w:b/>
                <w:spacing w:val="-2"/>
                <w:sz w:val="18"/>
              </w:rPr>
              <w:t>from</w:t>
            </w:r>
            <w:r>
              <w:rPr>
                <w:b/>
                <w:spacing w:val="-8"/>
                <w:sz w:val="18"/>
              </w:rPr>
              <w:t> </w:t>
            </w:r>
            <w:r>
              <w:rPr>
                <w:b/>
                <w:spacing w:val="-2"/>
                <w:sz w:val="18"/>
              </w:rPr>
              <w:t>or</w:t>
            </w:r>
            <w:r>
              <w:rPr>
                <w:b/>
                <w:spacing w:val="-11"/>
                <w:sz w:val="18"/>
              </w:rPr>
              <w:t> </w:t>
            </w:r>
            <w:r>
              <w:rPr>
                <w:b/>
                <w:spacing w:val="-2"/>
                <w:sz w:val="18"/>
              </w:rPr>
              <w:t>related</w:t>
            </w:r>
            <w:r>
              <w:rPr>
                <w:b/>
                <w:spacing w:val="-7"/>
                <w:sz w:val="18"/>
              </w:rPr>
              <w:t> </w:t>
            </w:r>
            <w:r>
              <w:rPr>
                <w:b/>
                <w:spacing w:val="-2"/>
                <w:sz w:val="18"/>
              </w:rPr>
              <w:t>to</w:t>
            </w:r>
            <w:r>
              <w:rPr>
                <w:b/>
                <w:spacing w:val="-10"/>
                <w:sz w:val="18"/>
              </w:rPr>
              <w:t> </w:t>
            </w:r>
            <w:r>
              <w:rPr>
                <w:b/>
                <w:spacing w:val="-2"/>
                <w:sz w:val="18"/>
              </w:rPr>
              <w:t>any</w:t>
            </w:r>
            <w:r>
              <w:rPr>
                <w:b/>
                <w:spacing w:val="-10"/>
                <w:sz w:val="18"/>
              </w:rPr>
              <w:t> </w:t>
            </w:r>
            <w:r>
              <w:rPr>
                <w:b/>
                <w:spacing w:val="-2"/>
                <w:sz w:val="18"/>
              </w:rPr>
              <w:t>action</w:t>
            </w:r>
            <w:r>
              <w:rPr>
                <w:b/>
                <w:spacing w:val="-10"/>
                <w:sz w:val="18"/>
              </w:rPr>
              <w:t> </w:t>
            </w:r>
            <w:r>
              <w:rPr>
                <w:b/>
                <w:spacing w:val="-2"/>
                <w:sz w:val="18"/>
              </w:rPr>
              <w:t>taken</w:t>
            </w:r>
            <w:r>
              <w:rPr>
                <w:b/>
                <w:spacing w:val="-10"/>
                <w:sz w:val="18"/>
              </w:rPr>
              <w:t> </w:t>
            </w:r>
            <w:r>
              <w:rPr>
                <w:b/>
                <w:spacing w:val="-2"/>
                <w:sz w:val="18"/>
              </w:rPr>
              <w:t>in</w:t>
            </w:r>
            <w:r>
              <w:rPr>
                <w:b/>
                <w:spacing w:val="-10"/>
                <w:sz w:val="18"/>
              </w:rPr>
              <w:t> </w:t>
            </w:r>
            <w:r>
              <w:rPr>
                <w:b/>
                <w:spacing w:val="-2"/>
                <w:sz w:val="18"/>
              </w:rPr>
              <w:t>good </w:t>
            </w:r>
            <w:r>
              <w:rPr>
                <w:b/>
                <w:sz w:val="18"/>
              </w:rPr>
              <w:t>faith by Escrow Agent under this provision.</w:t>
            </w:r>
          </w:p>
        </w:tc>
        <w:tc>
          <w:tcPr>
            <w:tcW w:w="5346" w:type="dxa"/>
          </w:tcPr>
          <w:p>
            <w:pPr>
              <w:pStyle w:val="TableParagraph"/>
              <w:spacing w:before="25"/>
              <w:ind w:left="358" w:right="50"/>
              <w:rPr>
                <w:sz w:val="18"/>
              </w:rPr>
            </w:pPr>
            <w:r>
              <w:rPr>
                <w:spacing w:val="-4"/>
                <w:sz w:val="18"/>
              </w:rPr>
              <w:t>Al</w:t>
            </w:r>
            <w:r>
              <w:rPr>
                <w:spacing w:val="-9"/>
                <w:sz w:val="18"/>
              </w:rPr>
              <w:t> </w:t>
            </w:r>
            <w:r>
              <w:rPr>
                <w:spacing w:val="-4"/>
                <w:sz w:val="18"/>
              </w:rPr>
              <w:t>momento</w:t>
            </w:r>
            <w:r>
              <w:rPr>
                <w:spacing w:val="-8"/>
                <w:sz w:val="18"/>
              </w:rPr>
              <w:t> </w:t>
            </w:r>
            <w:r>
              <w:rPr>
                <w:spacing w:val="-4"/>
                <w:sz w:val="18"/>
              </w:rPr>
              <w:t>del</w:t>
            </w:r>
            <w:r>
              <w:rPr>
                <w:spacing w:val="-9"/>
                <w:sz w:val="18"/>
              </w:rPr>
              <w:t> </w:t>
            </w:r>
            <w:r>
              <w:rPr>
                <w:spacing w:val="-4"/>
                <w:sz w:val="18"/>
              </w:rPr>
              <w:t>Cierre,</w:t>
            </w:r>
            <w:r>
              <w:rPr>
                <w:spacing w:val="-8"/>
                <w:sz w:val="18"/>
              </w:rPr>
              <w:t> </w:t>
            </w:r>
            <w:r>
              <w:rPr>
                <w:spacing w:val="-4"/>
                <w:sz w:val="18"/>
              </w:rPr>
              <w:t>el</w:t>
            </w:r>
            <w:r>
              <w:rPr>
                <w:spacing w:val="-9"/>
                <w:sz w:val="18"/>
              </w:rPr>
              <w:t> </w:t>
            </w:r>
            <w:r>
              <w:rPr>
                <w:spacing w:val="-4"/>
                <w:sz w:val="18"/>
              </w:rPr>
              <w:t>Agente</w:t>
            </w:r>
            <w:r>
              <w:rPr>
                <w:spacing w:val="-9"/>
                <w:sz w:val="18"/>
              </w:rPr>
              <w:t> </w:t>
            </w:r>
            <w:r>
              <w:rPr>
                <w:spacing w:val="-4"/>
                <w:sz w:val="18"/>
              </w:rPr>
              <w:t>Escrow</w:t>
            </w:r>
            <w:r>
              <w:rPr>
                <w:spacing w:val="-8"/>
                <w:sz w:val="18"/>
              </w:rPr>
              <w:t> </w:t>
            </w:r>
            <w:r>
              <w:rPr>
                <w:spacing w:val="-4"/>
                <w:sz w:val="18"/>
              </w:rPr>
              <w:t>tendrá</w:t>
            </w:r>
            <w:r>
              <w:rPr>
                <w:spacing w:val="-9"/>
                <w:sz w:val="18"/>
              </w:rPr>
              <w:t> </w:t>
            </w:r>
            <w:r>
              <w:rPr>
                <w:spacing w:val="-4"/>
                <w:sz w:val="18"/>
              </w:rPr>
              <w:t>el</w:t>
            </w:r>
            <w:r>
              <w:rPr>
                <w:spacing w:val="-8"/>
                <w:sz w:val="18"/>
              </w:rPr>
              <w:t> </w:t>
            </w:r>
            <w:r>
              <w:rPr>
                <w:spacing w:val="-4"/>
                <w:sz w:val="18"/>
              </w:rPr>
              <w:t>derecho,</w:t>
            </w:r>
            <w:r>
              <w:rPr>
                <w:spacing w:val="-9"/>
                <w:sz w:val="18"/>
              </w:rPr>
              <w:t> </w:t>
            </w:r>
            <w:r>
              <w:rPr>
                <w:spacing w:val="-4"/>
                <w:sz w:val="18"/>
              </w:rPr>
              <w:t>pero </w:t>
            </w:r>
            <w:r>
              <w:rPr>
                <w:sz w:val="18"/>
              </w:rPr>
              <w:t>no la obligación, de devolver cualquier fondo excedente que permanezca</w:t>
            </w:r>
            <w:r>
              <w:rPr>
                <w:spacing w:val="-5"/>
                <w:sz w:val="18"/>
              </w:rPr>
              <w:t> </w:t>
            </w:r>
            <w:r>
              <w:rPr>
                <w:sz w:val="18"/>
              </w:rPr>
              <w:t>en</w:t>
            </w:r>
            <w:r>
              <w:rPr>
                <w:spacing w:val="-5"/>
                <w:sz w:val="18"/>
              </w:rPr>
              <w:t> </w:t>
            </w:r>
            <w:r>
              <w:rPr>
                <w:sz w:val="18"/>
              </w:rPr>
              <w:t>la</w:t>
            </w:r>
            <w:r>
              <w:rPr>
                <w:spacing w:val="-5"/>
                <w:sz w:val="18"/>
              </w:rPr>
              <w:t> </w:t>
            </w:r>
            <w:r>
              <w:rPr>
                <w:sz w:val="18"/>
              </w:rPr>
              <w:t>cuenta</w:t>
            </w:r>
            <w:r>
              <w:rPr>
                <w:spacing w:val="-5"/>
                <w:sz w:val="18"/>
              </w:rPr>
              <w:t> </w:t>
            </w:r>
            <w:r>
              <w:rPr>
                <w:sz w:val="18"/>
              </w:rPr>
              <w:t>de</w:t>
            </w:r>
            <w:r>
              <w:rPr>
                <w:spacing w:val="-7"/>
                <w:sz w:val="18"/>
              </w:rPr>
              <w:t> </w:t>
            </w:r>
            <w:r>
              <w:rPr>
                <w:sz w:val="18"/>
              </w:rPr>
              <w:t>escrow</w:t>
            </w:r>
            <w:r>
              <w:rPr>
                <w:spacing w:val="-8"/>
                <w:sz w:val="18"/>
              </w:rPr>
              <w:t> </w:t>
            </w:r>
            <w:r>
              <w:rPr>
                <w:sz w:val="18"/>
              </w:rPr>
              <w:t>y</w:t>
            </w:r>
            <w:r>
              <w:rPr>
                <w:spacing w:val="-5"/>
                <w:sz w:val="18"/>
              </w:rPr>
              <w:t> </w:t>
            </w:r>
            <w:r>
              <w:rPr>
                <w:sz w:val="18"/>
              </w:rPr>
              <w:t>que</w:t>
            </w:r>
            <w:r>
              <w:rPr>
                <w:spacing w:val="-5"/>
                <w:sz w:val="18"/>
              </w:rPr>
              <w:t> </w:t>
            </w:r>
            <w:r>
              <w:rPr>
                <w:sz w:val="18"/>
              </w:rPr>
              <w:t>no</w:t>
            </w:r>
            <w:r>
              <w:rPr>
                <w:spacing w:val="-7"/>
                <w:sz w:val="18"/>
              </w:rPr>
              <w:t> </w:t>
            </w:r>
            <w:r>
              <w:rPr>
                <w:sz w:val="18"/>
              </w:rPr>
              <w:t>esté</w:t>
            </w:r>
            <w:r>
              <w:rPr>
                <w:spacing w:val="-5"/>
                <w:sz w:val="18"/>
              </w:rPr>
              <w:t> </w:t>
            </w:r>
            <w:r>
              <w:rPr>
                <w:sz w:val="18"/>
              </w:rPr>
              <w:t>previsto</w:t>
            </w:r>
            <w:r>
              <w:rPr>
                <w:spacing w:val="-5"/>
                <w:sz w:val="18"/>
              </w:rPr>
              <w:t> </w:t>
            </w:r>
            <w:r>
              <w:rPr>
                <w:sz w:val="18"/>
              </w:rPr>
              <w:t>en </w:t>
            </w:r>
            <w:r>
              <w:rPr>
                <w:spacing w:val="-4"/>
                <w:sz w:val="18"/>
              </w:rPr>
              <w:t>las</w:t>
            </w:r>
            <w:r>
              <w:rPr>
                <w:spacing w:val="-5"/>
                <w:sz w:val="18"/>
              </w:rPr>
              <w:t> </w:t>
            </w:r>
            <w:r>
              <w:rPr>
                <w:spacing w:val="-4"/>
                <w:sz w:val="18"/>
              </w:rPr>
              <w:t>Instrucciones</w:t>
            </w:r>
            <w:r>
              <w:rPr>
                <w:spacing w:val="-5"/>
                <w:sz w:val="18"/>
              </w:rPr>
              <w:t> </w:t>
            </w:r>
            <w:r>
              <w:rPr>
                <w:spacing w:val="-4"/>
                <w:sz w:val="18"/>
              </w:rPr>
              <w:t>de</w:t>
            </w:r>
            <w:r>
              <w:rPr>
                <w:spacing w:val="-5"/>
                <w:sz w:val="18"/>
              </w:rPr>
              <w:t> </w:t>
            </w:r>
            <w:r>
              <w:rPr>
                <w:spacing w:val="-4"/>
                <w:sz w:val="18"/>
              </w:rPr>
              <w:t>Desembolso,</w:t>
            </w:r>
            <w:r>
              <w:rPr>
                <w:spacing w:val="-7"/>
                <w:sz w:val="18"/>
              </w:rPr>
              <w:t> </w:t>
            </w:r>
            <w:r>
              <w:rPr>
                <w:spacing w:val="-4"/>
                <w:sz w:val="18"/>
              </w:rPr>
              <w:t>a</w:t>
            </w:r>
            <w:r>
              <w:rPr>
                <w:spacing w:val="-5"/>
                <w:sz w:val="18"/>
              </w:rPr>
              <w:t> </w:t>
            </w:r>
            <w:r>
              <w:rPr>
                <w:spacing w:val="-4"/>
                <w:sz w:val="18"/>
              </w:rPr>
              <w:t>la</w:t>
            </w:r>
            <w:r>
              <w:rPr>
                <w:spacing w:val="-9"/>
                <w:sz w:val="18"/>
              </w:rPr>
              <w:t> </w:t>
            </w:r>
            <w:r>
              <w:rPr>
                <w:spacing w:val="-4"/>
                <w:sz w:val="18"/>
              </w:rPr>
              <w:t>cuenta</w:t>
            </w:r>
            <w:r>
              <w:rPr>
                <w:spacing w:val="-5"/>
                <w:sz w:val="18"/>
              </w:rPr>
              <w:t> </w:t>
            </w:r>
            <w:r>
              <w:rPr>
                <w:spacing w:val="-4"/>
                <w:sz w:val="18"/>
              </w:rPr>
              <w:t>bancaria</w:t>
            </w:r>
            <w:r>
              <w:rPr>
                <w:spacing w:val="-5"/>
                <w:sz w:val="18"/>
              </w:rPr>
              <w:t> </w:t>
            </w:r>
            <w:r>
              <w:rPr>
                <w:spacing w:val="-4"/>
                <w:sz w:val="18"/>
              </w:rPr>
              <w:t>de</w:t>
            </w:r>
            <w:r>
              <w:rPr>
                <w:spacing w:val="-5"/>
                <w:sz w:val="18"/>
              </w:rPr>
              <w:t> </w:t>
            </w:r>
            <w:r>
              <w:rPr>
                <w:spacing w:val="-4"/>
                <w:sz w:val="18"/>
              </w:rPr>
              <w:t>origen del</w:t>
            </w:r>
            <w:r>
              <w:rPr>
                <w:spacing w:val="-9"/>
                <w:sz w:val="18"/>
              </w:rPr>
              <w:t> </w:t>
            </w:r>
            <w:r>
              <w:rPr>
                <w:spacing w:val="-4"/>
                <w:sz w:val="18"/>
              </w:rPr>
              <w:t>Comprador,</w:t>
            </w:r>
            <w:r>
              <w:rPr>
                <w:spacing w:val="-8"/>
                <w:sz w:val="18"/>
              </w:rPr>
              <w:t> </w:t>
            </w:r>
            <w:r>
              <w:rPr>
                <w:spacing w:val="-4"/>
                <w:sz w:val="18"/>
              </w:rPr>
              <w:t>sin</w:t>
            </w:r>
            <w:r>
              <w:rPr>
                <w:spacing w:val="-9"/>
                <w:sz w:val="18"/>
              </w:rPr>
              <w:t> </w:t>
            </w:r>
            <w:r>
              <w:rPr>
                <w:spacing w:val="-4"/>
                <w:sz w:val="18"/>
              </w:rPr>
              <w:t>necesidad</w:t>
            </w:r>
            <w:r>
              <w:rPr>
                <w:spacing w:val="-8"/>
                <w:sz w:val="18"/>
              </w:rPr>
              <w:t> </w:t>
            </w:r>
            <w:r>
              <w:rPr>
                <w:spacing w:val="-4"/>
                <w:sz w:val="18"/>
              </w:rPr>
              <w:t>de</w:t>
            </w:r>
            <w:r>
              <w:rPr>
                <w:spacing w:val="-9"/>
                <w:sz w:val="18"/>
              </w:rPr>
              <w:t> </w:t>
            </w:r>
            <w:r>
              <w:rPr>
                <w:spacing w:val="-4"/>
                <w:sz w:val="18"/>
              </w:rPr>
              <w:t>autorización</w:t>
            </w:r>
            <w:r>
              <w:rPr>
                <w:spacing w:val="-9"/>
                <w:sz w:val="18"/>
              </w:rPr>
              <w:t> </w:t>
            </w:r>
            <w:r>
              <w:rPr>
                <w:spacing w:val="-4"/>
                <w:sz w:val="18"/>
              </w:rPr>
              <w:t>adicional</w:t>
            </w:r>
            <w:r>
              <w:rPr>
                <w:spacing w:val="-8"/>
                <w:sz w:val="18"/>
              </w:rPr>
              <w:t> </w:t>
            </w:r>
            <w:r>
              <w:rPr>
                <w:spacing w:val="-4"/>
                <w:sz w:val="18"/>
              </w:rPr>
              <w:t>por</w:t>
            </w:r>
            <w:r>
              <w:rPr>
                <w:spacing w:val="-9"/>
                <w:sz w:val="18"/>
              </w:rPr>
              <w:t> </w:t>
            </w:r>
            <w:r>
              <w:rPr>
                <w:spacing w:val="-4"/>
                <w:sz w:val="18"/>
              </w:rPr>
              <w:t>parte </w:t>
            </w:r>
            <w:r>
              <w:rPr>
                <w:sz w:val="18"/>
              </w:rPr>
              <w:t>de las Partes.</w:t>
            </w:r>
          </w:p>
          <w:p>
            <w:pPr>
              <w:pStyle w:val="TableParagraph"/>
              <w:spacing w:before="205"/>
              <w:ind w:left="358" w:right="49"/>
              <w:rPr>
                <w:sz w:val="18"/>
              </w:rPr>
            </w:pPr>
            <w:r>
              <w:rPr>
                <w:spacing w:val="-2"/>
                <w:sz w:val="18"/>
              </w:rPr>
              <w:t>No</w:t>
            </w:r>
            <w:r>
              <w:rPr>
                <w:spacing w:val="-6"/>
                <w:sz w:val="18"/>
              </w:rPr>
              <w:t> </w:t>
            </w:r>
            <w:r>
              <w:rPr>
                <w:spacing w:val="-2"/>
                <w:sz w:val="18"/>
              </w:rPr>
              <w:t>obstante,</w:t>
            </w:r>
            <w:r>
              <w:rPr>
                <w:spacing w:val="-7"/>
                <w:sz w:val="18"/>
              </w:rPr>
              <w:t> </w:t>
            </w:r>
            <w:r>
              <w:rPr>
                <w:spacing w:val="-2"/>
                <w:sz w:val="18"/>
              </w:rPr>
              <w:t>de</w:t>
            </w:r>
            <w:r>
              <w:rPr>
                <w:spacing w:val="-9"/>
                <w:sz w:val="18"/>
              </w:rPr>
              <w:t> </w:t>
            </w:r>
            <w:r>
              <w:rPr>
                <w:spacing w:val="-2"/>
                <w:sz w:val="18"/>
              </w:rPr>
              <w:t>cualquier</w:t>
            </w:r>
            <w:r>
              <w:rPr>
                <w:spacing w:val="-9"/>
                <w:sz w:val="18"/>
              </w:rPr>
              <w:t> </w:t>
            </w:r>
            <w:r>
              <w:rPr>
                <w:spacing w:val="-2"/>
                <w:sz w:val="18"/>
              </w:rPr>
              <w:t>disposición</w:t>
            </w:r>
            <w:r>
              <w:rPr>
                <w:spacing w:val="-9"/>
                <w:sz w:val="18"/>
              </w:rPr>
              <w:t> </w:t>
            </w:r>
            <w:r>
              <w:rPr>
                <w:spacing w:val="-2"/>
                <w:sz w:val="18"/>
              </w:rPr>
              <w:t>en</w:t>
            </w:r>
            <w:r>
              <w:rPr>
                <w:spacing w:val="-6"/>
                <w:sz w:val="18"/>
              </w:rPr>
              <w:t> </w:t>
            </w:r>
            <w:r>
              <w:rPr>
                <w:spacing w:val="-2"/>
                <w:sz w:val="18"/>
              </w:rPr>
              <w:t>el</w:t>
            </w:r>
            <w:r>
              <w:rPr>
                <w:spacing w:val="-9"/>
                <w:sz w:val="18"/>
              </w:rPr>
              <w:t> </w:t>
            </w:r>
            <w:r>
              <w:rPr>
                <w:spacing w:val="-2"/>
                <w:sz w:val="18"/>
              </w:rPr>
              <w:t>presente</w:t>
            </w:r>
            <w:r>
              <w:rPr>
                <w:spacing w:val="-9"/>
                <w:sz w:val="18"/>
              </w:rPr>
              <w:t> </w:t>
            </w:r>
            <w:r>
              <w:rPr>
                <w:spacing w:val="-2"/>
                <w:sz w:val="18"/>
              </w:rPr>
              <w:t>Contrato</w:t>
            </w:r>
            <w:r>
              <w:rPr>
                <w:spacing w:val="-9"/>
                <w:sz w:val="18"/>
              </w:rPr>
              <w:t> </w:t>
            </w:r>
            <w:r>
              <w:rPr>
                <w:spacing w:val="-2"/>
                <w:sz w:val="18"/>
              </w:rPr>
              <w:t>o </w:t>
            </w:r>
            <w:r>
              <w:rPr>
                <w:spacing w:val="-4"/>
                <w:sz w:val="18"/>
              </w:rPr>
              <w:t>en</w:t>
            </w:r>
            <w:r>
              <w:rPr>
                <w:spacing w:val="-7"/>
                <w:sz w:val="18"/>
              </w:rPr>
              <w:t> </w:t>
            </w:r>
            <w:r>
              <w:rPr>
                <w:spacing w:val="-4"/>
                <w:sz w:val="18"/>
              </w:rPr>
              <w:t>algún</w:t>
            </w:r>
            <w:r>
              <w:rPr>
                <w:spacing w:val="-7"/>
                <w:sz w:val="18"/>
              </w:rPr>
              <w:t> </w:t>
            </w:r>
            <w:r>
              <w:rPr>
                <w:spacing w:val="-4"/>
                <w:sz w:val="18"/>
              </w:rPr>
              <w:t>otro</w:t>
            </w:r>
            <w:r>
              <w:rPr>
                <w:spacing w:val="-7"/>
                <w:sz w:val="18"/>
              </w:rPr>
              <w:t> </w:t>
            </w:r>
            <w:r>
              <w:rPr>
                <w:spacing w:val="-4"/>
                <w:sz w:val="18"/>
              </w:rPr>
              <w:t>lugar</w:t>
            </w:r>
            <w:r>
              <w:rPr>
                <w:spacing w:val="-5"/>
                <w:sz w:val="18"/>
              </w:rPr>
              <w:t> </w:t>
            </w:r>
            <w:r>
              <w:rPr>
                <w:spacing w:val="-4"/>
                <w:sz w:val="18"/>
              </w:rPr>
              <w:t>que</w:t>
            </w:r>
            <w:r>
              <w:rPr>
                <w:spacing w:val="-7"/>
                <w:sz w:val="18"/>
              </w:rPr>
              <w:t> </w:t>
            </w:r>
            <w:r>
              <w:rPr>
                <w:spacing w:val="-4"/>
                <w:sz w:val="18"/>
              </w:rPr>
              <w:t>indique</w:t>
            </w:r>
            <w:r>
              <w:rPr>
                <w:spacing w:val="-7"/>
                <w:sz w:val="18"/>
              </w:rPr>
              <w:t> </w:t>
            </w:r>
            <w:r>
              <w:rPr>
                <w:spacing w:val="-4"/>
                <w:sz w:val="18"/>
              </w:rPr>
              <w:t>lo contrario, el Agente</w:t>
            </w:r>
            <w:r>
              <w:rPr>
                <w:spacing w:val="-7"/>
                <w:sz w:val="18"/>
              </w:rPr>
              <w:t> </w:t>
            </w:r>
            <w:r>
              <w:rPr>
                <w:spacing w:val="-4"/>
                <w:sz w:val="18"/>
              </w:rPr>
              <w:t>de</w:t>
            </w:r>
            <w:r>
              <w:rPr>
                <w:spacing w:val="-7"/>
                <w:sz w:val="18"/>
              </w:rPr>
              <w:t> </w:t>
            </w:r>
            <w:r>
              <w:rPr>
                <w:spacing w:val="-4"/>
                <w:sz w:val="18"/>
              </w:rPr>
              <w:t>Escrow </w:t>
            </w:r>
            <w:r>
              <w:rPr>
                <w:sz w:val="18"/>
              </w:rPr>
              <w:t>estará en todo momento autorizado para desembolsar los </w:t>
            </w:r>
            <w:r>
              <w:rPr>
                <w:spacing w:val="-4"/>
                <w:sz w:val="18"/>
              </w:rPr>
              <w:t>Fondos</w:t>
            </w:r>
            <w:r>
              <w:rPr>
                <w:spacing w:val="-9"/>
                <w:sz w:val="18"/>
              </w:rPr>
              <w:t> </w:t>
            </w:r>
            <w:r>
              <w:rPr>
                <w:spacing w:val="-4"/>
                <w:sz w:val="18"/>
              </w:rPr>
              <w:t>en</w:t>
            </w:r>
            <w:r>
              <w:rPr>
                <w:spacing w:val="-8"/>
                <w:sz w:val="18"/>
              </w:rPr>
              <w:t> </w:t>
            </w:r>
            <w:r>
              <w:rPr>
                <w:spacing w:val="-4"/>
                <w:sz w:val="18"/>
              </w:rPr>
              <w:t>Escrow</w:t>
            </w:r>
            <w:r>
              <w:rPr>
                <w:spacing w:val="-9"/>
                <w:sz w:val="18"/>
              </w:rPr>
              <w:t> </w:t>
            </w:r>
            <w:r>
              <w:rPr>
                <w:spacing w:val="-4"/>
                <w:sz w:val="18"/>
              </w:rPr>
              <w:t>tras</w:t>
            </w:r>
            <w:r>
              <w:rPr>
                <w:spacing w:val="-8"/>
                <w:sz w:val="18"/>
              </w:rPr>
              <w:t> </w:t>
            </w:r>
            <w:r>
              <w:rPr>
                <w:spacing w:val="-4"/>
                <w:sz w:val="18"/>
              </w:rPr>
              <w:t>recibir</w:t>
            </w:r>
            <w:r>
              <w:rPr>
                <w:spacing w:val="-8"/>
                <w:sz w:val="18"/>
              </w:rPr>
              <w:t> </w:t>
            </w:r>
            <w:r>
              <w:rPr>
                <w:spacing w:val="-4"/>
                <w:sz w:val="18"/>
              </w:rPr>
              <w:t>instrucciones</w:t>
            </w:r>
            <w:r>
              <w:rPr>
                <w:spacing w:val="-8"/>
                <w:sz w:val="18"/>
              </w:rPr>
              <w:t> </w:t>
            </w:r>
            <w:r>
              <w:rPr>
                <w:spacing w:val="-4"/>
                <w:sz w:val="18"/>
              </w:rPr>
              <w:t>conjuntas</w:t>
            </w:r>
            <w:r>
              <w:rPr>
                <w:spacing w:val="-9"/>
                <w:sz w:val="18"/>
              </w:rPr>
              <w:t> </w:t>
            </w:r>
            <w:r>
              <w:rPr>
                <w:spacing w:val="-4"/>
                <w:sz w:val="18"/>
              </w:rPr>
              <w:t>por</w:t>
            </w:r>
            <w:r>
              <w:rPr>
                <w:spacing w:val="-7"/>
                <w:sz w:val="18"/>
              </w:rPr>
              <w:t> </w:t>
            </w:r>
            <w:r>
              <w:rPr>
                <w:spacing w:val="-4"/>
                <w:sz w:val="18"/>
              </w:rPr>
              <w:t>escrito </w:t>
            </w:r>
            <w:r>
              <w:rPr>
                <w:sz w:val="18"/>
              </w:rPr>
              <w:t>firmadas</w:t>
            </w:r>
            <w:r>
              <w:rPr>
                <w:spacing w:val="-13"/>
                <w:sz w:val="18"/>
              </w:rPr>
              <w:t> </w:t>
            </w:r>
            <w:r>
              <w:rPr>
                <w:sz w:val="18"/>
              </w:rPr>
              <w:t>por</w:t>
            </w:r>
            <w:r>
              <w:rPr>
                <w:spacing w:val="-12"/>
                <w:sz w:val="18"/>
              </w:rPr>
              <w:t> </w:t>
            </w:r>
            <w:r>
              <w:rPr>
                <w:sz w:val="18"/>
              </w:rPr>
              <w:t>las</w:t>
            </w:r>
            <w:r>
              <w:rPr>
                <w:spacing w:val="-13"/>
                <w:sz w:val="18"/>
              </w:rPr>
              <w:t> </w:t>
            </w:r>
            <w:r>
              <w:rPr>
                <w:sz w:val="18"/>
              </w:rPr>
              <w:t>partes;</w:t>
            </w:r>
            <w:r>
              <w:rPr>
                <w:spacing w:val="-12"/>
                <w:sz w:val="18"/>
              </w:rPr>
              <w:t> </w:t>
            </w:r>
            <w:r>
              <w:rPr>
                <w:sz w:val="18"/>
              </w:rPr>
              <w:t>a</w:t>
            </w:r>
            <w:r>
              <w:rPr>
                <w:spacing w:val="-13"/>
                <w:sz w:val="18"/>
              </w:rPr>
              <w:t> </w:t>
            </w:r>
            <w:r>
              <w:rPr>
                <w:sz w:val="18"/>
              </w:rPr>
              <w:t>pagar</w:t>
            </w:r>
            <w:r>
              <w:rPr>
                <w:spacing w:val="-13"/>
                <w:sz w:val="18"/>
              </w:rPr>
              <w:t> </w:t>
            </w:r>
            <w:r>
              <w:rPr>
                <w:sz w:val="18"/>
              </w:rPr>
              <w:t>al</w:t>
            </w:r>
            <w:r>
              <w:rPr>
                <w:spacing w:val="-12"/>
                <w:sz w:val="18"/>
              </w:rPr>
              <w:t> </w:t>
            </w:r>
            <w:r>
              <w:rPr>
                <w:sz w:val="18"/>
              </w:rPr>
              <w:t>Agente</w:t>
            </w:r>
            <w:r>
              <w:rPr>
                <w:spacing w:val="-13"/>
                <w:sz w:val="18"/>
              </w:rPr>
              <w:t> </w:t>
            </w:r>
            <w:r>
              <w:rPr>
                <w:sz w:val="18"/>
              </w:rPr>
              <w:t>de</w:t>
            </w:r>
            <w:r>
              <w:rPr>
                <w:spacing w:val="-11"/>
                <w:sz w:val="18"/>
              </w:rPr>
              <w:t> </w:t>
            </w:r>
            <w:r>
              <w:rPr>
                <w:sz w:val="18"/>
              </w:rPr>
              <w:t>Escrow</w:t>
            </w:r>
            <w:r>
              <w:rPr>
                <w:spacing w:val="-12"/>
                <w:sz w:val="18"/>
              </w:rPr>
              <w:t> </w:t>
            </w:r>
            <w:r>
              <w:rPr>
                <w:sz w:val="18"/>
              </w:rPr>
              <w:t>cualquier honorario</w:t>
            </w:r>
            <w:r>
              <w:rPr>
                <w:spacing w:val="-9"/>
                <w:sz w:val="18"/>
              </w:rPr>
              <w:t> </w:t>
            </w:r>
            <w:r>
              <w:rPr>
                <w:sz w:val="18"/>
              </w:rPr>
              <w:t>o</w:t>
            </w:r>
            <w:r>
              <w:rPr>
                <w:spacing w:val="-9"/>
                <w:sz w:val="18"/>
              </w:rPr>
              <w:t> </w:t>
            </w:r>
            <w:r>
              <w:rPr>
                <w:sz w:val="18"/>
              </w:rPr>
              <w:t>gasto</w:t>
            </w:r>
            <w:r>
              <w:rPr>
                <w:spacing w:val="-9"/>
                <w:sz w:val="18"/>
              </w:rPr>
              <w:t> </w:t>
            </w:r>
            <w:r>
              <w:rPr>
                <w:sz w:val="18"/>
              </w:rPr>
              <w:t>que</w:t>
            </w:r>
            <w:r>
              <w:rPr>
                <w:spacing w:val="-9"/>
                <w:sz w:val="18"/>
              </w:rPr>
              <w:t> </w:t>
            </w:r>
            <w:r>
              <w:rPr>
                <w:sz w:val="18"/>
              </w:rPr>
              <w:t>le</w:t>
            </w:r>
            <w:r>
              <w:rPr>
                <w:spacing w:val="-9"/>
                <w:sz w:val="18"/>
              </w:rPr>
              <w:t> </w:t>
            </w:r>
            <w:r>
              <w:rPr>
                <w:sz w:val="18"/>
              </w:rPr>
              <w:t>asea</w:t>
            </w:r>
            <w:r>
              <w:rPr>
                <w:spacing w:val="-9"/>
                <w:sz w:val="18"/>
              </w:rPr>
              <w:t> </w:t>
            </w:r>
            <w:r>
              <w:rPr>
                <w:sz w:val="18"/>
              </w:rPr>
              <w:t>adeudado</w:t>
            </w:r>
            <w:r>
              <w:rPr>
                <w:spacing w:val="-9"/>
                <w:sz w:val="18"/>
              </w:rPr>
              <w:t> </w:t>
            </w:r>
            <w:r>
              <w:rPr>
                <w:sz w:val="18"/>
              </w:rPr>
              <w:t>conforme</w:t>
            </w:r>
            <w:r>
              <w:rPr>
                <w:spacing w:val="-9"/>
                <w:sz w:val="18"/>
              </w:rPr>
              <w:t> </w:t>
            </w:r>
            <w:r>
              <w:rPr>
                <w:sz w:val="18"/>
              </w:rPr>
              <w:t>al</w:t>
            </w:r>
            <w:r>
              <w:rPr>
                <w:spacing w:val="-9"/>
                <w:sz w:val="18"/>
              </w:rPr>
              <w:t> </w:t>
            </w:r>
            <w:r>
              <w:rPr>
                <w:sz w:val="18"/>
              </w:rPr>
              <w:t>presente contrato Escrow; y depositar los Fondos de Escrow, según </w:t>
            </w:r>
            <w:r>
              <w:rPr>
                <w:spacing w:val="-2"/>
                <w:sz w:val="18"/>
              </w:rPr>
              <w:t>corresponda,</w:t>
            </w:r>
            <w:r>
              <w:rPr>
                <w:spacing w:val="-6"/>
                <w:sz w:val="18"/>
              </w:rPr>
              <w:t> </w:t>
            </w:r>
            <w:r>
              <w:rPr>
                <w:spacing w:val="-2"/>
                <w:sz w:val="18"/>
              </w:rPr>
              <w:t>al</w:t>
            </w:r>
            <w:r>
              <w:rPr>
                <w:spacing w:val="-6"/>
                <w:sz w:val="18"/>
              </w:rPr>
              <w:t> </w:t>
            </w:r>
            <w:r>
              <w:rPr>
                <w:spacing w:val="-2"/>
                <w:sz w:val="18"/>
              </w:rPr>
              <w:t>tribunal</w:t>
            </w:r>
            <w:r>
              <w:rPr>
                <w:spacing w:val="-6"/>
                <w:sz w:val="18"/>
              </w:rPr>
              <w:t> </w:t>
            </w:r>
            <w:r>
              <w:rPr>
                <w:spacing w:val="-2"/>
                <w:sz w:val="18"/>
              </w:rPr>
              <w:t>correspondiente</w:t>
            </w:r>
            <w:r>
              <w:rPr>
                <w:spacing w:val="-4"/>
                <w:sz w:val="18"/>
              </w:rPr>
              <w:t> </w:t>
            </w:r>
            <w:r>
              <w:rPr>
                <w:spacing w:val="-2"/>
                <w:sz w:val="18"/>
              </w:rPr>
              <w:t>de</w:t>
            </w:r>
            <w:r>
              <w:rPr>
                <w:spacing w:val="-6"/>
                <w:sz w:val="18"/>
              </w:rPr>
              <w:t> </w:t>
            </w:r>
            <w:r>
              <w:rPr>
                <w:spacing w:val="-2"/>
                <w:sz w:val="18"/>
              </w:rPr>
              <w:t>conformidad</w:t>
            </w:r>
            <w:r>
              <w:rPr>
                <w:spacing w:val="-6"/>
                <w:sz w:val="18"/>
              </w:rPr>
              <w:t> </w:t>
            </w:r>
            <w:r>
              <w:rPr>
                <w:spacing w:val="-2"/>
                <w:sz w:val="18"/>
              </w:rPr>
              <w:t>con</w:t>
            </w:r>
            <w:r>
              <w:rPr>
                <w:spacing w:val="-6"/>
                <w:sz w:val="18"/>
              </w:rPr>
              <w:t> </w:t>
            </w:r>
            <w:r>
              <w:rPr>
                <w:spacing w:val="-2"/>
                <w:sz w:val="18"/>
              </w:rPr>
              <w:t>la </w:t>
            </w:r>
            <w:r>
              <w:rPr>
                <w:sz w:val="18"/>
              </w:rPr>
              <w:t>Sección 8 o 10 del presente Contrato</w:t>
            </w:r>
          </w:p>
          <w:p>
            <w:pPr>
              <w:pStyle w:val="TableParagraph"/>
              <w:spacing w:before="2"/>
              <w:jc w:val="left"/>
              <w:rPr>
                <w:sz w:val="18"/>
              </w:rPr>
            </w:pPr>
          </w:p>
          <w:p>
            <w:pPr>
              <w:pStyle w:val="TableParagraph"/>
              <w:ind w:left="358" w:right="50"/>
              <w:rPr>
                <w:b/>
                <w:sz w:val="18"/>
              </w:rPr>
            </w:pPr>
            <w:r>
              <w:rPr>
                <w:b/>
                <w:sz w:val="18"/>
              </w:rPr>
              <w:t>El Agente Escrow reconoce los documentos de la transacción</w:t>
            </w:r>
            <w:r>
              <w:rPr>
                <w:b/>
                <w:spacing w:val="-6"/>
                <w:sz w:val="18"/>
              </w:rPr>
              <w:t> </w:t>
            </w:r>
            <w:r>
              <w:rPr>
                <w:b/>
                <w:sz w:val="18"/>
              </w:rPr>
              <w:t>subyacente</w:t>
            </w:r>
            <w:r>
              <w:rPr>
                <w:b/>
                <w:spacing w:val="-8"/>
                <w:sz w:val="18"/>
              </w:rPr>
              <w:t> </w:t>
            </w:r>
            <w:r>
              <w:rPr>
                <w:b/>
                <w:sz w:val="18"/>
              </w:rPr>
              <w:t>y</w:t>
            </w:r>
            <w:r>
              <w:rPr>
                <w:b/>
                <w:spacing w:val="-6"/>
                <w:sz w:val="18"/>
              </w:rPr>
              <w:t> </w:t>
            </w:r>
            <w:r>
              <w:rPr>
                <w:b/>
                <w:sz w:val="18"/>
              </w:rPr>
              <w:t>puede,</w:t>
            </w:r>
            <w:r>
              <w:rPr>
                <w:b/>
                <w:spacing w:val="-9"/>
                <w:sz w:val="18"/>
              </w:rPr>
              <w:t> </w:t>
            </w:r>
            <w:r>
              <w:rPr>
                <w:b/>
                <w:sz w:val="18"/>
              </w:rPr>
              <w:t>pero</w:t>
            </w:r>
            <w:r>
              <w:rPr>
                <w:b/>
                <w:spacing w:val="-6"/>
                <w:sz w:val="18"/>
              </w:rPr>
              <w:t> </w:t>
            </w:r>
            <w:r>
              <w:rPr>
                <w:b/>
                <w:sz w:val="18"/>
              </w:rPr>
              <w:t>no</w:t>
            </w:r>
            <w:r>
              <w:rPr>
                <w:b/>
                <w:spacing w:val="-8"/>
                <w:sz w:val="18"/>
              </w:rPr>
              <w:t> </w:t>
            </w:r>
            <w:r>
              <w:rPr>
                <w:b/>
                <w:sz w:val="18"/>
              </w:rPr>
              <w:t>está</w:t>
            </w:r>
            <w:r>
              <w:rPr>
                <w:b/>
                <w:spacing w:val="-8"/>
                <w:sz w:val="18"/>
              </w:rPr>
              <w:t> </w:t>
            </w:r>
            <w:r>
              <w:rPr>
                <w:b/>
                <w:sz w:val="18"/>
              </w:rPr>
              <w:t>obligado</w:t>
            </w:r>
            <w:r>
              <w:rPr>
                <w:b/>
                <w:spacing w:val="-8"/>
                <w:sz w:val="18"/>
              </w:rPr>
              <w:t> </w:t>
            </w:r>
            <w:r>
              <w:rPr>
                <w:b/>
                <w:sz w:val="18"/>
              </w:rPr>
              <w:t>a, liberar los Fondos de Escrow de conformidad con el contrato de Compraventa u otros documentos de la transacción aplicables, si lo considera necesario para efectuar los términos de esta transacción. Las Partes acuerdan</w:t>
            </w:r>
            <w:r>
              <w:rPr>
                <w:b/>
                <w:spacing w:val="-11"/>
                <w:sz w:val="18"/>
              </w:rPr>
              <w:t> </w:t>
            </w:r>
            <w:r>
              <w:rPr>
                <w:b/>
                <w:sz w:val="18"/>
              </w:rPr>
              <w:t>expresamente</w:t>
            </w:r>
            <w:r>
              <w:rPr>
                <w:b/>
                <w:spacing w:val="-11"/>
                <w:sz w:val="18"/>
              </w:rPr>
              <w:t> </w:t>
            </w:r>
            <w:r>
              <w:rPr>
                <w:b/>
                <w:sz w:val="18"/>
              </w:rPr>
              <w:t>indemnizar</w:t>
            </w:r>
            <w:r>
              <w:rPr>
                <w:b/>
                <w:spacing w:val="-12"/>
                <w:sz w:val="18"/>
              </w:rPr>
              <w:t> </w:t>
            </w:r>
            <w:r>
              <w:rPr>
                <w:b/>
                <w:sz w:val="18"/>
              </w:rPr>
              <w:t>y</w:t>
            </w:r>
            <w:r>
              <w:rPr>
                <w:b/>
                <w:spacing w:val="-11"/>
                <w:sz w:val="18"/>
              </w:rPr>
              <w:t> </w:t>
            </w:r>
            <w:r>
              <w:rPr>
                <w:b/>
                <w:sz w:val="18"/>
              </w:rPr>
              <w:t>mantener</w:t>
            </w:r>
            <w:r>
              <w:rPr>
                <w:b/>
                <w:spacing w:val="-12"/>
                <w:sz w:val="18"/>
              </w:rPr>
              <w:t> </w:t>
            </w:r>
            <w:r>
              <w:rPr>
                <w:b/>
                <w:sz w:val="18"/>
              </w:rPr>
              <w:t>en</w:t>
            </w:r>
            <w:r>
              <w:rPr>
                <w:b/>
                <w:spacing w:val="-11"/>
                <w:sz w:val="18"/>
              </w:rPr>
              <w:t> </w:t>
            </w:r>
            <w:r>
              <w:rPr>
                <w:b/>
                <w:sz w:val="18"/>
              </w:rPr>
              <w:t>paz</w:t>
            </w:r>
            <w:r>
              <w:rPr>
                <w:b/>
                <w:spacing w:val="-10"/>
                <w:sz w:val="18"/>
              </w:rPr>
              <w:t> </w:t>
            </w:r>
            <w:r>
              <w:rPr>
                <w:b/>
                <w:sz w:val="18"/>
              </w:rPr>
              <w:t>y</w:t>
            </w:r>
            <w:r>
              <w:rPr>
                <w:b/>
                <w:spacing w:val="-13"/>
                <w:sz w:val="18"/>
              </w:rPr>
              <w:t> </w:t>
            </w:r>
            <w:r>
              <w:rPr>
                <w:b/>
                <w:sz w:val="18"/>
              </w:rPr>
              <w:t>a salvo al Agente Escrow frente a cualquier reclamación, pérdida, responsabilidad o gasto (incluidos honorarios razonables</w:t>
            </w:r>
            <w:r>
              <w:rPr>
                <w:b/>
                <w:spacing w:val="-9"/>
                <w:sz w:val="18"/>
              </w:rPr>
              <w:t> </w:t>
            </w:r>
            <w:r>
              <w:rPr>
                <w:b/>
                <w:sz w:val="18"/>
              </w:rPr>
              <w:t>de</w:t>
            </w:r>
            <w:r>
              <w:rPr>
                <w:b/>
                <w:spacing w:val="-9"/>
                <w:sz w:val="18"/>
              </w:rPr>
              <w:t> </w:t>
            </w:r>
            <w:r>
              <w:rPr>
                <w:b/>
                <w:sz w:val="18"/>
              </w:rPr>
              <w:t>abogados)</w:t>
            </w:r>
            <w:r>
              <w:rPr>
                <w:b/>
                <w:spacing w:val="-10"/>
                <w:sz w:val="18"/>
              </w:rPr>
              <w:t> </w:t>
            </w:r>
            <w:r>
              <w:rPr>
                <w:b/>
                <w:sz w:val="18"/>
              </w:rPr>
              <w:t>que</w:t>
            </w:r>
            <w:r>
              <w:rPr>
                <w:b/>
                <w:spacing w:val="-9"/>
                <w:sz w:val="18"/>
              </w:rPr>
              <w:t> </w:t>
            </w:r>
            <w:r>
              <w:rPr>
                <w:b/>
                <w:sz w:val="18"/>
              </w:rPr>
              <w:t>surjan</w:t>
            </w:r>
            <w:r>
              <w:rPr>
                <w:b/>
                <w:spacing w:val="-10"/>
                <w:sz w:val="18"/>
              </w:rPr>
              <w:t> </w:t>
            </w:r>
            <w:r>
              <w:rPr>
                <w:b/>
                <w:sz w:val="18"/>
              </w:rPr>
              <w:t>o</w:t>
            </w:r>
            <w:r>
              <w:rPr>
                <w:b/>
                <w:spacing w:val="-12"/>
                <w:sz w:val="18"/>
              </w:rPr>
              <w:t> </w:t>
            </w:r>
            <w:r>
              <w:rPr>
                <w:b/>
                <w:sz w:val="18"/>
              </w:rPr>
              <w:t>estén</w:t>
            </w:r>
            <w:r>
              <w:rPr>
                <w:b/>
                <w:spacing w:val="-9"/>
                <w:sz w:val="18"/>
              </w:rPr>
              <w:t> </w:t>
            </w:r>
            <w:r>
              <w:rPr>
                <w:b/>
                <w:sz w:val="18"/>
              </w:rPr>
              <w:t>relacionados con cualquier acción tomada de buena fe por el Agente Escrow conforme a esta disposición.</w:t>
            </w:r>
          </w:p>
        </w:tc>
      </w:tr>
      <w:tr>
        <w:trPr>
          <w:trHeight w:val="5274" w:hRule="atLeast"/>
        </w:trPr>
        <w:tc>
          <w:tcPr>
            <w:tcW w:w="5041" w:type="dxa"/>
          </w:tcPr>
          <w:p>
            <w:pPr>
              <w:pStyle w:val="TableParagraph"/>
              <w:spacing w:before="100"/>
              <w:ind w:left="409" w:right="104" w:hanging="360"/>
              <w:rPr>
                <w:sz w:val="18"/>
              </w:rPr>
            </w:pPr>
            <w:r>
              <w:rPr>
                <w:sz w:val="18"/>
              </w:rPr>
              <w:t>4)</w:t>
            </w:r>
            <w:r>
              <w:rPr>
                <w:spacing w:val="96"/>
                <w:sz w:val="18"/>
              </w:rPr>
              <w:t> </w:t>
            </w:r>
            <w:r>
              <w:rPr>
                <w:b/>
                <w:sz w:val="18"/>
                <w:u w:val="single"/>
              </w:rPr>
              <w:t>Know</w:t>
            </w:r>
            <w:r>
              <w:rPr>
                <w:b/>
                <w:spacing w:val="-8"/>
                <w:sz w:val="18"/>
                <w:u w:val="single"/>
              </w:rPr>
              <w:t> </w:t>
            </w:r>
            <w:r>
              <w:rPr>
                <w:b/>
                <w:sz w:val="18"/>
                <w:u w:val="single"/>
              </w:rPr>
              <w:t>Your</w:t>
            </w:r>
            <w:r>
              <w:rPr>
                <w:b/>
                <w:spacing w:val="-9"/>
                <w:sz w:val="18"/>
                <w:u w:val="single"/>
              </w:rPr>
              <w:t> </w:t>
            </w:r>
            <w:r>
              <w:rPr>
                <w:b/>
                <w:sz w:val="18"/>
                <w:u w:val="single"/>
              </w:rPr>
              <w:t>Customer</w:t>
            </w:r>
            <w:r>
              <w:rPr>
                <w:b/>
                <w:spacing w:val="-9"/>
                <w:sz w:val="18"/>
                <w:u w:val="single"/>
              </w:rPr>
              <w:t> </w:t>
            </w:r>
            <w:r>
              <w:rPr>
                <w:b/>
                <w:sz w:val="18"/>
                <w:u w:val="single"/>
              </w:rPr>
              <w:t>Requirement.</w:t>
            </w:r>
            <w:r>
              <w:rPr>
                <w:b/>
                <w:spacing w:val="-8"/>
                <w:sz w:val="18"/>
              </w:rPr>
              <w:t> </w:t>
            </w:r>
            <w:r>
              <w:rPr>
                <w:sz w:val="18"/>
              </w:rPr>
              <w:t>In</w:t>
            </w:r>
            <w:r>
              <w:rPr>
                <w:spacing w:val="-8"/>
                <w:sz w:val="18"/>
              </w:rPr>
              <w:t> </w:t>
            </w:r>
            <w:r>
              <w:rPr>
                <w:sz w:val="18"/>
              </w:rPr>
              <w:t>accordance</w:t>
            </w:r>
            <w:r>
              <w:rPr>
                <w:spacing w:val="-10"/>
                <w:sz w:val="18"/>
              </w:rPr>
              <w:t> </w:t>
            </w:r>
            <w:r>
              <w:rPr>
                <w:sz w:val="18"/>
              </w:rPr>
              <w:t>with </w:t>
            </w:r>
            <w:r>
              <w:rPr>
                <w:spacing w:val="-4"/>
                <w:sz w:val="18"/>
              </w:rPr>
              <w:t>Section</w:t>
            </w:r>
            <w:r>
              <w:rPr>
                <w:spacing w:val="-9"/>
                <w:sz w:val="18"/>
              </w:rPr>
              <w:t> </w:t>
            </w:r>
            <w:r>
              <w:rPr>
                <w:spacing w:val="-4"/>
                <w:sz w:val="18"/>
              </w:rPr>
              <w:t>326</w:t>
            </w:r>
            <w:r>
              <w:rPr>
                <w:spacing w:val="-8"/>
                <w:sz w:val="18"/>
              </w:rPr>
              <w:t> </w:t>
            </w:r>
            <w:r>
              <w:rPr>
                <w:spacing w:val="-4"/>
                <w:sz w:val="18"/>
              </w:rPr>
              <w:t>of</w:t>
            </w:r>
            <w:r>
              <w:rPr>
                <w:spacing w:val="-9"/>
                <w:sz w:val="18"/>
              </w:rPr>
              <w:t> </w:t>
            </w:r>
            <w:r>
              <w:rPr>
                <w:spacing w:val="-4"/>
                <w:sz w:val="18"/>
              </w:rPr>
              <w:t>the</w:t>
            </w:r>
            <w:r>
              <w:rPr>
                <w:spacing w:val="-8"/>
                <w:sz w:val="18"/>
              </w:rPr>
              <w:t> </w:t>
            </w:r>
            <w:r>
              <w:rPr>
                <w:spacing w:val="-4"/>
                <w:sz w:val="18"/>
              </w:rPr>
              <w:t>USA</w:t>
            </w:r>
            <w:r>
              <w:rPr>
                <w:spacing w:val="-9"/>
                <w:sz w:val="18"/>
              </w:rPr>
              <w:t> </w:t>
            </w:r>
            <w:r>
              <w:rPr>
                <w:spacing w:val="-4"/>
                <w:sz w:val="18"/>
              </w:rPr>
              <w:t>Patriot</w:t>
            </w:r>
            <w:r>
              <w:rPr>
                <w:spacing w:val="-9"/>
                <w:sz w:val="18"/>
              </w:rPr>
              <w:t> </w:t>
            </w:r>
            <w:r>
              <w:rPr>
                <w:spacing w:val="-4"/>
                <w:sz w:val="18"/>
              </w:rPr>
              <w:t>Act,</w:t>
            </w:r>
            <w:r>
              <w:rPr>
                <w:spacing w:val="-8"/>
                <w:sz w:val="18"/>
              </w:rPr>
              <w:t> </w:t>
            </w:r>
            <w:r>
              <w:rPr>
                <w:spacing w:val="-4"/>
                <w:sz w:val="18"/>
              </w:rPr>
              <w:t>Financial</w:t>
            </w:r>
            <w:r>
              <w:rPr>
                <w:spacing w:val="-9"/>
                <w:sz w:val="18"/>
              </w:rPr>
              <w:t> </w:t>
            </w:r>
            <w:r>
              <w:rPr>
                <w:spacing w:val="-4"/>
                <w:sz w:val="18"/>
              </w:rPr>
              <w:t>Institutions</w:t>
            </w:r>
            <w:r>
              <w:rPr>
                <w:spacing w:val="-8"/>
                <w:sz w:val="18"/>
              </w:rPr>
              <w:t> </w:t>
            </w:r>
            <w:r>
              <w:rPr>
                <w:spacing w:val="-4"/>
                <w:sz w:val="18"/>
              </w:rPr>
              <w:t>are </w:t>
            </w:r>
            <w:r>
              <w:rPr>
                <w:sz w:val="18"/>
              </w:rPr>
              <w:t>subject</w:t>
            </w:r>
            <w:r>
              <w:rPr>
                <w:spacing w:val="-13"/>
                <w:sz w:val="18"/>
              </w:rPr>
              <w:t> </w:t>
            </w:r>
            <w:r>
              <w:rPr>
                <w:sz w:val="18"/>
              </w:rPr>
              <w:t>to</w:t>
            </w:r>
            <w:r>
              <w:rPr>
                <w:spacing w:val="-12"/>
                <w:sz w:val="18"/>
              </w:rPr>
              <w:t> </w:t>
            </w:r>
            <w:r>
              <w:rPr>
                <w:sz w:val="18"/>
              </w:rPr>
              <w:t>a</w:t>
            </w:r>
            <w:r>
              <w:rPr>
                <w:spacing w:val="-13"/>
                <w:sz w:val="18"/>
              </w:rPr>
              <w:t> </w:t>
            </w:r>
            <w:r>
              <w:rPr>
                <w:sz w:val="18"/>
              </w:rPr>
              <w:t>Customer</w:t>
            </w:r>
            <w:r>
              <w:rPr>
                <w:spacing w:val="-12"/>
                <w:sz w:val="18"/>
              </w:rPr>
              <w:t> </w:t>
            </w:r>
            <w:r>
              <w:rPr>
                <w:sz w:val="18"/>
              </w:rPr>
              <w:t>Identification</w:t>
            </w:r>
            <w:r>
              <w:rPr>
                <w:spacing w:val="-13"/>
                <w:sz w:val="18"/>
              </w:rPr>
              <w:t> </w:t>
            </w:r>
            <w:r>
              <w:rPr>
                <w:sz w:val="18"/>
              </w:rPr>
              <w:t>Program</w:t>
            </w:r>
            <w:r>
              <w:rPr>
                <w:spacing w:val="-12"/>
                <w:sz w:val="18"/>
              </w:rPr>
              <w:t> </w:t>
            </w:r>
            <w:r>
              <w:rPr>
                <w:sz w:val="18"/>
              </w:rPr>
              <w:t>requirement (The</w:t>
            </w:r>
            <w:r>
              <w:rPr>
                <w:spacing w:val="-13"/>
                <w:sz w:val="18"/>
              </w:rPr>
              <w:t> </w:t>
            </w:r>
            <w:r>
              <w:rPr>
                <w:sz w:val="18"/>
              </w:rPr>
              <w:t>Code</w:t>
            </w:r>
            <w:r>
              <w:rPr>
                <w:spacing w:val="-12"/>
                <w:sz w:val="18"/>
              </w:rPr>
              <w:t> </w:t>
            </w:r>
            <w:r>
              <w:rPr>
                <w:sz w:val="18"/>
              </w:rPr>
              <w:t>of</w:t>
            </w:r>
            <w:r>
              <w:rPr>
                <w:spacing w:val="-13"/>
                <w:sz w:val="18"/>
              </w:rPr>
              <w:t> </w:t>
            </w:r>
            <w:r>
              <w:rPr>
                <w:sz w:val="18"/>
              </w:rPr>
              <w:t>Federal</w:t>
            </w:r>
            <w:r>
              <w:rPr>
                <w:spacing w:val="-12"/>
                <w:sz w:val="18"/>
              </w:rPr>
              <w:t> </w:t>
            </w:r>
            <w:r>
              <w:rPr>
                <w:sz w:val="18"/>
              </w:rPr>
              <w:t>Regulations,</w:t>
            </w:r>
            <w:r>
              <w:rPr>
                <w:spacing w:val="-13"/>
                <w:sz w:val="18"/>
              </w:rPr>
              <w:t> </w:t>
            </w:r>
            <w:r>
              <w:rPr>
                <w:sz w:val="18"/>
              </w:rPr>
              <w:t>Title</w:t>
            </w:r>
            <w:r>
              <w:rPr>
                <w:spacing w:val="-13"/>
                <w:sz w:val="18"/>
              </w:rPr>
              <w:t> </w:t>
            </w:r>
            <w:r>
              <w:rPr>
                <w:sz w:val="18"/>
              </w:rPr>
              <w:t>31,</w:t>
            </w:r>
            <w:r>
              <w:rPr>
                <w:spacing w:val="-12"/>
                <w:sz w:val="18"/>
              </w:rPr>
              <w:t> </w:t>
            </w:r>
            <w:r>
              <w:rPr>
                <w:sz w:val="18"/>
              </w:rPr>
              <w:t>Chapter</w:t>
            </w:r>
            <w:r>
              <w:rPr>
                <w:spacing w:val="-13"/>
                <w:sz w:val="18"/>
              </w:rPr>
              <w:t> </w:t>
            </w:r>
            <w:r>
              <w:rPr>
                <w:sz w:val="18"/>
              </w:rPr>
              <w:t>X</w:t>
            </w:r>
            <w:r>
              <w:rPr>
                <w:spacing w:val="-12"/>
                <w:sz w:val="18"/>
              </w:rPr>
              <w:t> </w:t>
            </w:r>
            <w:r>
              <w:rPr>
                <w:sz w:val="18"/>
              </w:rPr>
              <w:t>(31 </w:t>
            </w:r>
            <w:r>
              <w:rPr>
                <w:spacing w:val="-4"/>
                <w:sz w:val="18"/>
              </w:rPr>
              <w:t>CFR 1020.220(a)), Financial Crimes Enforcement Network (FinCEN), Department of the Treasury), according to which </w:t>
            </w:r>
            <w:r>
              <w:rPr>
                <w:spacing w:val="-2"/>
                <w:sz w:val="18"/>
              </w:rPr>
              <w:t>Financial</w:t>
            </w:r>
            <w:r>
              <w:rPr>
                <w:spacing w:val="-11"/>
                <w:sz w:val="18"/>
              </w:rPr>
              <w:t> </w:t>
            </w:r>
            <w:r>
              <w:rPr>
                <w:spacing w:val="-2"/>
                <w:sz w:val="18"/>
              </w:rPr>
              <w:t>Institutions</w:t>
            </w:r>
            <w:r>
              <w:rPr>
                <w:spacing w:val="-9"/>
                <w:sz w:val="18"/>
              </w:rPr>
              <w:t> </w:t>
            </w:r>
            <w:r>
              <w:rPr>
                <w:spacing w:val="-2"/>
                <w:sz w:val="18"/>
              </w:rPr>
              <w:t>must</w:t>
            </w:r>
            <w:r>
              <w:rPr>
                <w:spacing w:val="-11"/>
                <w:sz w:val="18"/>
              </w:rPr>
              <w:t> </w:t>
            </w:r>
            <w:r>
              <w:rPr>
                <w:spacing w:val="-2"/>
                <w:sz w:val="18"/>
              </w:rPr>
              <w:t>obtain,</w:t>
            </w:r>
            <w:r>
              <w:rPr>
                <w:spacing w:val="-9"/>
                <w:sz w:val="18"/>
              </w:rPr>
              <w:t> </w:t>
            </w:r>
            <w:r>
              <w:rPr>
                <w:spacing w:val="-2"/>
                <w:sz w:val="18"/>
              </w:rPr>
              <w:t>record</w:t>
            </w:r>
            <w:r>
              <w:rPr>
                <w:spacing w:val="-9"/>
                <w:sz w:val="18"/>
              </w:rPr>
              <w:t> </w:t>
            </w:r>
            <w:r>
              <w:rPr>
                <w:spacing w:val="-2"/>
                <w:sz w:val="18"/>
              </w:rPr>
              <w:t>and</w:t>
            </w:r>
            <w:r>
              <w:rPr>
                <w:spacing w:val="-9"/>
                <w:sz w:val="18"/>
              </w:rPr>
              <w:t> </w:t>
            </w:r>
            <w:r>
              <w:rPr>
                <w:spacing w:val="-2"/>
                <w:sz w:val="18"/>
              </w:rPr>
              <w:t>retain</w:t>
            </w:r>
            <w:r>
              <w:rPr>
                <w:spacing w:val="-11"/>
                <w:sz w:val="18"/>
              </w:rPr>
              <w:t> </w:t>
            </w:r>
            <w:r>
              <w:rPr>
                <w:spacing w:val="-2"/>
                <w:sz w:val="18"/>
              </w:rPr>
              <w:t>certain </w:t>
            </w:r>
            <w:r>
              <w:rPr>
                <w:sz w:val="18"/>
              </w:rPr>
              <w:t>identifying</w:t>
            </w:r>
            <w:r>
              <w:rPr>
                <w:spacing w:val="-13"/>
                <w:sz w:val="18"/>
              </w:rPr>
              <w:t> </w:t>
            </w:r>
            <w:r>
              <w:rPr>
                <w:sz w:val="18"/>
              </w:rPr>
              <w:t>information</w:t>
            </w:r>
            <w:r>
              <w:rPr>
                <w:spacing w:val="-12"/>
                <w:sz w:val="18"/>
              </w:rPr>
              <w:t> </w:t>
            </w:r>
            <w:r>
              <w:rPr>
                <w:sz w:val="18"/>
              </w:rPr>
              <w:t>of</w:t>
            </w:r>
            <w:r>
              <w:rPr>
                <w:spacing w:val="-13"/>
                <w:sz w:val="18"/>
              </w:rPr>
              <w:t> </w:t>
            </w:r>
            <w:r>
              <w:rPr>
                <w:sz w:val="18"/>
              </w:rPr>
              <w:t>their</w:t>
            </w:r>
            <w:r>
              <w:rPr>
                <w:spacing w:val="-12"/>
                <w:sz w:val="18"/>
              </w:rPr>
              <w:t> </w:t>
            </w:r>
            <w:r>
              <w:rPr>
                <w:sz w:val="18"/>
              </w:rPr>
              <w:t>customers</w:t>
            </w:r>
            <w:r>
              <w:rPr>
                <w:spacing w:val="-13"/>
                <w:sz w:val="18"/>
              </w:rPr>
              <w:t> </w:t>
            </w:r>
            <w:r>
              <w:rPr>
                <w:sz w:val="18"/>
              </w:rPr>
              <w:t>for</w:t>
            </w:r>
            <w:r>
              <w:rPr>
                <w:spacing w:val="-13"/>
                <w:sz w:val="18"/>
              </w:rPr>
              <w:t> </w:t>
            </w:r>
            <w:r>
              <w:rPr>
                <w:sz w:val="18"/>
              </w:rPr>
              <w:t>the</w:t>
            </w:r>
            <w:r>
              <w:rPr>
                <w:spacing w:val="-12"/>
                <w:sz w:val="18"/>
              </w:rPr>
              <w:t> </w:t>
            </w:r>
            <w:r>
              <w:rPr>
                <w:sz w:val="18"/>
              </w:rPr>
              <w:t>purposes </w:t>
            </w:r>
            <w:r>
              <w:rPr>
                <w:spacing w:val="-2"/>
                <w:sz w:val="18"/>
              </w:rPr>
              <w:t>of</w:t>
            </w:r>
            <w:r>
              <w:rPr>
                <w:spacing w:val="-11"/>
                <w:sz w:val="18"/>
              </w:rPr>
              <w:t> </w:t>
            </w:r>
            <w:r>
              <w:rPr>
                <w:spacing w:val="-2"/>
                <w:sz w:val="18"/>
              </w:rPr>
              <w:t>combating</w:t>
            </w:r>
            <w:r>
              <w:rPr>
                <w:spacing w:val="-10"/>
                <w:sz w:val="18"/>
              </w:rPr>
              <w:t> </w:t>
            </w:r>
            <w:r>
              <w:rPr>
                <w:spacing w:val="-2"/>
                <w:sz w:val="18"/>
              </w:rPr>
              <w:t>money-laundering,</w:t>
            </w:r>
            <w:r>
              <w:rPr>
                <w:spacing w:val="-11"/>
                <w:sz w:val="18"/>
              </w:rPr>
              <w:t> </w:t>
            </w:r>
            <w:r>
              <w:rPr>
                <w:spacing w:val="-2"/>
                <w:sz w:val="18"/>
              </w:rPr>
              <w:t>terrorist</w:t>
            </w:r>
            <w:r>
              <w:rPr>
                <w:spacing w:val="-10"/>
                <w:sz w:val="18"/>
              </w:rPr>
              <w:t> </w:t>
            </w:r>
            <w:r>
              <w:rPr>
                <w:spacing w:val="-2"/>
                <w:sz w:val="18"/>
              </w:rPr>
              <w:t>financing</w:t>
            </w:r>
            <w:r>
              <w:rPr>
                <w:spacing w:val="-11"/>
                <w:sz w:val="18"/>
              </w:rPr>
              <w:t> </w:t>
            </w:r>
            <w:r>
              <w:rPr>
                <w:spacing w:val="-2"/>
                <w:sz w:val="18"/>
              </w:rPr>
              <w:t>or</w:t>
            </w:r>
            <w:r>
              <w:rPr>
                <w:spacing w:val="-11"/>
                <w:sz w:val="18"/>
              </w:rPr>
              <w:t> </w:t>
            </w:r>
            <w:r>
              <w:rPr>
                <w:spacing w:val="-2"/>
                <w:sz w:val="18"/>
              </w:rPr>
              <w:t>other </w:t>
            </w:r>
            <w:r>
              <w:rPr>
                <w:sz w:val="18"/>
              </w:rPr>
              <w:t>criminal activity. For the purposes of this Section, “Customer” shall mean: (i) any Party to this Escrow Agreement, (ii) any individual or legal entity depositing funds with the Escrow Agent, or (iii) any beneficiary of proceeds derived from the Escrow Funds.</w:t>
            </w:r>
          </w:p>
          <w:p>
            <w:pPr>
              <w:pStyle w:val="TableParagraph"/>
              <w:jc w:val="left"/>
              <w:rPr>
                <w:sz w:val="18"/>
              </w:rPr>
            </w:pPr>
          </w:p>
          <w:p>
            <w:pPr>
              <w:pStyle w:val="TableParagraph"/>
              <w:ind w:left="410" w:right="102"/>
              <w:rPr>
                <w:sz w:val="18"/>
              </w:rPr>
            </w:pPr>
            <w:r>
              <w:rPr>
                <w:sz w:val="18"/>
              </w:rPr>
              <w:t>Prior</w:t>
            </w:r>
            <w:r>
              <w:rPr>
                <w:spacing w:val="-9"/>
                <w:sz w:val="18"/>
              </w:rPr>
              <w:t> </w:t>
            </w:r>
            <w:r>
              <w:rPr>
                <w:sz w:val="18"/>
              </w:rPr>
              <w:t>to</w:t>
            </w:r>
            <w:r>
              <w:rPr>
                <w:spacing w:val="-10"/>
                <w:sz w:val="18"/>
              </w:rPr>
              <w:t> </w:t>
            </w:r>
            <w:r>
              <w:rPr>
                <w:sz w:val="18"/>
              </w:rPr>
              <w:t>opening</w:t>
            </w:r>
            <w:r>
              <w:rPr>
                <w:spacing w:val="-9"/>
                <w:sz w:val="18"/>
              </w:rPr>
              <w:t> </w:t>
            </w:r>
            <w:r>
              <w:rPr>
                <w:sz w:val="18"/>
              </w:rPr>
              <w:t>an</w:t>
            </w:r>
            <w:r>
              <w:rPr>
                <w:spacing w:val="-10"/>
                <w:sz w:val="18"/>
              </w:rPr>
              <w:t> </w:t>
            </w:r>
            <w:r>
              <w:rPr>
                <w:sz w:val="18"/>
              </w:rPr>
              <w:t>escrow</w:t>
            </w:r>
            <w:r>
              <w:rPr>
                <w:spacing w:val="-11"/>
                <w:sz w:val="18"/>
              </w:rPr>
              <w:t> </w:t>
            </w:r>
            <w:r>
              <w:rPr>
                <w:sz w:val="18"/>
              </w:rPr>
              <w:t>account,</w:t>
            </w:r>
            <w:r>
              <w:rPr>
                <w:spacing w:val="-11"/>
                <w:sz w:val="18"/>
              </w:rPr>
              <w:t> </w:t>
            </w:r>
            <w:r>
              <w:rPr>
                <w:sz w:val="18"/>
              </w:rPr>
              <w:t>each</w:t>
            </w:r>
            <w:r>
              <w:rPr>
                <w:spacing w:val="-9"/>
                <w:sz w:val="18"/>
              </w:rPr>
              <w:t> </w:t>
            </w:r>
            <w:r>
              <w:rPr>
                <w:sz w:val="18"/>
              </w:rPr>
              <w:t>Customer</w:t>
            </w:r>
            <w:r>
              <w:rPr>
                <w:spacing w:val="-9"/>
                <w:sz w:val="18"/>
              </w:rPr>
              <w:t> </w:t>
            </w:r>
            <w:r>
              <w:rPr>
                <w:sz w:val="18"/>
              </w:rPr>
              <w:t>shall </w:t>
            </w:r>
            <w:r>
              <w:rPr>
                <w:spacing w:val="-4"/>
                <w:sz w:val="18"/>
              </w:rPr>
              <w:t>be</w:t>
            </w:r>
            <w:r>
              <w:rPr>
                <w:spacing w:val="-9"/>
                <w:sz w:val="18"/>
              </w:rPr>
              <w:t> </w:t>
            </w:r>
            <w:r>
              <w:rPr>
                <w:spacing w:val="-4"/>
                <w:sz w:val="18"/>
              </w:rPr>
              <w:t>required</w:t>
            </w:r>
            <w:r>
              <w:rPr>
                <w:spacing w:val="-8"/>
                <w:sz w:val="18"/>
              </w:rPr>
              <w:t> </w:t>
            </w:r>
            <w:r>
              <w:rPr>
                <w:spacing w:val="-4"/>
                <w:sz w:val="18"/>
              </w:rPr>
              <w:t>to</w:t>
            </w:r>
            <w:r>
              <w:rPr>
                <w:spacing w:val="-9"/>
                <w:sz w:val="18"/>
              </w:rPr>
              <w:t> </w:t>
            </w:r>
            <w:r>
              <w:rPr>
                <w:spacing w:val="-4"/>
                <w:sz w:val="18"/>
              </w:rPr>
              <w:t>complete</w:t>
            </w:r>
            <w:r>
              <w:rPr>
                <w:spacing w:val="-8"/>
                <w:sz w:val="18"/>
              </w:rPr>
              <w:t> </w:t>
            </w:r>
            <w:r>
              <w:rPr>
                <w:spacing w:val="-4"/>
                <w:sz w:val="18"/>
              </w:rPr>
              <w:t>Escrow</w:t>
            </w:r>
            <w:r>
              <w:rPr>
                <w:spacing w:val="-9"/>
                <w:sz w:val="18"/>
              </w:rPr>
              <w:t> </w:t>
            </w:r>
            <w:r>
              <w:rPr>
                <w:spacing w:val="-4"/>
                <w:sz w:val="18"/>
              </w:rPr>
              <w:t>Agent’s</w:t>
            </w:r>
            <w:r>
              <w:rPr>
                <w:spacing w:val="-9"/>
                <w:sz w:val="18"/>
              </w:rPr>
              <w:t> </w:t>
            </w:r>
            <w:r>
              <w:rPr>
                <w:spacing w:val="-4"/>
                <w:sz w:val="18"/>
              </w:rPr>
              <w:t>KYC</w:t>
            </w:r>
            <w:r>
              <w:rPr>
                <w:spacing w:val="-8"/>
                <w:sz w:val="18"/>
              </w:rPr>
              <w:t> </w:t>
            </w:r>
            <w:r>
              <w:rPr>
                <w:spacing w:val="-4"/>
                <w:sz w:val="18"/>
              </w:rPr>
              <w:t>requirements, </w:t>
            </w:r>
            <w:r>
              <w:rPr>
                <w:sz w:val="18"/>
              </w:rPr>
              <w:t>which shall include, but not limited to, at least one (1) government-issued form of identification, bearing a </w:t>
            </w:r>
            <w:r>
              <w:rPr>
                <w:spacing w:val="-4"/>
                <w:sz w:val="18"/>
              </w:rPr>
              <w:t>photograph and a</w:t>
            </w:r>
            <w:r>
              <w:rPr>
                <w:spacing w:val="-6"/>
                <w:sz w:val="18"/>
              </w:rPr>
              <w:t> </w:t>
            </w:r>
            <w:r>
              <w:rPr>
                <w:spacing w:val="-4"/>
                <w:sz w:val="18"/>
              </w:rPr>
              <w:t>visible</w:t>
            </w:r>
            <w:r>
              <w:rPr>
                <w:spacing w:val="-6"/>
                <w:sz w:val="18"/>
              </w:rPr>
              <w:t> </w:t>
            </w:r>
            <w:r>
              <w:rPr>
                <w:spacing w:val="-4"/>
                <w:sz w:val="18"/>
              </w:rPr>
              <w:t>signature.</w:t>
            </w:r>
            <w:r>
              <w:rPr>
                <w:spacing w:val="-5"/>
                <w:sz w:val="18"/>
              </w:rPr>
              <w:t> </w:t>
            </w:r>
            <w:r>
              <w:rPr>
                <w:spacing w:val="-4"/>
                <w:sz w:val="18"/>
              </w:rPr>
              <w:t>In case</w:t>
            </w:r>
            <w:r>
              <w:rPr>
                <w:spacing w:val="-6"/>
                <w:sz w:val="18"/>
              </w:rPr>
              <w:t> </w:t>
            </w:r>
            <w:r>
              <w:rPr>
                <w:spacing w:val="-4"/>
                <w:sz w:val="18"/>
              </w:rPr>
              <w:t>of</w:t>
            </w:r>
            <w:r>
              <w:rPr>
                <w:spacing w:val="-7"/>
                <w:sz w:val="18"/>
              </w:rPr>
              <w:t> </w:t>
            </w:r>
            <w:r>
              <w:rPr>
                <w:spacing w:val="-4"/>
                <w:sz w:val="18"/>
              </w:rPr>
              <w:t>a legal entity, the</w:t>
            </w:r>
            <w:r>
              <w:rPr>
                <w:spacing w:val="-9"/>
                <w:sz w:val="18"/>
              </w:rPr>
              <w:t> </w:t>
            </w:r>
            <w:r>
              <w:rPr>
                <w:spacing w:val="-4"/>
                <w:sz w:val="18"/>
              </w:rPr>
              <w:t>Customer</w:t>
            </w:r>
            <w:r>
              <w:rPr>
                <w:spacing w:val="-8"/>
                <w:sz w:val="18"/>
              </w:rPr>
              <w:t> </w:t>
            </w:r>
            <w:r>
              <w:rPr>
                <w:spacing w:val="-4"/>
                <w:sz w:val="18"/>
              </w:rPr>
              <w:t>shall</w:t>
            </w:r>
            <w:r>
              <w:rPr>
                <w:spacing w:val="-9"/>
                <w:sz w:val="18"/>
              </w:rPr>
              <w:t> </w:t>
            </w:r>
            <w:r>
              <w:rPr>
                <w:spacing w:val="-4"/>
                <w:sz w:val="18"/>
              </w:rPr>
              <w:t>also</w:t>
            </w:r>
            <w:r>
              <w:rPr>
                <w:spacing w:val="-8"/>
                <w:sz w:val="18"/>
              </w:rPr>
              <w:t> </w:t>
            </w:r>
            <w:r>
              <w:rPr>
                <w:spacing w:val="-4"/>
                <w:sz w:val="18"/>
              </w:rPr>
              <w:t>be</w:t>
            </w:r>
            <w:r>
              <w:rPr>
                <w:spacing w:val="-9"/>
                <w:sz w:val="18"/>
              </w:rPr>
              <w:t> </w:t>
            </w:r>
            <w:r>
              <w:rPr>
                <w:spacing w:val="-4"/>
                <w:sz w:val="18"/>
              </w:rPr>
              <w:t>required</w:t>
            </w:r>
            <w:r>
              <w:rPr>
                <w:spacing w:val="-9"/>
                <w:sz w:val="18"/>
              </w:rPr>
              <w:t> </w:t>
            </w:r>
            <w:r>
              <w:rPr>
                <w:spacing w:val="-4"/>
                <w:sz w:val="18"/>
              </w:rPr>
              <w:t>to</w:t>
            </w:r>
            <w:r>
              <w:rPr>
                <w:spacing w:val="-8"/>
                <w:sz w:val="18"/>
              </w:rPr>
              <w:t> </w:t>
            </w:r>
            <w:r>
              <w:rPr>
                <w:spacing w:val="-4"/>
                <w:sz w:val="18"/>
              </w:rPr>
              <w:t>submit</w:t>
            </w:r>
            <w:r>
              <w:rPr>
                <w:spacing w:val="-9"/>
                <w:sz w:val="18"/>
              </w:rPr>
              <w:t> </w:t>
            </w:r>
            <w:r>
              <w:rPr>
                <w:spacing w:val="-4"/>
                <w:sz w:val="18"/>
              </w:rPr>
              <w:t>organizational </w:t>
            </w:r>
            <w:r>
              <w:rPr>
                <w:sz w:val="18"/>
              </w:rPr>
              <w:t>documentation, such as Articles of Incorporation or Association,</w:t>
            </w:r>
            <w:r>
              <w:rPr>
                <w:spacing w:val="43"/>
                <w:sz w:val="18"/>
              </w:rPr>
              <w:t> </w:t>
            </w:r>
            <w:r>
              <w:rPr>
                <w:sz w:val="18"/>
              </w:rPr>
              <w:t>Bylaws,</w:t>
            </w:r>
            <w:r>
              <w:rPr>
                <w:spacing w:val="41"/>
                <w:sz w:val="18"/>
              </w:rPr>
              <w:t> </w:t>
            </w:r>
            <w:r>
              <w:rPr>
                <w:sz w:val="18"/>
              </w:rPr>
              <w:t>a</w:t>
            </w:r>
            <w:r>
              <w:rPr>
                <w:spacing w:val="42"/>
                <w:sz w:val="18"/>
              </w:rPr>
              <w:t> </w:t>
            </w:r>
            <w:r>
              <w:rPr>
                <w:sz w:val="18"/>
              </w:rPr>
              <w:t>Company</w:t>
            </w:r>
            <w:r>
              <w:rPr>
                <w:spacing w:val="44"/>
                <w:sz w:val="18"/>
              </w:rPr>
              <w:t> </w:t>
            </w:r>
            <w:r>
              <w:rPr>
                <w:sz w:val="18"/>
              </w:rPr>
              <w:t>Resolution,</w:t>
            </w:r>
            <w:r>
              <w:rPr>
                <w:spacing w:val="42"/>
                <w:sz w:val="18"/>
              </w:rPr>
              <w:t> </w:t>
            </w:r>
            <w:r>
              <w:rPr>
                <w:sz w:val="18"/>
              </w:rPr>
              <w:t>and</w:t>
            </w:r>
            <w:r>
              <w:rPr>
                <w:spacing w:val="42"/>
                <w:sz w:val="18"/>
              </w:rPr>
              <w:t> </w:t>
            </w:r>
            <w:r>
              <w:rPr>
                <w:spacing w:val="-5"/>
                <w:sz w:val="18"/>
              </w:rPr>
              <w:t>any</w:t>
            </w:r>
          </w:p>
          <w:p>
            <w:pPr>
              <w:pStyle w:val="TableParagraph"/>
              <w:spacing w:line="206" w:lineRule="exact"/>
              <w:ind w:left="410" w:right="102"/>
              <w:rPr>
                <w:sz w:val="18"/>
              </w:rPr>
            </w:pPr>
            <w:r>
              <w:rPr>
                <w:sz w:val="18"/>
              </w:rPr>
              <w:t>powers of attorney or other documents that establish </w:t>
            </w:r>
            <w:r>
              <w:rPr>
                <w:spacing w:val="-2"/>
                <w:sz w:val="18"/>
              </w:rPr>
              <w:t>ownership</w:t>
            </w:r>
            <w:r>
              <w:rPr>
                <w:spacing w:val="-11"/>
                <w:sz w:val="18"/>
              </w:rPr>
              <w:t> </w:t>
            </w:r>
            <w:r>
              <w:rPr>
                <w:spacing w:val="-2"/>
                <w:sz w:val="18"/>
              </w:rPr>
              <w:t>and</w:t>
            </w:r>
            <w:r>
              <w:rPr>
                <w:spacing w:val="-10"/>
                <w:sz w:val="18"/>
              </w:rPr>
              <w:t> </w:t>
            </w:r>
            <w:r>
              <w:rPr>
                <w:spacing w:val="-2"/>
                <w:sz w:val="18"/>
              </w:rPr>
              <w:t>authorize</w:t>
            </w:r>
            <w:r>
              <w:rPr>
                <w:spacing w:val="-8"/>
                <w:sz w:val="18"/>
              </w:rPr>
              <w:t> </w:t>
            </w:r>
            <w:r>
              <w:rPr>
                <w:spacing w:val="-2"/>
                <w:sz w:val="18"/>
              </w:rPr>
              <w:t>the</w:t>
            </w:r>
            <w:r>
              <w:rPr>
                <w:spacing w:val="-7"/>
                <w:sz w:val="18"/>
              </w:rPr>
              <w:t> </w:t>
            </w:r>
            <w:r>
              <w:rPr>
                <w:spacing w:val="-2"/>
                <w:sz w:val="18"/>
              </w:rPr>
              <w:t>signatory</w:t>
            </w:r>
            <w:r>
              <w:rPr>
                <w:spacing w:val="-10"/>
                <w:sz w:val="18"/>
              </w:rPr>
              <w:t> </w:t>
            </w:r>
            <w:r>
              <w:rPr>
                <w:spacing w:val="-2"/>
                <w:sz w:val="18"/>
              </w:rPr>
              <w:t>to</w:t>
            </w:r>
            <w:r>
              <w:rPr>
                <w:spacing w:val="-10"/>
                <w:sz w:val="18"/>
              </w:rPr>
              <w:t> </w:t>
            </w:r>
            <w:r>
              <w:rPr>
                <w:spacing w:val="-2"/>
                <w:sz w:val="18"/>
              </w:rPr>
              <w:t>act</w:t>
            </w:r>
            <w:r>
              <w:rPr>
                <w:spacing w:val="-11"/>
                <w:sz w:val="18"/>
              </w:rPr>
              <w:t> </w:t>
            </w:r>
            <w:r>
              <w:rPr>
                <w:spacing w:val="-2"/>
                <w:sz w:val="18"/>
              </w:rPr>
              <w:t>on</w:t>
            </w:r>
            <w:r>
              <w:rPr>
                <w:spacing w:val="-10"/>
                <w:sz w:val="18"/>
              </w:rPr>
              <w:t> </w:t>
            </w:r>
            <w:r>
              <w:rPr>
                <w:spacing w:val="-2"/>
                <w:sz w:val="18"/>
              </w:rPr>
              <w:t>the</w:t>
            </w:r>
            <w:r>
              <w:rPr>
                <w:spacing w:val="-7"/>
                <w:sz w:val="18"/>
              </w:rPr>
              <w:t> </w:t>
            </w:r>
            <w:r>
              <w:rPr>
                <w:spacing w:val="-2"/>
                <w:sz w:val="18"/>
              </w:rPr>
              <w:t>entity’s</w:t>
            </w:r>
          </w:p>
        </w:tc>
        <w:tc>
          <w:tcPr>
            <w:tcW w:w="5346" w:type="dxa"/>
          </w:tcPr>
          <w:p>
            <w:pPr>
              <w:pStyle w:val="TableParagraph"/>
              <w:spacing w:before="100"/>
              <w:ind w:left="464" w:right="47" w:hanging="360"/>
              <w:rPr>
                <w:sz w:val="18"/>
              </w:rPr>
            </w:pPr>
            <w:r>
              <w:rPr>
                <w:sz w:val="18"/>
              </w:rPr>
              <w:t>4)</w:t>
            </w:r>
            <w:r>
              <w:rPr>
                <w:spacing w:val="121"/>
                <w:sz w:val="18"/>
              </w:rPr>
              <w:t> </w:t>
            </w:r>
            <w:r>
              <w:rPr>
                <w:b/>
                <w:sz w:val="18"/>
                <w:u w:val="single"/>
              </w:rPr>
              <w:t>4)</w:t>
            </w:r>
            <w:r>
              <w:rPr>
                <w:b/>
                <w:spacing w:val="80"/>
                <w:sz w:val="18"/>
                <w:u w:val="single"/>
              </w:rPr>
              <w:t> </w:t>
            </w:r>
            <w:r>
              <w:rPr>
                <w:b/>
                <w:sz w:val="18"/>
                <w:u w:val="single"/>
              </w:rPr>
              <w:t>Requisitos de Conozca a su Cliente </w:t>
            </w:r>
            <w:r>
              <w:rPr>
                <w:sz w:val="18"/>
              </w:rPr>
              <w:t>. De conformidad con</w:t>
            </w:r>
            <w:r>
              <w:rPr>
                <w:spacing w:val="-13"/>
                <w:sz w:val="18"/>
              </w:rPr>
              <w:t> </w:t>
            </w:r>
            <w:r>
              <w:rPr>
                <w:sz w:val="18"/>
              </w:rPr>
              <w:t>la</w:t>
            </w:r>
            <w:r>
              <w:rPr>
                <w:spacing w:val="-12"/>
                <w:sz w:val="18"/>
              </w:rPr>
              <w:t> </w:t>
            </w:r>
            <w:r>
              <w:rPr>
                <w:sz w:val="18"/>
              </w:rPr>
              <w:t>Sección</w:t>
            </w:r>
            <w:r>
              <w:rPr>
                <w:spacing w:val="-13"/>
                <w:sz w:val="18"/>
              </w:rPr>
              <w:t> </w:t>
            </w:r>
            <w:r>
              <w:rPr>
                <w:sz w:val="18"/>
              </w:rPr>
              <w:t>326</w:t>
            </w:r>
            <w:r>
              <w:rPr>
                <w:spacing w:val="-12"/>
                <w:sz w:val="18"/>
              </w:rPr>
              <w:t> </w:t>
            </w:r>
            <w:r>
              <w:rPr>
                <w:sz w:val="18"/>
              </w:rPr>
              <w:t>de</w:t>
            </w:r>
            <w:r>
              <w:rPr>
                <w:spacing w:val="-13"/>
                <w:sz w:val="18"/>
              </w:rPr>
              <w:t> </w:t>
            </w:r>
            <w:r>
              <w:rPr>
                <w:sz w:val="18"/>
              </w:rPr>
              <w:t>la</w:t>
            </w:r>
            <w:r>
              <w:rPr>
                <w:spacing w:val="-13"/>
                <w:sz w:val="18"/>
              </w:rPr>
              <w:t> </w:t>
            </w:r>
            <w:r>
              <w:rPr>
                <w:sz w:val="18"/>
              </w:rPr>
              <w:t>Ley</w:t>
            </w:r>
            <w:r>
              <w:rPr>
                <w:spacing w:val="-12"/>
                <w:sz w:val="18"/>
              </w:rPr>
              <w:t> </w:t>
            </w:r>
            <w:r>
              <w:rPr>
                <w:sz w:val="18"/>
              </w:rPr>
              <w:t>USA</w:t>
            </w:r>
            <w:r>
              <w:rPr>
                <w:spacing w:val="-13"/>
                <w:sz w:val="18"/>
              </w:rPr>
              <w:t> </w:t>
            </w:r>
            <w:r>
              <w:rPr>
                <w:sz w:val="18"/>
              </w:rPr>
              <w:t>Patriot</w:t>
            </w:r>
            <w:r>
              <w:rPr>
                <w:spacing w:val="-12"/>
                <w:sz w:val="18"/>
              </w:rPr>
              <w:t> </w:t>
            </w:r>
            <w:r>
              <w:rPr>
                <w:sz w:val="18"/>
              </w:rPr>
              <w:t>Act,</w:t>
            </w:r>
            <w:r>
              <w:rPr>
                <w:spacing w:val="-13"/>
                <w:sz w:val="18"/>
              </w:rPr>
              <w:t> </w:t>
            </w:r>
            <w:r>
              <w:rPr>
                <w:sz w:val="18"/>
              </w:rPr>
              <w:t>as</w:t>
            </w:r>
            <w:r>
              <w:rPr>
                <w:spacing w:val="-12"/>
                <w:sz w:val="18"/>
              </w:rPr>
              <w:t> </w:t>
            </w:r>
            <w:r>
              <w:rPr>
                <w:sz w:val="18"/>
              </w:rPr>
              <w:t>Instituciones Financieras están sujetas al requisito de implementar un Programa</w:t>
            </w:r>
            <w:r>
              <w:rPr>
                <w:spacing w:val="-13"/>
                <w:sz w:val="18"/>
              </w:rPr>
              <w:t> </w:t>
            </w:r>
            <w:r>
              <w:rPr>
                <w:sz w:val="18"/>
              </w:rPr>
              <w:t>de</w:t>
            </w:r>
            <w:r>
              <w:rPr>
                <w:spacing w:val="-12"/>
                <w:sz w:val="18"/>
              </w:rPr>
              <w:t> </w:t>
            </w:r>
            <w:r>
              <w:rPr>
                <w:sz w:val="18"/>
              </w:rPr>
              <w:t>Identificación</w:t>
            </w:r>
            <w:r>
              <w:rPr>
                <w:spacing w:val="-13"/>
                <w:sz w:val="18"/>
              </w:rPr>
              <w:t> </w:t>
            </w:r>
            <w:r>
              <w:rPr>
                <w:sz w:val="18"/>
              </w:rPr>
              <w:t>del</w:t>
            </w:r>
            <w:r>
              <w:rPr>
                <w:spacing w:val="-12"/>
                <w:sz w:val="18"/>
              </w:rPr>
              <w:t> </w:t>
            </w:r>
            <w:r>
              <w:rPr>
                <w:sz w:val="18"/>
              </w:rPr>
              <w:t>Cliente</w:t>
            </w:r>
            <w:r>
              <w:rPr>
                <w:spacing w:val="-13"/>
                <w:sz w:val="18"/>
              </w:rPr>
              <w:t> </w:t>
            </w:r>
            <w:r>
              <w:rPr>
                <w:sz w:val="18"/>
              </w:rPr>
              <w:t>(según</w:t>
            </w:r>
            <w:r>
              <w:rPr>
                <w:spacing w:val="-13"/>
                <w:sz w:val="18"/>
              </w:rPr>
              <w:t> </w:t>
            </w:r>
            <w:r>
              <w:rPr>
                <w:sz w:val="18"/>
              </w:rPr>
              <w:t>lo</w:t>
            </w:r>
            <w:r>
              <w:rPr>
                <w:spacing w:val="-12"/>
                <w:sz w:val="18"/>
              </w:rPr>
              <w:t> </w:t>
            </w:r>
            <w:r>
              <w:rPr>
                <w:sz w:val="18"/>
              </w:rPr>
              <w:t>dispuesto</w:t>
            </w:r>
            <w:r>
              <w:rPr>
                <w:spacing w:val="-13"/>
                <w:sz w:val="18"/>
              </w:rPr>
              <w:t> </w:t>
            </w:r>
            <w:r>
              <w:rPr>
                <w:sz w:val="18"/>
              </w:rPr>
              <w:t>en el</w:t>
            </w:r>
            <w:r>
              <w:rPr>
                <w:spacing w:val="-13"/>
                <w:sz w:val="18"/>
              </w:rPr>
              <w:t> </w:t>
            </w:r>
            <w:r>
              <w:rPr>
                <w:sz w:val="18"/>
              </w:rPr>
              <w:t>Código</w:t>
            </w:r>
            <w:r>
              <w:rPr>
                <w:spacing w:val="-12"/>
                <w:sz w:val="18"/>
              </w:rPr>
              <w:t> </w:t>
            </w:r>
            <w:r>
              <w:rPr>
                <w:sz w:val="18"/>
              </w:rPr>
              <w:t>de</w:t>
            </w:r>
            <w:r>
              <w:rPr>
                <w:spacing w:val="-13"/>
                <w:sz w:val="18"/>
              </w:rPr>
              <w:t> </w:t>
            </w:r>
            <w:r>
              <w:rPr>
                <w:sz w:val="18"/>
              </w:rPr>
              <w:t>Regulaciones</w:t>
            </w:r>
            <w:r>
              <w:rPr>
                <w:spacing w:val="-12"/>
                <w:sz w:val="18"/>
              </w:rPr>
              <w:t> </w:t>
            </w:r>
            <w:r>
              <w:rPr>
                <w:sz w:val="18"/>
              </w:rPr>
              <w:t>Federales</w:t>
            </w:r>
            <w:r>
              <w:rPr>
                <w:spacing w:val="-13"/>
                <w:sz w:val="18"/>
              </w:rPr>
              <w:t> </w:t>
            </w:r>
            <w:r>
              <w:rPr>
                <w:sz w:val="18"/>
              </w:rPr>
              <w:t>de</w:t>
            </w:r>
            <w:r>
              <w:rPr>
                <w:spacing w:val="-12"/>
                <w:sz w:val="18"/>
              </w:rPr>
              <w:t> </w:t>
            </w:r>
            <w:r>
              <w:rPr>
                <w:sz w:val="18"/>
              </w:rPr>
              <w:t>los</w:t>
            </w:r>
            <w:r>
              <w:rPr>
                <w:spacing w:val="-13"/>
                <w:sz w:val="18"/>
              </w:rPr>
              <w:t> </w:t>
            </w:r>
            <w:r>
              <w:rPr>
                <w:sz w:val="18"/>
              </w:rPr>
              <w:t>Estados</w:t>
            </w:r>
            <w:r>
              <w:rPr>
                <w:spacing w:val="-12"/>
                <w:sz w:val="18"/>
              </w:rPr>
              <w:t> </w:t>
            </w:r>
            <w:r>
              <w:rPr>
                <w:sz w:val="18"/>
              </w:rPr>
              <w:t>Unidos, Título</w:t>
            </w:r>
            <w:r>
              <w:rPr>
                <w:spacing w:val="-13"/>
                <w:sz w:val="18"/>
              </w:rPr>
              <w:t> </w:t>
            </w:r>
            <w:r>
              <w:rPr>
                <w:sz w:val="18"/>
              </w:rPr>
              <w:t>31,</w:t>
            </w:r>
            <w:r>
              <w:rPr>
                <w:spacing w:val="-12"/>
                <w:sz w:val="18"/>
              </w:rPr>
              <w:t> </w:t>
            </w:r>
            <w:r>
              <w:rPr>
                <w:sz w:val="18"/>
              </w:rPr>
              <w:t>Capítulo</w:t>
            </w:r>
            <w:r>
              <w:rPr>
                <w:spacing w:val="-13"/>
                <w:sz w:val="18"/>
              </w:rPr>
              <w:t> </w:t>
            </w:r>
            <w:r>
              <w:rPr>
                <w:sz w:val="18"/>
              </w:rPr>
              <w:t>X,</w:t>
            </w:r>
            <w:r>
              <w:rPr>
                <w:spacing w:val="-12"/>
                <w:sz w:val="18"/>
              </w:rPr>
              <w:t> </w:t>
            </w:r>
            <w:r>
              <w:rPr>
                <w:sz w:val="18"/>
              </w:rPr>
              <w:t>(31</w:t>
            </w:r>
            <w:r>
              <w:rPr>
                <w:spacing w:val="-13"/>
                <w:sz w:val="18"/>
              </w:rPr>
              <w:t> </w:t>
            </w:r>
            <w:r>
              <w:rPr>
                <w:sz w:val="18"/>
              </w:rPr>
              <w:t>CFR</w:t>
            </w:r>
            <w:r>
              <w:rPr>
                <w:spacing w:val="-13"/>
                <w:sz w:val="18"/>
              </w:rPr>
              <w:t> </w:t>
            </w:r>
            <w:r>
              <w:rPr>
                <w:sz w:val="18"/>
              </w:rPr>
              <w:t>1020.220(a)),</w:t>
            </w:r>
            <w:r>
              <w:rPr>
                <w:spacing w:val="-12"/>
                <w:sz w:val="18"/>
              </w:rPr>
              <w:t> </w:t>
            </w:r>
            <w:r>
              <w:rPr>
                <w:sz w:val="18"/>
              </w:rPr>
              <w:t>conforme</w:t>
            </w:r>
            <w:r>
              <w:rPr>
                <w:spacing w:val="-13"/>
                <w:sz w:val="18"/>
              </w:rPr>
              <w:t> </w:t>
            </w:r>
            <w:r>
              <w:rPr>
                <w:sz w:val="18"/>
              </w:rPr>
              <w:t>al</w:t>
            </w:r>
            <w:r>
              <w:rPr>
                <w:spacing w:val="-12"/>
                <w:sz w:val="18"/>
              </w:rPr>
              <w:t> </w:t>
            </w:r>
            <w:r>
              <w:rPr>
                <w:sz w:val="18"/>
              </w:rPr>
              <w:t>cual deben obtener, registrar y conservar cierta información </w:t>
            </w:r>
            <w:r>
              <w:rPr>
                <w:spacing w:val="-2"/>
                <w:sz w:val="18"/>
              </w:rPr>
              <w:t>identificativa</w:t>
            </w:r>
            <w:r>
              <w:rPr>
                <w:spacing w:val="-11"/>
                <w:sz w:val="18"/>
              </w:rPr>
              <w:t> </w:t>
            </w:r>
            <w:r>
              <w:rPr>
                <w:spacing w:val="-2"/>
                <w:sz w:val="18"/>
              </w:rPr>
              <w:t>de</w:t>
            </w:r>
            <w:r>
              <w:rPr>
                <w:spacing w:val="-10"/>
                <w:sz w:val="18"/>
              </w:rPr>
              <w:t> </w:t>
            </w:r>
            <w:r>
              <w:rPr>
                <w:spacing w:val="-2"/>
                <w:sz w:val="18"/>
              </w:rPr>
              <w:t>sus</w:t>
            </w:r>
            <w:r>
              <w:rPr>
                <w:spacing w:val="-11"/>
                <w:sz w:val="18"/>
              </w:rPr>
              <w:t> </w:t>
            </w:r>
            <w:r>
              <w:rPr>
                <w:spacing w:val="-2"/>
                <w:sz w:val="18"/>
              </w:rPr>
              <w:t>clientes</w:t>
            </w:r>
            <w:r>
              <w:rPr>
                <w:spacing w:val="-10"/>
                <w:sz w:val="18"/>
              </w:rPr>
              <w:t> </w:t>
            </w:r>
            <w:r>
              <w:rPr>
                <w:spacing w:val="-2"/>
                <w:sz w:val="18"/>
              </w:rPr>
              <w:t>con</w:t>
            </w:r>
            <w:r>
              <w:rPr>
                <w:spacing w:val="-9"/>
                <w:sz w:val="18"/>
              </w:rPr>
              <w:t> </w:t>
            </w:r>
            <w:r>
              <w:rPr>
                <w:spacing w:val="-2"/>
                <w:sz w:val="18"/>
              </w:rPr>
              <w:t>el</w:t>
            </w:r>
            <w:r>
              <w:rPr>
                <w:spacing w:val="-9"/>
                <w:sz w:val="18"/>
              </w:rPr>
              <w:t> </w:t>
            </w:r>
            <w:r>
              <w:rPr>
                <w:spacing w:val="-2"/>
                <w:sz w:val="18"/>
              </w:rPr>
              <w:t>fin</w:t>
            </w:r>
            <w:r>
              <w:rPr>
                <w:spacing w:val="-11"/>
                <w:sz w:val="18"/>
              </w:rPr>
              <w:t> </w:t>
            </w:r>
            <w:r>
              <w:rPr>
                <w:spacing w:val="-2"/>
                <w:sz w:val="18"/>
              </w:rPr>
              <w:t>de</w:t>
            </w:r>
            <w:r>
              <w:rPr>
                <w:spacing w:val="-10"/>
                <w:sz w:val="18"/>
              </w:rPr>
              <w:t> </w:t>
            </w:r>
            <w:r>
              <w:rPr>
                <w:spacing w:val="-2"/>
                <w:sz w:val="18"/>
              </w:rPr>
              <w:t>combatir</w:t>
            </w:r>
            <w:r>
              <w:rPr>
                <w:spacing w:val="-10"/>
                <w:sz w:val="18"/>
              </w:rPr>
              <w:t> </w:t>
            </w:r>
            <w:r>
              <w:rPr>
                <w:spacing w:val="-2"/>
                <w:sz w:val="18"/>
              </w:rPr>
              <w:t>el</w:t>
            </w:r>
            <w:r>
              <w:rPr>
                <w:spacing w:val="-9"/>
                <w:sz w:val="18"/>
              </w:rPr>
              <w:t> </w:t>
            </w:r>
            <w:r>
              <w:rPr>
                <w:spacing w:val="-2"/>
                <w:sz w:val="18"/>
              </w:rPr>
              <w:t>lavado</w:t>
            </w:r>
            <w:r>
              <w:rPr>
                <w:spacing w:val="-11"/>
                <w:sz w:val="18"/>
              </w:rPr>
              <w:t> </w:t>
            </w:r>
            <w:r>
              <w:rPr>
                <w:spacing w:val="-2"/>
                <w:sz w:val="18"/>
              </w:rPr>
              <w:t>de </w:t>
            </w:r>
            <w:r>
              <w:rPr>
                <w:sz w:val="18"/>
              </w:rPr>
              <w:t>dinero, el financiamiento al terrorismo y otras actividades delictivas. Para los fines de esta Sección, “Cliente” se </w:t>
            </w:r>
            <w:r>
              <w:rPr>
                <w:spacing w:val="-2"/>
                <w:sz w:val="18"/>
              </w:rPr>
              <w:t>entenderá</w:t>
            </w:r>
            <w:r>
              <w:rPr>
                <w:spacing w:val="-11"/>
                <w:sz w:val="18"/>
              </w:rPr>
              <w:t> </w:t>
            </w:r>
            <w:r>
              <w:rPr>
                <w:spacing w:val="-2"/>
                <w:sz w:val="18"/>
              </w:rPr>
              <w:t>como:</w:t>
            </w:r>
            <w:r>
              <w:rPr>
                <w:spacing w:val="-10"/>
                <w:sz w:val="18"/>
              </w:rPr>
              <w:t> </w:t>
            </w:r>
            <w:r>
              <w:rPr>
                <w:spacing w:val="-2"/>
                <w:sz w:val="18"/>
              </w:rPr>
              <w:t>(i)</w:t>
            </w:r>
            <w:r>
              <w:rPr>
                <w:spacing w:val="-11"/>
                <w:sz w:val="18"/>
              </w:rPr>
              <w:t> </w:t>
            </w:r>
            <w:r>
              <w:rPr>
                <w:spacing w:val="-2"/>
                <w:sz w:val="18"/>
              </w:rPr>
              <w:t>cualquier</w:t>
            </w:r>
            <w:r>
              <w:rPr>
                <w:spacing w:val="-10"/>
                <w:sz w:val="18"/>
              </w:rPr>
              <w:t> </w:t>
            </w:r>
            <w:r>
              <w:rPr>
                <w:spacing w:val="-2"/>
                <w:sz w:val="18"/>
              </w:rPr>
              <w:t>Parte</w:t>
            </w:r>
            <w:r>
              <w:rPr>
                <w:spacing w:val="-11"/>
                <w:sz w:val="18"/>
              </w:rPr>
              <w:t> </w:t>
            </w:r>
            <w:r>
              <w:rPr>
                <w:spacing w:val="-2"/>
                <w:sz w:val="18"/>
              </w:rPr>
              <w:t>en</w:t>
            </w:r>
            <w:r>
              <w:rPr>
                <w:spacing w:val="-11"/>
                <w:sz w:val="18"/>
              </w:rPr>
              <w:t> </w:t>
            </w:r>
            <w:r>
              <w:rPr>
                <w:spacing w:val="-2"/>
                <w:sz w:val="18"/>
              </w:rPr>
              <w:t>el</w:t>
            </w:r>
            <w:r>
              <w:rPr>
                <w:spacing w:val="-10"/>
                <w:sz w:val="18"/>
              </w:rPr>
              <w:t> </w:t>
            </w:r>
            <w:r>
              <w:rPr>
                <w:spacing w:val="-2"/>
                <w:sz w:val="18"/>
              </w:rPr>
              <w:t>presente</w:t>
            </w:r>
            <w:r>
              <w:rPr>
                <w:spacing w:val="-11"/>
                <w:sz w:val="18"/>
              </w:rPr>
              <w:t> </w:t>
            </w:r>
            <w:r>
              <w:rPr>
                <w:spacing w:val="-2"/>
                <w:sz w:val="18"/>
              </w:rPr>
              <w:t>Contrato</w:t>
            </w:r>
            <w:r>
              <w:rPr>
                <w:spacing w:val="-10"/>
                <w:sz w:val="18"/>
              </w:rPr>
              <w:t> </w:t>
            </w:r>
            <w:r>
              <w:rPr>
                <w:spacing w:val="-2"/>
                <w:sz w:val="18"/>
              </w:rPr>
              <w:t>de </w:t>
            </w:r>
            <w:r>
              <w:rPr>
                <w:sz w:val="18"/>
              </w:rPr>
              <w:t>Escrow, (ii) cualquier persona física o jurídica que deposite fondos</w:t>
            </w:r>
            <w:r>
              <w:rPr>
                <w:spacing w:val="-11"/>
                <w:sz w:val="18"/>
              </w:rPr>
              <w:t> </w:t>
            </w:r>
            <w:r>
              <w:rPr>
                <w:sz w:val="18"/>
              </w:rPr>
              <w:t>ante</w:t>
            </w:r>
            <w:r>
              <w:rPr>
                <w:spacing w:val="-9"/>
                <w:sz w:val="18"/>
              </w:rPr>
              <w:t> </w:t>
            </w:r>
            <w:r>
              <w:rPr>
                <w:sz w:val="18"/>
              </w:rPr>
              <w:t>el</w:t>
            </w:r>
            <w:r>
              <w:rPr>
                <w:spacing w:val="-11"/>
                <w:sz w:val="18"/>
              </w:rPr>
              <w:t> </w:t>
            </w:r>
            <w:r>
              <w:rPr>
                <w:sz w:val="18"/>
              </w:rPr>
              <w:t>Agente</w:t>
            </w:r>
            <w:r>
              <w:rPr>
                <w:spacing w:val="-11"/>
                <w:sz w:val="18"/>
              </w:rPr>
              <w:t> </w:t>
            </w:r>
            <w:r>
              <w:rPr>
                <w:sz w:val="18"/>
              </w:rPr>
              <w:t>Escrow,</w:t>
            </w:r>
            <w:r>
              <w:rPr>
                <w:spacing w:val="-11"/>
                <w:sz w:val="18"/>
              </w:rPr>
              <w:t> </w:t>
            </w:r>
            <w:r>
              <w:rPr>
                <w:sz w:val="18"/>
              </w:rPr>
              <w:t>o</w:t>
            </w:r>
            <w:r>
              <w:rPr>
                <w:spacing w:val="-9"/>
                <w:sz w:val="18"/>
              </w:rPr>
              <w:t> </w:t>
            </w:r>
            <w:r>
              <w:rPr>
                <w:sz w:val="18"/>
              </w:rPr>
              <w:t>(iii)</w:t>
            </w:r>
            <w:r>
              <w:rPr>
                <w:spacing w:val="-11"/>
                <w:sz w:val="18"/>
              </w:rPr>
              <w:t> </w:t>
            </w:r>
            <w:r>
              <w:rPr>
                <w:sz w:val="18"/>
              </w:rPr>
              <w:t>cualquier</w:t>
            </w:r>
            <w:r>
              <w:rPr>
                <w:spacing w:val="-9"/>
                <w:sz w:val="18"/>
              </w:rPr>
              <w:t> </w:t>
            </w:r>
            <w:r>
              <w:rPr>
                <w:sz w:val="18"/>
              </w:rPr>
              <w:t>beneficiario</w:t>
            </w:r>
            <w:r>
              <w:rPr>
                <w:spacing w:val="-11"/>
                <w:sz w:val="18"/>
              </w:rPr>
              <w:t> </w:t>
            </w:r>
            <w:r>
              <w:rPr>
                <w:sz w:val="18"/>
              </w:rPr>
              <w:t>de los fondos derivados de los Fondos en Escrow.</w:t>
            </w:r>
          </w:p>
          <w:p>
            <w:pPr>
              <w:pStyle w:val="TableParagraph"/>
              <w:jc w:val="left"/>
              <w:rPr>
                <w:sz w:val="18"/>
              </w:rPr>
            </w:pPr>
          </w:p>
          <w:p>
            <w:pPr>
              <w:pStyle w:val="TableParagraph"/>
              <w:ind w:left="464" w:right="48"/>
              <w:rPr>
                <w:sz w:val="18"/>
              </w:rPr>
            </w:pPr>
            <w:r>
              <w:rPr>
                <w:sz w:val="18"/>
              </w:rPr>
              <w:t>Previo</w:t>
            </w:r>
            <w:r>
              <w:rPr>
                <w:spacing w:val="-8"/>
                <w:sz w:val="18"/>
              </w:rPr>
              <w:t> </w:t>
            </w:r>
            <w:r>
              <w:rPr>
                <w:sz w:val="18"/>
              </w:rPr>
              <w:t>a</w:t>
            </w:r>
            <w:r>
              <w:rPr>
                <w:spacing w:val="38"/>
                <w:sz w:val="18"/>
              </w:rPr>
              <w:t> </w:t>
            </w:r>
            <w:r>
              <w:rPr>
                <w:sz w:val="18"/>
              </w:rPr>
              <w:t>la</w:t>
            </w:r>
            <w:r>
              <w:rPr>
                <w:spacing w:val="-8"/>
                <w:sz w:val="18"/>
              </w:rPr>
              <w:t> </w:t>
            </w:r>
            <w:r>
              <w:rPr>
                <w:sz w:val="18"/>
              </w:rPr>
              <w:t>apertura</w:t>
            </w:r>
            <w:r>
              <w:rPr>
                <w:spacing w:val="-8"/>
                <w:sz w:val="18"/>
              </w:rPr>
              <w:t> </w:t>
            </w:r>
            <w:r>
              <w:rPr>
                <w:sz w:val="18"/>
              </w:rPr>
              <w:t>de</w:t>
            </w:r>
            <w:r>
              <w:rPr>
                <w:spacing w:val="-8"/>
                <w:sz w:val="18"/>
              </w:rPr>
              <w:t> </w:t>
            </w:r>
            <w:r>
              <w:rPr>
                <w:sz w:val="18"/>
              </w:rPr>
              <w:t>la</w:t>
            </w:r>
            <w:r>
              <w:rPr>
                <w:spacing w:val="-8"/>
                <w:sz w:val="18"/>
              </w:rPr>
              <w:t> </w:t>
            </w:r>
            <w:r>
              <w:rPr>
                <w:sz w:val="18"/>
              </w:rPr>
              <w:t>cuenta</w:t>
            </w:r>
            <w:r>
              <w:rPr>
                <w:spacing w:val="-8"/>
                <w:sz w:val="18"/>
              </w:rPr>
              <w:t> </w:t>
            </w:r>
            <w:r>
              <w:rPr>
                <w:sz w:val="18"/>
              </w:rPr>
              <w:t>Escrow,</w:t>
            </w:r>
            <w:r>
              <w:rPr>
                <w:spacing w:val="-8"/>
                <w:sz w:val="18"/>
              </w:rPr>
              <w:t> </w:t>
            </w:r>
            <w:r>
              <w:rPr>
                <w:sz w:val="18"/>
              </w:rPr>
              <w:t>cada</w:t>
            </w:r>
            <w:r>
              <w:rPr>
                <w:spacing w:val="-6"/>
                <w:sz w:val="18"/>
              </w:rPr>
              <w:t> </w:t>
            </w:r>
            <w:r>
              <w:rPr>
                <w:sz w:val="18"/>
              </w:rPr>
              <w:t>Parte</w:t>
            </w:r>
            <w:r>
              <w:rPr>
                <w:spacing w:val="-8"/>
                <w:sz w:val="18"/>
              </w:rPr>
              <w:t> </w:t>
            </w:r>
            <w:r>
              <w:rPr>
                <w:sz w:val="18"/>
              </w:rPr>
              <w:t>deberá </w:t>
            </w:r>
            <w:r>
              <w:rPr>
                <w:spacing w:val="-2"/>
                <w:sz w:val="18"/>
              </w:rPr>
              <w:t>de</w:t>
            </w:r>
            <w:r>
              <w:rPr>
                <w:spacing w:val="-9"/>
                <w:sz w:val="18"/>
              </w:rPr>
              <w:t> </w:t>
            </w:r>
            <w:r>
              <w:rPr>
                <w:spacing w:val="-2"/>
                <w:sz w:val="18"/>
              </w:rPr>
              <w:t>cumplir</w:t>
            </w:r>
            <w:r>
              <w:rPr>
                <w:spacing w:val="-7"/>
                <w:sz w:val="18"/>
              </w:rPr>
              <w:t> </w:t>
            </w:r>
            <w:r>
              <w:rPr>
                <w:spacing w:val="-2"/>
                <w:sz w:val="18"/>
              </w:rPr>
              <w:t>con</w:t>
            </w:r>
            <w:r>
              <w:rPr>
                <w:spacing w:val="-7"/>
                <w:sz w:val="18"/>
              </w:rPr>
              <w:t> </w:t>
            </w:r>
            <w:r>
              <w:rPr>
                <w:spacing w:val="-2"/>
                <w:sz w:val="18"/>
              </w:rPr>
              <w:t>los</w:t>
            </w:r>
            <w:r>
              <w:rPr>
                <w:spacing w:val="-6"/>
                <w:sz w:val="18"/>
              </w:rPr>
              <w:t> </w:t>
            </w:r>
            <w:r>
              <w:rPr>
                <w:spacing w:val="-2"/>
                <w:sz w:val="18"/>
              </w:rPr>
              <w:t>requisitos</w:t>
            </w:r>
            <w:r>
              <w:rPr>
                <w:spacing w:val="-9"/>
                <w:sz w:val="18"/>
              </w:rPr>
              <w:t> </w:t>
            </w:r>
            <w:r>
              <w:rPr>
                <w:spacing w:val="-2"/>
                <w:sz w:val="18"/>
              </w:rPr>
              <w:t>de</w:t>
            </w:r>
            <w:r>
              <w:rPr>
                <w:spacing w:val="-9"/>
                <w:sz w:val="18"/>
              </w:rPr>
              <w:t> </w:t>
            </w:r>
            <w:r>
              <w:rPr>
                <w:spacing w:val="-2"/>
                <w:sz w:val="18"/>
              </w:rPr>
              <w:t>conocer</w:t>
            </w:r>
            <w:r>
              <w:rPr>
                <w:spacing w:val="-8"/>
                <w:sz w:val="18"/>
              </w:rPr>
              <w:t> </w:t>
            </w:r>
            <w:r>
              <w:rPr>
                <w:spacing w:val="-2"/>
                <w:sz w:val="18"/>
              </w:rPr>
              <w:t>a</w:t>
            </w:r>
            <w:r>
              <w:rPr>
                <w:spacing w:val="-7"/>
                <w:sz w:val="18"/>
              </w:rPr>
              <w:t> </w:t>
            </w:r>
            <w:r>
              <w:rPr>
                <w:spacing w:val="-2"/>
                <w:sz w:val="18"/>
              </w:rPr>
              <w:t>tu</w:t>
            </w:r>
            <w:r>
              <w:rPr>
                <w:spacing w:val="-7"/>
                <w:sz w:val="18"/>
              </w:rPr>
              <w:t> </w:t>
            </w:r>
            <w:r>
              <w:rPr>
                <w:spacing w:val="-2"/>
                <w:sz w:val="18"/>
              </w:rPr>
              <w:t>cliente</w:t>
            </w:r>
            <w:r>
              <w:rPr>
                <w:spacing w:val="-7"/>
                <w:sz w:val="18"/>
              </w:rPr>
              <w:t> </w:t>
            </w:r>
            <w:r>
              <w:rPr>
                <w:spacing w:val="-2"/>
                <w:sz w:val="18"/>
              </w:rPr>
              <w:t>(KYC,</w:t>
            </w:r>
            <w:r>
              <w:rPr>
                <w:spacing w:val="-7"/>
                <w:sz w:val="18"/>
              </w:rPr>
              <w:t> </w:t>
            </w:r>
            <w:r>
              <w:rPr>
                <w:spacing w:val="-2"/>
                <w:sz w:val="18"/>
              </w:rPr>
              <w:t>por </w:t>
            </w:r>
            <w:r>
              <w:rPr>
                <w:sz w:val="18"/>
              </w:rPr>
              <w:t>sus</w:t>
            </w:r>
            <w:r>
              <w:rPr>
                <w:spacing w:val="-6"/>
                <w:sz w:val="18"/>
              </w:rPr>
              <w:t> </w:t>
            </w:r>
            <w:r>
              <w:rPr>
                <w:sz w:val="18"/>
              </w:rPr>
              <w:t>siglas</w:t>
            </w:r>
            <w:r>
              <w:rPr>
                <w:spacing w:val="-6"/>
                <w:sz w:val="18"/>
              </w:rPr>
              <w:t> </w:t>
            </w:r>
            <w:r>
              <w:rPr>
                <w:sz w:val="18"/>
              </w:rPr>
              <w:t>en</w:t>
            </w:r>
            <w:r>
              <w:rPr>
                <w:spacing w:val="-6"/>
                <w:sz w:val="18"/>
              </w:rPr>
              <w:t> </w:t>
            </w:r>
            <w:r>
              <w:rPr>
                <w:sz w:val="18"/>
              </w:rPr>
              <w:t>inglés)</w:t>
            </w:r>
            <w:r>
              <w:rPr>
                <w:spacing w:val="-7"/>
                <w:sz w:val="18"/>
              </w:rPr>
              <w:t> </w:t>
            </w:r>
            <w:r>
              <w:rPr>
                <w:sz w:val="18"/>
              </w:rPr>
              <w:t>del</w:t>
            </w:r>
            <w:r>
              <w:rPr>
                <w:spacing w:val="-5"/>
                <w:sz w:val="18"/>
              </w:rPr>
              <w:t> </w:t>
            </w:r>
            <w:r>
              <w:rPr>
                <w:sz w:val="18"/>
              </w:rPr>
              <w:t>Agente</w:t>
            </w:r>
            <w:r>
              <w:rPr>
                <w:spacing w:val="-5"/>
                <w:sz w:val="18"/>
              </w:rPr>
              <w:t> </w:t>
            </w:r>
            <w:r>
              <w:rPr>
                <w:sz w:val="18"/>
              </w:rPr>
              <w:t>Escrow,</w:t>
            </w:r>
            <w:r>
              <w:rPr>
                <w:spacing w:val="-7"/>
                <w:sz w:val="18"/>
              </w:rPr>
              <w:t> </w:t>
            </w:r>
            <w:r>
              <w:rPr>
                <w:sz w:val="18"/>
              </w:rPr>
              <w:t>los</w:t>
            </w:r>
            <w:r>
              <w:rPr>
                <w:spacing w:val="-6"/>
                <w:sz w:val="18"/>
              </w:rPr>
              <w:t> </w:t>
            </w:r>
            <w:r>
              <w:rPr>
                <w:sz w:val="18"/>
              </w:rPr>
              <w:t>cuales</w:t>
            </w:r>
            <w:r>
              <w:rPr>
                <w:spacing w:val="-6"/>
                <w:sz w:val="18"/>
              </w:rPr>
              <w:t> </w:t>
            </w:r>
            <w:r>
              <w:rPr>
                <w:sz w:val="18"/>
              </w:rPr>
              <w:t>incluirán, </w:t>
            </w:r>
            <w:r>
              <w:rPr>
                <w:spacing w:val="-2"/>
                <w:sz w:val="18"/>
              </w:rPr>
              <w:t>entre</w:t>
            </w:r>
            <w:r>
              <w:rPr>
                <w:spacing w:val="-9"/>
                <w:sz w:val="18"/>
              </w:rPr>
              <w:t> </w:t>
            </w:r>
            <w:r>
              <w:rPr>
                <w:spacing w:val="-2"/>
                <w:sz w:val="18"/>
              </w:rPr>
              <w:t>otros</w:t>
            </w:r>
            <w:r>
              <w:rPr>
                <w:spacing w:val="-9"/>
                <w:sz w:val="18"/>
              </w:rPr>
              <w:t> </w:t>
            </w:r>
            <w:r>
              <w:rPr>
                <w:spacing w:val="-2"/>
                <w:sz w:val="18"/>
              </w:rPr>
              <w:t>al</w:t>
            </w:r>
            <w:r>
              <w:rPr>
                <w:spacing w:val="-9"/>
                <w:sz w:val="18"/>
              </w:rPr>
              <w:t> </w:t>
            </w:r>
            <w:r>
              <w:rPr>
                <w:spacing w:val="-2"/>
                <w:sz w:val="18"/>
              </w:rPr>
              <w:t>menos</w:t>
            </w:r>
            <w:r>
              <w:rPr>
                <w:spacing w:val="-9"/>
                <w:sz w:val="18"/>
              </w:rPr>
              <w:t> </w:t>
            </w:r>
            <w:r>
              <w:rPr>
                <w:spacing w:val="-2"/>
                <w:sz w:val="18"/>
              </w:rPr>
              <w:t>una</w:t>
            </w:r>
            <w:r>
              <w:rPr>
                <w:spacing w:val="-9"/>
                <w:sz w:val="18"/>
              </w:rPr>
              <w:t> </w:t>
            </w:r>
            <w:r>
              <w:rPr>
                <w:spacing w:val="-2"/>
                <w:sz w:val="18"/>
              </w:rPr>
              <w:t>(1)</w:t>
            </w:r>
            <w:r>
              <w:rPr>
                <w:spacing w:val="-10"/>
                <w:sz w:val="18"/>
              </w:rPr>
              <w:t> </w:t>
            </w:r>
            <w:r>
              <w:rPr>
                <w:spacing w:val="-2"/>
                <w:sz w:val="18"/>
              </w:rPr>
              <w:t>identificación</w:t>
            </w:r>
            <w:r>
              <w:rPr>
                <w:spacing w:val="-8"/>
                <w:sz w:val="18"/>
              </w:rPr>
              <w:t> </w:t>
            </w:r>
            <w:r>
              <w:rPr>
                <w:spacing w:val="-2"/>
                <w:sz w:val="18"/>
              </w:rPr>
              <w:t>oficial</w:t>
            </w:r>
            <w:r>
              <w:rPr>
                <w:spacing w:val="-8"/>
                <w:sz w:val="18"/>
              </w:rPr>
              <w:t> </w:t>
            </w:r>
            <w:r>
              <w:rPr>
                <w:spacing w:val="-2"/>
                <w:sz w:val="18"/>
              </w:rPr>
              <w:t>emitida</w:t>
            </w:r>
            <w:r>
              <w:rPr>
                <w:spacing w:val="-9"/>
                <w:sz w:val="18"/>
              </w:rPr>
              <w:t> </w:t>
            </w:r>
            <w:r>
              <w:rPr>
                <w:spacing w:val="-2"/>
                <w:sz w:val="18"/>
              </w:rPr>
              <w:t>por</w:t>
            </w:r>
            <w:r>
              <w:rPr>
                <w:spacing w:val="-10"/>
                <w:sz w:val="18"/>
              </w:rPr>
              <w:t> </w:t>
            </w:r>
            <w:r>
              <w:rPr>
                <w:spacing w:val="-2"/>
                <w:sz w:val="18"/>
              </w:rPr>
              <w:t>el gobierno,</w:t>
            </w:r>
            <w:r>
              <w:rPr>
                <w:spacing w:val="-11"/>
                <w:sz w:val="18"/>
              </w:rPr>
              <w:t> </w:t>
            </w:r>
            <w:r>
              <w:rPr>
                <w:spacing w:val="-2"/>
                <w:sz w:val="18"/>
              </w:rPr>
              <w:t>que</w:t>
            </w:r>
            <w:r>
              <w:rPr>
                <w:spacing w:val="-10"/>
                <w:sz w:val="18"/>
              </w:rPr>
              <w:t> </w:t>
            </w:r>
            <w:r>
              <w:rPr>
                <w:spacing w:val="-2"/>
                <w:sz w:val="18"/>
              </w:rPr>
              <w:t>contenga</w:t>
            </w:r>
            <w:r>
              <w:rPr>
                <w:spacing w:val="-11"/>
                <w:sz w:val="18"/>
              </w:rPr>
              <w:t> </w:t>
            </w:r>
            <w:r>
              <w:rPr>
                <w:spacing w:val="-2"/>
                <w:sz w:val="18"/>
              </w:rPr>
              <w:t>fotografía</w:t>
            </w:r>
            <w:r>
              <w:rPr>
                <w:spacing w:val="-10"/>
                <w:sz w:val="18"/>
              </w:rPr>
              <w:t> </w:t>
            </w:r>
            <w:r>
              <w:rPr>
                <w:spacing w:val="-2"/>
                <w:sz w:val="18"/>
              </w:rPr>
              <w:t>y</w:t>
            </w:r>
            <w:r>
              <w:rPr>
                <w:spacing w:val="-11"/>
                <w:sz w:val="18"/>
              </w:rPr>
              <w:t> </w:t>
            </w:r>
            <w:r>
              <w:rPr>
                <w:spacing w:val="-2"/>
                <w:sz w:val="18"/>
              </w:rPr>
              <w:t>firma</w:t>
            </w:r>
            <w:r>
              <w:rPr>
                <w:spacing w:val="-11"/>
                <w:sz w:val="18"/>
              </w:rPr>
              <w:t> </w:t>
            </w:r>
            <w:r>
              <w:rPr>
                <w:spacing w:val="-2"/>
                <w:sz w:val="18"/>
              </w:rPr>
              <w:t>visible.</w:t>
            </w:r>
            <w:r>
              <w:rPr>
                <w:spacing w:val="-10"/>
                <w:sz w:val="18"/>
              </w:rPr>
              <w:t> </w:t>
            </w:r>
            <w:r>
              <w:rPr>
                <w:spacing w:val="-2"/>
                <w:sz w:val="18"/>
              </w:rPr>
              <w:t>En</w:t>
            </w:r>
            <w:r>
              <w:rPr>
                <w:spacing w:val="-11"/>
                <w:sz w:val="18"/>
              </w:rPr>
              <w:t> </w:t>
            </w:r>
            <w:r>
              <w:rPr>
                <w:spacing w:val="-2"/>
                <w:sz w:val="18"/>
              </w:rPr>
              <w:t>el</w:t>
            </w:r>
            <w:r>
              <w:rPr>
                <w:spacing w:val="-10"/>
                <w:sz w:val="18"/>
              </w:rPr>
              <w:t> </w:t>
            </w:r>
            <w:r>
              <w:rPr>
                <w:spacing w:val="-2"/>
                <w:sz w:val="18"/>
              </w:rPr>
              <w:t>caso</w:t>
            </w:r>
            <w:r>
              <w:rPr>
                <w:spacing w:val="-11"/>
                <w:sz w:val="18"/>
              </w:rPr>
              <w:t> </w:t>
            </w:r>
            <w:r>
              <w:rPr>
                <w:spacing w:val="-2"/>
                <w:sz w:val="18"/>
              </w:rPr>
              <w:t>de </w:t>
            </w:r>
            <w:r>
              <w:rPr>
                <w:spacing w:val="-4"/>
                <w:sz w:val="18"/>
              </w:rPr>
              <w:t>una</w:t>
            </w:r>
            <w:r>
              <w:rPr>
                <w:spacing w:val="-9"/>
                <w:sz w:val="18"/>
              </w:rPr>
              <w:t> </w:t>
            </w:r>
            <w:r>
              <w:rPr>
                <w:spacing w:val="-4"/>
                <w:sz w:val="18"/>
              </w:rPr>
              <w:t>de</w:t>
            </w:r>
            <w:r>
              <w:rPr>
                <w:spacing w:val="-8"/>
                <w:sz w:val="18"/>
              </w:rPr>
              <w:t> </w:t>
            </w:r>
            <w:r>
              <w:rPr>
                <w:spacing w:val="-4"/>
                <w:sz w:val="18"/>
              </w:rPr>
              <w:t>que</w:t>
            </w:r>
            <w:r>
              <w:rPr>
                <w:spacing w:val="-9"/>
                <w:sz w:val="18"/>
              </w:rPr>
              <w:t> </w:t>
            </w:r>
            <w:r>
              <w:rPr>
                <w:spacing w:val="-4"/>
                <w:sz w:val="18"/>
              </w:rPr>
              <w:t>una</w:t>
            </w:r>
            <w:r>
              <w:rPr>
                <w:spacing w:val="-8"/>
                <w:sz w:val="18"/>
              </w:rPr>
              <w:t> </w:t>
            </w:r>
            <w:r>
              <w:rPr>
                <w:spacing w:val="-4"/>
                <w:sz w:val="18"/>
              </w:rPr>
              <w:t>de</w:t>
            </w:r>
            <w:r>
              <w:rPr>
                <w:spacing w:val="-9"/>
                <w:sz w:val="18"/>
              </w:rPr>
              <w:t> </w:t>
            </w:r>
            <w:r>
              <w:rPr>
                <w:spacing w:val="-4"/>
                <w:sz w:val="18"/>
              </w:rPr>
              <w:t>las</w:t>
            </w:r>
            <w:r>
              <w:rPr>
                <w:spacing w:val="-9"/>
                <w:sz w:val="18"/>
              </w:rPr>
              <w:t> </w:t>
            </w:r>
            <w:r>
              <w:rPr>
                <w:spacing w:val="-4"/>
                <w:sz w:val="18"/>
              </w:rPr>
              <w:t>Partes</w:t>
            </w:r>
            <w:r>
              <w:rPr>
                <w:spacing w:val="-8"/>
                <w:sz w:val="18"/>
              </w:rPr>
              <w:t> </w:t>
            </w:r>
            <w:r>
              <w:rPr>
                <w:spacing w:val="-4"/>
                <w:sz w:val="18"/>
              </w:rPr>
              <w:t>sea</w:t>
            </w:r>
            <w:r>
              <w:rPr>
                <w:spacing w:val="-9"/>
                <w:sz w:val="18"/>
              </w:rPr>
              <w:t> </w:t>
            </w:r>
            <w:r>
              <w:rPr>
                <w:spacing w:val="-4"/>
                <w:sz w:val="18"/>
              </w:rPr>
              <w:t>una</w:t>
            </w:r>
            <w:r>
              <w:rPr>
                <w:spacing w:val="-8"/>
                <w:sz w:val="18"/>
              </w:rPr>
              <w:t> </w:t>
            </w:r>
            <w:r>
              <w:rPr>
                <w:spacing w:val="-4"/>
                <w:sz w:val="18"/>
              </w:rPr>
              <w:t>entidad</w:t>
            </w:r>
            <w:r>
              <w:rPr>
                <w:spacing w:val="-9"/>
                <w:sz w:val="18"/>
              </w:rPr>
              <w:t> </w:t>
            </w:r>
            <w:r>
              <w:rPr>
                <w:spacing w:val="-4"/>
                <w:sz w:val="18"/>
              </w:rPr>
              <w:t>legal,</w:t>
            </w:r>
            <w:r>
              <w:rPr>
                <w:spacing w:val="-8"/>
                <w:sz w:val="18"/>
              </w:rPr>
              <w:t> </w:t>
            </w:r>
            <w:r>
              <w:rPr>
                <w:spacing w:val="-4"/>
                <w:sz w:val="18"/>
              </w:rPr>
              <w:t>dicha</w:t>
            </w:r>
            <w:r>
              <w:rPr>
                <w:spacing w:val="-9"/>
                <w:sz w:val="18"/>
              </w:rPr>
              <w:t> </w:t>
            </w:r>
            <w:r>
              <w:rPr>
                <w:spacing w:val="-4"/>
                <w:sz w:val="18"/>
              </w:rPr>
              <w:t>Parte </w:t>
            </w:r>
            <w:r>
              <w:rPr>
                <w:sz w:val="18"/>
              </w:rPr>
              <w:t>deberá</w:t>
            </w:r>
            <w:r>
              <w:rPr>
                <w:spacing w:val="-2"/>
                <w:sz w:val="18"/>
              </w:rPr>
              <w:t> </w:t>
            </w:r>
            <w:r>
              <w:rPr>
                <w:sz w:val="18"/>
              </w:rPr>
              <w:t>presentar</w:t>
            </w:r>
            <w:r>
              <w:rPr>
                <w:spacing w:val="-3"/>
                <w:sz w:val="18"/>
              </w:rPr>
              <w:t> </w:t>
            </w:r>
            <w:r>
              <w:rPr>
                <w:sz w:val="18"/>
              </w:rPr>
              <w:t>algún</w:t>
            </w:r>
            <w:r>
              <w:rPr>
                <w:spacing w:val="-2"/>
                <w:sz w:val="18"/>
              </w:rPr>
              <w:t> </w:t>
            </w:r>
            <w:r>
              <w:rPr>
                <w:sz w:val="18"/>
              </w:rPr>
              <w:t>documento</w:t>
            </w:r>
            <w:r>
              <w:rPr>
                <w:spacing w:val="-2"/>
                <w:sz w:val="18"/>
              </w:rPr>
              <w:t> </w:t>
            </w:r>
            <w:r>
              <w:rPr>
                <w:sz w:val="18"/>
              </w:rPr>
              <w:t>de</w:t>
            </w:r>
            <w:r>
              <w:rPr>
                <w:spacing w:val="-2"/>
                <w:sz w:val="18"/>
              </w:rPr>
              <w:t> </w:t>
            </w:r>
            <w:r>
              <w:rPr>
                <w:sz w:val="18"/>
              </w:rPr>
              <w:t>organización</w:t>
            </w:r>
            <w:r>
              <w:rPr>
                <w:spacing w:val="-3"/>
                <w:sz w:val="18"/>
              </w:rPr>
              <w:t> </w:t>
            </w:r>
            <w:r>
              <w:rPr>
                <w:sz w:val="18"/>
              </w:rPr>
              <w:t>como el </w:t>
            </w:r>
            <w:r>
              <w:rPr>
                <w:spacing w:val="-4"/>
                <w:sz w:val="18"/>
              </w:rPr>
              <w:t>Acta</w:t>
            </w:r>
            <w:r>
              <w:rPr>
                <w:spacing w:val="-3"/>
                <w:sz w:val="18"/>
              </w:rPr>
              <w:t> </w:t>
            </w:r>
            <w:r>
              <w:rPr>
                <w:spacing w:val="-4"/>
                <w:sz w:val="18"/>
              </w:rPr>
              <w:t>Constitutiva,</w:t>
            </w:r>
            <w:r>
              <w:rPr>
                <w:spacing w:val="-2"/>
                <w:sz w:val="18"/>
              </w:rPr>
              <w:t> </w:t>
            </w:r>
            <w:r>
              <w:rPr>
                <w:spacing w:val="-4"/>
                <w:sz w:val="18"/>
              </w:rPr>
              <w:t>Estatutos</w:t>
            </w:r>
            <w:r>
              <w:rPr>
                <w:spacing w:val="-2"/>
                <w:sz w:val="18"/>
              </w:rPr>
              <w:t> </w:t>
            </w:r>
            <w:r>
              <w:rPr>
                <w:spacing w:val="-4"/>
                <w:sz w:val="18"/>
              </w:rPr>
              <w:t>Sociales</w:t>
            </w:r>
            <w:r>
              <w:rPr>
                <w:spacing w:val="-2"/>
                <w:sz w:val="18"/>
              </w:rPr>
              <w:t> </w:t>
            </w:r>
            <w:r>
              <w:rPr>
                <w:spacing w:val="-4"/>
                <w:sz w:val="18"/>
              </w:rPr>
              <w:t>Resolución</w:t>
            </w:r>
            <w:r>
              <w:rPr>
                <w:spacing w:val="-2"/>
                <w:sz w:val="18"/>
              </w:rPr>
              <w:t> </w:t>
            </w:r>
            <w:r>
              <w:rPr>
                <w:spacing w:val="-4"/>
                <w:sz w:val="18"/>
              </w:rPr>
              <w:t>Corporativa,</w:t>
            </w:r>
            <w:r>
              <w:rPr>
                <w:spacing w:val="-8"/>
                <w:sz w:val="18"/>
              </w:rPr>
              <w:t> </w:t>
            </w:r>
            <w:r>
              <w:rPr>
                <w:spacing w:val="-10"/>
                <w:sz w:val="18"/>
              </w:rPr>
              <w:t>y</w:t>
            </w:r>
          </w:p>
          <w:p>
            <w:pPr>
              <w:pStyle w:val="TableParagraph"/>
              <w:spacing w:line="206" w:lineRule="exact"/>
              <w:ind w:left="464" w:right="50"/>
              <w:rPr>
                <w:sz w:val="18"/>
              </w:rPr>
            </w:pPr>
            <w:r>
              <w:rPr>
                <w:sz w:val="18"/>
              </w:rPr>
              <w:t>cualquier poder notarial u otro documento que acredite la propiedad</w:t>
            </w:r>
            <w:r>
              <w:rPr>
                <w:spacing w:val="25"/>
                <w:sz w:val="18"/>
              </w:rPr>
              <w:t> </w:t>
            </w:r>
            <w:r>
              <w:rPr>
                <w:sz w:val="18"/>
              </w:rPr>
              <w:t>y</w:t>
            </w:r>
            <w:r>
              <w:rPr>
                <w:spacing w:val="26"/>
                <w:sz w:val="18"/>
              </w:rPr>
              <w:t> </w:t>
            </w:r>
            <w:r>
              <w:rPr>
                <w:sz w:val="18"/>
              </w:rPr>
              <w:t>autorice</w:t>
            </w:r>
            <w:r>
              <w:rPr>
                <w:spacing w:val="26"/>
                <w:sz w:val="18"/>
              </w:rPr>
              <w:t> </w:t>
            </w:r>
            <w:r>
              <w:rPr>
                <w:sz w:val="18"/>
              </w:rPr>
              <w:t>al</w:t>
            </w:r>
            <w:r>
              <w:rPr>
                <w:spacing w:val="25"/>
                <w:sz w:val="18"/>
              </w:rPr>
              <w:t> </w:t>
            </w:r>
            <w:r>
              <w:rPr>
                <w:sz w:val="18"/>
              </w:rPr>
              <w:t>firmante</w:t>
            </w:r>
            <w:r>
              <w:rPr>
                <w:spacing w:val="26"/>
                <w:sz w:val="18"/>
              </w:rPr>
              <w:t> </w:t>
            </w:r>
            <w:r>
              <w:rPr>
                <w:sz w:val="18"/>
              </w:rPr>
              <w:t>a</w:t>
            </w:r>
            <w:r>
              <w:rPr>
                <w:spacing w:val="28"/>
                <w:sz w:val="18"/>
              </w:rPr>
              <w:t> </w:t>
            </w:r>
            <w:r>
              <w:rPr>
                <w:sz w:val="18"/>
              </w:rPr>
              <w:t>actual</w:t>
            </w:r>
            <w:r>
              <w:rPr>
                <w:spacing w:val="25"/>
                <w:sz w:val="18"/>
              </w:rPr>
              <w:t> </w:t>
            </w:r>
            <w:r>
              <w:rPr>
                <w:sz w:val="18"/>
              </w:rPr>
              <w:t>en</w:t>
            </w:r>
            <w:r>
              <w:rPr>
                <w:spacing w:val="26"/>
                <w:sz w:val="18"/>
              </w:rPr>
              <w:t> </w:t>
            </w:r>
            <w:r>
              <w:rPr>
                <w:sz w:val="18"/>
              </w:rPr>
              <w:t>nombre</w:t>
            </w:r>
            <w:r>
              <w:rPr>
                <w:spacing w:val="26"/>
                <w:sz w:val="18"/>
              </w:rPr>
              <w:t> </w:t>
            </w:r>
            <w:r>
              <w:rPr>
                <w:sz w:val="18"/>
              </w:rPr>
              <w:t>de</w:t>
            </w:r>
            <w:r>
              <w:rPr>
                <w:spacing w:val="26"/>
                <w:sz w:val="18"/>
              </w:rPr>
              <w:t> </w:t>
            </w:r>
            <w:r>
              <w:rPr>
                <w:spacing w:val="-5"/>
                <w:sz w:val="18"/>
              </w:rPr>
              <w:t>la</w:t>
            </w:r>
          </w:p>
        </w:tc>
      </w:tr>
    </w:tbl>
    <w:p>
      <w:pPr>
        <w:pStyle w:val="TableParagraph"/>
        <w:spacing w:after="0" w:line="206" w:lineRule="exact"/>
        <w:rPr>
          <w:sz w:val="18"/>
        </w:rPr>
        <w:sectPr>
          <w:type w:val="continuous"/>
          <w:pgSz w:w="12240" w:h="15840"/>
          <w:pgMar w:header="789" w:footer="1012" w:top="1880" w:bottom="1200" w:left="720" w:right="360"/>
        </w:sectPr>
      </w:pPr>
    </w:p>
    <w:p>
      <w:pPr>
        <w:pStyle w:val="BodyText"/>
        <w:spacing w:before="84"/>
        <w:ind w:left="828"/>
        <w:jc w:val="both"/>
      </w:pPr>
      <w:r>
        <w:rPr/>
        <w:t>behalf</w:t>
      </w:r>
      <w:r>
        <w:rPr>
          <w:spacing w:val="-12"/>
        </w:rPr>
        <w:t> </w:t>
      </w:r>
      <w:r>
        <w:rPr/>
        <w:t>in</w:t>
      </w:r>
      <w:r>
        <w:rPr>
          <w:spacing w:val="-12"/>
        </w:rPr>
        <w:t> </w:t>
      </w:r>
      <w:r>
        <w:rPr/>
        <w:t>connection</w:t>
      </w:r>
      <w:r>
        <w:rPr>
          <w:spacing w:val="-12"/>
        </w:rPr>
        <w:t> </w:t>
      </w:r>
      <w:r>
        <w:rPr/>
        <w:t>with</w:t>
      </w:r>
      <w:r>
        <w:rPr>
          <w:spacing w:val="-12"/>
        </w:rPr>
        <w:t> </w:t>
      </w:r>
      <w:r>
        <w:rPr/>
        <w:t>this</w:t>
      </w:r>
      <w:r>
        <w:rPr>
          <w:spacing w:val="-13"/>
        </w:rPr>
        <w:t> </w:t>
      </w:r>
      <w:r>
        <w:rPr/>
        <w:t>Escrow</w:t>
      </w:r>
      <w:r>
        <w:rPr>
          <w:spacing w:val="-10"/>
        </w:rPr>
        <w:t> </w:t>
      </w:r>
      <w:r>
        <w:rPr/>
        <w:t>Agreement.</w:t>
      </w:r>
      <w:r>
        <w:rPr>
          <w:spacing w:val="-10"/>
        </w:rPr>
        <w:t> </w:t>
      </w:r>
      <w:r>
        <w:rPr/>
        <w:t>Escrow Agent reserves the right to request any additional information or documentation as may be reasonably necessary to verify the identity of any individual or </w:t>
      </w:r>
      <w:r>
        <w:rPr>
          <w:spacing w:val="-2"/>
        </w:rPr>
        <w:t>organization.</w:t>
      </w:r>
    </w:p>
    <w:p>
      <w:pPr>
        <w:pStyle w:val="BodyText"/>
        <w:spacing w:before="84"/>
        <w:ind w:left="530" w:right="404"/>
        <w:jc w:val="both"/>
      </w:pPr>
      <w:r>
        <w:rPr/>
        <w:br w:type="column"/>
      </w:r>
      <w:r>
        <w:rPr>
          <w:spacing w:val="-2"/>
        </w:rPr>
        <w:t>entidad</w:t>
      </w:r>
      <w:r>
        <w:rPr>
          <w:spacing w:val="-5"/>
        </w:rPr>
        <w:t> </w:t>
      </w:r>
      <w:r>
        <w:rPr>
          <w:spacing w:val="-2"/>
        </w:rPr>
        <w:t>en</w:t>
      </w:r>
      <w:r>
        <w:rPr>
          <w:spacing w:val="-7"/>
        </w:rPr>
        <w:t> </w:t>
      </w:r>
      <w:r>
        <w:rPr>
          <w:spacing w:val="-2"/>
        </w:rPr>
        <w:t>relación</w:t>
      </w:r>
      <w:r>
        <w:rPr>
          <w:spacing w:val="-7"/>
        </w:rPr>
        <w:t> </w:t>
      </w:r>
      <w:r>
        <w:rPr>
          <w:spacing w:val="-2"/>
        </w:rPr>
        <w:t>con</w:t>
      </w:r>
      <w:r>
        <w:rPr>
          <w:spacing w:val="-7"/>
        </w:rPr>
        <w:t> </w:t>
      </w:r>
      <w:r>
        <w:rPr>
          <w:spacing w:val="-2"/>
        </w:rPr>
        <w:t>este</w:t>
      </w:r>
      <w:r>
        <w:rPr>
          <w:spacing w:val="-7"/>
        </w:rPr>
        <w:t> </w:t>
      </w:r>
      <w:r>
        <w:rPr>
          <w:spacing w:val="-2"/>
        </w:rPr>
        <w:t>Contrato</w:t>
      </w:r>
      <w:r>
        <w:rPr>
          <w:spacing w:val="-7"/>
        </w:rPr>
        <w:t> </w:t>
      </w:r>
      <w:r>
        <w:rPr>
          <w:spacing w:val="-2"/>
        </w:rPr>
        <w:t>Escrow.</w:t>
      </w:r>
      <w:r>
        <w:rPr>
          <w:spacing w:val="-6"/>
        </w:rPr>
        <w:t> </w:t>
      </w:r>
      <w:r>
        <w:rPr>
          <w:spacing w:val="-2"/>
        </w:rPr>
        <w:t>Agente</w:t>
      </w:r>
      <w:r>
        <w:rPr>
          <w:spacing w:val="-5"/>
        </w:rPr>
        <w:t> </w:t>
      </w:r>
      <w:r>
        <w:rPr>
          <w:spacing w:val="-2"/>
        </w:rPr>
        <w:t>Escrow </w:t>
      </w:r>
      <w:r>
        <w:rPr/>
        <w:t>se reserva el derecho de olicitar cualquier información o documentación</w:t>
      </w:r>
      <w:r>
        <w:rPr>
          <w:spacing w:val="-10"/>
        </w:rPr>
        <w:t> </w:t>
      </w:r>
      <w:r>
        <w:rPr/>
        <w:t>adicional</w:t>
      </w:r>
      <w:r>
        <w:rPr>
          <w:spacing w:val="-10"/>
        </w:rPr>
        <w:t> </w:t>
      </w:r>
      <w:r>
        <w:rPr/>
        <w:t>que</w:t>
      </w:r>
      <w:r>
        <w:rPr>
          <w:spacing w:val="-12"/>
        </w:rPr>
        <w:t> </w:t>
      </w:r>
      <w:r>
        <w:rPr/>
        <w:t>sea</w:t>
      </w:r>
      <w:r>
        <w:rPr>
          <w:spacing w:val="-10"/>
        </w:rPr>
        <w:t> </w:t>
      </w:r>
      <w:r>
        <w:rPr/>
        <w:t>razonablemente</w:t>
      </w:r>
      <w:r>
        <w:rPr>
          <w:spacing w:val="-12"/>
        </w:rPr>
        <w:t> </w:t>
      </w:r>
      <w:r>
        <w:rPr/>
        <w:t>necesaria </w:t>
      </w:r>
      <w:r>
        <w:rPr>
          <w:spacing w:val="-2"/>
        </w:rPr>
        <w:t>para</w:t>
      </w:r>
      <w:r>
        <w:rPr>
          <w:spacing w:val="-11"/>
        </w:rPr>
        <w:t> </w:t>
      </w:r>
      <w:r>
        <w:rPr>
          <w:spacing w:val="-2"/>
        </w:rPr>
        <w:t>verificar</w:t>
      </w:r>
      <w:r>
        <w:rPr>
          <w:spacing w:val="-10"/>
        </w:rPr>
        <w:t> </w:t>
      </w:r>
      <w:r>
        <w:rPr>
          <w:spacing w:val="-2"/>
        </w:rPr>
        <w:t>la</w:t>
      </w:r>
      <w:r>
        <w:rPr>
          <w:spacing w:val="-11"/>
        </w:rPr>
        <w:t> </w:t>
      </w:r>
      <w:r>
        <w:rPr>
          <w:spacing w:val="-2"/>
        </w:rPr>
        <w:t>identidad</w:t>
      </w:r>
      <w:r>
        <w:rPr>
          <w:spacing w:val="-10"/>
        </w:rPr>
        <w:t> </w:t>
      </w:r>
      <w:r>
        <w:rPr>
          <w:spacing w:val="-2"/>
        </w:rPr>
        <w:t>de</w:t>
      </w:r>
      <w:r>
        <w:rPr>
          <w:spacing w:val="-11"/>
        </w:rPr>
        <w:t> </w:t>
      </w:r>
      <w:r>
        <w:rPr>
          <w:spacing w:val="-2"/>
        </w:rPr>
        <w:t>cualquier</w:t>
      </w:r>
      <w:r>
        <w:rPr>
          <w:spacing w:val="-11"/>
        </w:rPr>
        <w:t> </w:t>
      </w:r>
      <w:r>
        <w:rPr>
          <w:spacing w:val="-2"/>
        </w:rPr>
        <w:t>persona</w:t>
      </w:r>
      <w:r>
        <w:rPr>
          <w:spacing w:val="-10"/>
        </w:rPr>
        <w:t> </w:t>
      </w:r>
      <w:r>
        <w:rPr>
          <w:spacing w:val="-2"/>
        </w:rPr>
        <w:t>física</w:t>
      </w:r>
      <w:r>
        <w:rPr>
          <w:spacing w:val="-11"/>
        </w:rPr>
        <w:t> </w:t>
      </w:r>
      <w:r>
        <w:rPr>
          <w:spacing w:val="-2"/>
        </w:rPr>
        <w:t>o</w:t>
      </w:r>
      <w:r>
        <w:rPr>
          <w:spacing w:val="-10"/>
        </w:rPr>
        <w:t> </w:t>
      </w:r>
      <w:r>
        <w:rPr>
          <w:spacing w:val="-2"/>
        </w:rPr>
        <w:t>entidad legal.</w:t>
      </w:r>
    </w:p>
    <w:p>
      <w:pPr>
        <w:pStyle w:val="BodyText"/>
        <w:spacing w:after="0"/>
        <w:jc w:val="both"/>
        <w:sectPr>
          <w:pgSz w:w="12240" w:h="15840"/>
          <w:pgMar w:header="789" w:footer="1012" w:top="1880" w:bottom="1200" w:left="720" w:right="360"/>
          <w:cols w:num="2" w:equalWidth="0">
            <w:col w:w="5353" w:space="40"/>
            <w:col w:w="5767"/>
          </w:cols>
        </w:sectPr>
      </w:pPr>
    </w:p>
    <w:p>
      <w:pPr>
        <w:pStyle w:val="BodyText"/>
        <w:spacing w:before="7"/>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40"/>
        <w:gridCol w:w="5346"/>
      </w:tblGrid>
      <w:tr>
        <w:trPr>
          <w:trHeight w:val="3203" w:hRule="atLeast"/>
        </w:trPr>
        <w:tc>
          <w:tcPr>
            <w:tcW w:w="5040" w:type="dxa"/>
          </w:tcPr>
          <w:p>
            <w:pPr>
              <w:pStyle w:val="TableParagraph"/>
              <w:ind w:left="410" w:right="103" w:hanging="360"/>
              <w:rPr>
                <w:sz w:val="18"/>
              </w:rPr>
            </w:pPr>
            <w:r>
              <w:rPr>
                <w:sz w:val="18"/>
              </w:rPr>
              <w:t>5)</w:t>
            </w:r>
            <w:r>
              <w:rPr>
                <w:spacing w:val="109"/>
                <w:sz w:val="18"/>
              </w:rPr>
              <w:t> </w:t>
            </w:r>
            <w:r>
              <w:rPr>
                <w:b/>
                <w:sz w:val="18"/>
                <w:u w:val="single"/>
              </w:rPr>
              <w:t>Escrow Fees</w:t>
            </w:r>
            <w:r>
              <w:rPr>
                <w:i/>
                <w:sz w:val="18"/>
                <w:u w:val="single"/>
              </w:rPr>
              <w:t>.</w:t>
            </w:r>
            <w:r>
              <w:rPr>
                <w:i/>
                <w:spacing w:val="-1"/>
                <w:sz w:val="18"/>
              </w:rPr>
              <w:t> </w:t>
            </w:r>
            <w:r>
              <w:rPr>
                <w:sz w:val="18"/>
              </w:rPr>
              <w:t>[</w:t>
            </w:r>
            <w:r>
              <w:rPr>
                <w:color w:val="000000"/>
                <w:sz w:val="18"/>
                <w:highlight w:val="yellow"/>
              </w:rPr>
              <w:t>Purchaser</w:t>
            </w:r>
            <w:r>
              <w:rPr>
                <w:color w:val="000000"/>
                <w:sz w:val="18"/>
              </w:rPr>
              <w:t>]</w:t>
            </w:r>
            <w:r>
              <w:rPr>
                <w:color w:val="000000"/>
                <w:spacing w:val="-3"/>
                <w:sz w:val="18"/>
              </w:rPr>
              <w:t> </w:t>
            </w:r>
            <w:r>
              <w:rPr>
                <w:color w:val="000000"/>
                <w:sz w:val="18"/>
              </w:rPr>
              <w:t>shall</w:t>
            </w:r>
            <w:r>
              <w:rPr>
                <w:color w:val="000000"/>
                <w:spacing w:val="-1"/>
                <w:sz w:val="18"/>
              </w:rPr>
              <w:t> </w:t>
            </w:r>
            <w:r>
              <w:rPr>
                <w:color w:val="000000"/>
                <w:sz w:val="18"/>
              </w:rPr>
              <w:t>pay</w:t>
            </w:r>
            <w:r>
              <w:rPr>
                <w:color w:val="000000"/>
                <w:spacing w:val="-1"/>
                <w:sz w:val="18"/>
              </w:rPr>
              <w:t> </w:t>
            </w:r>
            <w:r>
              <w:rPr>
                <w:color w:val="000000"/>
                <w:sz w:val="18"/>
              </w:rPr>
              <w:t>Escrow Agent</w:t>
            </w:r>
            <w:r>
              <w:rPr>
                <w:color w:val="000000"/>
                <w:spacing w:val="-1"/>
                <w:sz w:val="18"/>
              </w:rPr>
              <w:t> </w:t>
            </w:r>
            <w:r>
              <w:rPr>
                <w:color w:val="000000"/>
                <w:sz w:val="18"/>
              </w:rPr>
              <w:t>for</w:t>
            </w:r>
            <w:r>
              <w:rPr>
                <w:color w:val="000000"/>
                <w:spacing w:val="-1"/>
                <w:sz w:val="18"/>
              </w:rPr>
              <w:t> </w:t>
            </w:r>
            <w:r>
              <w:rPr>
                <w:color w:val="000000"/>
                <w:sz w:val="18"/>
              </w:rPr>
              <w:t>its </w:t>
            </w:r>
            <w:r>
              <w:rPr>
                <w:color w:val="000000"/>
                <w:spacing w:val="-4"/>
                <w:sz w:val="18"/>
              </w:rPr>
              <w:t>services hereunder</w:t>
            </w:r>
            <w:r>
              <w:rPr>
                <w:color w:val="000000"/>
                <w:spacing w:val="-5"/>
                <w:sz w:val="18"/>
              </w:rPr>
              <w:t> </w:t>
            </w:r>
            <w:r>
              <w:rPr>
                <w:color w:val="000000"/>
                <w:spacing w:val="-4"/>
                <w:sz w:val="18"/>
              </w:rPr>
              <w:t>a non-refundable amount of </w:t>
            </w:r>
            <w:r>
              <w:rPr>
                <w:b/>
                <w:color w:val="000000"/>
                <w:spacing w:val="-4"/>
                <w:sz w:val="18"/>
              </w:rPr>
              <w:t>USD [</w:t>
            </w:r>
            <w:r>
              <w:rPr>
                <w:b/>
                <w:color w:val="000000"/>
                <w:spacing w:val="-4"/>
                <w:sz w:val="18"/>
                <w:highlight w:val="yellow"/>
              </w:rPr>
              <w:t>$$$</w:t>
            </w:r>
            <w:r>
              <w:rPr>
                <w:b/>
                <w:color w:val="000000"/>
                <w:spacing w:val="-4"/>
                <w:sz w:val="18"/>
              </w:rPr>
              <w:t>] </w:t>
            </w:r>
            <w:r>
              <w:rPr>
                <w:color w:val="000000"/>
                <w:sz w:val="18"/>
              </w:rPr>
              <w:t>(“</w:t>
            </w:r>
            <w:r>
              <w:rPr>
                <w:b/>
                <w:color w:val="000000"/>
                <w:sz w:val="18"/>
              </w:rPr>
              <w:t>Escrow Fee</w:t>
            </w:r>
            <w:r>
              <w:rPr>
                <w:color w:val="000000"/>
                <w:sz w:val="18"/>
              </w:rPr>
              <w:t>”), and pay any other additional fees and expenses of Escrow Agent, in accordance with Escrow Agent’s fee</w:t>
            </w:r>
            <w:r>
              <w:rPr>
                <w:color w:val="000000"/>
                <w:spacing w:val="-1"/>
                <w:sz w:val="18"/>
              </w:rPr>
              <w:t> </w:t>
            </w:r>
            <w:r>
              <w:rPr>
                <w:color w:val="000000"/>
                <w:sz w:val="18"/>
              </w:rPr>
              <w:t>schedule, attached as </w:t>
            </w:r>
            <w:r>
              <w:rPr>
                <w:color w:val="000000"/>
                <w:sz w:val="18"/>
                <w:u w:val="single"/>
              </w:rPr>
              <w:t>Exhibit “A”</w:t>
            </w:r>
          </w:p>
          <w:p>
            <w:pPr>
              <w:pStyle w:val="TableParagraph"/>
              <w:spacing w:before="199"/>
              <w:jc w:val="left"/>
              <w:rPr>
                <w:sz w:val="18"/>
              </w:rPr>
            </w:pPr>
          </w:p>
          <w:p>
            <w:pPr>
              <w:pStyle w:val="TableParagraph"/>
              <w:ind w:left="410" w:right="104"/>
              <w:rPr>
                <w:sz w:val="18"/>
              </w:rPr>
            </w:pPr>
            <w:r>
              <w:rPr>
                <w:sz w:val="18"/>
              </w:rPr>
              <w:t>All</w:t>
            </w:r>
            <w:r>
              <w:rPr>
                <w:spacing w:val="-7"/>
                <w:sz w:val="18"/>
              </w:rPr>
              <w:t> </w:t>
            </w:r>
            <w:r>
              <w:rPr>
                <w:sz w:val="18"/>
              </w:rPr>
              <w:t>fees</w:t>
            </w:r>
            <w:r>
              <w:rPr>
                <w:spacing w:val="-7"/>
                <w:sz w:val="18"/>
              </w:rPr>
              <w:t> </w:t>
            </w:r>
            <w:r>
              <w:rPr>
                <w:sz w:val="18"/>
              </w:rPr>
              <w:t>to</w:t>
            </w:r>
            <w:r>
              <w:rPr>
                <w:spacing w:val="-6"/>
                <w:sz w:val="18"/>
              </w:rPr>
              <w:t> </w:t>
            </w:r>
            <w:r>
              <w:rPr>
                <w:sz w:val="18"/>
              </w:rPr>
              <w:t>Escrow</w:t>
            </w:r>
            <w:r>
              <w:rPr>
                <w:spacing w:val="-6"/>
                <w:sz w:val="18"/>
              </w:rPr>
              <w:t> </w:t>
            </w:r>
            <w:r>
              <w:rPr>
                <w:sz w:val="18"/>
              </w:rPr>
              <w:t>Agent</w:t>
            </w:r>
            <w:r>
              <w:rPr>
                <w:spacing w:val="-7"/>
                <w:sz w:val="18"/>
              </w:rPr>
              <w:t> </w:t>
            </w:r>
            <w:r>
              <w:rPr>
                <w:sz w:val="18"/>
              </w:rPr>
              <w:t>are</w:t>
            </w:r>
            <w:r>
              <w:rPr>
                <w:spacing w:val="-7"/>
                <w:sz w:val="18"/>
              </w:rPr>
              <w:t> </w:t>
            </w:r>
            <w:r>
              <w:rPr>
                <w:sz w:val="18"/>
              </w:rPr>
              <w:t>non-refundable</w:t>
            </w:r>
            <w:r>
              <w:rPr>
                <w:spacing w:val="-7"/>
                <w:sz w:val="18"/>
              </w:rPr>
              <w:t> </w:t>
            </w:r>
            <w:r>
              <w:rPr>
                <w:sz w:val="18"/>
              </w:rPr>
              <w:t>and</w:t>
            </w:r>
            <w:r>
              <w:rPr>
                <w:spacing w:val="-6"/>
                <w:sz w:val="18"/>
              </w:rPr>
              <w:t> </w:t>
            </w:r>
            <w:r>
              <w:rPr>
                <w:sz w:val="18"/>
              </w:rPr>
              <w:t>shall</w:t>
            </w:r>
            <w:r>
              <w:rPr>
                <w:spacing w:val="-7"/>
                <w:sz w:val="18"/>
              </w:rPr>
              <w:t> </w:t>
            </w:r>
            <w:r>
              <w:rPr>
                <w:sz w:val="18"/>
              </w:rPr>
              <w:t>be payable at the opening of the escrow account. Escrow </w:t>
            </w:r>
            <w:r>
              <w:rPr>
                <w:spacing w:val="-4"/>
                <w:sz w:val="18"/>
              </w:rPr>
              <w:t>Agent</w:t>
            </w:r>
            <w:r>
              <w:rPr>
                <w:spacing w:val="-9"/>
                <w:sz w:val="18"/>
              </w:rPr>
              <w:t> </w:t>
            </w:r>
            <w:r>
              <w:rPr>
                <w:spacing w:val="-4"/>
                <w:sz w:val="18"/>
              </w:rPr>
              <w:t>shall</w:t>
            </w:r>
            <w:r>
              <w:rPr>
                <w:spacing w:val="-8"/>
                <w:sz w:val="18"/>
              </w:rPr>
              <w:t> </w:t>
            </w:r>
            <w:r>
              <w:rPr>
                <w:spacing w:val="-4"/>
                <w:sz w:val="18"/>
              </w:rPr>
              <w:t>have</w:t>
            </w:r>
            <w:r>
              <w:rPr>
                <w:spacing w:val="-9"/>
                <w:sz w:val="18"/>
              </w:rPr>
              <w:t> </w:t>
            </w:r>
            <w:r>
              <w:rPr>
                <w:spacing w:val="-4"/>
                <w:sz w:val="18"/>
              </w:rPr>
              <w:t>the</w:t>
            </w:r>
            <w:r>
              <w:rPr>
                <w:spacing w:val="-8"/>
                <w:sz w:val="18"/>
              </w:rPr>
              <w:t> </w:t>
            </w:r>
            <w:r>
              <w:rPr>
                <w:spacing w:val="-4"/>
                <w:sz w:val="18"/>
              </w:rPr>
              <w:t>right</w:t>
            </w:r>
            <w:r>
              <w:rPr>
                <w:spacing w:val="-9"/>
                <w:sz w:val="18"/>
              </w:rPr>
              <w:t> </w:t>
            </w:r>
            <w:r>
              <w:rPr>
                <w:spacing w:val="-4"/>
                <w:sz w:val="18"/>
              </w:rPr>
              <w:t>to</w:t>
            </w:r>
            <w:r>
              <w:rPr>
                <w:spacing w:val="-9"/>
                <w:sz w:val="18"/>
              </w:rPr>
              <w:t> </w:t>
            </w:r>
            <w:r>
              <w:rPr>
                <w:spacing w:val="-4"/>
                <w:sz w:val="18"/>
              </w:rPr>
              <w:t>deduct</w:t>
            </w:r>
            <w:r>
              <w:rPr>
                <w:spacing w:val="-8"/>
                <w:sz w:val="18"/>
              </w:rPr>
              <w:t> </w:t>
            </w:r>
            <w:r>
              <w:rPr>
                <w:spacing w:val="-4"/>
                <w:sz w:val="18"/>
              </w:rPr>
              <w:t>all</w:t>
            </w:r>
            <w:r>
              <w:rPr>
                <w:spacing w:val="-9"/>
                <w:sz w:val="18"/>
              </w:rPr>
              <w:t> </w:t>
            </w:r>
            <w:r>
              <w:rPr>
                <w:spacing w:val="-4"/>
                <w:sz w:val="18"/>
              </w:rPr>
              <w:t>Escrow</w:t>
            </w:r>
            <w:r>
              <w:rPr>
                <w:spacing w:val="-8"/>
                <w:sz w:val="18"/>
              </w:rPr>
              <w:t> </w:t>
            </w:r>
            <w:r>
              <w:rPr>
                <w:spacing w:val="-4"/>
                <w:sz w:val="18"/>
              </w:rPr>
              <w:t>Fees,</w:t>
            </w:r>
            <w:r>
              <w:rPr>
                <w:spacing w:val="-9"/>
                <w:sz w:val="18"/>
              </w:rPr>
              <w:t> </w:t>
            </w:r>
            <w:r>
              <w:rPr>
                <w:spacing w:val="-4"/>
                <w:sz w:val="18"/>
              </w:rPr>
              <w:t>as</w:t>
            </w:r>
            <w:r>
              <w:rPr>
                <w:spacing w:val="-8"/>
                <w:sz w:val="18"/>
              </w:rPr>
              <w:t> </w:t>
            </w:r>
            <w:r>
              <w:rPr>
                <w:spacing w:val="-4"/>
                <w:sz w:val="18"/>
              </w:rPr>
              <w:t>well </w:t>
            </w:r>
            <w:r>
              <w:rPr>
                <w:sz w:val="18"/>
              </w:rPr>
              <w:t>as any and all amounts then owed to it pursuant to this Escrow Agreement, from Escrow Funds prior any disbursement, to the extent such amounts have not otherwise been reimbursed by the Parties.</w:t>
            </w:r>
          </w:p>
        </w:tc>
        <w:tc>
          <w:tcPr>
            <w:tcW w:w="5346" w:type="dxa"/>
          </w:tcPr>
          <w:p>
            <w:pPr>
              <w:pStyle w:val="TableParagraph"/>
              <w:ind w:left="465" w:right="47" w:hanging="360"/>
              <w:rPr>
                <w:sz w:val="18"/>
              </w:rPr>
            </w:pPr>
            <w:r>
              <w:rPr>
                <w:sz w:val="18"/>
              </w:rPr>
              <w:t>5)</w:t>
            </w:r>
            <w:r>
              <w:rPr>
                <w:spacing w:val="111"/>
                <w:sz w:val="18"/>
              </w:rPr>
              <w:t> </w:t>
            </w:r>
            <w:r>
              <w:rPr>
                <w:b/>
                <w:sz w:val="18"/>
                <w:u w:val="single"/>
              </w:rPr>
              <w:t>Honorarios de Escrow</w:t>
            </w:r>
            <w:r>
              <w:rPr>
                <w:sz w:val="18"/>
                <w:u w:val="single"/>
              </w:rPr>
              <w:t>.</w:t>
            </w:r>
            <w:r>
              <w:rPr>
                <w:sz w:val="18"/>
              </w:rPr>
              <w:t> [</w:t>
            </w:r>
            <w:r>
              <w:rPr>
                <w:color w:val="000000"/>
                <w:sz w:val="18"/>
                <w:highlight w:val="yellow"/>
              </w:rPr>
              <w:t>El Comprador</w:t>
            </w:r>
            <w:r>
              <w:rPr>
                <w:color w:val="000000"/>
                <w:sz w:val="18"/>
              </w:rPr>
              <w:t>] pagarán al Agente Escrow,</w:t>
            </w:r>
            <w:r>
              <w:rPr>
                <w:color w:val="000000"/>
                <w:spacing w:val="-3"/>
                <w:sz w:val="18"/>
              </w:rPr>
              <w:t> </w:t>
            </w:r>
            <w:r>
              <w:rPr>
                <w:color w:val="000000"/>
                <w:sz w:val="18"/>
              </w:rPr>
              <w:t>por</w:t>
            </w:r>
            <w:r>
              <w:rPr>
                <w:color w:val="000000"/>
                <w:spacing w:val="-3"/>
                <w:sz w:val="18"/>
              </w:rPr>
              <w:t> </w:t>
            </w:r>
            <w:r>
              <w:rPr>
                <w:color w:val="000000"/>
                <w:sz w:val="18"/>
              </w:rPr>
              <w:t>sus</w:t>
            </w:r>
            <w:r>
              <w:rPr>
                <w:color w:val="000000"/>
                <w:spacing w:val="-3"/>
                <w:sz w:val="18"/>
              </w:rPr>
              <w:t> </w:t>
            </w:r>
            <w:r>
              <w:rPr>
                <w:color w:val="000000"/>
                <w:sz w:val="18"/>
              </w:rPr>
              <w:t>servicios</w:t>
            </w:r>
            <w:r>
              <w:rPr>
                <w:color w:val="000000"/>
                <w:spacing w:val="-3"/>
                <w:sz w:val="18"/>
              </w:rPr>
              <w:t> </w:t>
            </w:r>
            <w:r>
              <w:rPr>
                <w:color w:val="000000"/>
                <w:sz w:val="18"/>
              </w:rPr>
              <w:t>conforme</w:t>
            </w:r>
            <w:r>
              <w:rPr>
                <w:color w:val="000000"/>
                <w:spacing w:val="-3"/>
                <w:sz w:val="18"/>
              </w:rPr>
              <w:t> </w:t>
            </w:r>
            <w:r>
              <w:rPr>
                <w:color w:val="000000"/>
                <w:sz w:val="18"/>
              </w:rPr>
              <w:t>al</w:t>
            </w:r>
            <w:r>
              <w:rPr>
                <w:color w:val="000000"/>
                <w:spacing w:val="-2"/>
                <w:sz w:val="18"/>
              </w:rPr>
              <w:t> </w:t>
            </w:r>
            <w:r>
              <w:rPr>
                <w:color w:val="000000"/>
                <w:sz w:val="18"/>
              </w:rPr>
              <w:t>presente</w:t>
            </w:r>
            <w:r>
              <w:rPr>
                <w:color w:val="000000"/>
                <w:spacing w:val="-3"/>
                <w:sz w:val="18"/>
              </w:rPr>
              <w:t> </w:t>
            </w:r>
            <w:r>
              <w:rPr>
                <w:color w:val="000000"/>
                <w:sz w:val="18"/>
              </w:rPr>
              <w:t>Contrato,</w:t>
            </w:r>
            <w:r>
              <w:rPr>
                <w:color w:val="000000"/>
                <w:spacing w:val="-3"/>
                <w:sz w:val="18"/>
              </w:rPr>
              <w:t> </w:t>
            </w:r>
            <w:r>
              <w:rPr>
                <w:color w:val="000000"/>
                <w:sz w:val="18"/>
              </w:rPr>
              <w:t>un monto no reembolsable de USD </w:t>
            </w:r>
            <w:r>
              <w:rPr>
                <w:color w:val="000000"/>
                <w:sz w:val="18"/>
                <w:highlight w:val="yellow"/>
              </w:rPr>
              <w:t>[</w:t>
            </w:r>
            <w:r>
              <w:rPr>
                <w:b/>
                <w:color w:val="000000"/>
                <w:sz w:val="18"/>
                <w:highlight w:val="yellow"/>
              </w:rPr>
              <w:t>$$$</w:t>
            </w:r>
            <w:r>
              <w:rPr>
                <w:color w:val="000000"/>
                <w:sz w:val="18"/>
                <w:highlight w:val="yellow"/>
              </w:rPr>
              <w:t>]</w:t>
            </w:r>
            <w:r>
              <w:rPr>
                <w:color w:val="000000"/>
                <w:sz w:val="18"/>
              </w:rPr>
              <w:t> (“</w:t>
            </w:r>
            <w:r>
              <w:rPr>
                <w:b/>
                <w:color w:val="000000"/>
                <w:sz w:val="18"/>
              </w:rPr>
              <w:t>Honorarios de Escrow</w:t>
            </w:r>
            <w:r>
              <w:rPr>
                <w:color w:val="000000"/>
                <w:sz w:val="18"/>
              </w:rPr>
              <w:t>”), así como cualquier otro cargo adicional y gastos </w:t>
            </w:r>
            <w:r>
              <w:rPr>
                <w:color w:val="000000"/>
                <w:spacing w:val="-4"/>
                <w:sz w:val="18"/>
              </w:rPr>
              <w:t>conforme</w:t>
            </w:r>
            <w:r>
              <w:rPr>
                <w:color w:val="000000"/>
                <w:spacing w:val="-9"/>
                <w:sz w:val="18"/>
              </w:rPr>
              <w:t> </w:t>
            </w:r>
            <w:r>
              <w:rPr>
                <w:color w:val="000000"/>
                <w:spacing w:val="-4"/>
                <w:sz w:val="18"/>
              </w:rPr>
              <w:t>al</w:t>
            </w:r>
            <w:r>
              <w:rPr>
                <w:color w:val="000000"/>
                <w:spacing w:val="-8"/>
                <w:sz w:val="18"/>
              </w:rPr>
              <w:t> </w:t>
            </w:r>
            <w:r>
              <w:rPr>
                <w:color w:val="000000"/>
                <w:spacing w:val="-4"/>
                <w:sz w:val="18"/>
              </w:rPr>
              <w:t>tarifario</w:t>
            </w:r>
            <w:r>
              <w:rPr>
                <w:color w:val="000000"/>
                <w:spacing w:val="-9"/>
                <w:sz w:val="18"/>
              </w:rPr>
              <w:t> </w:t>
            </w:r>
            <w:r>
              <w:rPr>
                <w:color w:val="000000"/>
                <w:spacing w:val="-4"/>
                <w:sz w:val="18"/>
              </w:rPr>
              <w:t>del</w:t>
            </w:r>
            <w:r>
              <w:rPr>
                <w:color w:val="000000"/>
                <w:spacing w:val="-8"/>
                <w:sz w:val="18"/>
              </w:rPr>
              <w:t> </w:t>
            </w:r>
            <w:r>
              <w:rPr>
                <w:color w:val="000000"/>
                <w:spacing w:val="-4"/>
                <w:sz w:val="18"/>
              </w:rPr>
              <w:t>Agente</w:t>
            </w:r>
            <w:r>
              <w:rPr>
                <w:color w:val="000000"/>
                <w:spacing w:val="-9"/>
                <w:sz w:val="18"/>
              </w:rPr>
              <w:t> </w:t>
            </w:r>
            <w:r>
              <w:rPr>
                <w:color w:val="000000"/>
                <w:spacing w:val="-4"/>
                <w:sz w:val="18"/>
              </w:rPr>
              <w:t>Escrow</w:t>
            </w:r>
            <w:r>
              <w:rPr>
                <w:color w:val="000000"/>
                <w:spacing w:val="-9"/>
                <w:sz w:val="18"/>
              </w:rPr>
              <w:t> </w:t>
            </w:r>
            <w:r>
              <w:rPr>
                <w:color w:val="000000"/>
                <w:spacing w:val="-4"/>
                <w:sz w:val="18"/>
              </w:rPr>
              <w:t>anexo</w:t>
            </w:r>
            <w:r>
              <w:rPr>
                <w:color w:val="000000"/>
                <w:spacing w:val="-8"/>
                <w:sz w:val="18"/>
              </w:rPr>
              <w:t> </w:t>
            </w:r>
            <w:r>
              <w:rPr>
                <w:color w:val="000000"/>
                <w:spacing w:val="-4"/>
                <w:sz w:val="18"/>
              </w:rPr>
              <w:t>como</w:t>
            </w:r>
            <w:r>
              <w:rPr>
                <w:color w:val="000000"/>
                <w:spacing w:val="-9"/>
                <w:sz w:val="18"/>
              </w:rPr>
              <w:t> </w:t>
            </w:r>
            <w:r>
              <w:rPr>
                <w:color w:val="000000"/>
                <w:spacing w:val="-4"/>
                <w:sz w:val="18"/>
              </w:rPr>
              <w:t>el</w:t>
            </w:r>
            <w:r>
              <w:rPr>
                <w:color w:val="000000"/>
                <w:spacing w:val="-8"/>
                <w:sz w:val="18"/>
              </w:rPr>
              <w:t> </w:t>
            </w:r>
            <w:r>
              <w:rPr>
                <w:color w:val="000000"/>
                <w:spacing w:val="-4"/>
                <w:sz w:val="18"/>
                <w:u w:val="single"/>
              </w:rPr>
              <w:t>Exhibido</w:t>
            </w:r>
            <w:r>
              <w:rPr>
                <w:color w:val="000000"/>
                <w:spacing w:val="-4"/>
                <w:sz w:val="18"/>
              </w:rPr>
              <w:t> </w:t>
            </w:r>
            <w:r>
              <w:rPr>
                <w:color w:val="000000"/>
                <w:spacing w:val="-4"/>
                <w:sz w:val="18"/>
                <w:u w:val="single"/>
              </w:rPr>
              <w:t>“A”</w:t>
            </w:r>
            <w:r>
              <w:rPr>
                <w:color w:val="000000"/>
                <w:spacing w:val="-4"/>
                <w:sz w:val="18"/>
              </w:rPr>
              <w:t>.</w:t>
            </w:r>
          </w:p>
          <w:p>
            <w:pPr>
              <w:pStyle w:val="TableParagraph"/>
              <w:spacing w:before="199"/>
              <w:ind w:left="465" w:right="47"/>
              <w:rPr>
                <w:sz w:val="18"/>
              </w:rPr>
            </w:pPr>
            <w:r>
              <w:rPr>
                <w:sz w:val="18"/>
              </w:rPr>
              <w:t>Todos los honorarios a favor del Agente Escrow son no reembolsables y deberán ser pagados al momento de la apertura de la cuenta Escrow. El Agente Escrow tendrá el derecho de deducir dichos Honorarios Escrow, así como cualquier</w:t>
            </w:r>
            <w:r>
              <w:rPr>
                <w:spacing w:val="-3"/>
                <w:sz w:val="18"/>
              </w:rPr>
              <w:t> </w:t>
            </w:r>
            <w:r>
              <w:rPr>
                <w:sz w:val="18"/>
              </w:rPr>
              <w:t>otro</w:t>
            </w:r>
            <w:r>
              <w:rPr>
                <w:spacing w:val="-4"/>
                <w:sz w:val="18"/>
              </w:rPr>
              <w:t> </w:t>
            </w:r>
            <w:r>
              <w:rPr>
                <w:sz w:val="18"/>
              </w:rPr>
              <w:t>monto</w:t>
            </w:r>
            <w:r>
              <w:rPr>
                <w:spacing w:val="-2"/>
                <w:sz w:val="18"/>
              </w:rPr>
              <w:t> </w:t>
            </w:r>
            <w:r>
              <w:rPr>
                <w:sz w:val="18"/>
              </w:rPr>
              <w:t>que</w:t>
            </w:r>
            <w:r>
              <w:rPr>
                <w:spacing w:val="-4"/>
                <w:sz w:val="18"/>
              </w:rPr>
              <w:t> </w:t>
            </w:r>
            <w:r>
              <w:rPr>
                <w:sz w:val="18"/>
              </w:rPr>
              <w:t>se</w:t>
            </w:r>
            <w:r>
              <w:rPr>
                <w:spacing w:val="-4"/>
                <w:sz w:val="18"/>
              </w:rPr>
              <w:t> </w:t>
            </w:r>
            <w:r>
              <w:rPr>
                <w:sz w:val="18"/>
              </w:rPr>
              <w:t>le</w:t>
            </w:r>
            <w:r>
              <w:rPr>
                <w:spacing w:val="-2"/>
                <w:sz w:val="18"/>
              </w:rPr>
              <w:t> </w:t>
            </w:r>
            <w:r>
              <w:rPr>
                <w:sz w:val="18"/>
              </w:rPr>
              <w:t>adeude</w:t>
            </w:r>
            <w:r>
              <w:rPr>
                <w:spacing w:val="-2"/>
                <w:sz w:val="18"/>
              </w:rPr>
              <w:t> </w:t>
            </w:r>
            <w:r>
              <w:rPr>
                <w:sz w:val="18"/>
              </w:rPr>
              <w:t>conforme</w:t>
            </w:r>
            <w:r>
              <w:rPr>
                <w:spacing w:val="-2"/>
                <w:sz w:val="18"/>
              </w:rPr>
              <w:t> </w:t>
            </w:r>
            <w:r>
              <w:rPr>
                <w:sz w:val="18"/>
              </w:rPr>
              <w:t>al</w:t>
            </w:r>
            <w:r>
              <w:rPr>
                <w:spacing w:val="-2"/>
                <w:sz w:val="18"/>
              </w:rPr>
              <w:t> </w:t>
            </w:r>
            <w:r>
              <w:rPr>
                <w:sz w:val="18"/>
              </w:rPr>
              <w:t>presente Contrato, de los Fondos en Escrow antes de cualquier </w:t>
            </w:r>
            <w:r>
              <w:rPr>
                <w:spacing w:val="-4"/>
                <w:sz w:val="18"/>
              </w:rPr>
              <w:t>desembolso,</w:t>
            </w:r>
            <w:r>
              <w:rPr>
                <w:spacing w:val="-9"/>
                <w:sz w:val="18"/>
              </w:rPr>
              <w:t> </w:t>
            </w:r>
            <w:r>
              <w:rPr>
                <w:spacing w:val="-4"/>
                <w:sz w:val="18"/>
              </w:rPr>
              <w:t>en</w:t>
            </w:r>
            <w:r>
              <w:rPr>
                <w:spacing w:val="-8"/>
                <w:sz w:val="18"/>
              </w:rPr>
              <w:t> </w:t>
            </w:r>
            <w:r>
              <w:rPr>
                <w:spacing w:val="-4"/>
                <w:sz w:val="18"/>
              </w:rPr>
              <w:t>la</w:t>
            </w:r>
            <w:r>
              <w:rPr>
                <w:spacing w:val="-9"/>
                <w:sz w:val="18"/>
              </w:rPr>
              <w:t> </w:t>
            </w:r>
            <w:r>
              <w:rPr>
                <w:spacing w:val="-4"/>
                <w:sz w:val="18"/>
              </w:rPr>
              <w:t>medida</w:t>
            </w:r>
            <w:r>
              <w:rPr>
                <w:spacing w:val="-8"/>
                <w:sz w:val="18"/>
              </w:rPr>
              <w:t> </w:t>
            </w:r>
            <w:r>
              <w:rPr>
                <w:spacing w:val="-4"/>
                <w:sz w:val="18"/>
              </w:rPr>
              <w:t>en</w:t>
            </w:r>
            <w:r>
              <w:rPr>
                <w:spacing w:val="-9"/>
                <w:sz w:val="18"/>
              </w:rPr>
              <w:t> </w:t>
            </w:r>
            <w:r>
              <w:rPr>
                <w:spacing w:val="-4"/>
                <w:sz w:val="18"/>
              </w:rPr>
              <w:t>que</w:t>
            </w:r>
            <w:r>
              <w:rPr>
                <w:spacing w:val="-9"/>
                <w:sz w:val="18"/>
              </w:rPr>
              <w:t> </w:t>
            </w:r>
            <w:r>
              <w:rPr>
                <w:spacing w:val="-4"/>
                <w:sz w:val="18"/>
              </w:rPr>
              <w:t>dichos</w:t>
            </w:r>
            <w:r>
              <w:rPr>
                <w:spacing w:val="-8"/>
                <w:sz w:val="18"/>
              </w:rPr>
              <w:t> </w:t>
            </w:r>
            <w:r>
              <w:rPr>
                <w:spacing w:val="-4"/>
                <w:sz w:val="18"/>
              </w:rPr>
              <w:t>montos</w:t>
            </w:r>
            <w:r>
              <w:rPr>
                <w:spacing w:val="-9"/>
                <w:sz w:val="18"/>
              </w:rPr>
              <w:t> </w:t>
            </w:r>
            <w:r>
              <w:rPr>
                <w:spacing w:val="-4"/>
                <w:sz w:val="18"/>
              </w:rPr>
              <w:t>no</w:t>
            </w:r>
            <w:r>
              <w:rPr>
                <w:spacing w:val="-8"/>
                <w:sz w:val="18"/>
              </w:rPr>
              <w:t> </w:t>
            </w:r>
            <w:r>
              <w:rPr>
                <w:spacing w:val="-4"/>
                <w:sz w:val="18"/>
              </w:rPr>
              <w:t>hayan</w:t>
            </w:r>
            <w:r>
              <w:rPr>
                <w:spacing w:val="-9"/>
                <w:sz w:val="18"/>
              </w:rPr>
              <w:t> </w:t>
            </w:r>
            <w:r>
              <w:rPr>
                <w:spacing w:val="-4"/>
                <w:sz w:val="18"/>
              </w:rPr>
              <w:t>sido </w:t>
            </w:r>
            <w:r>
              <w:rPr>
                <w:sz w:val="18"/>
              </w:rPr>
              <w:t>reembolsados por las Partes.</w:t>
            </w:r>
          </w:p>
        </w:tc>
      </w:tr>
      <w:tr>
        <w:trPr>
          <w:trHeight w:val="7552" w:hRule="atLeast"/>
        </w:trPr>
        <w:tc>
          <w:tcPr>
            <w:tcW w:w="5040" w:type="dxa"/>
          </w:tcPr>
          <w:p>
            <w:pPr>
              <w:pStyle w:val="TableParagraph"/>
              <w:spacing w:before="100"/>
              <w:ind w:left="410" w:right="102" w:hanging="360"/>
              <w:rPr>
                <w:sz w:val="18"/>
              </w:rPr>
            </w:pPr>
            <w:r>
              <w:rPr>
                <w:sz w:val="18"/>
              </w:rPr>
              <w:t>6)</w:t>
            </w:r>
            <w:r>
              <w:rPr>
                <w:spacing w:val="124"/>
                <w:sz w:val="18"/>
              </w:rPr>
              <w:t> </w:t>
            </w:r>
            <w:r>
              <w:rPr>
                <w:b/>
                <w:sz w:val="18"/>
                <w:u w:val="single"/>
              </w:rPr>
              <w:t>Scope of Undertaking.</w:t>
            </w:r>
            <w:r>
              <w:rPr>
                <w:b/>
                <w:spacing w:val="40"/>
                <w:sz w:val="18"/>
              </w:rPr>
              <w:t> </w:t>
            </w:r>
            <w:r>
              <w:rPr>
                <w:sz w:val="18"/>
              </w:rPr>
              <w:t>Escrow Agent’s duties and responsibilities</w:t>
            </w:r>
            <w:r>
              <w:rPr>
                <w:spacing w:val="-13"/>
                <w:sz w:val="18"/>
              </w:rPr>
              <w:t> </w:t>
            </w:r>
            <w:r>
              <w:rPr>
                <w:sz w:val="18"/>
              </w:rPr>
              <w:t>in</w:t>
            </w:r>
            <w:r>
              <w:rPr>
                <w:spacing w:val="-12"/>
                <w:sz w:val="18"/>
              </w:rPr>
              <w:t> </w:t>
            </w:r>
            <w:r>
              <w:rPr>
                <w:sz w:val="18"/>
              </w:rPr>
              <w:t>connection</w:t>
            </w:r>
            <w:r>
              <w:rPr>
                <w:spacing w:val="-13"/>
                <w:sz w:val="18"/>
              </w:rPr>
              <w:t> </w:t>
            </w:r>
            <w:r>
              <w:rPr>
                <w:sz w:val="18"/>
              </w:rPr>
              <w:t>with</w:t>
            </w:r>
            <w:r>
              <w:rPr>
                <w:spacing w:val="-12"/>
                <w:sz w:val="18"/>
              </w:rPr>
              <w:t> </w:t>
            </w:r>
            <w:r>
              <w:rPr>
                <w:sz w:val="18"/>
              </w:rPr>
              <w:t>this</w:t>
            </w:r>
            <w:r>
              <w:rPr>
                <w:spacing w:val="-12"/>
                <w:sz w:val="18"/>
              </w:rPr>
              <w:t> </w:t>
            </w:r>
            <w:r>
              <w:rPr>
                <w:sz w:val="18"/>
              </w:rPr>
              <w:t>Escrow</w:t>
            </w:r>
            <w:r>
              <w:rPr>
                <w:spacing w:val="-13"/>
                <w:sz w:val="18"/>
              </w:rPr>
              <w:t> </w:t>
            </w:r>
            <w:r>
              <w:rPr>
                <w:sz w:val="18"/>
              </w:rPr>
              <w:t>Agreement shall be purely ministerial and shall be limited to those expressly set forth in this Escrow Agreement.</w:t>
            </w:r>
            <w:r>
              <w:rPr>
                <w:spacing w:val="40"/>
                <w:sz w:val="18"/>
              </w:rPr>
              <w:t> </w:t>
            </w:r>
            <w:r>
              <w:rPr>
                <w:sz w:val="18"/>
              </w:rPr>
              <w:t>Escrow Agent may rely on and shall not be liable for acting or </w:t>
            </w:r>
            <w:r>
              <w:rPr>
                <w:spacing w:val="-4"/>
                <w:sz w:val="18"/>
              </w:rPr>
              <w:t>refraining</w:t>
            </w:r>
            <w:r>
              <w:rPr>
                <w:spacing w:val="-9"/>
                <w:sz w:val="18"/>
              </w:rPr>
              <w:t> </w:t>
            </w:r>
            <w:r>
              <w:rPr>
                <w:spacing w:val="-4"/>
                <w:sz w:val="18"/>
              </w:rPr>
              <w:t>from</w:t>
            </w:r>
            <w:r>
              <w:rPr>
                <w:spacing w:val="-8"/>
                <w:sz w:val="18"/>
              </w:rPr>
              <w:t> </w:t>
            </w:r>
            <w:r>
              <w:rPr>
                <w:spacing w:val="-4"/>
                <w:sz w:val="18"/>
              </w:rPr>
              <w:t>acting</w:t>
            </w:r>
            <w:r>
              <w:rPr>
                <w:spacing w:val="-9"/>
                <w:sz w:val="18"/>
              </w:rPr>
              <w:t> </w:t>
            </w:r>
            <w:r>
              <w:rPr>
                <w:spacing w:val="-4"/>
                <w:sz w:val="18"/>
              </w:rPr>
              <w:t>in</w:t>
            </w:r>
            <w:r>
              <w:rPr>
                <w:spacing w:val="-8"/>
                <w:sz w:val="18"/>
              </w:rPr>
              <w:t> </w:t>
            </w:r>
            <w:r>
              <w:rPr>
                <w:spacing w:val="-4"/>
                <w:sz w:val="18"/>
              </w:rPr>
              <w:t>accordance</w:t>
            </w:r>
            <w:r>
              <w:rPr>
                <w:spacing w:val="-9"/>
                <w:sz w:val="18"/>
              </w:rPr>
              <w:t> </w:t>
            </w:r>
            <w:r>
              <w:rPr>
                <w:spacing w:val="-4"/>
                <w:sz w:val="18"/>
              </w:rPr>
              <w:t>with,</w:t>
            </w:r>
            <w:r>
              <w:rPr>
                <w:spacing w:val="-9"/>
                <w:sz w:val="18"/>
              </w:rPr>
              <w:t> </w:t>
            </w:r>
            <w:r>
              <w:rPr>
                <w:spacing w:val="-4"/>
                <w:sz w:val="18"/>
              </w:rPr>
              <w:t>any</w:t>
            </w:r>
            <w:r>
              <w:rPr>
                <w:spacing w:val="-8"/>
                <w:sz w:val="18"/>
              </w:rPr>
              <w:t> </w:t>
            </w:r>
            <w:r>
              <w:rPr>
                <w:spacing w:val="-4"/>
                <w:sz w:val="18"/>
              </w:rPr>
              <w:t>written</w:t>
            </w:r>
            <w:r>
              <w:rPr>
                <w:spacing w:val="-9"/>
                <w:sz w:val="18"/>
              </w:rPr>
              <w:t> </w:t>
            </w:r>
            <w:r>
              <w:rPr>
                <w:spacing w:val="-4"/>
                <w:sz w:val="18"/>
              </w:rPr>
              <w:t>notice, </w:t>
            </w:r>
            <w:r>
              <w:rPr>
                <w:sz w:val="18"/>
              </w:rPr>
              <w:t>instruction</w:t>
            </w:r>
            <w:r>
              <w:rPr>
                <w:spacing w:val="-12"/>
                <w:sz w:val="18"/>
              </w:rPr>
              <w:t> </w:t>
            </w:r>
            <w:r>
              <w:rPr>
                <w:sz w:val="18"/>
              </w:rPr>
              <w:t>or</w:t>
            </w:r>
            <w:r>
              <w:rPr>
                <w:spacing w:val="-12"/>
                <w:sz w:val="18"/>
              </w:rPr>
              <w:t> </w:t>
            </w:r>
            <w:r>
              <w:rPr>
                <w:sz w:val="18"/>
              </w:rPr>
              <w:t>request</w:t>
            </w:r>
            <w:r>
              <w:rPr>
                <w:spacing w:val="-12"/>
                <w:sz w:val="18"/>
              </w:rPr>
              <w:t> </w:t>
            </w:r>
            <w:r>
              <w:rPr>
                <w:sz w:val="18"/>
              </w:rPr>
              <w:t>or</w:t>
            </w:r>
            <w:r>
              <w:rPr>
                <w:spacing w:val="-12"/>
                <w:sz w:val="18"/>
              </w:rPr>
              <w:t> </w:t>
            </w:r>
            <w:r>
              <w:rPr>
                <w:sz w:val="18"/>
              </w:rPr>
              <w:t>other</w:t>
            </w:r>
            <w:r>
              <w:rPr>
                <w:spacing w:val="-12"/>
                <w:sz w:val="18"/>
              </w:rPr>
              <w:t> </w:t>
            </w:r>
            <w:r>
              <w:rPr>
                <w:sz w:val="18"/>
              </w:rPr>
              <w:t>paper</w:t>
            </w:r>
            <w:r>
              <w:rPr>
                <w:spacing w:val="-12"/>
                <w:sz w:val="18"/>
              </w:rPr>
              <w:t> </w:t>
            </w:r>
            <w:r>
              <w:rPr>
                <w:sz w:val="18"/>
              </w:rPr>
              <w:t>furnished</w:t>
            </w:r>
            <w:r>
              <w:rPr>
                <w:spacing w:val="-12"/>
                <w:sz w:val="18"/>
              </w:rPr>
              <w:t> </w:t>
            </w:r>
            <w:r>
              <w:rPr>
                <w:sz w:val="18"/>
              </w:rPr>
              <w:t>to</w:t>
            </w:r>
            <w:r>
              <w:rPr>
                <w:spacing w:val="-12"/>
                <w:sz w:val="18"/>
              </w:rPr>
              <w:t> </w:t>
            </w:r>
            <w:r>
              <w:rPr>
                <w:sz w:val="18"/>
              </w:rPr>
              <w:t>it</w:t>
            </w:r>
            <w:r>
              <w:rPr>
                <w:spacing w:val="-12"/>
                <w:sz w:val="18"/>
              </w:rPr>
              <w:t> </w:t>
            </w:r>
            <w:r>
              <w:rPr>
                <w:sz w:val="18"/>
              </w:rPr>
              <w:t>related to</w:t>
            </w:r>
            <w:r>
              <w:rPr>
                <w:spacing w:val="-11"/>
                <w:sz w:val="18"/>
              </w:rPr>
              <w:t> </w:t>
            </w:r>
            <w:r>
              <w:rPr>
                <w:sz w:val="18"/>
              </w:rPr>
              <w:t>this</w:t>
            </w:r>
            <w:r>
              <w:rPr>
                <w:spacing w:val="-9"/>
                <w:sz w:val="18"/>
              </w:rPr>
              <w:t> </w:t>
            </w:r>
            <w:r>
              <w:rPr>
                <w:sz w:val="18"/>
              </w:rPr>
              <w:t>Escrow</w:t>
            </w:r>
            <w:r>
              <w:rPr>
                <w:spacing w:val="-12"/>
                <w:sz w:val="18"/>
              </w:rPr>
              <w:t> </w:t>
            </w:r>
            <w:r>
              <w:rPr>
                <w:sz w:val="18"/>
              </w:rPr>
              <w:t>Agreement</w:t>
            </w:r>
            <w:r>
              <w:rPr>
                <w:spacing w:val="-11"/>
                <w:sz w:val="18"/>
              </w:rPr>
              <w:t> </w:t>
            </w:r>
            <w:r>
              <w:rPr>
                <w:sz w:val="18"/>
              </w:rPr>
              <w:t>and</w:t>
            </w:r>
            <w:r>
              <w:rPr>
                <w:spacing w:val="-11"/>
                <w:sz w:val="18"/>
              </w:rPr>
              <w:t> </w:t>
            </w:r>
            <w:r>
              <w:rPr>
                <w:sz w:val="18"/>
              </w:rPr>
              <w:t>believed</w:t>
            </w:r>
            <w:r>
              <w:rPr>
                <w:spacing w:val="-11"/>
                <w:sz w:val="18"/>
              </w:rPr>
              <w:t> </w:t>
            </w:r>
            <w:r>
              <w:rPr>
                <w:sz w:val="18"/>
              </w:rPr>
              <w:t>by</w:t>
            </w:r>
            <w:r>
              <w:rPr>
                <w:spacing w:val="-10"/>
                <w:sz w:val="18"/>
              </w:rPr>
              <w:t> </w:t>
            </w:r>
            <w:r>
              <w:rPr>
                <w:sz w:val="18"/>
              </w:rPr>
              <w:t>it</w:t>
            </w:r>
            <w:r>
              <w:rPr>
                <w:spacing w:val="-11"/>
                <w:sz w:val="18"/>
              </w:rPr>
              <w:t> </w:t>
            </w:r>
            <w:r>
              <w:rPr>
                <w:sz w:val="18"/>
              </w:rPr>
              <w:t>to</w:t>
            </w:r>
            <w:r>
              <w:rPr>
                <w:spacing w:val="-11"/>
                <w:sz w:val="18"/>
              </w:rPr>
              <w:t> </w:t>
            </w:r>
            <w:r>
              <w:rPr>
                <w:sz w:val="18"/>
              </w:rPr>
              <w:t>have</w:t>
            </w:r>
            <w:r>
              <w:rPr>
                <w:spacing w:val="-11"/>
                <w:sz w:val="18"/>
              </w:rPr>
              <w:t> </w:t>
            </w:r>
            <w:r>
              <w:rPr>
                <w:sz w:val="18"/>
              </w:rPr>
              <w:t>been </w:t>
            </w:r>
            <w:r>
              <w:rPr>
                <w:spacing w:val="-2"/>
                <w:sz w:val="18"/>
              </w:rPr>
              <w:t>signed</w:t>
            </w:r>
            <w:r>
              <w:rPr>
                <w:spacing w:val="-7"/>
                <w:sz w:val="18"/>
              </w:rPr>
              <w:t> </w:t>
            </w:r>
            <w:r>
              <w:rPr>
                <w:spacing w:val="-2"/>
                <w:sz w:val="18"/>
              </w:rPr>
              <w:t>or</w:t>
            </w:r>
            <w:r>
              <w:rPr>
                <w:spacing w:val="-7"/>
                <w:sz w:val="18"/>
              </w:rPr>
              <w:t> </w:t>
            </w:r>
            <w:r>
              <w:rPr>
                <w:spacing w:val="-2"/>
                <w:sz w:val="18"/>
              </w:rPr>
              <w:t>presented</w:t>
            </w:r>
            <w:r>
              <w:rPr>
                <w:spacing w:val="-7"/>
                <w:sz w:val="18"/>
              </w:rPr>
              <w:t> </w:t>
            </w:r>
            <w:r>
              <w:rPr>
                <w:spacing w:val="-2"/>
                <w:sz w:val="18"/>
              </w:rPr>
              <w:t>by</w:t>
            </w:r>
            <w:r>
              <w:rPr>
                <w:spacing w:val="-6"/>
                <w:sz w:val="18"/>
              </w:rPr>
              <w:t> </w:t>
            </w:r>
            <w:r>
              <w:rPr>
                <w:spacing w:val="-2"/>
                <w:sz w:val="18"/>
              </w:rPr>
              <w:t>the</w:t>
            </w:r>
            <w:r>
              <w:rPr>
                <w:spacing w:val="-7"/>
                <w:sz w:val="18"/>
              </w:rPr>
              <w:t> </w:t>
            </w:r>
            <w:r>
              <w:rPr>
                <w:spacing w:val="-2"/>
                <w:sz w:val="18"/>
              </w:rPr>
              <w:t>proper</w:t>
            </w:r>
            <w:r>
              <w:rPr>
                <w:spacing w:val="-7"/>
                <w:sz w:val="18"/>
              </w:rPr>
              <w:t> </w:t>
            </w:r>
            <w:r>
              <w:rPr>
                <w:spacing w:val="-2"/>
                <w:sz w:val="18"/>
              </w:rPr>
              <w:t>party</w:t>
            </w:r>
            <w:r>
              <w:rPr>
                <w:spacing w:val="-6"/>
                <w:sz w:val="18"/>
              </w:rPr>
              <w:t> </w:t>
            </w:r>
            <w:r>
              <w:rPr>
                <w:spacing w:val="-2"/>
                <w:sz w:val="18"/>
              </w:rPr>
              <w:t>or</w:t>
            </w:r>
            <w:r>
              <w:rPr>
                <w:spacing w:val="-6"/>
                <w:sz w:val="18"/>
              </w:rPr>
              <w:t> </w:t>
            </w:r>
            <w:r>
              <w:rPr>
                <w:spacing w:val="-2"/>
                <w:sz w:val="18"/>
              </w:rPr>
              <w:t>parties.</w:t>
            </w:r>
            <w:r>
              <w:rPr>
                <w:spacing w:val="-6"/>
                <w:sz w:val="18"/>
              </w:rPr>
              <w:t> </w:t>
            </w:r>
            <w:r>
              <w:rPr>
                <w:spacing w:val="-2"/>
                <w:sz w:val="18"/>
              </w:rPr>
              <w:t>Escrow </w:t>
            </w:r>
            <w:r>
              <w:rPr>
                <w:spacing w:val="-4"/>
                <w:sz w:val="18"/>
              </w:rPr>
              <w:t>Agent</w:t>
            </w:r>
            <w:r>
              <w:rPr>
                <w:spacing w:val="-9"/>
                <w:sz w:val="18"/>
              </w:rPr>
              <w:t> </w:t>
            </w:r>
            <w:r>
              <w:rPr>
                <w:spacing w:val="-4"/>
                <w:sz w:val="18"/>
              </w:rPr>
              <w:t>is</w:t>
            </w:r>
            <w:r>
              <w:rPr>
                <w:spacing w:val="-8"/>
                <w:sz w:val="18"/>
              </w:rPr>
              <w:t> </w:t>
            </w:r>
            <w:r>
              <w:rPr>
                <w:spacing w:val="-4"/>
                <w:sz w:val="18"/>
              </w:rPr>
              <w:t>not</w:t>
            </w:r>
            <w:r>
              <w:rPr>
                <w:spacing w:val="-9"/>
                <w:sz w:val="18"/>
              </w:rPr>
              <w:t> </w:t>
            </w:r>
            <w:r>
              <w:rPr>
                <w:spacing w:val="-4"/>
                <w:sz w:val="18"/>
              </w:rPr>
              <w:t>responsible</w:t>
            </w:r>
            <w:r>
              <w:rPr>
                <w:spacing w:val="-8"/>
                <w:sz w:val="18"/>
              </w:rPr>
              <w:t> </w:t>
            </w:r>
            <w:r>
              <w:rPr>
                <w:spacing w:val="-4"/>
                <w:sz w:val="18"/>
              </w:rPr>
              <w:t>or</w:t>
            </w:r>
            <w:r>
              <w:rPr>
                <w:spacing w:val="-8"/>
                <w:sz w:val="18"/>
              </w:rPr>
              <w:t> </w:t>
            </w:r>
            <w:r>
              <w:rPr>
                <w:spacing w:val="-4"/>
                <w:sz w:val="18"/>
              </w:rPr>
              <w:t>liable</w:t>
            </w:r>
            <w:r>
              <w:rPr>
                <w:spacing w:val="-9"/>
                <w:sz w:val="18"/>
              </w:rPr>
              <w:t> </w:t>
            </w:r>
            <w:r>
              <w:rPr>
                <w:spacing w:val="-4"/>
                <w:sz w:val="18"/>
              </w:rPr>
              <w:t>in</w:t>
            </w:r>
            <w:r>
              <w:rPr>
                <w:spacing w:val="-8"/>
                <w:sz w:val="18"/>
              </w:rPr>
              <w:t> </w:t>
            </w:r>
            <w:r>
              <w:rPr>
                <w:spacing w:val="-4"/>
                <w:sz w:val="18"/>
              </w:rPr>
              <w:t>any</w:t>
            </w:r>
            <w:r>
              <w:rPr>
                <w:spacing w:val="-9"/>
                <w:sz w:val="18"/>
              </w:rPr>
              <w:t> </w:t>
            </w:r>
            <w:r>
              <w:rPr>
                <w:spacing w:val="-4"/>
                <w:sz w:val="18"/>
              </w:rPr>
              <w:t>manner</w:t>
            </w:r>
            <w:r>
              <w:rPr>
                <w:spacing w:val="-8"/>
                <w:sz w:val="18"/>
              </w:rPr>
              <w:t> </w:t>
            </w:r>
            <w:r>
              <w:rPr>
                <w:spacing w:val="-4"/>
                <w:sz w:val="18"/>
              </w:rPr>
              <w:t>whatsoever </w:t>
            </w:r>
            <w:r>
              <w:rPr>
                <w:sz w:val="18"/>
              </w:rPr>
              <w:t>for</w:t>
            </w:r>
            <w:r>
              <w:rPr>
                <w:spacing w:val="-12"/>
                <w:sz w:val="18"/>
              </w:rPr>
              <w:t> </w:t>
            </w:r>
            <w:r>
              <w:rPr>
                <w:sz w:val="18"/>
              </w:rPr>
              <w:t>the</w:t>
            </w:r>
            <w:r>
              <w:rPr>
                <w:spacing w:val="-11"/>
                <w:sz w:val="18"/>
              </w:rPr>
              <w:t> </w:t>
            </w:r>
            <w:r>
              <w:rPr>
                <w:sz w:val="18"/>
              </w:rPr>
              <w:t>sufficiency,</w:t>
            </w:r>
            <w:r>
              <w:rPr>
                <w:spacing w:val="-12"/>
                <w:sz w:val="18"/>
              </w:rPr>
              <w:t> </w:t>
            </w:r>
            <w:r>
              <w:rPr>
                <w:sz w:val="18"/>
              </w:rPr>
              <w:t>correctness,</w:t>
            </w:r>
            <w:r>
              <w:rPr>
                <w:spacing w:val="-12"/>
                <w:sz w:val="18"/>
              </w:rPr>
              <w:t> </w:t>
            </w:r>
            <w:r>
              <w:rPr>
                <w:sz w:val="18"/>
              </w:rPr>
              <w:t>genuineness</w:t>
            </w:r>
            <w:r>
              <w:rPr>
                <w:spacing w:val="-9"/>
                <w:sz w:val="18"/>
              </w:rPr>
              <w:t> </w:t>
            </w:r>
            <w:r>
              <w:rPr>
                <w:sz w:val="18"/>
              </w:rPr>
              <w:t>or</w:t>
            </w:r>
            <w:r>
              <w:rPr>
                <w:spacing w:val="-12"/>
                <w:sz w:val="18"/>
              </w:rPr>
              <w:t> </w:t>
            </w:r>
            <w:r>
              <w:rPr>
                <w:sz w:val="18"/>
              </w:rPr>
              <w:t>validity</w:t>
            </w:r>
            <w:r>
              <w:rPr>
                <w:spacing w:val="-11"/>
                <w:sz w:val="18"/>
              </w:rPr>
              <w:t> </w:t>
            </w:r>
            <w:r>
              <w:rPr>
                <w:sz w:val="18"/>
              </w:rPr>
              <w:t>of the subject matter of this Escrow Agreement or for the </w:t>
            </w:r>
            <w:r>
              <w:rPr>
                <w:spacing w:val="-2"/>
                <w:sz w:val="18"/>
              </w:rPr>
              <w:t>transaction(s)</w:t>
            </w:r>
            <w:r>
              <w:rPr>
                <w:spacing w:val="-6"/>
                <w:sz w:val="18"/>
              </w:rPr>
              <w:t> </w:t>
            </w:r>
            <w:r>
              <w:rPr>
                <w:spacing w:val="-2"/>
                <w:sz w:val="18"/>
              </w:rPr>
              <w:t>related</w:t>
            </w:r>
            <w:r>
              <w:rPr>
                <w:spacing w:val="-7"/>
                <w:sz w:val="18"/>
              </w:rPr>
              <w:t> </w:t>
            </w:r>
            <w:r>
              <w:rPr>
                <w:spacing w:val="-2"/>
                <w:sz w:val="18"/>
              </w:rPr>
              <w:t>to</w:t>
            </w:r>
            <w:r>
              <w:rPr>
                <w:spacing w:val="-5"/>
                <w:sz w:val="18"/>
              </w:rPr>
              <w:t> </w:t>
            </w:r>
            <w:r>
              <w:rPr>
                <w:spacing w:val="-2"/>
                <w:sz w:val="18"/>
              </w:rPr>
              <w:t>or</w:t>
            </w:r>
            <w:r>
              <w:rPr>
                <w:spacing w:val="-6"/>
                <w:sz w:val="18"/>
              </w:rPr>
              <w:t> </w:t>
            </w:r>
            <w:r>
              <w:rPr>
                <w:spacing w:val="-2"/>
                <w:sz w:val="18"/>
              </w:rPr>
              <w:t>underlying</w:t>
            </w:r>
            <w:r>
              <w:rPr>
                <w:spacing w:val="-5"/>
                <w:sz w:val="18"/>
              </w:rPr>
              <w:t> </w:t>
            </w:r>
            <w:r>
              <w:rPr>
                <w:spacing w:val="-2"/>
                <w:sz w:val="18"/>
              </w:rPr>
              <w:t>the</w:t>
            </w:r>
            <w:r>
              <w:rPr>
                <w:spacing w:val="-5"/>
                <w:sz w:val="18"/>
              </w:rPr>
              <w:t> </w:t>
            </w:r>
            <w:r>
              <w:rPr>
                <w:spacing w:val="-2"/>
                <w:sz w:val="18"/>
              </w:rPr>
              <w:t>execution</w:t>
            </w:r>
            <w:r>
              <w:rPr>
                <w:spacing w:val="-5"/>
                <w:sz w:val="18"/>
              </w:rPr>
              <w:t> </w:t>
            </w:r>
            <w:r>
              <w:rPr>
                <w:spacing w:val="-2"/>
                <w:sz w:val="18"/>
              </w:rPr>
              <w:t>of</w:t>
            </w:r>
            <w:r>
              <w:rPr>
                <w:spacing w:val="-5"/>
                <w:sz w:val="18"/>
              </w:rPr>
              <w:t> </w:t>
            </w:r>
            <w:r>
              <w:rPr>
                <w:spacing w:val="-2"/>
                <w:sz w:val="18"/>
              </w:rPr>
              <w:t>this </w:t>
            </w:r>
            <w:r>
              <w:rPr>
                <w:sz w:val="18"/>
              </w:rPr>
              <w:t>Escrow Agreement, or for the identity or authority of any person executing this Escrow Agreement or any related document, or depositing funds into escrow. No implied covenants (including the covenant of good faith and fair dealing), responsibilities, duties, obligations or liabilities shall be interpreted into this Escrow</w:t>
            </w:r>
            <w:r>
              <w:rPr>
                <w:spacing w:val="-2"/>
                <w:sz w:val="18"/>
              </w:rPr>
              <w:t> </w:t>
            </w:r>
            <w:r>
              <w:rPr>
                <w:sz w:val="18"/>
              </w:rPr>
              <w:t>Agreement.</w:t>
            </w:r>
          </w:p>
          <w:p>
            <w:pPr>
              <w:pStyle w:val="TableParagraph"/>
              <w:jc w:val="left"/>
              <w:rPr>
                <w:sz w:val="18"/>
              </w:rPr>
            </w:pPr>
          </w:p>
          <w:p>
            <w:pPr>
              <w:pStyle w:val="TableParagraph"/>
              <w:ind w:left="410" w:right="102"/>
              <w:rPr>
                <w:b/>
                <w:sz w:val="18"/>
              </w:rPr>
            </w:pPr>
            <w:r>
              <w:rPr>
                <w:b/>
                <w:sz w:val="18"/>
              </w:rPr>
              <w:t>THIS AGREEMENT IS NOT AN AGREEMENT TO PROVIDE</w:t>
            </w:r>
            <w:r>
              <w:rPr>
                <w:b/>
                <w:spacing w:val="6"/>
                <w:sz w:val="18"/>
              </w:rPr>
              <w:t> </w:t>
            </w:r>
            <w:r>
              <w:rPr>
                <w:b/>
                <w:sz w:val="18"/>
              </w:rPr>
              <w:t>TITLE</w:t>
            </w:r>
            <w:r>
              <w:rPr>
                <w:b/>
                <w:spacing w:val="9"/>
                <w:sz w:val="18"/>
              </w:rPr>
              <w:t> </w:t>
            </w:r>
            <w:r>
              <w:rPr>
                <w:b/>
                <w:sz w:val="18"/>
              </w:rPr>
              <w:t>INSURANCE</w:t>
            </w:r>
            <w:r>
              <w:rPr>
                <w:b/>
                <w:spacing w:val="10"/>
                <w:sz w:val="18"/>
              </w:rPr>
              <w:t> </w:t>
            </w:r>
            <w:r>
              <w:rPr>
                <w:b/>
                <w:sz w:val="18"/>
              </w:rPr>
              <w:t>AND</w:t>
            </w:r>
            <w:r>
              <w:rPr>
                <w:b/>
                <w:spacing w:val="8"/>
                <w:sz w:val="18"/>
              </w:rPr>
              <w:t> </w:t>
            </w:r>
            <w:r>
              <w:rPr>
                <w:b/>
                <w:sz w:val="18"/>
              </w:rPr>
              <w:t>SHOULD</w:t>
            </w:r>
            <w:r>
              <w:rPr>
                <w:b/>
                <w:spacing w:val="9"/>
                <w:sz w:val="18"/>
              </w:rPr>
              <w:t> </w:t>
            </w:r>
            <w:r>
              <w:rPr>
                <w:b/>
                <w:sz w:val="18"/>
              </w:rPr>
              <w:t>NOT</w:t>
            </w:r>
            <w:r>
              <w:rPr>
                <w:b/>
                <w:spacing w:val="9"/>
                <w:sz w:val="18"/>
              </w:rPr>
              <w:t> </w:t>
            </w:r>
            <w:r>
              <w:rPr>
                <w:b/>
                <w:spacing w:val="-5"/>
                <w:sz w:val="18"/>
              </w:rPr>
              <w:t>BE</w:t>
            </w:r>
          </w:p>
          <w:p>
            <w:pPr>
              <w:pStyle w:val="TableParagraph"/>
              <w:spacing w:before="1"/>
              <w:ind w:left="410" w:right="103"/>
              <w:rPr>
                <w:sz w:val="18"/>
              </w:rPr>
            </w:pPr>
            <w:r>
              <w:rPr>
                <w:b/>
                <w:sz w:val="18"/>
              </w:rPr>
              <w:t>INTERPRETED</w:t>
            </w:r>
            <w:r>
              <w:rPr>
                <w:b/>
                <w:spacing w:val="-13"/>
                <w:sz w:val="18"/>
              </w:rPr>
              <w:t> </w:t>
            </w:r>
            <w:r>
              <w:rPr>
                <w:b/>
                <w:sz w:val="18"/>
              </w:rPr>
              <w:t>AS</w:t>
            </w:r>
            <w:r>
              <w:rPr>
                <w:b/>
                <w:spacing w:val="-12"/>
                <w:sz w:val="18"/>
              </w:rPr>
              <w:t> </w:t>
            </w:r>
            <w:r>
              <w:rPr>
                <w:b/>
                <w:sz w:val="18"/>
              </w:rPr>
              <w:t>SUCH</w:t>
            </w:r>
            <w:r>
              <w:rPr>
                <w:sz w:val="18"/>
              </w:rPr>
              <w:t>.</w:t>
            </w:r>
            <w:r>
              <w:rPr>
                <w:spacing w:val="28"/>
                <w:sz w:val="18"/>
              </w:rPr>
              <w:t> </w:t>
            </w:r>
            <w:r>
              <w:rPr>
                <w:sz w:val="18"/>
              </w:rPr>
              <w:t>The</w:t>
            </w:r>
            <w:r>
              <w:rPr>
                <w:spacing w:val="-12"/>
                <w:sz w:val="18"/>
              </w:rPr>
              <w:t> </w:t>
            </w:r>
            <w:r>
              <w:rPr>
                <w:sz w:val="18"/>
              </w:rPr>
              <w:t>Escrow</w:t>
            </w:r>
            <w:r>
              <w:rPr>
                <w:spacing w:val="-13"/>
                <w:sz w:val="18"/>
              </w:rPr>
              <w:t> </w:t>
            </w:r>
            <w:r>
              <w:rPr>
                <w:sz w:val="18"/>
              </w:rPr>
              <w:t>Agent</w:t>
            </w:r>
            <w:r>
              <w:rPr>
                <w:spacing w:val="-12"/>
                <w:sz w:val="18"/>
              </w:rPr>
              <w:t> </w:t>
            </w:r>
            <w:r>
              <w:rPr>
                <w:sz w:val="18"/>
              </w:rPr>
              <w:t>makes</w:t>
            </w:r>
            <w:r>
              <w:rPr>
                <w:spacing w:val="-12"/>
                <w:sz w:val="18"/>
              </w:rPr>
              <w:t> </w:t>
            </w:r>
            <w:r>
              <w:rPr>
                <w:sz w:val="18"/>
              </w:rPr>
              <w:t>no representations</w:t>
            </w:r>
            <w:r>
              <w:rPr>
                <w:spacing w:val="-13"/>
                <w:sz w:val="18"/>
              </w:rPr>
              <w:t> </w:t>
            </w:r>
            <w:r>
              <w:rPr>
                <w:sz w:val="18"/>
              </w:rPr>
              <w:t>and/or</w:t>
            </w:r>
            <w:r>
              <w:rPr>
                <w:spacing w:val="-12"/>
                <w:sz w:val="18"/>
              </w:rPr>
              <w:t> </w:t>
            </w:r>
            <w:r>
              <w:rPr>
                <w:sz w:val="18"/>
              </w:rPr>
              <w:t>other</w:t>
            </w:r>
            <w:r>
              <w:rPr>
                <w:spacing w:val="-13"/>
                <w:sz w:val="18"/>
              </w:rPr>
              <w:t> </w:t>
            </w:r>
            <w:r>
              <w:rPr>
                <w:sz w:val="18"/>
              </w:rPr>
              <w:t>warranties</w:t>
            </w:r>
            <w:r>
              <w:rPr>
                <w:spacing w:val="-12"/>
                <w:sz w:val="18"/>
              </w:rPr>
              <w:t> </w:t>
            </w:r>
            <w:r>
              <w:rPr>
                <w:sz w:val="18"/>
              </w:rPr>
              <w:t>regarding</w:t>
            </w:r>
            <w:r>
              <w:rPr>
                <w:spacing w:val="-13"/>
                <w:sz w:val="18"/>
              </w:rPr>
              <w:t> </w:t>
            </w:r>
            <w:r>
              <w:rPr>
                <w:sz w:val="18"/>
              </w:rPr>
              <w:t>the</w:t>
            </w:r>
            <w:r>
              <w:rPr>
                <w:spacing w:val="-13"/>
                <w:sz w:val="18"/>
              </w:rPr>
              <w:t> </w:t>
            </w:r>
            <w:r>
              <w:rPr>
                <w:sz w:val="18"/>
              </w:rPr>
              <w:t>title to</w:t>
            </w:r>
            <w:r>
              <w:rPr>
                <w:spacing w:val="-5"/>
                <w:sz w:val="18"/>
              </w:rPr>
              <w:t> </w:t>
            </w:r>
            <w:r>
              <w:rPr>
                <w:sz w:val="18"/>
              </w:rPr>
              <w:t>the</w:t>
            </w:r>
            <w:r>
              <w:rPr>
                <w:spacing w:val="-5"/>
                <w:sz w:val="18"/>
              </w:rPr>
              <w:t> </w:t>
            </w:r>
            <w:r>
              <w:rPr>
                <w:sz w:val="18"/>
              </w:rPr>
              <w:t>Property.</w:t>
            </w:r>
            <w:r>
              <w:rPr>
                <w:spacing w:val="-5"/>
                <w:sz w:val="18"/>
              </w:rPr>
              <w:t> </w:t>
            </w:r>
            <w:r>
              <w:rPr>
                <w:sz w:val="18"/>
              </w:rPr>
              <w:t>The</w:t>
            </w:r>
            <w:r>
              <w:rPr>
                <w:spacing w:val="-5"/>
                <w:sz w:val="18"/>
              </w:rPr>
              <w:t> </w:t>
            </w:r>
            <w:r>
              <w:rPr>
                <w:sz w:val="18"/>
              </w:rPr>
              <w:t>Escrow</w:t>
            </w:r>
            <w:r>
              <w:rPr>
                <w:spacing w:val="-6"/>
                <w:sz w:val="18"/>
              </w:rPr>
              <w:t> </w:t>
            </w:r>
            <w:r>
              <w:rPr>
                <w:sz w:val="18"/>
              </w:rPr>
              <w:t>Agent</w:t>
            </w:r>
            <w:r>
              <w:rPr>
                <w:spacing w:val="-5"/>
                <w:sz w:val="18"/>
              </w:rPr>
              <w:t> </w:t>
            </w:r>
            <w:r>
              <w:rPr>
                <w:sz w:val="18"/>
              </w:rPr>
              <w:t>has</w:t>
            </w:r>
            <w:r>
              <w:rPr>
                <w:spacing w:val="-4"/>
                <w:sz w:val="18"/>
              </w:rPr>
              <w:t> </w:t>
            </w:r>
            <w:r>
              <w:rPr>
                <w:sz w:val="18"/>
              </w:rPr>
              <w:t>no</w:t>
            </w:r>
            <w:r>
              <w:rPr>
                <w:spacing w:val="-6"/>
                <w:sz w:val="18"/>
              </w:rPr>
              <w:t> </w:t>
            </w:r>
            <w:r>
              <w:rPr>
                <w:sz w:val="18"/>
              </w:rPr>
              <w:t>ability</w:t>
            </w:r>
            <w:r>
              <w:rPr>
                <w:spacing w:val="-4"/>
                <w:sz w:val="18"/>
              </w:rPr>
              <w:t> </w:t>
            </w:r>
            <w:r>
              <w:rPr>
                <w:sz w:val="18"/>
              </w:rPr>
              <w:t>to</w:t>
            </w:r>
            <w:r>
              <w:rPr>
                <w:spacing w:val="-5"/>
                <w:sz w:val="18"/>
              </w:rPr>
              <w:t> </w:t>
            </w:r>
            <w:r>
              <w:rPr>
                <w:sz w:val="18"/>
              </w:rPr>
              <w:t>verify the</w:t>
            </w:r>
            <w:r>
              <w:rPr>
                <w:spacing w:val="-7"/>
                <w:sz w:val="18"/>
              </w:rPr>
              <w:t> </w:t>
            </w:r>
            <w:r>
              <w:rPr>
                <w:sz w:val="18"/>
              </w:rPr>
              <w:t>validity</w:t>
            </w:r>
            <w:r>
              <w:rPr>
                <w:spacing w:val="-5"/>
                <w:sz w:val="18"/>
              </w:rPr>
              <w:t> </w:t>
            </w:r>
            <w:r>
              <w:rPr>
                <w:sz w:val="18"/>
              </w:rPr>
              <w:t>of</w:t>
            </w:r>
            <w:r>
              <w:rPr>
                <w:spacing w:val="-5"/>
                <w:sz w:val="18"/>
              </w:rPr>
              <w:t> </w:t>
            </w:r>
            <w:r>
              <w:rPr>
                <w:sz w:val="18"/>
              </w:rPr>
              <w:t>the</w:t>
            </w:r>
            <w:r>
              <w:rPr>
                <w:spacing w:val="-5"/>
                <w:sz w:val="18"/>
              </w:rPr>
              <w:t> </w:t>
            </w:r>
            <w:r>
              <w:rPr>
                <w:sz w:val="18"/>
              </w:rPr>
              <w:t>transfer</w:t>
            </w:r>
            <w:r>
              <w:rPr>
                <w:spacing w:val="-5"/>
                <w:sz w:val="18"/>
              </w:rPr>
              <w:t> </w:t>
            </w:r>
            <w:r>
              <w:rPr>
                <w:sz w:val="18"/>
              </w:rPr>
              <w:t>of</w:t>
            </w:r>
            <w:r>
              <w:rPr>
                <w:spacing w:val="-5"/>
                <w:sz w:val="18"/>
              </w:rPr>
              <w:t> </w:t>
            </w:r>
            <w:r>
              <w:rPr>
                <w:sz w:val="18"/>
              </w:rPr>
              <w:t>the</w:t>
            </w:r>
            <w:r>
              <w:rPr>
                <w:spacing w:val="-3"/>
                <w:sz w:val="18"/>
              </w:rPr>
              <w:t> </w:t>
            </w:r>
            <w:r>
              <w:rPr>
                <w:sz w:val="18"/>
              </w:rPr>
              <w:t>Property</w:t>
            </w:r>
            <w:r>
              <w:rPr>
                <w:spacing w:val="-3"/>
                <w:sz w:val="18"/>
              </w:rPr>
              <w:t> </w:t>
            </w:r>
            <w:r>
              <w:rPr>
                <w:sz w:val="18"/>
              </w:rPr>
              <w:t>to</w:t>
            </w:r>
            <w:r>
              <w:rPr>
                <w:spacing w:val="-5"/>
                <w:sz w:val="18"/>
              </w:rPr>
              <w:t> </w:t>
            </w:r>
            <w:r>
              <w:rPr>
                <w:sz w:val="18"/>
              </w:rPr>
              <w:t>the</w:t>
            </w:r>
            <w:r>
              <w:rPr>
                <w:spacing w:val="-5"/>
                <w:sz w:val="18"/>
              </w:rPr>
              <w:t> </w:t>
            </w:r>
            <w:r>
              <w:rPr>
                <w:sz w:val="18"/>
              </w:rPr>
              <w:t>customer prior</w:t>
            </w:r>
            <w:r>
              <w:rPr>
                <w:spacing w:val="-9"/>
                <w:sz w:val="18"/>
              </w:rPr>
              <w:t> </w:t>
            </w:r>
            <w:r>
              <w:rPr>
                <w:sz w:val="18"/>
              </w:rPr>
              <w:t>to</w:t>
            </w:r>
            <w:r>
              <w:rPr>
                <w:spacing w:val="-7"/>
                <w:sz w:val="18"/>
              </w:rPr>
              <w:t> </w:t>
            </w:r>
            <w:r>
              <w:rPr>
                <w:sz w:val="18"/>
              </w:rPr>
              <w:t>the</w:t>
            </w:r>
            <w:r>
              <w:rPr>
                <w:spacing w:val="-9"/>
                <w:sz w:val="18"/>
              </w:rPr>
              <w:t> </w:t>
            </w:r>
            <w:r>
              <w:rPr>
                <w:sz w:val="18"/>
              </w:rPr>
              <w:t>distribution</w:t>
            </w:r>
            <w:r>
              <w:rPr>
                <w:spacing w:val="-9"/>
                <w:sz w:val="18"/>
              </w:rPr>
              <w:t> </w:t>
            </w:r>
            <w:r>
              <w:rPr>
                <w:sz w:val="18"/>
              </w:rPr>
              <w:t>of</w:t>
            </w:r>
            <w:r>
              <w:rPr>
                <w:spacing w:val="-9"/>
                <w:sz w:val="18"/>
              </w:rPr>
              <w:t> </w:t>
            </w:r>
            <w:r>
              <w:rPr>
                <w:sz w:val="18"/>
              </w:rPr>
              <w:t>the</w:t>
            </w:r>
            <w:r>
              <w:rPr>
                <w:spacing w:val="-9"/>
                <w:sz w:val="18"/>
              </w:rPr>
              <w:t> </w:t>
            </w:r>
            <w:r>
              <w:rPr>
                <w:sz w:val="18"/>
              </w:rPr>
              <w:t>Escrow</w:t>
            </w:r>
            <w:r>
              <w:rPr>
                <w:spacing w:val="-10"/>
                <w:sz w:val="18"/>
              </w:rPr>
              <w:t> </w:t>
            </w:r>
            <w:r>
              <w:rPr>
                <w:sz w:val="18"/>
              </w:rPr>
              <w:t>Funds.</w:t>
            </w:r>
            <w:r>
              <w:rPr>
                <w:spacing w:val="35"/>
                <w:sz w:val="18"/>
              </w:rPr>
              <w:t> </w:t>
            </w:r>
            <w:r>
              <w:rPr>
                <w:sz w:val="18"/>
              </w:rPr>
              <w:t>The</w:t>
            </w:r>
            <w:r>
              <w:rPr>
                <w:spacing w:val="-9"/>
                <w:sz w:val="18"/>
              </w:rPr>
              <w:t> </w:t>
            </w:r>
            <w:r>
              <w:rPr>
                <w:sz w:val="18"/>
              </w:rPr>
              <w:t>Escrow Agent assumes no liability for and the Purchaser hereby holds the Escrow Agent harmless in the event that the Purchaser determines that title to the Property was not transferred in accordance with Purchaser’s wishes, the agreement</w:t>
            </w:r>
            <w:r>
              <w:rPr>
                <w:spacing w:val="-13"/>
                <w:sz w:val="18"/>
              </w:rPr>
              <w:t> </w:t>
            </w:r>
            <w:r>
              <w:rPr>
                <w:sz w:val="18"/>
              </w:rPr>
              <w:t>between</w:t>
            </w:r>
            <w:r>
              <w:rPr>
                <w:spacing w:val="-12"/>
                <w:sz w:val="18"/>
              </w:rPr>
              <w:t> </w:t>
            </w:r>
            <w:r>
              <w:rPr>
                <w:sz w:val="18"/>
              </w:rPr>
              <w:t>the</w:t>
            </w:r>
            <w:r>
              <w:rPr>
                <w:spacing w:val="-13"/>
                <w:sz w:val="18"/>
              </w:rPr>
              <w:t> </w:t>
            </w:r>
            <w:r>
              <w:rPr>
                <w:sz w:val="18"/>
              </w:rPr>
              <w:t>Parties,</w:t>
            </w:r>
            <w:r>
              <w:rPr>
                <w:spacing w:val="-12"/>
                <w:sz w:val="18"/>
              </w:rPr>
              <w:t> </w:t>
            </w:r>
            <w:r>
              <w:rPr>
                <w:sz w:val="18"/>
              </w:rPr>
              <w:t>the</w:t>
            </w:r>
            <w:r>
              <w:rPr>
                <w:spacing w:val="-13"/>
                <w:sz w:val="18"/>
              </w:rPr>
              <w:t> </w:t>
            </w:r>
            <w:r>
              <w:rPr>
                <w:sz w:val="18"/>
              </w:rPr>
              <w:t>legal</w:t>
            </w:r>
            <w:r>
              <w:rPr>
                <w:spacing w:val="-13"/>
                <w:sz w:val="18"/>
              </w:rPr>
              <w:t> </w:t>
            </w:r>
            <w:r>
              <w:rPr>
                <w:sz w:val="18"/>
              </w:rPr>
              <w:t>requirements</w:t>
            </w:r>
            <w:r>
              <w:rPr>
                <w:spacing w:val="-12"/>
                <w:sz w:val="18"/>
              </w:rPr>
              <w:t> </w:t>
            </w:r>
            <w:r>
              <w:rPr>
                <w:sz w:val="18"/>
              </w:rPr>
              <w:t>or other</w:t>
            </w:r>
            <w:r>
              <w:rPr>
                <w:spacing w:val="-5"/>
                <w:sz w:val="18"/>
              </w:rPr>
              <w:t> </w:t>
            </w:r>
            <w:r>
              <w:rPr>
                <w:sz w:val="18"/>
              </w:rPr>
              <w:t>expectations.</w:t>
            </w:r>
          </w:p>
          <w:p>
            <w:pPr>
              <w:pStyle w:val="TableParagraph"/>
              <w:spacing w:line="206" w:lineRule="exact" w:before="189"/>
              <w:ind w:left="410" w:right="104"/>
              <w:rPr>
                <w:sz w:val="18"/>
              </w:rPr>
            </w:pPr>
            <w:r>
              <w:rPr>
                <w:spacing w:val="-2"/>
                <w:sz w:val="18"/>
              </w:rPr>
              <w:t>The</w:t>
            </w:r>
            <w:r>
              <w:rPr>
                <w:spacing w:val="-7"/>
                <w:sz w:val="18"/>
              </w:rPr>
              <w:t> </w:t>
            </w:r>
            <w:r>
              <w:rPr>
                <w:spacing w:val="-2"/>
                <w:sz w:val="18"/>
              </w:rPr>
              <w:t>Parties</w:t>
            </w:r>
            <w:r>
              <w:rPr>
                <w:spacing w:val="-7"/>
                <w:sz w:val="18"/>
              </w:rPr>
              <w:t> </w:t>
            </w:r>
            <w:r>
              <w:rPr>
                <w:spacing w:val="-2"/>
                <w:sz w:val="18"/>
              </w:rPr>
              <w:t>acknowledge</w:t>
            </w:r>
            <w:r>
              <w:rPr>
                <w:spacing w:val="-7"/>
                <w:sz w:val="18"/>
              </w:rPr>
              <w:t> </w:t>
            </w:r>
            <w:r>
              <w:rPr>
                <w:spacing w:val="-2"/>
                <w:sz w:val="18"/>
              </w:rPr>
              <w:t>that</w:t>
            </w:r>
            <w:r>
              <w:rPr>
                <w:spacing w:val="-9"/>
                <w:sz w:val="18"/>
              </w:rPr>
              <w:t> </w:t>
            </w:r>
            <w:r>
              <w:rPr>
                <w:spacing w:val="-2"/>
                <w:sz w:val="18"/>
              </w:rPr>
              <w:t>the</w:t>
            </w:r>
            <w:r>
              <w:rPr>
                <w:spacing w:val="-9"/>
                <w:sz w:val="18"/>
              </w:rPr>
              <w:t> </w:t>
            </w:r>
            <w:r>
              <w:rPr>
                <w:spacing w:val="-2"/>
                <w:sz w:val="18"/>
              </w:rPr>
              <w:t>agreement</w:t>
            </w:r>
            <w:r>
              <w:rPr>
                <w:spacing w:val="-8"/>
                <w:sz w:val="18"/>
              </w:rPr>
              <w:t> </w:t>
            </w:r>
            <w:r>
              <w:rPr>
                <w:spacing w:val="-2"/>
                <w:sz w:val="18"/>
              </w:rPr>
              <w:t>of</w:t>
            </w:r>
            <w:r>
              <w:rPr>
                <w:spacing w:val="-8"/>
                <w:sz w:val="18"/>
              </w:rPr>
              <w:t> </w:t>
            </w:r>
            <w:r>
              <w:rPr>
                <w:spacing w:val="-2"/>
                <w:sz w:val="18"/>
              </w:rPr>
              <w:t>transfer</w:t>
            </w:r>
            <w:r>
              <w:rPr>
                <w:spacing w:val="-9"/>
                <w:sz w:val="18"/>
              </w:rPr>
              <w:t> </w:t>
            </w:r>
            <w:r>
              <w:rPr>
                <w:spacing w:val="-2"/>
                <w:sz w:val="18"/>
              </w:rPr>
              <w:t>of </w:t>
            </w:r>
            <w:r>
              <w:rPr>
                <w:sz w:val="18"/>
              </w:rPr>
              <w:t>the</w:t>
            </w:r>
            <w:r>
              <w:rPr>
                <w:spacing w:val="-7"/>
                <w:sz w:val="18"/>
              </w:rPr>
              <w:t> </w:t>
            </w:r>
            <w:r>
              <w:rPr>
                <w:sz w:val="18"/>
              </w:rPr>
              <w:t>Property</w:t>
            </w:r>
            <w:r>
              <w:rPr>
                <w:spacing w:val="-5"/>
                <w:sz w:val="18"/>
              </w:rPr>
              <w:t> </w:t>
            </w:r>
            <w:r>
              <w:rPr>
                <w:sz w:val="18"/>
              </w:rPr>
              <w:t>is</w:t>
            </w:r>
            <w:r>
              <w:rPr>
                <w:spacing w:val="-6"/>
                <w:sz w:val="18"/>
              </w:rPr>
              <w:t> </w:t>
            </w:r>
            <w:r>
              <w:rPr>
                <w:sz w:val="18"/>
              </w:rPr>
              <w:t>not</w:t>
            </w:r>
            <w:r>
              <w:rPr>
                <w:spacing w:val="-6"/>
                <w:sz w:val="18"/>
              </w:rPr>
              <w:t> </w:t>
            </w:r>
            <w:r>
              <w:rPr>
                <w:sz w:val="18"/>
              </w:rPr>
              <w:t>part</w:t>
            </w:r>
            <w:r>
              <w:rPr>
                <w:spacing w:val="-7"/>
                <w:sz w:val="18"/>
              </w:rPr>
              <w:t> </w:t>
            </w:r>
            <w:r>
              <w:rPr>
                <w:sz w:val="18"/>
              </w:rPr>
              <w:t>of</w:t>
            </w:r>
            <w:r>
              <w:rPr>
                <w:spacing w:val="-6"/>
                <w:sz w:val="18"/>
              </w:rPr>
              <w:t> </w:t>
            </w:r>
            <w:r>
              <w:rPr>
                <w:sz w:val="18"/>
              </w:rPr>
              <w:t>this</w:t>
            </w:r>
            <w:r>
              <w:rPr>
                <w:spacing w:val="-7"/>
                <w:sz w:val="18"/>
              </w:rPr>
              <w:t> </w:t>
            </w:r>
            <w:r>
              <w:rPr>
                <w:sz w:val="18"/>
              </w:rPr>
              <w:t>Escrow</w:t>
            </w:r>
            <w:r>
              <w:rPr>
                <w:spacing w:val="-4"/>
                <w:sz w:val="18"/>
              </w:rPr>
              <w:t> </w:t>
            </w:r>
            <w:r>
              <w:rPr>
                <w:sz w:val="18"/>
              </w:rPr>
              <w:t>Agreement</w:t>
            </w:r>
            <w:r>
              <w:rPr>
                <w:spacing w:val="-8"/>
                <w:sz w:val="18"/>
              </w:rPr>
              <w:t> </w:t>
            </w:r>
            <w:r>
              <w:rPr>
                <w:sz w:val="18"/>
              </w:rPr>
              <w:t>and</w:t>
            </w:r>
            <w:r>
              <w:rPr>
                <w:spacing w:val="-4"/>
                <w:sz w:val="18"/>
              </w:rPr>
              <w:t> </w:t>
            </w:r>
            <w:r>
              <w:rPr>
                <w:spacing w:val="-5"/>
                <w:sz w:val="18"/>
              </w:rPr>
              <w:t>the</w:t>
            </w:r>
          </w:p>
        </w:tc>
        <w:tc>
          <w:tcPr>
            <w:tcW w:w="5346" w:type="dxa"/>
          </w:tcPr>
          <w:p>
            <w:pPr>
              <w:pStyle w:val="TableParagraph"/>
              <w:spacing w:before="100"/>
              <w:ind w:left="465" w:right="46" w:hanging="360"/>
              <w:rPr>
                <w:sz w:val="18"/>
              </w:rPr>
            </w:pPr>
            <w:r>
              <w:rPr>
                <w:sz w:val="18"/>
              </w:rPr>
              <w:t>6)</w:t>
            </w:r>
            <w:r>
              <w:rPr>
                <w:spacing w:val="111"/>
                <w:sz w:val="18"/>
              </w:rPr>
              <w:t> </w:t>
            </w:r>
            <w:r>
              <w:rPr>
                <w:b/>
                <w:sz w:val="18"/>
                <w:u w:val="single"/>
              </w:rPr>
              <w:t>Alcance</w:t>
            </w:r>
            <w:r>
              <w:rPr>
                <w:sz w:val="18"/>
              </w:rPr>
              <w:t>. Las funciones y responsabilidades del Agente de </w:t>
            </w:r>
            <w:r>
              <w:rPr>
                <w:spacing w:val="-4"/>
                <w:sz w:val="18"/>
              </w:rPr>
              <w:t>Escrow</w:t>
            </w:r>
            <w:r>
              <w:rPr>
                <w:spacing w:val="-7"/>
                <w:sz w:val="18"/>
              </w:rPr>
              <w:t> </w:t>
            </w:r>
            <w:r>
              <w:rPr>
                <w:spacing w:val="-4"/>
                <w:sz w:val="18"/>
              </w:rPr>
              <w:t>en</w:t>
            </w:r>
            <w:r>
              <w:rPr>
                <w:spacing w:val="-6"/>
                <w:sz w:val="18"/>
              </w:rPr>
              <w:t> </w:t>
            </w:r>
            <w:r>
              <w:rPr>
                <w:spacing w:val="-4"/>
                <w:sz w:val="18"/>
              </w:rPr>
              <w:t>relación</w:t>
            </w:r>
            <w:r>
              <w:rPr>
                <w:spacing w:val="-6"/>
                <w:sz w:val="18"/>
              </w:rPr>
              <w:t> </w:t>
            </w:r>
            <w:r>
              <w:rPr>
                <w:spacing w:val="-4"/>
                <w:sz w:val="18"/>
              </w:rPr>
              <w:t>con</w:t>
            </w:r>
            <w:r>
              <w:rPr>
                <w:spacing w:val="-6"/>
                <w:sz w:val="18"/>
              </w:rPr>
              <w:t> </w:t>
            </w:r>
            <w:r>
              <w:rPr>
                <w:spacing w:val="-4"/>
                <w:sz w:val="18"/>
              </w:rPr>
              <w:t>este</w:t>
            </w:r>
            <w:r>
              <w:rPr>
                <w:spacing w:val="-7"/>
                <w:sz w:val="18"/>
              </w:rPr>
              <w:t> </w:t>
            </w:r>
            <w:r>
              <w:rPr>
                <w:spacing w:val="-4"/>
                <w:sz w:val="18"/>
              </w:rPr>
              <w:t>contrato</w:t>
            </w:r>
            <w:r>
              <w:rPr>
                <w:spacing w:val="-6"/>
                <w:sz w:val="18"/>
              </w:rPr>
              <w:t> </w:t>
            </w:r>
            <w:r>
              <w:rPr>
                <w:spacing w:val="-4"/>
                <w:sz w:val="18"/>
              </w:rPr>
              <w:t>escrow</w:t>
            </w:r>
            <w:r>
              <w:rPr>
                <w:spacing w:val="-8"/>
                <w:sz w:val="18"/>
              </w:rPr>
              <w:t> </w:t>
            </w:r>
            <w:r>
              <w:rPr>
                <w:spacing w:val="-4"/>
                <w:sz w:val="18"/>
              </w:rPr>
              <w:t>podrá</w:t>
            </w:r>
            <w:r>
              <w:rPr>
                <w:spacing w:val="-6"/>
                <w:sz w:val="18"/>
              </w:rPr>
              <w:t> </w:t>
            </w:r>
            <w:r>
              <w:rPr>
                <w:spacing w:val="-4"/>
                <w:sz w:val="18"/>
              </w:rPr>
              <w:t>confiar</w:t>
            </w:r>
            <w:r>
              <w:rPr>
                <w:spacing w:val="-7"/>
                <w:sz w:val="18"/>
              </w:rPr>
              <w:t> </w:t>
            </w:r>
            <w:r>
              <w:rPr>
                <w:spacing w:val="-4"/>
                <w:sz w:val="18"/>
              </w:rPr>
              <w:t>y</w:t>
            </w:r>
            <w:r>
              <w:rPr>
                <w:spacing w:val="-8"/>
                <w:sz w:val="18"/>
              </w:rPr>
              <w:t> </w:t>
            </w:r>
            <w:r>
              <w:rPr>
                <w:spacing w:val="-4"/>
                <w:sz w:val="18"/>
              </w:rPr>
              <w:t>no será responsable de actuar</w:t>
            </w:r>
            <w:r>
              <w:rPr>
                <w:spacing w:val="-5"/>
                <w:sz w:val="18"/>
              </w:rPr>
              <w:t> </w:t>
            </w:r>
            <w:r>
              <w:rPr>
                <w:spacing w:val="-4"/>
                <w:sz w:val="18"/>
              </w:rPr>
              <w:t>u abstenerse de actuar</w:t>
            </w:r>
            <w:r>
              <w:rPr>
                <w:spacing w:val="-5"/>
                <w:sz w:val="18"/>
              </w:rPr>
              <w:t> </w:t>
            </w:r>
            <w:r>
              <w:rPr>
                <w:spacing w:val="-4"/>
                <w:sz w:val="18"/>
              </w:rPr>
              <w:t>de acuerdo </w:t>
            </w:r>
            <w:r>
              <w:rPr>
                <w:sz w:val="18"/>
              </w:rPr>
              <w:t>con cualquier aviso, instrucción o solicitud por escrito u otro </w:t>
            </w:r>
            <w:r>
              <w:rPr>
                <w:spacing w:val="-4"/>
                <w:sz w:val="18"/>
              </w:rPr>
              <w:t>documento</w:t>
            </w:r>
            <w:r>
              <w:rPr>
                <w:spacing w:val="-9"/>
                <w:sz w:val="18"/>
              </w:rPr>
              <w:t> </w:t>
            </w:r>
            <w:r>
              <w:rPr>
                <w:spacing w:val="-4"/>
                <w:sz w:val="18"/>
              </w:rPr>
              <w:t>que</w:t>
            </w:r>
            <w:r>
              <w:rPr>
                <w:spacing w:val="-8"/>
                <w:sz w:val="18"/>
              </w:rPr>
              <w:t> </w:t>
            </w:r>
            <w:r>
              <w:rPr>
                <w:spacing w:val="-4"/>
                <w:sz w:val="18"/>
              </w:rPr>
              <w:t>se</w:t>
            </w:r>
            <w:r>
              <w:rPr>
                <w:spacing w:val="-9"/>
                <w:sz w:val="18"/>
              </w:rPr>
              <w:t> </w:t>
            </w:r>
            <w:r>
              <w:rPr>
                <w:spacing w:val="-4"/>
                <w:sz w:val="18"/>
              </w:rPr>
              <w:t>le</w:t>
            </w:r>
            <w:r>
              <w:rPr>
                <w:spacing w:val="-8"/>
                <w:sz w:val="18"/>
              </w:rPr>
              <w:t> </w:t>
            </w:r>
            <w:r>
              <w:rPr>
                <w:spacing w:val="-4"/>
                <w:sz w:val="18"/>
              </w:rPr>
              <w:t>proporcione</w:t>
            </w:r>
            <w:r>
              <w:rPr>
                <w:spacing w:val="-6"/>
                <w:sz w:val="18"/>
              </w:rPr>
              <w:t> </w:t>
            </w:r>
            <w:r>
              <w:rPr>
                <w:spacing w:val="-4"/>
                <w:sz w:val="18"/>
              </w:rPr>
              <w:t>en</w:t>
            </w:r>
            <w:r>
              <w:rPr>
                <w:spacing w:val="-9"/>
                <w:sz w:val="18"/>
              </w:rPr>
              <w:t> </w:t>
            </w:r>
            <w:r>
              <w:rPr>
                <w:spacing w:val="-4"/>
                <w:sz w:val="18"/>
              </w:rPr>
              <w:t>relación</w:t>
            </w:r>
            <w:r>
              <w:rPr>
                <w:spacing w:val="-8"/>
                <w:sz w:val="18"/>
              </w:rPr>
              <w:t> </w:t>
            </w:r>
            <w:r>
              <w:rPr>
                <w:spacing w:val="-4"/>
                <w:sz w:val="18"/>
              </w:rPr>
              <w:t>con</w:t>
            </w:r>
            <w:r>
              <w:rPr>
                <w:spacing w:val="-9"/>
                <w:sz w:val="18"/>
              </w:rPr>
              <w:t> </w:t>
            </w:r>
            <w:r>
              <w:rPr>
                <w:spacing w:val="-4"/>
                <w:sz w:val="18"/>
              </w:rPr>
              <w:t>este</w:t>
            </w:r>
            <w:r>
              <w:rPr>
                <w:spacing w:val="-5"/>
                <w:sz w:val="18"/>
              </w:rPr>
              <w:t> </w:t>
            </w:r>
            <w:r>
              <w:rPr>
                <w:spacing w:val="-4"/>
                <w:sz w:val="18"/>
              </w:rPr>
              <w:t>Contrato </w:t>
            </w:r>
            <w:r>
              <w:rPr>
                <w:sz w:val="18"/>
              </w:rPr>
              <w:t>y que se crea que ha sido firmado o presentado por la o las partes. El Agente Escrow no es responsable de ninguna </w:t>
            </w:r>
            <w:r>
              <w:rPr>
                <w:spacing w:val="-4"/>
                <w:sz w:val="18"/>
              </w:rPr>
              <w:t>manera</w:t>
            </w:r>
            <w:r>
              <w:rPr>
                <w:spacing w:val="-5"/>
                <w:sz w:val="18"/>
              </w:rPr>
              <w:t> </w:t>
            </w:r>
            <w:r>
              <w:rPr>
                <w:spacing w:val="-4"/>
                <w:sz w:val="18"/>
              </w:rPr>
              <w:t>por la</w:t>
            </w:r>
            <w:r>
              <w:rPr>
                <w:spacing w:val="-5"/>
                <w:sz w:val="18"/>
              </w:rPr>
              <w:t> </w:t>
            </w:r>
            <w:r>
              <w:rPr>
                <w:spacing w:val="-4"/>
                <w:sz w:val="18"/>
              </w:rPr>
              <w:t>suficiencia,</w:t>
            </w:r>
            <w:r>
              <w:rPr>
                <w:spacing w:val="-6"/>
                <w:sz w:val="18"/>
              </w:rPr>
              <w:t> </w:t>
            </w:r>
            <w:r>
              <w:rPr>
                <w:spacing w:val="-4"/>
                <w:sz w:val="18"/>
              </w:rPr>
              <w:t>corrección, autenticidad</w:t>
            </w:r>
            <w:r>
              <w:rPr>
                <w:spacing w:val="-5"/>
                <w:sz w:val="18"/>
              </w:rPr>
              <w:t> </w:t>
            </w:r>
            <w:r>
              <w:rPr>
                <w:spacing w:val="-4"/>
                <w:sz w:val="18"/>
              </w:rPr>
              <w:t>o</w:t>
            </w:r>
            <w:r>
              <w:rPr>
                <w:spacing w:val="-5"/>
                <w:sz w:val="18"/>
              </w:rPr>
              <w:t> </w:t>
            </w:r>
            <w:r>
              <w:rPr>
                <w:spacing w:val="-4"/>
                <w:sz w:val="18"/>
              </w:rPr>
              <w:t>validez</w:t>
            </w:r>
            <w:r>
              <w:rPr>
                <w:spacing w:val="-5"/>
                <w:sz w:val="18"/>
              </w:rPr>
              <w:t> </w:t>
            </w:r>
            <w:r>
              <w:rPr>
                <w:spacing w:val="-4"/>
                <w:sz w:val="18"/>
              </w:rPr>
              <w:t>del </w:t>
            </w:r>
            <w:r>
              <w:rPr>
                <w:sz w:val="18"/>
              </w:rPr>
              <w:t>objeto de este Contrato o por la(s) transacción(es) relacionada(s) con la ejecución de este Contrato o subyacentes, o por la identidad o autoridad de cualquier persona que ejecute este Contrato o cualquier documento relacionado, o fondos depositados en Escrow. No se </w:t>
            </w:r>
            <w:r>
              <w:rPr>
                <w:spacing w:val="-2"/>
                <w:sz w:val="18"/>
              </w:rPr>
              <w:t>interpretarán</w:t>
            </w:r>
            <w:r>
              <w:rPr>
                <w:spacing w:val="-4"/>
                <w:sz w:val="18"/>
              </w:rPr>
              <w:t> </w:t>
            </w:r>
            <w:r>
              <w:rPr>
                <w:spacing w:val="-2"/>
                <w:sz w:val="18"/>
              </w:rPr>
              <w:t>pactos</w:t>
            </w:r>
            <w:r>
              <w:rPr>
                <w:spacing w:val="-6"/>
                <w:sz w:val="18"/>
              </w:rPr>
              <w:t> </w:t>
            </w:r>
            <w:r>
              <w:rPr>
                <w:spacing w:val="-2"/>
                <w:sz w:val="18"/>
              </w:rPr>
              <w:t>implícitos</w:t>
            </w:r>
            <w:r>
              <w:rPr>
                <w:spacing w:val="-3"/>
                <w:sz w:val="18"/>
              </w:rPr>
              <w:t> </w:t>
            </w:r>
            <w:r>
              <w:rPr>
                <w:spacing w:val="-2"/>
                <w:sz w:val="18"/>
              </w:rPr>
              <w:t>(incluido</w:t>
            </w:r>
            <w:r>
              <w:rPr>
                <w:spacing w:val="-4"/>
                <w:sz w:val="18"/>
              </w:rPr>
              <w:t> </w:t>
            </w:r>
            <w:r>
              <w:rPr>
                <w:spacing w:val="-2"/>
                <w:sz w:val="18"/>
              </w:rPr>
              <w:t>el</w:t>
            </w:r>
            <w:r>
              <w:rPr>
                <w:spacing w:val="-4"/>
                <w:sz w:val="18"/>
              </w:rPr>
              <w:t> </w:t>
            </w:r>
            <w:r>
              <w:rPr>
                <w:spacing w:val="-2"/>
                <w:sz w:val="18"/>
              </w:rPr>
              <w:t>pacto</w:t>
            </w:r>
            <w:r>
              <w:rPr>
                <w:spacing w:val="-6"/>
                <w:sz w:val="18"/>
              </w:rPr>
              <w:t> </w:t>
            </w:r>
            <w:r>
              <w:rPr>
                <w:spacing w:val="-2"/>
                <w:sz w:val="18"/>
              </w:rPr>
              <w:t>de</w:t>
            </w:r>
            <w:r>
              <w:rPr>
                <w:spacing w:val="-6"/>
                <w:sz w:val="18"/>
              </w:rPr>
              <w:t> </w:t>
            </w:r>
            <w:r>
              <w:rPr>
                <w:spacing w:val="-2"/>
                <w:sz w:val="18"/>
              </w:rPr>
              <w:t>buena</w:t>
            </w:r>
            <w:r>
              <w:rPr>
                <w:spacing w:val="-4"/>
                <w:sz w:val="18"/>
              </w:rPr>
              <w:t> </w:t>
            </w:r>
            <w:r>
              <w:rPr>
                <w:spacing w:val="-2"/>
                <w:sz w:val="18"/>
              </w:rPr>
              <w:t>fe</w:t>
            </w:r>
            <w:r>
              <w:rPr>
                <w:spacing w:val="-6"/>
                <w:sz w:val="18"/>
              </w:rPr>
              <w:t> </w:t>
            </w:r>
            <w:r>
              <w:rPr>
                <w:spacing w:val="-2"/>
                <w:sz w:val="18"/>
              </w:rPr>
              <w:t>y trato</w:t>
            </w:r>
            <w:r>
              <w:rPr>
                <w:spacing w:val="-11"/>
                <w:sz w:val="18"/>
              </w:rPr>
              <w:t> </w:t>
            </w:r>
            <w:r>
              <w:rPr>
                <w:spacing w:val="-2"/>
                <w:sz w:val="18"/>
              </w:rPr>
              <w:t>justo),</w:t>
            </w:r>
            <w:r>
              <w:rPr>
                <w:spacing w:val="-10"/>
                <w:sz w:val="18"/>
              </w:rPr>
              <w:t> </w:t>
            </w:r>
            <w:r>
              <w:rPr>
                <w:spacing w:val="-2"/>
                <w:sz w:val="18"/>
              </w:rPr>
              <w:t>responsabilidades,</w:t>
            </w:r>
            <w:r>
              <w:rPr>
                <w:spacing w:val="-11"/>
                <w:sz w:val="18"/>
              </w:rPr>
              <w:t> </w:t>
            </w:r>
            <w:r>
              <w:rPr>
                <w:spacing w:val="-2"/>
                <w:sz w:val="18"/>
              </w:rPr>
              <w:t>deberes</w:t>
            </w:r>
            <w:r>
              <w:rPr>
                <w:spacing w:val="-10"/>
                <w:sz w:val="18"/>
              </w:rPr>
              <w:t> </w:t>
            </w:r>
            <w:r>
              <w:rPr>
                <w:spacing w:val="-2"/>
                <w:sz w:val="18"/>
              </w:rPr>
              <w:t>u</w:t>
            </w:r>
            <w:r>
              <w:rPr>
                <w:spacing w:val="-11"/>
                <w:sz w:val="18"/>
              </w:rPr>
              <w:t> </w:t>
            </w:r>
            <w:r>
              <w:rPr>
                <w:spacing w:val="-2"/>
                <w:sz w:val="18"/>
              </w:rPr>
              <w:t>obligaciones</w:t>
            </w:r>
            <w:r>
              <w:rPr>
                <w:spacing w:val="-11"/>
                <w:sz w:val="18"/>
              </w:rPr>
              <w:t> </w:t>
            </w:r>
            <w:r>
              <w:rPr>
                <w:spacing w:val="-2"/>
                <w:sz w:val="18"/>
              </w:rPr>
              <w:t>en</w:t>
            </w:r>
            <w:r>
              <w:rPr>
                <w:spacing w:val="-10"/>
                <w:sz w:val="18"/>
              </w:rPr>
              <w:t> </w:t>
            </w:r>
            <w:r>
              <w:rPr>
                <w:spacing w:val="-2"/>
                <w:sz w:val="18"/>
              </w:rPr>
              <w:t>este </w:t>
            </w:r>
            <w:r>
              <w:rPr>
                <w:sz w:val="18"/>
              </w:rPr>
              <w:t>Contrato</w:t>
            </w:r>
            <w:r>
              <w:rPr>
                <w:spacing w:val="-5"/>
                <w:sz w:val="18"/>
              </w:rPr>
              <w:t> </w:t>
            </w:r>
            <w:r>
              <w:rPr>
                <w:sz w:val="18"/>
              </w:rPr>
              <w:t>Escrow.</w:t>
            </w:r>
          </w:p>
          <w:p>
            <w:pPr>
              <w:pStyle w:val="TableParagraph"/>
              <w:jc w:val="left"/>
              <w:rPr>
                <w:sz w:val="18"/>
              </w:rPr>
            </w:pPr>
          </w:p>
          <w:p>
            <w:pPr>
              <w:pStyle w:val="TableParagraph"/>
              <w:jc w:val="left"/>
              <w:rPr>
                <w:sz w:val="18"/>
              </w:rPr>
            </w:pPr>
          </w:p>
          <w:p>
            <w:pPr>
              <w:pStyle w:val="TableParagraph"/>
              <w:jc w:val="left"/>
              <w:rPr>
                <w:sz w:val="18"/>
              </w:rPr>
            </w:pPr>
          </w:p>
          <w:p>
            <w:pPr>
              <w:pStyle w:val="TableParagraph"/>
              <w:jc w:val="left"/>
              <w:rPr>
                <w:sz w:val="18"/>
              </w:rPr>
            </w:pPr>
          </w:p>
          <w:p>
            <w:pPr>
              <w:pStyle w:val="TableParagraph"/>
              <w:ind w:left="450" w:right="46"/>
              <w:rPr>
                <w:sz w:val="18"/>
              </w:rPr>
            </w:pPr>
            <w:r>
              <w:rPr>
                <w:b/>
                <w:sz w:val="18"/>
              </w:rPr>
              <w:t>ESTE</w:t>
            </w:r>
            <w:r>
              <w:rPr>
                <w:b/>
                <w:spacing w:val="-13"/>
                <w:sz w:val="18"/>
              </w:rPr>
              <w:t> </w:t>
            </w:r>
            <w:r>
              <w:rPr>
                <w:b/>
                <w:sz w:val="18"/>
              </w:rPr>
              <w:t>ACUERDO</w:t>
            </w:r>
            <w:r>
              <w:rPr>
                <w:b/>
                <w:spacing w:val="-12"/>
                <w:sz w:val="18"/>
              </w:rPr>
              <w:t> </w:t>
            </w:r>
            <w:r>
              <w:rPr>
                <w:b/>
                <w:sz w:val="18"/>
              </w:rPr>
              <w:t>NO</w:t>
            </w:r>
            <w:r>
              <w:rPr>
                <w:b/>
                <w:spacing w:val="-13"/>
                <w:sz w:val="18"/>
              </w:rPr>
              <w:t> </w:t>
            </w:r>
            <w:r>
              <w:rPr>
                <w:b/>
                <w:sz w:val="18"/>
              </w:rPr>
              <w:t>ES</w:t>
            </w:r>
            <w:r>
              <w:rPr>
                <w:b/>
                <w:spacing w:val="-12"/>
                <w:sz w:val="18"/>
              </w:rPr>
              <w:t> </w:t>
            </w:r>
            <w:r>
              <w:rPr>
                <w:b/>
                <w:sz w:val="18"/>
              </w:rPr>
              <w:t>UNA</w:t>
            </w:r>
            <w:r>
              <w:rPr>
                <w:b/>
                <w:spacing w:val="-13"/>
                <w:sz w:val="18"/>
              </w:rPr>
              <w:t> </w:t>
            </w:r>
            <w:r>
              <w:rPr>
                <w:b/>
                <w:sz w:val="18"/>
              </w:rPr>
              <w:t>SOLICITUD</w:t>
            </w:r>
            <w:r>
              <w:rPr>
                <w:b/>
                <w:spacing w:val="-13"/>
                <w:sz w:val="18"/>
              </w:rPr>
              <w:t> </w:t>
            </w:r>
            <w:r>
              <w:rPr>
                <w:b/>
                <w:sz w:val="18"/>
              </w:rPr>
              <w:t>DE</w:t>
            </w:r>
            <w:r>
              <w:rPr>
                <w:b/>
                <w:spacing w:val="-12"/>
                <w:sz w:val="18"/>
              </w:rPr>
              <w:t> </w:t>
            </w:r>
            <w:r>
              <w:rPr>
                <w:b/>
                <w:sz w:val="18"/>
              </w:rPr>
              <w:t>SEGURO</w:t>
            </w:r>
            <w:r>
              <w:rPr>
                <w:b/>
                <w:spacing w:val="-13"/>
                <w:sz w:val="18"/>
              </w:rPr>
              <w:t> </w:t>
            </w:r>
            <w:r>
              <w:rPr>
                <w:b/>
                <w:sz w:val="18"/>
              </w:rPr>
              <w:t>DE </w:t>
            </w:r>
            <w:r>
              <w:rPr>
                <w:b/>
                <w:spacing w:val="-2"/>
                <w:sz w:val="18"/>
              </w:rPr>
              <w:t>TITULO</w:t>
            </w:r>
            <w:r>
              <w:rPr>
                <w:b/>
                <w:spacing w:val="-8"/>
                <w:sz w:val="18"/>
              </w:rPr>
              <w:t> </w:t>
            </w:r>
            <w:r>
              <w:rPr>
                <w:b/>
                <w:spacing w:val="-2"/>
                <w:sz w:val="18"/>
              </w:rPr>
              <w:t>Y</w:t>
            </w:r>
            <w:r>
              <w:rPr>
                <w:b/>
                <w:spacing w:val="-7"/>
                <w:sz w:val="18"/>
              </w:rPr>
              <w:t> </w:t>
            </w:r>
            <w:r>
              <w:rPr>
                <w:b/>
                <w:spacing w:val="-2"/>
                <w:sz w:val="18"/>
              </w:rPr>
              <w:t>NO</w:t>
            </w:r>
            <w:r>
              <w:rPr>
                <w:b/>
                <w:spacing w:val="-8"/>
                <w:sz w:val="18"/>
              </w:rPr>
              <w:t> </w:t>
            </w:r>
            <w:r>
              <w:rPr>
                <w:b/>
                <w:spacing w:val="-2"/>
                <w:sz w:val="18"/>
              </w:rPr>
              <w:t>DEBERA</w:t>
            </w:r>
            <w:r>
              <w:rPr>
                <w:b/>
                <w:spacing w:val="-7"/>
                <w:sz w:val="18"/>
              </w:rPr>
              <w:t> </w:t>
            </w:r>
            <w:r>
              <w:rPr>
                <w:b/>
                <w:spacing w:val="-2"/>
                <w:sz w:val="18"/>
              </w:rPr>
              <w:t>SER</w:t>
            </w:r>
            <w:r>
              <w:rPr>
                <w:b/>
                <w:spacing w:val="-10"/>
                <w:sz w:val="18"/>
              </w:rPr>
              <w:t> </w:t>
            </w:r>
            <w:r>
              <w:rPr>
                <w:b/>
                <w:spacing w:val="-2"/>
                <w:sz w:val="18"/>
              </w:rPr>
              <w:t>RECONOCIDA</w:t>
            </w:r>
            <w:r>
              <w:rPr>
                <w:b/>
                <w:spacing w:val="-7"/>
                <w:sz w:val="18"/>
              </w:rPr>
              <w:t> </w:t>
            </w:r>
            <w:r>
              <w:rPr>
                <w:b/>
                <w:spacing w:val="-2"/>
                <w:sz w:val="18"/>
              </w:rPr>
              <w:t>COMO</w:t>
            </w:r>
            <w:r>
              <w:rPr>
                <w:b/>
                <w:spacing w:val="-8"/>
                <w:sz w:val="18"/>
              </w:rPr>
              <w:t> </w:t>
            </w:r>
            <w:r>
              <w:rPr>
                <w:b/>
                <w:spacing w:val="-2"/>
                <w:sz w:val="18"/>
              </w:rPr>
              <w:t>TAL.</w:t>
            </w:r>
            <w:r>
              <w:rPr>
                <w:b/>
                <w:spacing w:val="39"/>
                <w:sz w:val="18"/>
              </w:rPr>
              <w:t> </w:t>
            </w:r>
            <w:r>
              <w:rPr>
                <w:spacing w:val="-5"/>
                <w:sz w:val="18"/>
              </w:rPr>
              <w:t>El</w:t>
            </w:r>
          </w:p>
          <w:p>
            <w:pPr>
              <w:pStyle w:val="TableParagraph"/>
              <w:spacing w:before="1"/>
              <w:ind w:left="450" w:right="46"/>
              <w:rPr>
                <w:sz w:val="18"/>
              </w:rPr>
            </w:pPr>
            <w:r>
              <w:rPr>
                <w:sz w:val="18"/>
              </w:rPr>
              <w:t>Agente</w:t>
            </w:r>
            <w:r>
              <w:rPr>
                <w:spacing w:val="-2"/>
                <w:sz w:val="18"/>
              </w:rPr>
              <w:t> </w:t>
            </w:r>
            <w:r>
              <w:rPr>
                <w:sz w:val="18"/>
              </w:rPr>
              <w:t>de</w:t>
            </w:r>
            <w:r>
              <w:rPr>
                <w:spacing w:val="-2"/>
                <w:sz w:val="18"/>
              </w:rPr>
              <w:t> </w:t>
            </w:r>
            <w:r>
              <w:rPr>
                <w:sz w:val="18"/>
              </w:rPr>
              <w:t>Escrow</w:t>
            </w:r>
            <w:r>
              <w:rPr>
                <w:spacing w:val="-3"/>
                <w:sz w:val="18"/>
              </w:rPr>
              <w:t> </w:t>
            </w:r>
            <w:r>
              <w:rPr>
                <w:sz w:val="18"/>
              </w:rPr>
              <w:t>no</w:t>
            </w:r>
            <w:r>
              <w:rPr>
                <w:spacing w:val="-2"/>
                <w:sz w:val="18"/>
              </w:rPr>
              <w:t> </w:t>
            </w:r>
            <w:r>
              <w:rPr>
                <w:sz w:val="18"/>
              </w:rPr>
              <w:t>hace</w:t>
            </w:r>
            <w:r>
              <w:rPr>
                <w:spacing w:val="-2"/>
                <w:sz w:val="18"/>
              </w:rPr>
              <w:t> </w:t>
            </w:r>
            <w:r>
              <w:rPr>
                <w:sz w:val="18"/>
              </w:rPr>
              <w:t>representaciones</w:t>
            </w:r>
            <w:r>
              <w:rPr>
                <w:spacing w:val="-2"/>
                <w:sz w:val="18"/>
              </w:rPr>
              <w:t> </w:t>
            </w:r>
            <w:r>
              <w:rPr>
                <w:sz w:val="18"/>
              </w:rPr>
              <w:t>o</w:t>
            </w:r>
            <w:r>
              <w:rPr>
                <w:spacing w:val="-2"/>
                <w:sz w:val="18"/>
              </w:rPr>
              <w:t> </w:t>
            </w:r>
            <w:r>
              <w:rPr>
                <w:sz w:val="18"/>
              </w:rPr>
              <w:t>garantías</w:t>
            </w:r>
            <w:r>
              <w:rPr>
                <w:spacing w:val="-2"/>
                <w:sz w:val="18"/>
              </w:rPr>
              <w:t> </w:t>
            </w:r>
            <w:r>
              <w:rPr>
                <w:sz w:val="18"/>
              </w:rPr>
              <w:t>del título de esta propiedad a ninguna de las partes en este Contrato de Escrow. El Agente de Escrow no asumirá responsabilidad de verificar la validez de la transferencia de título</w:t>
            </w:r>
            <w:r>
              <w:rPr>
                <w:spacing w:val="-7"/>
                <w:sz w:val="18"/>
              </w:rPr>
              <w:t> </w:t>
            </w:r>
            <w:r>
              <w:rPr>
                <w:sz w:val="18"/>
              </w:rPr>
              <w:t>de</w:t>
            </w:r>
            <w:r>
              <w:rPr>
                <w:spacing w:val="-7"/>
                <w:sz w:val="18"/>
              </w:rPr>
              <w:t> </w:t>
            </w:r>
            <w:r>
              <w:rPr>
                <w:sz w:val="18"/>
              </w:rPr>
              <w:t>la</w:t>
            </w:r>
            <w:r>
              <w:rPr>
                <w:spacing w:val="-9"/>
                <w:sz w:val="18"/>
              </w:rPr>
              <w:t> </w:t>
            </w:r>
            <w:r>
              <w:rPr>
                <w:sz w:val="18"/>
              </w:rPr>
              <w:t>propiedad</w:t>
            </w:r>
            <w:r>
              <w:rPr>
                <w:spacing w:val="-7"/>
                <w:sz w:val="18"/>
              </w:rPr>
              <w:t> </w:t>
            </w:r>
            <w:r>
              <w:rPr>
                <w:sz w:val="18"/>
              </w:rPr>
              <w:t>al</w:t>
            </w:r>
            <w:r>
              <w:rPr>
                <w:spacing w:val="-5"/>
                <w:sz w:val="18"/>
              </w:rPr>
              <w:t> </w:t>
            </w:r>
            <w:r>
              <w:rPr>
                <w:sz w:val="18"/>
              </w:rPr>
              <w:t>Comprador</w:t>
            </w:r>
            <w:r>
              <w:rPr>
                <w:spacing w:val="-7"/>
                <w:sz w:val="18"/>
              </w:rPr>
              <w:t> </w:t>
            </w:r>
            <w:r>
              <w:rPr>
                <w:sz w:val="18"/>
              </w:rPr>
              <w:t>antes</w:t>
            </w:r>
            <w:r>
              <w:rPr>
                <w:spacing w:val="-9"/>
                <w:sz w:val="18"/>
              </w:rPr>
              <w:t> </w:t>
            </w:r>
            <w:r>
              <w:rPr>
                <w:sz w:val="18"/>
              </w:rPr>
              <w:t>del</w:t>
            </w:r>
            <w:r>
              <w:rPr>
                <w:spacing w:val="-7"/>
                <w:sz w:val="18"/>
              </w:rPr>
              <w:t> </w:t>
            </w:r>
            <w:r>
              <w:rPr>
                <w:sz w:val="18"/>
              </w:rPr>
              <w:t>desembolso</w:t>
            </w:r>
            <w:r>
              <w:rPr>
                <w:spacing w:val="-9"/>
                <w:sz w:val="18"/>
              </w:rPr>
              <w:t> </w:t>
            </w:r>
            <w:r>
              <w:rPr>
                <w:sz w:val="18"/>
              </w:rPr>
              <w:t>de fondos. El Agente de Escrow no asume ninguna </w:t>
            </w:r>
            <w:r>
              <w:rPr>
                <w:spacing w:val="-4"/>
                <w:sz w:val="18"/>
              </w:rPr>
              <w:t>responsabilidad</w:t>
            </w:r>
            <w:r>
              <w:rPr>
                <w:spacing w:val="-8"/>
                <w:sz w:val="18"/>
              </w:rPr>
              <w:t> </w:t>
            </w:r>
            <w:r>
              <w:rPr>
                <w:spacing w:val="-4"/>
                <w:sz w:val="18"/>
              </w:rPr>
              <w:t>y</w:t>
            </w:r>
            <w:r>
              <w:rPr>
                <w:spacing w:val="-7"/>
                <w:sz w:val="18"/>
              </w:rPr>
              <w:t> </w:t>
            </w:r>
            <w:r>
              <w:rPr>
                <w:spacing w:val="-4"/>
                <w:sz w:val="18"/>
              </w:rPr>
              <w:t>el Comprador</w:t>
            </w:r>
            <w:r>
              <w:rPr>
                <w:spacing w:val="-8"/>
                <w:sz w:val="18"/>
              </w:rPr>
              <w:t> </w:t>
            </w:r>
            <w:r>
              <w:rPr>
                <w:spacing w:val="-4"/>
                <w:sz w:val="18"/>
              </w:rPr>
              <w:t>deslinda</w:t>
            </w:r>
            <w:r>
              <w:rPr>
                <w:spacing w:val="-8"/>
                <w:sz w:val="18"/>
              </w:rPr>
              <w:t> </w:t>
            </w:r>
            <w:r>
              <w:rPr>
                <w:spacing w:val="-4"/>
                <w:sz w:val="18"/>
              </w:rPr>
              <w:t>de</w:t>
            </w:r>
            <w:r>
              <w:rPr>
                <w:spacing w:val="-8"/>
                <w:sz w:val="18"/>
              </w:rPr>
              <w:t> </w:t>
            </w:r>
            <w:r>
              <w:rPr>
                <w:spacing w:val="-4"/>
                <w:sz w:val="18"/>
              </w:rPr>
              <w:t>responsabilidad</w:t>
            </w:r>
            <w:r>
              <w:rPr>
                <w:spacing w:val="-8"/>
                <w:sz w:val="18"/>
              </w:rPr>
              <w:t> </w:t>
            </w:r>
            <w:r>
              <w:rPr>
                <w:spacing w:val="-4"/>
                <w:sz w:val="18"/>
              </w:rPr>
              <w:t>en </w:t>
            </w:r>
            <w:r>
              <w:rPr>
                <w:sz w:val="18"/>
              </w:rPr>
              <w:t>dado caso de que el Comprador determine que el título de propiedad no fue transferido de acuerdo a los deseos del Comprador, los acuerdos entre las Partes, las formalidades legales u otras expectativas.</w:t>
            </w:r>
          </w:p>
          <w:p>
            <w:pPr>
              <w:pStyle w:val="TableParagraph"/>
              <w:spacing w:line="206" w:lineRule="exact" w:before="189"/>
              <w:ind w:left="398" w:right="46"/>
              <w:rPr>
                <w:sz w:val="18"/>
              </w:rPr>
            </w:pPr>
            <w:r>
              <w:rPr>
                <w:sz w:val="18"/>
              </w:rPr>
              <w:t>Las Partes reconocen que el contrato de Compraventa del Inmueble</w:t>
            </w:r>
            <w:r>
              <w:rPr>
                <w:spacing w:val="20"/>
                <w:sz w:val="18"/>
              </w:rPr>
              <w:t> </w:t>
            </w:r>
            <w:r>
              <w:rPr>
                <w:sz w:val="18"/>
              </w:rPr>
              <w:t>no</w:t>
            </w:r>
            <w:r>
              <w:rPr>
                <w:spacing w:val="22"/>
                <w:sz w:val="18"/>
              </w:rPr>
              <w:t> </w:t>
            </w:r>
            <w:r>
              <w:rPr>
                <w:sz w:val="18"/>
              </w:rPr>
              <w:t>es</w:t>
            </w:r>
            <w:r>
              <w:rPr>
                <w:spacing w:val="23"/>
                <w:sz w:val="18"/>
              </w:rPr>
              <w:t> </w:t>
            </w:r>
            <w:r>
              <w:rPr>
                <w:sz w:val="18"/>
              </w:rPr>
              <w:t>parte</w:t>
            </w:r>
            <w:r>
              <w:rPr>
                <w:spacing w:val="22"/>
                <w:sz w:val="18"/>
              </w:rPr>
              <w:t> </w:t>
            </w:r>
            <w:r>
              <w:rPr>
                <w:sz w:val="18"/>
              </w:rPr>
              <w:t>de</w:t>
            </w:r>
            <w:r>
              <w:rPr>
                <w:spacing w:val="23"/>
                <w:sz w:val="18"/>
              </w:rPr>
              <w:t> </w:t>
            </w:r>
            <w:r>
              <w:rPr>
                <w:sz w:val="18"/>
              </w:rPr>
              <w:t>este</w:t>
            </w:r>
            <w:r>
              <w:rPr>
                <w:spacing w:val="24"/>
                <w:sz w:val="18"/>
              </w:rPr>
              <w:t> </w:t>
            </w:r>
            <w:r>
              <w:rPr>
                <w:sz w:val="18"/>
              </w:rPr>
              <w:t>Contrato</w:t>
            </w:r>
            <w:r>
              <w:rPr>
                <w:spacing w:val="23"/>
                <w:sz w:val="18"/>
              </w:rPr>
              <w:t> </w:t>
            </w:r>
            <w:r>
              <w:rPr>
                <w:sz w:val="18"/>
              </w:rPr>
              <w:t>y</w:t>
            </w:r>
            <w:r>
              <w:rPr>
                <w:spacing w:val="25"/>
                <w:sz w:val="18"/>
              </w:rPr>
              <w:t> </w:t>
            </w:r>
            <w:r>
              <w:rPr>
                <w:sz w:val="18"/>
              </w:rPr>
              <w:t>que</w:t>
            </w:r>
            <w:r>
              <w:rPr>
                <w:spacing w:val="24"/>
                <w:sz w:val="18"/>
              </w:rPr>
              <w:t> </w:t>
            </w:r>
            <w:r>
              <w:rPr>
                <w:sz w:val="18"/>
              </w:rPr>
              <w:t>el</w:t>
            </w:r>
            <w:r>
              <w:rPr>
                <w:spacing w:val="24"/>
                <w:sz w:val="18"/>
              </w:rPr>
              <w:t> </w:t>
            </w:r>
            <w:r>
              <w:rPr>
                <w:sz w:val="18"/>
              </w:rPr>
              <w:t>Agente</w:t>
            </w:r>
            <w:r>
              <w:rPr>
                <w:spacing w:val="25"/>
                <w:sz w:val="18"/>
              </w:rPr>
              <w:t> </w:t>
            </w:r>
            <w:r>
              <w:rPr>
                <w:spacing w:val="-5"/>
                <w:sz w:val="18"/>
              </w:rPr>
              <w:t>de</w:t>
            </w:r>
          </w:p>
        </w:tc>
      </w:tr>
    </w:tbl>
    <w:p>
      <w:pPr>
        <w:pStyle w:val="TableParagraph"/>
        <w:spacing w:after="0" w:line="206" w:lineRule="exact"/>
        <w:rPr>
          <w:sz w:val="18"/>
        </w:rPr>
        <w:sectPr>
          <w:type w:val="continuous"/>
          <w:pgSz w:w="12240" w:h="15840"/>
          <w:pgMar w:header="789" w:footer="1012" w:top="1880" w:bottom="1200" w:left="720" w:right="360"/>
        </w:sectPr>
      </w:pPr>
    </w:p>
    <w:p>
      <w:pPr>
        <w:pStyle w:val="BodyText"/>
        <w:spacing w:before="84"/>
        <w:ind w:left="828"/>
        <w:jc w:val="both"/>
      </w:pPr>
      <w:r>
        <w:rPr/>
        <w:t>Escrow Agent will not be bound by or required to act in recognition of any of the terms or conditions of the sales </w:t>
      </w:r>
      <w:r>
        <w:rPr>
          <w:spacing w:val="-2"/>
        </w:rPr>
        <w:t>contract,</w:t>
      </w:r>
      <w:r>
        <w:rPr>
          <w:spacing w:val="-9"/>
        </w:rPr>
        <w:t> </w:t>
      </w:r>
      <w:r>
        <w:rPr>
          <w:spacing w:val="-2"/>
        </w:rPr>
        <w:t>notwithstanding</w:t>
      </w:r>
      <w:r>
        <w:rPr>
          <w:spacing w:val="-10"/>
        </w:rPr>
        <w:t> </w:t>
      </w:r>
      <w:r>
        <w:rPr>
          <w:spacing w:val="-2"/>
        </w:rPr>
        <w:t>whether</w:t>
      </w:r>
      <w:r>
        <w:rPr>
          <w:spacing w:val="-10"/>
        </w:rPr>
        <w:t> </w:t>
      </w:r>
      <w:r>
        <w:rPr>
          <w:spacing w:val="-2"/>
        </w:rPr>
        <w:t>or</w:t>
      </w:r>
      <w:r>
        <w:rPr>
          <w:spacing w:val="-10"/>
        </w:rPr>
        <w:t> </w:t>
      </w:r>
      <w:r>
        <w:rPr>
          <w:spacing w:val="-2"/>
        </w:rPr>
        <w:t>not</w:t>
      </w:r>
      <w:r>
        <w:rPr>
          <w:spacing w:val="-10"/>
        </w:rPr>
        <w:t> </w:t>
      </w:r>
      <w:r>
        <w:rPr>
          <w:spacing w:val="-2"/>
        </w:rPr>
        <w:t>the</w:t>
      </w:r>
      <w:r>
        <w:rPr>
          <w:spacing w:val="-10"/>
        </w:rPr>
        <w:t> </w:t>
      </w:r>
      <w:r>
        <w:rPr>
          <w:spacing w:val="-2"/>
        </w:rPr>
        <w:t>Escrow</w:t>
      </w:r>
      <w:r>
        <w:rPr>
          <w:spacing w:val="-9"/>
        </w:rPr>
        <w:t> </w:t>
      </w:r>
      <w:r>
        <w:rPr>
          <w:spacing w:val="-2"/>
        </w:rPr>
        <w:t>Agent </w:t>
      </w:r>
      <w:r>
        <w:rPr/>
        <w:t>has</w:t>
      </w:r>
      <w:r>
        <w:rPr>
          <w:spacing w:val="-13"/>
        </w:rPr>
        <w:t> </w:t>
      </w:r>
      <w:r>
        <w:rPr/>
        <w:t>been</w:t>
      </w:r>
      <w:r>
        <w:rPr>
          <w:spacing w:val="-12"/>
        </w:rPr>
        <w:t> </w:t>
      </w:r>
      <w:r>
        <w:rPr/>
        <w:t>provided</w:t>
      </w:r>
      <w:r>
        <w:rPr>
          <w:spacing w:val="-13"/>
        </w:rPr>
        <w:t> </w:t>
      </w:r>
      <w:r>
        <w:rPr/>
        <w:t>with</w:t>
      </w:r>
      <w:r>
        <w:rPr>
          <w:spacing w:val="-12"/>
        </w:rPr>
        <w:t> </w:t>
      </w:r>
      <w:r>
        <w:rPr/>
        <w:t>a</w:t>
      </w:r>
      <w:r>
        <w:rPr>
          <w:spacing w:val="-13"/>
        </w:rPr>
        <w:t> </w:t>
      </w:r>
      <w:r>
        <w:rPr/>
        <w:t>copy</w:t>
      </w:r>
      <w:r>
        <w:rPr>
          <w:spacing w:val="-13"/>
        </w:rPr>
        <w:t> </w:t>
      </w:r>
      <w:r>
        <w:rPr/>
        <w:t>of</w:t>
      </w:r>
      <w:r>
        <w:rPr>
          <w:spacing w:val="-12"/>
        </w:rPr>
        <w:t> </w:t>
      </w:r>
      <w:r>
        <w:rPr/>
        <w:t>the</w:t>
      </w:r>
      <w:r>
        <w:rPr>
          <w:spacing w:val="-13"/>
        </w:rPr>
        <w:t> </w:t>
      </w:r>
      <w:r>
        <w:rPr/>
        <w:t>sales</w:t>
      </w:r>
      <w:r>
        <w:rPr>
          <w:spacing w:val="-12"/>
        </w:rPr>
        <w:t> </w:t>
      </w:r>
      <w:r>
        <w:rPr/>
        <w:t>contract</w:t>
      </w:r>
      <w:r>
        <w:rPr>
          <w:spacing w:val="-13"/>
        </w:rPr>
        <w:t> </w:t>
      </w:r>
      <w:r>
        <w:rPr/>
        <w:t>or</w:t>
      </w:r>
      <w:r>
        <w:rPr>
          <w:spacing w:val="-12"/>
        </w:rPr>
        <w:t> </w:t>
      </w:r>
      <w:r>
        <w:rPr/>
        <w:t>has knowledge</w:t>
      </w:r>
      <w:r>
        <w:rPr>
          <w:spacing w:val="-9"/>
        </w:rPr>
        <w:t> </w:t>
      </w:r>
      <w:r>
        <w:rPr/>
        <w:t>of</w:t>
      </w:r>
      <w:r>
        <w:rPr>
          <w:spacing w:val="-12"/>
        </w:rPr>
        <w:t> </w:t>
      </w:r>
      <w:r>
        <w:rPr/>
        <w:t>its</w:t>
      </w:r>
      <w:r>
        <w:rPr>
          <w:spacing w:val="-9"/>
        </w:rPr>
        <w:t> </w:t>
      </w:r>
      <w:r>
        <w:rPr/>
        <w:t>terms</w:t>
      </w:r>
      <w:r>
        <w:rPr>
          <w:spacing w:val="-9"/>
        </w:rPr>
        <w:t> </w:t>
      </w:r>
      <w:r>
        <w:rPr/>
        <w:t>or</w:t>
      </w:r>
      <w:r>
        <w:rPr>
          <w:spacing w:val="-12"/>
        </w:rPr>
        <w:t> </w:t>
      </w:r>
      <w:r>
        <w:rPr/>
        <w:t>conditions.</w:t>
      </w:r>
      <w:r>
        <w:rPr>
          <w:spacing w:val="-9"/>
        </w:rPr>
        <w:t> </w:t>
      </w:r>
      <w:r>
        <w:rPr/>
        <w:t>The</w:t>
      </w:r>
      <w:r>
        <w:rPr>
          <w:spacing w:val="-9"/>
        </w:rPr>
        <w:t> </w:t>
      </w:r>
      <w:r>
        <w:rPr/>
        <w:t>Escrow</w:t>
      </w:r>
      <w:r>
        <w:rPr>
          <w:spacing w:val="-10"/>
        </w:rPr>
        <w:t> </w:t>
      </w:r>
      <w:r>
        <w:rPr/>
        <w:t>Agent’s sole</w:t>
      </w:r>
      <w:r>
        <w:rPr>
          <w:spacing w:val="-13"/>
        </w:rPr>
        <w:t> </w:t>
      </w:r>
      <w:r>
        <w:rPr/>
        <w:t>duties</w:t>
      </w:r>
      <w:r>
        <w:rPr>
          <w:spacing w:val="-12"/>
        </w:rPr>
        <w:t> </w:t>
      </w:r>
      <w:r>
        <w:rPr/>
        <w:t>and</w:t>
      </w:r>
      <w:r>
        <w:rPr>
          <w:spacing w:val="-13"/>
        </w:rPr>
        <w:t> </w:t>
      </w:r>
      <w:r>
        <w:rPr/>
        <w:t>responsibilities</w:t>
      </w:r>
      <w:r>
        <w:rPr>
          <w:spacing w:val="-12"/>
        </w:rPr>
        <w:t> </w:t>
      </w:r>
      <w:r>
        <w:rPr/>
        <w:t>are</w:t>
      </w:r>
      <w:r>
        <w:rPr>
          <w:spacing w:val="-13"/>
        </w:rPr>
        <w:t> </w:t>
      </w:r>
      <w:r>
        <w:rPr/>
        <w:t>set</w:t>
      </w:r>
      <w:r>
        <w:rPr>
          <w:spacing w:val="-13"/>
        </w:rPr>
        <w:t> </w:t>
      </w:r>
      <w:r>
        <w:rPr/>
        <w:t>forth</w:t>
      </w:r>
      <w:r>
        <w:rPr>
          <w:spacing w:val="-12"/>
        </w:rPr>
        <w:t> </w:t>
      </w:r>
      <w:r>
        <w:rPr/>
        <w:t>in</w:t>
      </w:r>
      <w:r>
        <w:rPr>
          <w:spacing w:val="-13"/>
        </w:rPr>
        <w:t> </w:t>
      </w:r>
      <w:r>
        <w:rPr/>
        <w:t>this</w:t>
      </w:r>
      <w:r>
        <w:rPr>
          <w:spacing w:val="-12"/>
        </w:rPr>
        <w:t> </w:t>
      </w:r>
      <w:r>
        <w:rPr/>
        <w:t>Escrow </w:t>
      </w:r>
      <w:r>
        <w:rPr>
          <w:spacing w:val="-2"/>
        </w:rPr>
        <w:t>Agreement.</w:t>
      </w:r>
    </w:p>
    <w:p>
      <w:pPr>
        <w:pStyle w:val="BodyText"/>
        <w:spacing w:before="84"/>
        <w:ind w:left="461" w:right="403"/>
        <w:jc w:val="both"/>
      </w:pPr>
      <w:r>
        <w:rPr/>
        <w:br w:type="column"/>
      </w:r>
      <w:r>
        <w:rPr/>
        <w:t>Escrow no está obligado o es responsable de actuar reconociendo</w:t>
      </w:r>
      <w:r>
        <w:rPr>
          <w:spacing w:val="-1"/>
        </w:rPr>
        <w:t> </w:t>
      </w:r>
      <w:r>
        <w:rPr/>
        <w:t>cualquiera</w:t>
      </w:r>
      <w:r>
        <w:rPr>
          <w:spacing w:val="-1"/>
        </w:rPr>
        <w:t> </w:t>
      </w:r>
      <w:r>
        <w:rPr/>
        <w:t>de</w:t>
      </w:r>
      <w:r>
        <w:rPr>
          <w:spacing w:val="-3"/>
        </w:rPr>
        <w:t> </w:t>
      </w:r>
      <w:r>
        <w:rPr/>
        <w:t>los</w:t>
      </w:r>
      <w:r>
        <w:rPr>
          <w:spacing w:val="-1"/>
        </w:rPr>
        <w:t> </w:t>
      </w:r>
      <w:r>
        <w:rPr/>
        <w:t>términos</w:t>
      </w:r>
      <w:r>
        <w:rPr>
          <w:spacing w:val="-3"/>
        </w:rPr>
        <w:t> </w:t>
      </w:r>
      <w:r>
        <w:rPr/>
        <w:t>o</w:t>
      </w:r>
      <w:r>
        <w:rPr>
          <w:spacing w:val="-1"/>
        </w:rPr>
        <w:t> </w:t>
      </w:r>
      <w:r>
        <w:rPr/>
        <w:t>condiciones</w:t>
      </w:r>
      <w:r>
        <w:rPr>
          <w:spacing w:val="-3"/>
        </w:rPr>
        <w:t> </w:t>
      </w:r>
      <w:r>
        <w:rPr/>
        <w:t>de</w:t>
      </w:r>
      <w:r>
        <w:rPr>
          <w:spacing w:val="-3"/>
        </w:rPr>
        <w:t> </w:t>
      </w:r>
      <w:r>
        <w:rPr/>
        <w:t>tal Contrato</w:t>
      </w:r>
      <w:r>
        <w:rPr>
          <w:spacing w:val="-2"/>
        </w:rPr>
        <w:t> </w:t>
      </w:r>
      <w:r>
        <w:rPr/>
        <w:t>de Venta, aunque</w:t>
      </w:r>
      <w:r>
        <w:rPr>
          <w:spacing w:val="-2"/>
        </w:rPr>
        <w:t> </w:t>
      </w:r>
      <w:r>
        <w:rPr/>
        <w:t>al</w:t>
      </w:r>
      <w:r>
        <w:rPr>
          <w:spacing w:val="-2"/>
        </w:rPr>
        <w:t> </w:t>
      </w:r>
      <w:r>
        <w:rPr/>
        <w:t>Agente</w:t>
      </w:r>
      <w:r>
        <w:rPr>
          <w:spacing w:val="-2"/>
        </w:rPr>
        <w:t> </w:t>
      </w:r>
      <w:r>
        <w:rPr/>
        <w:t>de</w:t>
      </w:r>
      <w:r>
        <w:rPr>
          <w:spacing w:val="-2"/>
        </w:rPr>
        <w:t> </w:t>
      </w:r>
      <w:r>
        <w:rPr/>
        <w:t>Escrow</w:t>
      </w:r>
      <w:r>
        <w:rPr>
          <w:spacing w:val="-3"/>
        </w:rPr>
        <w:t> </w:t>
      </w:r>
      <w:r>
        <w:rPr/>
        <w:t>le</w:t>
      </w:r>
      <w:r>
        <w:rPr>
          <w:spacing w:val="-2"/>
        </w:rPr>
        <w:t> </w:t>
      </w:r>
      <w:r>
        <w:rPr/>
        <w:t>haya</w:t>
      </w:r>
      <w:r>
        <w:rPr>
          <w:spacing w:val="-2"/>
        </w:rPr>
        <w:t> </w:t>
      </w:r>
      <w:r>
        <w:rPr/>
        <w:t>sido entregada una copia del Contrato de Venta o tuviere conocimiento de sus términos o condiciones. El Agente de Escrow tiene como única obligación y responsabilidad lo establecido en el presente Contrato.</w:t>
      </w:r>
    </w:p>
    <w:p>
      <w:pPr>
        <w:pStyle w:val="BodyText"/>
        <w:spacing w:after="0"/>
        <w:jc w:val="both"/>
        <w:sectPr>
          <w:pgSz w:w="12240" w:h="15840"/>
          <w:pgMar w:header="789" w:footer="1012" w:top="1880" w:bottom="1200" w:left="720" w:right="360"/>
          <w:cols w:num="2" w:equalWidth="0">
            <w:col w:w="5355" w:space="40"/>
            <w:col w:w="5765"/>
          </w:cols>
        </w:sectPr>
      </w:pPr>
    </w:p>
    <w:p>
      <w:pPr>
        <w:pStyle w:val="BodyText"/>
        <w:spacing w:before="6"/>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40"/>
        <w:gridCol w:w="5346"/>
      </w:tblGrid>
      <w:tr>
        <w:trPr>
          <w:trHeight w:val="4446" w:hRule="atLeast"/>
        </w:trPr>
        <w:tc>
          <w:tcPr>
            <w:tcW w:w="5040" w:type="dxa"/>
          </w:tcPr>
          <w:p>
            <w:pPr>
              <w:pStyle w:val="TableParagraph"/>
              <w:ind w:left="410" w:right="105" w:hanging="360"/>
              <w:rPr>
                <w:sz w:val="18"/>
              </w:rPr>
            </w:pPr>
            <w:r>
              <w:rPr>
                <w:sz w:val="18"/>
              </w:rPr>
              <w:t>7)</w:t>
            </w:r>
            <w:r>
              <w:rPr>
                <w:spacing w:val="143"/>
                <w:sz w:val="18"/>
              </w:rPr>
              <w:t> </w:t>
            </w:r>
            <w:r>
              <w:rPr>
                <w:b/>
                <w:sz w:val="18"/>
                <w:u w:val="single"/>
              </w:rPr>
              <w:t>The Bank</w:t>
            </w:r>
            <w:r>
              <w:rPr>
                <w:b/>
                <w:sz w:val="18"/>
              </w:rPr>
              <w:t>. </w:t>
            </w:r>
            <w:r>
              <w:rPr>
                <w:sz w:val="18"/>
              </w:rPr>
              <w:t>Escrow Agent shall maintain the Escrow Funds in a custodial account, segregated from its own funds</w:t>
            </w:r>
            <w:r>
              <w:rPr>
                <w:spacing w:val="-5"/>
                <w:sz w:val="18"/>
              </w:rPr>
              <w:t> </w:t>
            </w:r>
            <w:r>
              <w:rPr>
                <w:sz w:val="18"/>
              </w:rPr>
              <w:t>at</w:t>
            </w:r>
            <w:r>
              <w:rPr>
                <w:spacing w:val="-9"/>
                <w:sz w:val="18"/>
              </w:rPr>
              <w:t> </w:t>
            </w:r>
            <w:r>
              <w:rPr>
                <w:sz w:val="18"/>
              </w:rPr>
              <w:t>Texas</w:t>
            </w:r>
            <w:r>
              <w:rPr>
                <w:spacing w:val="-8"/>
                <w:sz w:val="18"/>
              </w:rPr>
              <w:t> </w:t>
            </w:r>
            <w:r>
              <w:rPr>
                <w:sz w:val="18"/>
              </w:rPr>
              <w:t>Capital</w:t>
            </w:r>
            <w:r>
              <w:rPr>
                <w:spacing w:val="-6"/>
                <w:sz w:val="18"/>
              </w:rPr>
              <w:t> </w:t>
            </w:r>
            <w:r>
              <w:rPr>
                <w:sz w:val="18"/>
              </w:rPr>
              <w:t>Bank,</w:t>
            </w:r>
            <w:r>
              <w:rPr>
                <w:spacing w:val="-8"/>
                <w:sz w:val="18"/>
              </w:rPr>
              <w:t> </w:t>
            </w:r>
            <w:r>
              <w:rPr>
                <w:sz w:val="18"/>
              </w:rPr>
              <w:t>a</w:t>
            </w:r>
            <w:r>
              <w:rPr>
                <w:spacing w:val="-8"/>
                <w:sz w:val="18"/>
              </w:rPr>
              <w:t> </w:t>
            </w:r>
            <w:r>
              <w:rPr>
                <w:sz w:val="18"/>
              </w:rPr>
              <w:t>bank</w:t>
            </w:r>
            <w:r>
              <w:rPr>
                <w:spacing w:val="-5"/>
                <w:sz w:val="18"/>
              </w:rPr>
              <w:t> </w:t>
            </w:r>
            <w:r>
              <w:rPr>
                <w:sz w:val="18"/>
              </w:rPr>
              <w:t>organized</w:t>
            </w:r>
            <w:r>
              <w:rPr>
                <w:spacing w:val="-8"/>
                <w:sz w:val="18"/>
              </w:rPr>
              <w:t> </w:t>
            </w:r>
            <w:r>
              <w:rPr>
                <w:sz w:val="18"/>
              </w:rPr>
              <w:t>under</w:t>
            </w:r>
            <w:r>
              <w:rPr>
                <w:spacing w:val="-6"/>
                <w:sz w:val="18"/>
              </w:rPr>
              <w:t> </w:t>
            </w:r>
            <w:r>
              <w:rPr>
                <w:sz w:val="18"/>
              </w:rPr>
              <w:t>the laws of the state of Texas (the “</w:t>
            </w:r>
            <w:r>
              <w:rPr>
                <w:b/>
                <w:sz w:val="18"/>
              </w:rPr>
              <w:t>Bank</w:t>
            </w:r>
            <w:r>
              <w:rPr>
                <w:sz w:val="18"/>
              </w:rPr>
              <w:t>”), insured by the Federal Deposit Insurance Corporation (“</w:t>
            </w:r>
            <w:r>
              <w:rPr>
                <w:b/>
                <w:sz w:val="18"/>
              </w:rPr>
              <w:t>FDIC</w:t>
            </w:r>
            <w:r>
              <w:rPr>
                <w:sz w:val="18"/>
              </w:rPr>
              <w:t>”).</w:t>
            </w:r>
          </w:p>
          <w:p>
            <w:pPr>
              <w:pStyle w:val="TableParagraph"/>
              <w:jc w:val="left"/>
              <w:rPr>
                <w:sz w:val="18"/>
              </w:rPr>
            </w:pPr>
          </w:p>
          <w:p>
            <w:pPr>
              <w:pStyle w:val="TableParagraph"/>
              <w:spacing w:before="201"/>
              <w:jc w:val="left"/>
              <w:rPr>
                <w:sz w:val="18"/>
              </w:rPr>
            </w:pPr>
          </w:p>
          <w:p>
            <w:pPr>
              <w:pStyle w:val="TableParagraph"/>
              <w:ind w:left="395" w:right="103"/>
              <w:rPr>
                <w:sz w:val="18"/>
              </w:rPr>
            </w:pPr>
            <w:r>
              <w:rPr>
                <w:sz w:val="18"/>
              </w:rPr>
              <w:t>The Parties acknowledge that</w:t>
            </w:r>
            <w:r>
              <w:rPr>
                <w:spacing w:val="-2"/>
                <w:sz w:val="18"/>
              </w:rPr>
              <w:t> </w:t>
            </w:r>
            <w:r>
              <w:rPr>
                <w:sz w:val="18"/>
              </w:rPr>
              <w:t>the FDIC</w:t>
            </w:r>
            <w:r>
              <w:rPr>
                <w:spacing w:val="-3"/>
                <w:sz w:val="18"/>
              </w:rPr>
              <w:t> </w:t>
            </w:r>
            <w:r>
              <w:rPr>
                <w:sz w:val="18"/>
              </w:rPr>
              <w:t>coverages</w:t>
            </w:r>
            <w:r>
              <w:rPr>
                <w:spacing w:val="-1"/>
                <w:sz w:val="18"/>
              </w:rPr>
              <w:t> </w:t>
            </w:r>
            <w:r>
              <w:rPr>
                <w:sz w:val="18"/>
              </w:rPr>
              <w:t>apply only to a maximum amount for each individual depositor set</w:t>
            </w:r>
            <w:r>
              <w:rPr>
                <w:spacing w:val="-10"/>
                <w:sz w:val="18"/>
              </w:rPr>
              <w:t> </w:t>
            </w:r>
            <w:r>
              <w:rPr>
                <w:sz w:val="18"/>
              </w:rPr>
              <w:t>by</w:t>
            </w:r>
            <w:r>
              <w:rPr>
                <w:spacing w:val="-9"/>
                <w:sz w:val="18"/>
              </w:rPr>
              <w:t> </w:t>
            </w:r>
            <w:r>
              <w:rPr>
                <w:sz w:val="18"/>
              </w:rPr>
              <w:t>the</w:t>
            </w:r>
            <w:r>
              <w:rPr>
                <w:spacing w:val="-9"/>
                <w:sz w:val="18"/>
              </w:rPr>
              <w:t> </w:t>
            </w:r>
            <w:r>
              <w:rPr>
                <w:sz w:val="18"/>
              </w:rPr>
              <w:t>FDIC.</w:t>
            </w:r>
            <w:r>
              <w:rPr>
                <w:spacing w:val="-9"/>
                <w:sz w:val="18"/>
              </w:rPr>
              <w:t> </w:t>
            </w:r>
            <w:r>
              <w:rPr>
                <w:sz w:val="18"/>
              </w:rPr>
              <w:t>Escrow</w:t>
            </w:r>
            <w:r>
              <w:rPr>
                <w:spacing w:val="-10"/>
                <w:sz w:val="18"/>
              </w:rPr>
              <w:t> </w:t>
            </w:r>
            <w:r>
              <w:rPr>
                <w:sz w:val="18"/>
              </w:rPr>
              <w:t>Agent</w:t>
            </w:r>
            <w:r>
              <w:rPr>
                <w:spacing w:val="-11"/>
                <w:sz w:val="18"/>
              </w:rPr>
              <w:t> </w:t>
            </w:r>
            <w:r>
              <w:rPr>
                <w:sz w:val="18"/>
              </w:rPr>
              <w:t>assumes</w:t>
            </w:r>
            <w:r>
              <w:rPr>
                <w:spacing w:val="-9"/>
                <w:sz w:val="18"/>
              </w:rPr>
              <w:t> </w:t>
            </w:r>
            <w:r>
              <w:rPr>
                <w:sz w:val="18"/>
              </w:rPr>
              <w:t>no</w:t>
            </w:r>
            <w:r>
              <w:rPr>
                <w:spacing w:val="-9"/>
                <w:sz w:val="18"/>
              </w:rPr>
              <w:t> </w:t>
            </w:r>
            <w:r>
              <w:rPr>
                <w:sz w:val="18"/>
              </w:rPr>
              <w:t>responsibility for,</w:t>
            </w:r>
            <w:r>
              <w:rPr>
                <w:spacing w:val="-7"/>
                <w:sz w:val="18"/>
              </w:rPr>
              <w:t> </w:t>
            </w:r>
            <w:r>
              <w:rPr>
                <w:sz w:val="18"/>
              </w:rPr>
              <w:t>nor</w:t>
            </w:r>
            <w:r>
              <w:rPr>
                <w:spacing w:val="-8"/>
                <w:sz w:val="18"/>
              </w:rPr>
              <w:t> </w:t>
            </w:r>
            <w:r>
              <w:rPr>
                <w:sz w:val="18"/>
              </w:rPr>
              <w:t>will</w:t>
            </w:r>
            <w:r>
              <w:rPr>
                <w:spacing w:val="-7"/>
                <w:sz w:val="18"/>
              </w:rPr>
              <w:t> </w:t>
            </w:r>
            <w:r>
              <w:rPr>
                <w:sz w:val="18"/>
              </w:rPr>
              <w:t>it</w:t>
            </w:r>
            <w:r>
              <w:rPr>
                <w:spacing w:val="-10"/>
                <w:sz w:val="18"/>
              </w:rPr>
              <w:t> </w:t>
            </w:r>
            <w:r>
              <w:rPr>
                <w:sz w:val="18"/>
              </w:rPr>
              <w:t>be</w:t>
            </w:r>
            <w:r>
              <w:rPr>
                <w:spacing w:val="-7"/>
                <w:sz w:val="18"/>
              </w:rPr>
              <w:t> </w:t>
            </w:r>
            <w:r>
              <w:rPr>
                <w:sz w:val="18"/>
              </w:rPr>
              <w:t>liable</w:t>
            </w:r>
            <w:r>
              <w:rPr>
                <w:spacing w:val="-7"/>
                <w:sz w:val="18"/>
              </w:rPr>
              <w:t> </w:t>
            </w:r>
            <w:r>
              <w:rPr>
                <w:sz w:val="18"/>
              </w:rPr>
              <w:t>for,</w:t>
            </w:r>
            <w:r>
              <w:rPr>
                <w:spacing w:val="-10"/>
                <w:sz w:val="18"/>
              </w:rPr>
              <w:t> </w:t>
            </w:r>
            <w:r>
              <w:rPr>
                <w:sz w:val="18"/>
              </w:rPr>
              <w:t>any</w:t>
            </w:r>
            <w:r>
              <w:rPr>
                <w:spacing w:val="-7"/>
                <w:sz w:val="18"/>
              </w:rPr>
              <w:t> </w:t>
            </w:r>
            <w:r>
              <w:rPr>
                <w:sz w:val="18"/>
              </w:rPr>
              <w:t>loss</w:t>
            </w:r>
            <w:r>
              <w:rPr>
                <w:spacing w:val="-9"/>
                <w:sz w:val="18"/>
              </w:rPr>
              <w:t> </w:t>
            </w:r>
            <w:r>
              <w:rPr>
                <w:sz w:val="18"/>
              </w:rPr>
              <w:t>occurring</w:t>
            </w:r>
            <w:r>
              <w:rPr>
                <w:spacing w:val="-7"/>
                <w:sz w:val="18"/>
              </w:rPr>
              <w:t> </w:t>
            </w:r>
            <w:r>
              <w:rPr>
                <w:sz w:val="18"/>
              </w:rPr>
              <w:t>which</w:t>
            </w:r>
            <w:r>
              <w:rPr>
                <w:spacing w:val="-7"/>
                <w:sz w:val="18"/>
              </w:rPr>
              <w:t> </w:t>
            </w:r>
            <w:r>
              <w:rPr>
                <w:sz w:val="18"/>
              </w:rPr>
              <w:t>arises from the fact that the amount of the Escrow Funds may cause</w:t>
            </w:r>
            <w:r>
              <w:rPr>
                <w:spacing w:val="-1"/>
                <w:sz w:val="18"/>
              </w:rPr>
              <w:t> </w:t>
            </w:r>
            <w:r>
              <w:rPr>
                <w:sz w:val="18"/>
              </w:rPr>
              <w:t>the</w:t>
            </w:r>
            <w:r>
              <w:rPr>
                <w:spacing w:val="-3"/>
                <w:sz w:val="18"/>
              </w:rPr>
              <w:t> </w:t>
            </w:r>
            <w:r>
              <w:rPr>
                <w:sz w:val="18"/>
              </w:rPr>
              <w:t>aggregate</w:t>
            </w:r>
            <w:r>
              <w:rPr>
                <w:spacing w:val="-1"/>
                <w:sz w:val="18"/>
              </w:rPr>
              <w:t> </w:t>
            </w:r>
            <w:r>
              <w:rPr>
                <w:sz w:val="18"/>
              </w:rPr>
              <w:t>amount</w:t>
            </w:r>
            <w:r>
              <w:rPr>
                <w:spacing w:val="-4"/>
                <w:sz w:val="18"/>
              </w:rPr>
              <w:t> </w:t>
            </w:r>
            <w:r>
              <w:rPr>
                <w:sz w:val="18"/>
              </w:rPr>
              <w:t>of</w:t>
            </w:r>
            <w:r>
              <w:rPr>
                <w:spacing w:val="-1"/>
                <w:sz w:val="18"/>
              </w:rPr>
              <w:t> </w:t>
            </w:r>
            <w:r>
              <w:rPr>
                <w:sz w:val="18"/>
              </w:rPr>
              <w:t>any individual</w:t>
            </w:r>
            <w:r>
              <w:rPr>
                <w:spacing w:val="-3"/>
                <w:sz w:val="18"/>
              </w:rPr>
              <w:t> </w:t>
            </w:r>
            <w:r>
              <w:rPr>
                <w:sz w:val="18"/>
              </w:rPr>
              <w:t>depositors </w:t>
            </w:r>
            <w:r>
              <w:rPr>
                <w:spacing w:val="-2"/>
                <w:sz w:val="18"/>
              </w:rPr>
              <w:t>account</w:t>
            </w:r>
            <w:r>
              <w:rPr>
                <w:spacing w:val="-7"/>
                <w:sz w:val="18"/>
              </w:rPr>
              <w:t> </w:t>
            </w:r>
            <w:r>
              <w:rPr>
                <w:spacing w:val="-2"/>
                <w:sz w:val="18"/>
              </w:rPr>
              <w:t>to</w:t>
            </w:r>
            <w:r>
              <w:rPr>
                <w:spacing w:val="-7"/>
                <w:sz w:val="18"/>
              </w:rPr>
              <w:t> </w:t>
            </w:r>
            <w:r>
              <w:rPr>
                <w:spacing w:val="-2"/>
                <w:sz w:val="18"/>
              </w:rPr>
              <w:t>exceed</w:t>
            </w:r>
            <w:r>
              <w:rPr>
                <w:spacing w:val="-7"/>
                <w:sz w:val="18"/>
              </w:rPr>
              <w:t> </w:t>
            </w:r>
            <w:r>
              <w:rPr>
                <w:spacing w:val="-2"/>
                <w:sz w:val="18"/>
              </w:rPr>
              <w:t>the</w:t>
            </w:r>
            <w:r>
              <w:rPr>
                <w:spacing w:val="-3"/>
                <w:sz w:val="18"/>
              </w:rPr>
              <w:t> </w:t>
            </w:r>
            <w:r>
              <w:rPr>
                <w:spacing w:val="-2"/>
                <w:sz w:val="18"/>
              </w:rPr>
              <w:t>maximum</w:t>
            </w:r>
            <w:r>
              <w:rPr>
                <w:spacing w:val="-3"/>
                <w:sz w:val="18"/>
              </w:rPr>
              <w:t> </w:t>
            </w:r>
            <w:r>
              <w:rPr>
                <w:spacing w:val="-2"/>
                <w:sz w:val="18"/>
              </w:rPr>
              <w:t>amount</w:t>
            </w:r>
            <w:r>
              <w:rPr>
                <w:spacing w:val="-4"/>
                <w:sz w:val="18"/>
              </w:rPr>
              <w:t> </w:t>
            </w:r>
            <w:r>
              <w:rPr>
                <w:spacing w:val="-2"/>
                <w:sz w:val="18"/>
              </w:rPr>
              <w:t>of</w:t>
            </w:r>
            <w:r>
              <w:rPr>
                <w:spacing w:val="-7"/>
                <w:sz w:val="18"/>
              </w:rPr>
              <w:t> </w:t>
            </w:r>
            <w:r>
              <w:rPr>
                <w:spacing w:val="-2"/>
                <w:sz w:val="18"/>
              </w:rPr>
              <w:t>coverage,</w:t>
            </w:r>
            <w:r>
              <w:rPr>
                <w:spacing w:val="-7"/>
                <w:sz w:val="18"/>
              </w:rPr>
              <w:t> </w:t>
            </w:r>
            <w:r>
              <w:rPr>
                <w:spacing w:val="-2"/>
                <w:sz w:val="18"/>
              </w:rPr>
              <w:t>and </w:t>
            </w:r>
            <w:r>
              <w:rPr>
                <w:sz w:val="18"/>
              </w:rPr>
              <w:t>that</w:t>
            </w:r>
            <w:r>
              <w:rPr>
                <w:spacing w:val="-5"/>
                <w:sz w:val="18"/>
              </w:rPr>
              <w:t> </w:t>
            </w:r>
            <w:r>
              <w:rPr>
                <w:sz w:val="18"/>
              </w:rPr>
              <w:t>the</w:t>
            </w:r>
            <w:r>
              <w:rPr>
                <w:spacing w:val="-7"/>
                <w:sz w:val="18"/>
              </w:rPr>
              <w:t> </w:t>
            </w:r>
            <w:r>
              <w:rPr>
                <w:sz w:val="18"/>
              </w:rPr>
              <w:t>excess</w:t>
            </w:r>
            <w:r>
              <w:rPr>
                <w:spacing w:val="-4"/>
                <w:sz w:val="18"/>
              </w:rPr>
              <w:t> </w:t>
            </w:r>
            <w:r>
              <w:rPr>
                <w:sz w:val="18"/>
              </w:rPr>
              <w:t>amount</w:t>
            </w:r>
            <w:r>
              <w:rPr>
                <w:spacing w:val="-5"/>
                <w:sz w:val="18"/>
              </w:rPr>
              <w:t> </w:t>
            </w:r>
            <w:r>
              <w:rPr>
                <w:sz w:val="18"/>
              </w:rPr>
              <w:t>is</w:t>
            </w:r>
            <w:r>
              <w:rPr>
                <w:spacing w:val="-4"/>
                <w:sz w:val="18"/>
              </w:rPr>
              <w:t> </w:t>
            </w:r>
            <w:r>
              <w:rPr>
                <w:sz w:val="18"/>
              </w:rPr>
              <w:t>not</w:t>
            </w:r>
            <w:r>
              <w:rPr>
                <w:spacing w:val="-5"/>
                <w:sz w:val="18"/>
              </w:rPr>
              <w:t> </w:t>
            </w:r>
            <w:r>
              <w:rPr>
                <w:sz w:val="18"/>
              </w:rPr>
              <w:t>insured</w:t>
            </w:r>
            <w:r>
              <w:rPr>
                <w:spacing w:val="-5"/>
                <w:sz w:val="18"/>
              </w:rPr>
              <w:t> </w:t>
            </w:r>
            <w:r>
              <w:rPr>
                <w:sz w:val="18"/>
              </w:rPr>
              <w:t>by</w:t>
            </w:r>
            <w:r>
              <w:rPr>
                <w:spacing w:val="-4"/>
                <w:sz w:val="18"/>
              </w:rPr>
              <w:t> </w:t>
            </w:r>
            <w:r>
              <w:rPr>
                <w:sz w:val="18"/>
              </w:rPr>
              <w:t>the</w:t>
            </w:r>
            <w:r>
              <w:rPr>
                <w:spacing w:val="-5"/>
                <w:sz w:val="18"/>
              </w:rPr>
              <w:t> </w:t>
            </w:r>
            <w:r>
              <w:rPr>
                <w:sz w:val="18"/>
              </w:rPr>
              <w:t>FDIC,</w:t>
            </w:r>
            <w:r>
              <w:rPr>
                <w:spacing w:val="-5"/>
                <w:sz w:val="18"/>
              </w:rPr>
              <w:t> </w:t>
            </w:r>
            <w:r>
              <w:rPr>
                <w:sz w:val="18"/>
              </w:rPr>
              <w:t>or</w:t>
            </w:r>
            <w:r>
              <w:rPr>
                <w:spacing w:val="-5"/>
                <w:sz w:val="18"/>
              </w:rPr>
              <w:t> </w:t>
            </w:r>
            <w:r>
              <w:rPr>
                <w:sz w:val="18"/>
              </w:rPr>
              <w:t>the FDIC insurance is not available on certain types of bank instruments, or for any loss in value of securities or investment accounts in which the Escrow Funds are invested. (For an explanation of FDIC coverage and its limits, please go to the FDIC website).</w:t>
            </w:r>
          </w:p>
        </w:tc>
        <w:tc>
          <w:tcPr>
            <w:tcW w:w="5346" w:type="dxa"/>
          </w:tcPr>
          <w:p>
            <w:pPr>
              <w:pStyle w:val="TableParagraph"/>
              <w:ind w:left="465" w:right="49" w:hanging="360"/>
              <w:rPr>
                <w:sz w:val="18"/>
              </w:rPr>
            </w:pPr>
            <w:r>
              <w:rPr>
                <w:sz w:val="18"/>
              </w:rPr>
              <w:t>7)</w:t>
            </w:r>
            <w:r>
              <w:rPr>
                <w:spacing w:val="141"/>
                <w:sz w:val="18"/>
              </w:rPr>
              <w:t> </w:t>
            </w:r>
            <w:r>
              <w:rPr>
                <w:b/>
                <w:sz w:val="18"/>
                <w:u w:val="single"/>
              </w:rPr>
              <w:t>La Institución Bancaria</w:t>
            </w:r>
            <w:r>
              <w:rPr>
                <w:sz w:val="18"/>
              </w:rPr>
              <w:t>. El Agente de Escrow deberá mantener</w:t>
            </w:r>
            <w:r>
              <w:rPr>
                <w:spacing w:val="-4"/>
                <w:sz w:val="18"/>
              </w:rPr>
              <w:t> </w:t>
            </w:r>
            <w:r>
              <w:rPr>
                <w:sz w:val="18"/>
              </w:rPr>
              <w:t>los</w:t>
            </w:r>
            <w:r>
              <w:rPr>
                <w:spacing w:val="-3"/>
                <w:sz w:val="18"/>
              </w:rPr>
              <w:t> </w:t>
            </w:r>
            <w:r>
              <w:rPr>
                <w:sz w:val="18"/>
              </w:rPr>
              <w:t>Fondos</w:t>
            </w:r>
            <w:r>
              <w:rPr>
                <w:spacing w:val="-3"/>
                <w:sz w:val="18"/>
              </w:rPr>
              <w:t> </w:t>
            </w:r>
            <w:r>
              <w:rPr>
                <w:sz w:val="18"/>
              </w:rPr>
              <w:t>de</w:t>
            </w:r>
            <w:r>
              <w:rPr>
                <w:spacing w:val="-3"/>
                <w:sz w:val="18"/>
              </w:rPr>
              <w:t> </w:t>
            </w:r>
            <w:r>
              <w:rPr>
                <w:sz w:val="18"/>
              </w:rPr>
              <w:t>Escrow</w:t>
            </w:r>
            <w:r>
              <w:rPr>
                <w:spacing w:val="-4"/>
                <w:sz w:val="18"/>
              </w:rPr>
              <w:t> </w:t>
            </w:r>
            <w:r>
              <w:rPr>
                <w:sz w:val="18"/>
              </w:rPr>
              <w:t>en</w:t>
            </w:r>
            <w:r>
              <w:rPr>
                <w:spacing w:val="-3"/>
                <w:sz w:val="18"/>
              </w:rPr>
              <w:t> </w:t>
            </w:r>
            <w:r>
              <w:rPr>
                <w:sz w:val="18"/>
              </w:rPr>
              <w:t>una</w:t>
            </w:r>
            <w:r>
              <w:rPr>
                <w:spacing w:val="-6"/>
                <w:sz w:val="18"/>
              </w:rPr>
              <w:t> </w:t>
            </w:r>
            <w:r>
              <w:rPr>
                <w:sz w:val="18"/>
              </w:rPr>
              <w:t>cuenta</w:t>
            </w:r>
            <w:r>
              <w:rPr>
                <w:spacing w:val="-6"/>
                <w:sz w:val="18"/>
              </w:rPr>
              <w:t> </w:t>
            </w:r>
            <w:r>
              <w:rPr>
                <w:sz w:val="18"/>
              </w:rPr>
              <w:t>separada</w:t>
            </w:r>
            <w:r>
              <w:rPr>
                <w:spacing w:val="-6"/>
                <w:sz w:val="18"/>
              </w:rPr>
              <w:t> </w:t>
            </w:r>
            <w:r>
              <w:rPr>
                <w:sz w:val="18"/>
              </w:rPr>
              <w:t>de sus propios fondos, en Texas Capital Bank, una institución bancaria constituida conforme a las leyes del estado de Texas (la “</w:t>
            </w:r>
            <w:r>
              <w:rPr>
                <w:b/>
                <w:sz w:val="18"/>
              </w:rPr>
              <w:t>Institución Bancaria</w:t>
            </w:r>
            <w:r>
              <w:rPr>
                <w:sz w:val="18"/>
              </w:rPr>
              <w:t>”), asegurada por la Corporación Federal de Seguro de Depósitos (“</w:t>
            </w:r>
            <w:r>
              <w:rPr>
                <w:b/>
                <w:sz w:val="18"/>
              </w:rPr>
              <w:t>FDIC</w:t>
            </w:r>
            <w:r>
              <w:rPr>
                <w:sz w:val="18"/>
              </w:rPr>
              <w:t>”, por sus siglas en inglés).</w:t>
            </w:r>
          </w:p>
          <w:p>
            <w:pPr>
              <w:pStyle w:val="TableParagraph"/>
              <w:spacing w:before="201"/>
              <w:ind w:left="465" w:right="49"/>
              <w:rPr>
                <w:sz w:val="18"/>
              </w:rPr>
            </w:pPr>
            <w:r>
              <w:rPr>
                <w:sz w:val="18"/>
              </w:rPr>
              <w:t>Las Partes reconocen que la garantía del FDIC solamente aplica a montos máximos de cada depositante individual fijado por el FDIC. El Agente de Escrow no tiene obligación alguna para, ni será responsable de, cualquier pérdida que se</w:t>
            </w:r>
            <w:r>
              <w:rPr>
                <w:spacing w:val="-10"/>
                <w:sz w:val="18"/>
              </w:rPr>
              <w:t> </w:t>
            </w:r>
            <w:r>
              <w:rPr>
                <w:sz w:val="18"/>
              </w:rPr>
              <w:t>ocasione</w:t>
            </w:r>
            <w:r>
              <w:rPr>
                <w:spacing w:val="-10"/>
                <w:sz w:val="18"/>
              </w:rPr>
              <w:t> </w:t>
            </w:r>
            <w:r>
              <w:rPr>
                <w:sz w:val="18"/>
              </w:rPr>
              <w:t>por</w:t>
            </w:r>
            <w:r>
              <w:rPr>
                <w:spacing w:val="-10"/>
                <w:sz w:val="18"/>
              </w:rPr>
              <w:t> </w:t>
            </w:r>
            <w:r>
              <w:rPr>
                <w:sz w:val="18"/>
              </w:rPr>
              <w:t>el</w:t>
            </w:r>
            <w:r>
              <w:rPr>
                <w:spacing w:val="-12"/>
                <w:sz w:val="18"/>
              </w:rPr>
              <w:t> </w:t>
            </w:r>
            <w:r>
              <w:rPr>
                <w:sz w:val="18"/>
              </w:rPr>
              <w:t>hecho</w:t>
            </w:r>
            <w:r>
              <w:rPr>
                <w:spacing w:val="-12"/>
                <w:sz w:val="18"/>
              </w:rPr>
              <w:t> </w:t>
            </w:r>
            <w:r>
              <w:rPr>
                <w:sz w:val="18"/>
              </w:rPr>
              <w:t>de</w:t>
            </w:r>
            <w:r>
              <w:rPr>
                <w:spacing w:val="-10"/>
                <w:sz w:val="18"/>
              </w:rPr>
              <w:t> </w:t>
            </w:r>
            <w:r>
              <w:rPr>
                <w:sz w:val="18"/>
              </w:rPr>
              <w:t>que</w:t>
            </w:r>
            <w:r>
              <w:rPr>
                <w:spacing w:val="-10"/>
                <w:sz w:val="18"/>
              </w:rPr>
              <w:t> </w:t>
            </w:r>
            <w:r>
              <w:rPr>
                <w:sz w:val="18"/>
              </w:rPr>
              <w:t>el</w:t>
            </w:r>
            <w:r>
              <w:rPr>
                <w:spacing w:val="-12"/>
                <w:sz w:val="18"/>
              </w:rPr>
              <w:t> </w:t>
            </w:r>
            <w:r>
              <w:rPr>
                <w:sz w:val="18"/>
              </w:rPr>
              <w:t>monto</w:t>
            </w:r>
            <w:r>
              <w:rPr>
                <w:spacing w:val="-10"/>
                <w:sz w:val="18"/>
              </w:rPr>
              <w:t> </w:t>
            </w:r>
            <w:r>
              <w:rPr>
                <w:sz w:val="18"/>
              </w:rPr>
              <w:t>total</w:t>
            </w:r>
            <w:r>
              <w:rPr>
                <w:spacing w:val="-10"/>
                <w:sz w:val="18"/>
              </w:rPr>
              <w:t> </w:t>
            </w:r>
            <w:r>
              <w:rPr>
                <w:sz w:val="18"/>
              </w:rPr>
              <w:t>de</w:t>
            </w:r>
            <w:r>
              <w:rPr>
                <w:spacing w:val="-12"/>
                <w:sz w:val="18"/>
              </w:rPr>
              <w:t> </w:t>
            </w:r>
            <w:r>
              <w:rPr>
                <w:sz w:val="18"/>
              </w:rPr>
              <w:t>los</w:t>
            </w:r>
            <w:r>
              <w:rPr>
                <w:spacing w:val="-9"/>
                <w:sz w:val="18"/>
              </w:rPr>
              <w:t> </w:t>
            </w:r>
            <w:r>
              <w:rPr>
                <w:sz w:val="18"/>
              </w:rPr>
              <w:t>Fondos de Escrow rebase el monto máximo de la garantía, y que el monto en exceso al monto máximo no sea asegurado por el FDIC,</w:t>
            </w:r>
            <w:r>
              <w:rPr>
                <w:spacing w:val="-5"/>
                <w:sz w:val="18"/>
              </w:rPr>
              <w:t> </w:t>
            </w:r>
            <w:r>
              <w:rPr>
                <w:sz w:val="18"/>
              </w:rPr>
              <w:t>o</w:t>
            </w:r>
            <w:r>
              <w:rPr>
                <w:spacing w:val="-7"/>
                <w:sz w:val="18"/>
              </w:rPr>
              <w:t> </w:t>
            </w:r>
            <w:r>
              <w:rPr>
                <w:sz w:val="18"/>
              </w:rPr>
              <w:t>que</w:t>
            </w:r>
            <w:r>
              <w:rPr>
                <w:spacing w:val="-7"/>
                <w:sz w:val="18"/>
              </w:rPr>
              <w:t> </w:t>
            </w:r>
            <w:r>
              <w:rPr>
                <w:sz w:val="18"/>
              </w:rPr>
              <w:t>el</w:t>
            </w:r>
            <w:r>
              <w:rPr>
                <w:spacing w:val="-7"/>
                <w:sz w:val="18"/>
              </w:rPr>
              <w:t> </w:t>
            </w:r>
            <w:r>
              <w:rPr>
                <w:sz w:val="18"/>
              </w:rPr>
              <w:t>seguro</w:t>
            </w:r>
            <w:r>
              <w:rPr>
                <w:spacing w:val="-7"/>
                <w:sz w:val="18"/>
              </w:rPr>
              <w:t> </w:t>
            </w:r>
            <w:r>
              <w:rPr>
                <w:sz w:val="18"/>
              </w:rPr>
              <w:t>del</w:t>
            </w:r>
            <w:r>
              <w:rPr>
                <w:spacing w:val="-7"/>
                <w:sz w:val="18"/>
              </w:rPr>
              <w:t> </w:t>
            </w:r>
            <w:r>
              <w:rPr>
                <w:sz w:val="18"/>
              </w:rPr>
              <w:t>FDIC</w:t>
            </w:r>
            <w:r>
              <w:rPr>
                <w:spacing w:val="-6"/>
                <w:sz w:val="18"/>
              </w:rPr>
              <w:t> </w:t>
            </w:r>
            <w:r>
              <w:rPr>
                <w:sz w:val="18"/>
              </w:rPr>
              <w:t>no</w:t>
            </w:r>
            <w:r>
              <w:rPr>
                <w:spacing w:val="-7"/>
                <w:sz w:val="18"/>
              </w:rPr>
              <w:t> </w:t>
            </w:r>
            <w:r>
              <w:rPr>
                <w:sz w:val="18"/>
              </w:rPr>
              <w:t>sea</w:t>
            </w:r>
            <w:r>
              <w:rPr>
                <w:spacing w:val="-5"/>
                <w:sz w:val="18"/>
              </w:rPr>
              <w:t> </w:t>
            </w:r>
            <w:r>
              <w:rPr>
                <w:sz w:val="18"/>
              </w:rPr>
              <w:t>aplicable</w:t>
            </w:r>
            <w:r>
              <w:rPr>
                <w:spacing w:val="-7"/>
                <w:sz w:val="18"/>
              </w:rPr>
              <w:t> </w:t>
            </w:r>
            <w:r>
              <w:rPr>
                <w:sz w:val="18"/>
              </w:rPr>
              <w:t>para</w:t>
            </w:r>
            <w:r>
              <w:rPr>
                <w:spacing w:val="-7"/>
                <w:sz w:val="18"/>
              </w:rPr>
              <w:t> </w:t>
            </w:r>
            <w:r>
              <w:rPr>
                <w:sz w:val="18"/>
              </w:rPr>
              <w:t>ciertos tipos de cuentas de inversión, o por cualquier pérdida en seguridades o cuentas de inversión en que los Fondos de Escrow sean invertidos. (Para una mejor explicación de la garantía del FDIC por favor visita su sitio de web).</w:t>
            </w:r>
          </w:p>
        </w:tc>
      </w:tr>
      <w:tr>
        <w:trPr>
          <w:trHeight w:val="3311" w:hRule="atLeast"/>
        </w:trPr>
        <w:tc>
          <w:tcPr>
            <w:tcW w:w="5040" w:type="dxa"/>
          </w:tcPr>
          <w:p>
            <w:pPr>
              <w:pStyle w:val="TableParagraph"/>
              <w:spacing w:before="100"/>
              <w:ind w:left="410" w:right="103" w:hanging="360"/>
              <w:rPr>
                <w:sz w:val="18"/>
              </w:rPr>
            </w:pPr>
            <w:r>
              <w:rPr>
                <w:sz w:val="18"/>
              </w:rPr>
              <w:t>8) </w:t>
            </w:r>
            <w:r>
              <w:rPr>
                <w:b/>
                <w:sz w:val="18"/>
                <w:u w:val="single"/>
              </w:rPr>
              <w:t>Dispute and Right of Interpleader</w:t>
            </w:r>
            <w:r>
              <w:rPr>
                <w:b/>
                <w:sz w:val="18"/>
              </w:rPr>
              <w:t>. </w:t>
            </w:r>
            <w:r>
              <w:rPr>
                <w:sz w:val="18"/>
              </w:rPr>
              <w:t>Should any controversy arise involving the parties of this Escrow Agreement</w:t>
            </w:r>
            <w:r>
              <w:rPr>
                <w:spacing w:val="-13"/>
                <w:sz w:val="18"/>
              </w:rPr>
              <w:t> </w:t>
            </w:r>
            <w:r>
              <w:rPr>
                <w:sz w:val="18"/>
              </w:rPr>
              <w:t>or</w:t>
            </w:r>
            <w:r>
              <w:rPr>
                <w:spacing w:val="-12"/>
                <w:sz w:val="18"/>
              </w:rPr>
              <w:t> </w:t>
            </w:r>
            <w:r>
              <w:rPr>
                <w:sz w:val="18"/>
              </w:rPr>
              <w:t>any</w:t>
            </w:r>
            <w:r>
              <w:rPr>
                <w:spacing w:val="-10"/>
                <w:sz w:val="18"/>
              </w:rPr>
              <w:t> </w:t>
            </w:r>
            <w:r>
              <w:rPr>
                <w:sz w:val="18"/>
              </w:rPr>
              <w:t>other</w:t>
            </w:r>
            <w:r>
              <w:rPr>
                <w:spacing w:val="-13"/>
                <w:sz w:val="18"/>
              </w:rPr>
              <w:t> </w:t>
            </w:r>
            <w:r>
              <w:rPr>
                <w:sz w:val="18"/>
              </w:rPr>
              <w:t>person,</w:t>
            </w:r>
            <w:r>
              <w:rPr>
                <w:spacing w:val="-10"/>
                <w:sz w:val="18"/>
              </w:rPr>
              <w:t> </w:t>
            </w:r>
            <w:r>
              <w:rPr>
                <w:sz w:val="18"/>
              </w:rPr>
              <w:t>firm</w:t>
            </w:r>
            <w:r>
              <w:rPr>
                <w:spacing w:val="-12"/>
                <w:sz w:val="18"/>
              </w:rPr>
              <w:t> </w:t>
            </w:r>
            <w:r>
              <w:rPr>
                <w:sz w:val="18"/>
              </w:rPr>
              <w:t>or</w:t>
            </w:r>
            <w:r>
              <w:rPr>
                <w:spacing w:val="-13"/>
                <w:sz w:val="18"/>
              </w:rPr>
              <w:t> </w:t>
            </w:r>
            <w:r>
              <w:rPr>
                <w:sz w:val="18"/>
              </w:rPr>
              <w:t>entity</w:t>
            </w:r>
            <w:r>
              <w:rPr>
                <w:spacing w:val="-12"/>
                <w:sz w:val="18"/>
              </w:rPr>
              <w:t> </w:t>
            </w:r>
            <w:r>
              <w:rPr>
                <w:sz w:val="18"/>
              </w:rPr>
              <w:t>with</w:t>
            </w:r>
            <w:r>
              <w:rPr>
                <w:spacing w:val="-12"/>
                <w:sz w:val="18"/>
              </w:rPr>
              <w:t> </w:t>
            </w:r>
            <w:r>
              <w:rPr>
                <w:sz w:val="18"/>
              </w:rPr>
              <w:t>respect to the subject matter of this Escrow Agreement or the Escrow Funds, or Escrow Agent believes there is a legitimate dispute regarding Escrow Funds, Escrow Agent shall have the right, but not the obligation, at its sole discretion to either (a) withhold the delivery of Escrow</w:t>
            </w:r>
            <w:r>
              <w:rPr>
                <w:spacing w:val="-7"/>
                <w:sz w:val="18"/>
              </w:rPr>
              <w:t> </w:t>
            </w:r>
            <w:r>
              <w:rPr>
                <w:sz w:val="18"/>
              </w:rPr>
              <w:t>Funds</w:t>
            </w:r>
            <w:r>
              <w:rPr>
                <w:spacing w:val="-5"/>
                <w:sz w:val="18"/>
              </w:rPr>
              <w:t> </w:t>
            </w:r>
            <w:r>
              <w:rPr>
                <w:sz w:val="18"/>
              </w:rPr>
              <w:t>until</w:t>
            </w:r>
            <w:r>
              <w:rPr>
                <w:spacing w:val="-6"/>
                <w:sz w:val="18"/>
              </w:rPr>
              <w:t> </w:t>
            </w:r>
            <w:r>
              <w:rPr>
                <w:sz w:val="18"/>
              </w:rPr>
              <w:t>such</w:t>
            </w:r>
            <w:r>
              <w:rPr>
                <w:spacing w:val="-3"/>
                <w:sz w:val="18"/>
              </w:rPr>
              <w:t> </w:t>
            </w:r>
            <w:r>
              <w:rPr>
                <w:sz w:val="18"/>
              </w:rPr>
              <w:t>dispute</w:t>
            </w:r>
            <w:r>
              <w:rPr>
                <w:spacing w:val="-3"/>
                <w:sz w:val="18"/>
              </w:rPr>
              <w:t> </w:t>
            </w:r>
            <w:r>
              <w:rPr>
                <w:sz w:val="18"/>
              </w:rPr>
              <w:t>is</w:t>
            </w:r>
            <w:r>
              <w:rPr>
                <w:spacing w:val="-3"/>
                <w:sz w:val="18"/>
              </w:rPr>
              <w:t> </w:t>
            </w:r>
            <w:r>
              <w:rPr>
                <w:sz w:val="18"/>
              </w:rPr>
              <w:t>resolved</w:t>
            </w:r>
            <w:r>
              <w:rPr>
                <w:spacing w:val="-6"/>
                <w:sz w:val="18"/>
              </w:rPr>
              <w:t> </w:t>
            </w:r>
            <w:r>
              <w:rPr>
                <w:sz w:val="18"/>
              </w:rPr>
              <w:t>between</w:t>
            </w:r>
            <w:r>
              <w:rPr>
                <w:spacing w:val="-6"/>
                <w:sz w:val="18"/>
              </w:rPr>
              <w:t> </w:t>
            </w:r>
            <w:r>
              <w:rPr>
                <w:sz w:val="18"/>
              </w:rPr>
              <w:t>the Parties</w:t>
            </w:r>
            <w:r>
              <w:rPr>
                <w:spacing w:val="-2"/>
                <w:sz w:val="18"/>
              </w:rPr>
              <w:t> </w:t>
            </w:r>
            <w:r>
              <w:rPr>
                <w:sz w:val="18"/>
              </w:rPr>
              <w:t>in</w:t>
            </w:r>
            <w:r>
              <w:rPr>
                <w:spacing w:val="-2"/>
                <w:sz w:val="18"/>
              </w:rPr>
              <w:t> </w:t>
            </w:r>
            <w:r>
              <w:rPr>
                <w:sz w:val="18"/>
              </w:rPr>
              <w:t>writing,</w:t>
            </w:r>
            <w:r>
              <w:rPr>
                <w:spacing w:val="-5"/>
                <w:sz w:val="18"/>
              </w:rPr>
              <w:t> </w:t>
            </w:r>
            <w:r>
              <w:rPr>
                <w:sz w:val="18"/>
              </w:rPr>
              <w:t>or</w:t>
            </w:r>
            <w:r>
              <w:rPr>
                <w:spacing w:val="-3"/>
                <w:sz w:val="18"/>
              </w:rPr>
              <w:t> </w:t>
            </w:r>
            <w:r>
              <w:rPr>
                <w:sz w:val="18"/>
              </w:rPr>
              <w:t>(b)</w:t>
            </w:r>
            <w:r>
              <w:rPr>
                <w:spacing w:val="40"/>
                <w:sz w:val="18"/>
              </w:rPr>
              <w:t> </w:t>
            </w:r>
            <w:r>
              <w:rPr>
                <w:sz w:val="18"/>
              </w:rPr>
              <w:t>deposit</w:t>
            </w:r>
            <w:r>
              <w:rPr>
                <w:spacing w:val="-3"/>
                <w:sz w:val="18"/>
              </w:rPr>
              <w:t> </w:t>
            </w:r>
            <w:r>
              <w:rPr>
                <w:sz w:val="18"/>
              </w:rPr>
              <w:t>the</w:t>
            </w:r>
            <w:r>
              <w:rPr>
                <w:spacing w:val="-2"/>
                <w:sz w:val="18"/>
              </w:rPr>
              <w:t> </w:t>
            </w:r>
            <w:r>
              <w:rPr>
                <w:sz w:val="18"/>
              </w:rPr>
              <w:t>Escrow</w:t>
            </w:r>
            <w:r>
              <w:rPr>
                <w:spacing w:val="-3"/>
                <w:sz w:val="18"/>
              </w:rPr>
              <w:t> </w:t>
            </w:r>
            <w:r>
              <w:rPr>
                <w:sz w:val="18"/>
              </w:rPr>
              <w:t>Funds</w:t>
            </w:r>
            <w:r>
              <w:rPr>
                <w:spacing w:val="-2"/>
                <w:sz w:val="18"/>
              </w:rPr>
              <w:t> </w:t>
            </w:r>
            <w:r>
              <w:rPr>
                <w:sz w:val="18"/>
              </w:rPr>
              <w:t>in</w:t>
            </w:r>
            <w:r>
              <w:rPr>
                <w:spacing w:val="-2"/>
                <w:sz w:val="18"/>
              </w:rPr>
              <w:t> </w:t>
            </w:r>
            <w:r>
              <w:rPr>
                <w:sz w:val="18"/>
              </w:rPr>
              <w:t>the registry of a court having jurisdiction over the disputed matter</w:t>
            </w:r>
            <w:r>
              <w:rPr>
                <w:spacing w:val="-13"/>
                <w:sz w:val="18"/>
              </w:rPr>
              <w:t> </w:t>
            </w:r>
            <w:r>
              <w:rPr>
                <w:sz w:val="18"/>
              </w:rPr>
              <w:t>as</w:t>
            </w:r>
            <w:r>
              <w:rPr>
                <w:spacing w:val="-12"/>
                <w:sz w:val="18"/>
              </w:rPr>
              <w:t> </w:t>
            </w:r>
            <w:r>
              <w:rPr>
                <w:sz w:val="18"/>
              </w:rPr>
              <w:t>noted</w:t>
            </w:r>
            <w:r>
              <w:rPr>
                <w:spacing w:val="-12"/>
                <w:sz w:val="18"/>
              </w:rPr>
              <w:t> </w:t>
            </w:r>
            <w:r>
              <w:rPr>
                <w:sz w:val="18"/>
              </w:rPr>
              <w:t>herein</w:t>
            </w:r>
            <w:r>
              <w:rPr>
                <w:spacing w:val="-12"/>
                <w:sz w:val="18"/>
              </w:rPr>
              <w:t> </w:t>
            </w:r>
            <w:r>
              <w:rPr>
                <w:sz w:val="18"/>
              </w:rPr>
              <w:t>below</w:t>
            </w:r>
            <w:r>
              <w:rPr>
                <w:spacing w:val="-12"/>
                <w:sz w:val="18"/>
              </w:rPr>
              <w:t> </w:t>
            </w:r>
            <w:r>
              <w:rPr>
                <w:sz w:val="18"/>
              </w:rPr>
              <w:t>in</w:t>
            </w:r>
            <w:r>
              <w:rPr>
                <w:spacing w:val="-10"/>
                <w:sz w:val="18"/>
              </w:rPr>
              <w:t> </w:t>
            </w:r>
            <w:r>
              <w:rPr>
                <w:sz w:val="18"/>
              </w:rPr>
              <w:t>section</w:t>
            </w:r>
            <w:r>
              <w:rPr>
                <w:spacing w:val="-12"/>
                <w:sz w:val="18"/>
              </w:rPr>
              <w:t> </w:t>
            </w:r>
            <w:r>
              <w:rPr>
                <w:sz w:val="18"/>
              </w:rPr>
              <w:t>11(d),</w:t>
            </w:r>
            <w:r>
              <w:rPr>
                <w:spacing w:val="-12"/>
                <w:sz w:val="18"/>
              </w:rPr>
              <w:t> </w:t>
            </w:r>
            <w:r>
              <w:rPr>
                <w:sz w:val="18"/>
              </w:rPr>
              <w:t>and</w:t>
            </w:r>
            <w:r>
              <w:rPr>
                <w:spacing w:val="-12"/>
                <w:sz w:val="18"/>
              </w:rPr>
              <w:t> </w:t>
            </w:r>
            <w:r>
              <w:rPr>
                <w:sz w:val="18"/>
              </w:rPr>
              <w:t>deduct from the Escrow Funds those fees and costs herein set forth, including court costs and attorney fees for the </w:t>
            </w:r>
            <w:r>
              <w:rPr>
                <w:spacing w:val="-2"/>
                <w:sz w:val="18"/>
              </w:rPr>
              <w:t>same.</w:t>
            </w:r>
          </w:p>
        </w:tc>
        <w:tc>
          <w:tcPr>
            <w:tcW w:w="5346" w:type="dxa"/>
          </w:tcPr>
          <w:p>
            <w:pPr>
              <w:pStyle w:val="TableParagraph"/>
              <w:numPr>
                <w:ilvl w:val="0"/>
                <w:numId w:val="5"/>
              </w:numPr>
              <w:tabs>
                <w:tab w:pos="448" w:val="left" w:leader="none"/>
                <w:tab w:pos="450" w:val="left" w:leader="none"/>
              </w:tabs>
              <w:spacing w:line="240" w:lineRule="auto" w:before="100" w:after="0"/>
              <w:ind w:left="450" w:right="49" w:hanging="346"/>
              <w:jc w:val="both"/>
              <w:rPr>
                <w:sz w:val="18"/>
              </w:rPr>
            </w:pPr>
            <w:r>
              <w:rPr>
                <w:b/>
                <w:sz w:val="18"/>
                <w:u w:val="single"/>
              </w:rPr>
              <w:t>Controversia y Derecho de Apelación</w:t>
            </w:r>
            <w:r>
              <w:rPr>
                <w:sz w:val="18"/>
              </w:rPr>
              <w:t>. En el caso de que surja alguna controversia entre las partes en el presente Contrato Escrow, o con cualquier otra persona, empresa o entidad respecto al objeto de este Contrato Escrow, o si el Agente</w:t>
            </w:r>
            <w:r>
              <w:rPr>
                <w:spacing w:val="-1"/>
                <w:sz w:val="18"/>
              </w:rPr>
              <w:t> </w:t>
            </w:r>
            <w:r>
              <w:rPr>
                <w:sz w:val="18"/>
              </w:rPr>
              <w:t>Escrow</w:t>
            </w:r>
            <w:r>
              <w:rPr>
                <w:spacing w:val="-2"/>
                <w:sz w:val="18"/>
              </w:rPr>
              <w:t> </w:t>
            </w:r>
            <w:r>
              <w:rPr>
                <w:sz w:val="18"/>
              </w:rPr>
              <w:t>considera</w:t>
            </w:r>
            <w:r>
              <w:rPr>
                <w:spacing w:val="-1"/>
                <w:sz w:val="18"/>
              </w:rPr>
              <w:t> </w:t>
            </w:r>
            <w:r>
              <w:rPr>
                <w:sz w:val="18"/>
              </w:rPr>
              <w:t>que</w:t>
            </w:r>
            <w:r>
              <w:rPr>
                <w:spacing w:val="-3"/>
                <w:sz w:val="18"/>
              </w:rPr>
              <w:t> </w:t>
            </w:r>
            <w:r>
              <w:rPr>
                <w:sz w:val="18"/>
              </w:rPr>
              <w:t>existe</w:t>
            </w:r>
            <w:r>
              <w:rPr>
                <w:spacing w:val="-1"/>
                <w:sz w:val="18"/>
              </w:rPr>
              <w:t> </w:t>
            </w:r>
            <w:r>
              <w:rPr>
                <w:sz w:val="18"/>
              </w:rPr>
              <w:t>una</w:t>
            </w:r>
            <w:r>
              <w:rPr>
                <w:spacing w:val="-1"/>
                <w:sz w:val="18"/>
              </w:rPr>
              <w:t> </w:t>
            </w:r>
            <w:r>
              <w:rPr>
                <w:sz w:val="18"/>
              </w:rPr>
              <w:t>disputa</w:t>
            </w:r>
            <w:r>
              <w:rPr>
                <w:spacing w:val="-1"/>
                <w:sz w:val="18"/>
              </w:rPr>
              <w:t> </w:t>
            </w:r>
            <w:r>
              <w:rPr>
                <w:sz w:val="18"/>
              </w:rPr>
              <w:t>legitima</w:t>
            </w:r>
            <w:r>
              <w:rPr>
                <w:spacing w:val="-1"/>
                <w:sz w:val="18"/>
              </w:rPr>
              <w:t> </w:t>
            </w:r>
            <w:r>
              <w:rPr>
                <w:sz w:val="18"/>
              </w:rPr>
              <w:t>en relación</w:t>
            </w:r>
            <w:r>
              <w:rPr>
                <w:spacing w:val="-7"/>
                <w:sz w:val="18"/>
              </w:rPr>
              <w:t> </w:t>
            </w:r>
            <w:r>
              <w:rPr>
                <w:sz w:val="18"/>
              </w:rPr>
              <w:t>con</w:t>
            </w:r>
            <w:r>
              <w:rPr>
                <w:spacing w:val="-5"/>
                <w:sz w:val="18"/>
              </w:rPr>
              <w:t> </w:t>
            </w:r>
            <w:r>
              <w:rPr>
                <w:sz w:val="18"/>
              </w:rPr>
              <w:t>los</w:t>
            </w:r>
            <w:r>
              <w:rPr>
                <w:spacing w:val="-5"/>
                <w:sz w:val="18"/>
              </w:rPr>
              <w:t> </w:t>
            </w:r>
            <w:r>
              <w:rPr>
                <w:sz w:val="18"/>
              </w:rPr>
              <w:t>Fondos</w:t>
            </w:r>
            <w:r>
              <w:rPr>
                <w:spacing w:val="-5"/>
                <w:sz w:val="18"/>
              </w:rPr>
              <w:t> </w:t>
            </w:r>
            <w:r>
              <w:rPr>
                <w:sz w:val="18"/>
              </w:rPr>
              <w:t>en</w:t>
            </w:r>
            <w:r>
              <w:rPr>
                <w:spacing w:val="-5"/>
                <w:sz w:val="18"/>
              </w:rPr>
              <w:t> </w:t>
            </w:r>
            <w:r>
              <w:rPr>
                <w:sz w:val="18"/>
              </w:rPr>
              <w:t>Escrow,</w:t>
            </w:r>
            <w:r>
              <w:rPr>
                <w:spacing w:val="-5"/>
                <w:sz w:val="18"/>
              </w:rPr>
              <w:t> </w:t>
            </w:r>
            <w:r>
              <w:rPr>
                <w:sz w:val="18"/>
              </w:rPr>
              <w:t>el</w:t>
            </w:r>
            <w:r>
              <w:rPr>
                <w:spacing w:val="-5"/>
                <w:sz w:val="18"/>
              </w:rPr>
              <w:t> </w:t>
            </w:r>
            <w:r>
              <w:rPr>
                <w:sz w:val="18"/>
              </w:rPr>
              <w:t>Agente</w:t>
            </w:r>
            <w:r>
              <w:rPr>
                <w:spacing w:val="-5"/>
                <w:sz w:val="18"/>
              </w:rPr>
              <w:t> </w:t>
            </w:r>
            <w:r>
              <w:rPr>
                <w:sz w:val="18"/>
              </w:rPr>
              <w:t>Escrow</w:t>
            </w:r>
            <w:r>
              <w:rPr>
                <w:spacing w:val="-6"/>
                <w:sz w:val="18"/>
              </w:rPr>
              <w:t> </w:t>
            </w:r>
            <w:r>
              <w:rPr>
                <w:sz w:val="18"/>
              </w:rPr>
              <w:t>tendrá el derecho, pero no la obligación, a su entera discreción, de</w:t>
            </w:r>
          </w:p>
          <w:p>
            <w:pPr>
              <w:pStyle w:val="TableParagraph"/>
              <w:numPr>
                <w:ilvl w:val="1"/>
                <w:numId w:val="5"/>
              </w:numPr>
              <w:tabs>
                <w:tab w:pos="744" w:val="left" w:leader="none"/>
              </w:tabs>
              <w:spacing w:line="240" w:lineRule="auto" w:before="0" w:after="0"/>
              <w:ind w:left="450" w:right="50" w:firstLine="0"/>
              <w:jc w:val="both"/>
              <w:rPr>
                <w:sz w:val="18"/>
              </w:rPr>
            </w:pPr>
            <w:r>
              <w:rPr>
                <w:sz w:val="18"/>
              </w:rPr>
              <w:t>retener la entrega de los Fondos en Escrow hasta que dicha</w:t>
            </w:r>
            <w:r>
              <w:rPr>
                <w:spacing w:val="-10"/>
                <w:sz w:val="18"/>
              </w:rPr>
              <w:t> </w:t>
            </w:r>
            <w:r>
              <w:rPr>
                <w:sz w:val="18"/>
              </w:rPr>
              <w:t>controversia</w:t>
            </w:r>
            <w:r>
              <w:rPr>
                <w:spacing w:val="-9"/>
                <w:sz w:val="18"/>
              </w:rPr>
              <w:t> </w:t>
            </w:r>
            <w:r>
              <w:rPr>
                <w:sz w:val="18"/>
              </w:rPr>
              <w:t>sea</w:t>
            </w:r>
            <w:r>
              <w:rPr>
                <w:spacing w:val="-9"/>
                <w:sz w:val="18"/>
              </w:rPr>
              <w:t> </w:t>
            </w:r>
            <w:r>
              <w:rPr>
                <w:sz w:val="18"/>
              </w:rPr>
              <w:t>resuelta</w:t>
            </w:r>
            <w:r>
              <w:rPr>
                <w:spacing w:val="-6"/>
                <w:sz w:val="18"/>
              </w:rPr>
              <w:t> </w:t>
            </w:r>
            <w:r>
              <w:rPr>
                <w:sz w:val="18"/>
              </w:rPr>
              <w:t>por</w:t>
            </w:r>
            <w:r>
              <w:rPr>
                <w:spacing w:val="-9"/>
                <w:sz w:val="18"/>
              </w:rPr>
              <w:t> </w:t>
            </w:r>
            <w:r>
              <w:rPr>
                <w:sz w:val="18"/>
              </w:rPr>
              <w:t>escrito</w:t>
            </w:r>
            <w:r>
              <w:rPr>
                <w:spacing w:val="-9"/>
                <w:sz w:val="18"/>
              </w:rPr>
              <w:t> </w:t>
            </w:r>
            <w:r>
              <w:rPr>
                <w:sz w:val="18"/>
              </w:rPr>
              <w:t>entre</w:t>
            </w:r>
            <w:r>
              <w:rPr>
                <w:spacing w:val="-9"/>
                <w:sz w:val="18"/>
              </w:rPr>
              <w:t> </w:t>
            </w:r>
            <w:r>
              <w:rPr>
                <w:sz w:val="18"/>
              </w:rPr>
              <w:t>las</w:t>
            </w:r>
            <w:r>
              <w:rPr>
                <w:spacing w:val="-8"/>
                <w:sz w:val="18"/>
              </w:rPr>
              <w:t> </w:t>
            </w:r>
            <w:r>
              <w:rPr>
                <w:sz w:val="18"/>
              </w:rPr>
              <w:t>Partes,</w:t>
            </w:r>
            <w:r>
              <w:rPr>
                <w:spacing w:val="-11"/>
                <w:sz w:val="18"/>
              </w:rPr>
              <w:t> </w:t>
            </w:r>
            <w:r>
              <w:rPr>
                <w:spacing w:val="-10"/>
                <w:sz w:val="18"/>
              </w:rPr>
              <w:t>o</w:t>
            </w:r>
          </w:p>
          <w:p>
            <w:pPr>
              <w:pStyle w:val="TableParagraph"/>
              <w:numPr>
                <w:ilvl w:val="1"/>
                <w:numId w:val="5"/>
              </w:numPr>
              <w:tabs>
                <w:tab w:pos="758" w:val="left" w:leader="none"/>
              </w:tabs>
              <w:spacing w:line="240" w:lineRule="auto" w:before="2" w:after="0"/>
              <w:ind w:left="450" w:right="47" w:firstLine="0"/>
              <w:jc w:val="both"/>
              <w:rPr>
                <w:sz w:val="18"/>
              </w:rPr>
            </w:pPr>
            <w:r>
              <w:rPr>
                <w:sz w:val="18"/>
              </w:rPr>
              <w:t>consignar los Fondos en Escrow en el registro de un tribunal</w:t>
            </w:r>
            <w:r>
              <w:rPr>
                <w:spacing w:val="-13"/>
                <w:sz w:val="18"/>
              </w:rPr>
              <w:t> </w:t>
            </w:r>
            <w:r>
              <w:rPr>
                <w:sz w:val="18"/>
              </w:rPr>
              <w:t>con</w:t>
            </w:r>
            <w:r>
              <w:rPr>
                <w:spacing w:val="-12"/>
                <w:sz w:val="18"/>
              </w:rPr>
              <w:t> </w:t>
            </w:r>
            <w:r>
              <w:rPr>
                <w:sz w:val="18"/>
              </w:rPr>
              <w:t>jurisdicción</w:t>
            </w:r>
            <w:r>
              <w:rPr>
                <w:spacing w:val="-13"/>
                <w:sz w:val="18"/>
              </w:rPr>
              <w:t> </w:t>
            </w:r>
            <w:r>
              <w:rPr>
                <w:sz w:val="18"/>
              </w:rPr>
              <w:t>sobre</w:t>
            </w:r>
            <w:r>
              <w:rPr>
                <w:spacing w:val="-12"/>
                <w:sz w:val="18"/>
              </w:rPr>
              <w:t> </w:t>
            </w:r>
            <w:r>
              <w:rPr>
                <w:sz w:val="18"/>
              </w:rPr>
              <w:t>la</w:t>
            </w:r>
            <w:r>
              <w:rPr>
                <w:spacing w:val="-13"/>
                <w:sz w:val="18"/>
              </w:rPr>
              <w:t> </w:t>
            </w:r>
            <w:r>
              <w:rPr>
                <w:sz w:val="18"/>
              </w:rPr>
              <w:t>materia</w:t>
            </w:r>
            <w:r>
              <w:rPr>
                <w:spacing w:val="-13"/>
                <w:sz w:val="18"/>
              </w:rPr>
              <w:t> </w:t>
            </w:r>
            <w:r>
              <w:rPr>
                <w:sz w:val="18"/>
              </w:rPr>
              <w:t>en</w:t>
            </w:r>
            <w:r>
              <w:rPr>
                <w:spacing w:val="-12"/>
                <w:sz w:val="18"/>
              </w:rPr>
              <w:t> </w:t>
            </w:r>
            <w:r>
              <w:rPr>
                <w:sz w:val="18"/>
              </w:rPr>
              <w:t>disputa,</w:t>
            </w:r>
            <w:r>
              <w:rPr>
                <w:spacing w:val="-13"/>
                <w:sz w:val="18"/>
              </w:rPr>
              <w:t> </w:t>
            </w:r>
            <w:r>
              <w:rPr>
                <w:sz w:val="18"/>
              </w:rPr>
              <w:t>según</w:t>
            </w:r>
            <w:r>
              <w:rPr>
                <w:spacing w:val="-12"/>
                <w:sz w:val="18"/>
              </w:rPr>
              <w:t> </w:t>
            </w:r>
            <w:r>
              <w:rPr>
                <w:sz w:val="18"/>
              </w:rPr>
              <w:t>se indica más adelante en la sección 11(d), y deducir de los Fondos</w:t>
            </w:r>
            <w:r>
              <w:rPr>
                <w:spacing w:val="-8"/>
                <w:sz w:val="18"/>
              </w:rPr>
              <w:t> </w:t>
            </w:r>
            <w:r>
              <w:rPr>
                <w:sz w:val="18"/>
              </w:rPr>
              <w:t>en</w:t>
            </w:r>
            <w:r>
              <w:rPr>
                <w:spacing w:val="-8"/>
                <w:sz w:val="18"/>
              </w:rPr>
              <w:t> </w:t>
            </w:r>
            <w:r>
              <w:rPr>
                <w:sz w:val="18"/>
              </w:rPr>
              <w:t>Escrow</w:t>
            </w:r>
            <w:r>
              <w:rPr>
                <w:spacing w:val="-12"/>
                <w:sz w:val="18"/>
              </w:rPr>
              <w:t> </w:t>
            </w:r>
            <w:r>
              <w:rPr>
                <w:sz w:val="18"/>
              </w:rPr>
              <w:t>los</w:t>
            </w:r>
            <w:r>
              <w:rPr>
                <w:spacing w:val="-8"/>
                <w:sz w:val="18"/>
              </w:rPr>
              <w:t> </w:t>
            </w:r>
            <w:r>
              <w:rPr>
                <w:sz w:val="18"/>
              </w:rPr>
              <w:t>honorarios</w:t>
            </w:r>
            <w:r>
              <w:rPr>
                <w:spacing w:val="-10"/>
                <w:sz w:val="18"/>
              </w:rPr>
              <w:t> </w:t>
            </w:r>
            <w:r>
              <w:rPr>
                <w:sz w:val="18"/>
              </w:rPr>
              <w:t>y</w:t>
            </w:r>
            <w:r>
              <w:rPr>
                <w:spacing w:val="-10"/>
                <w:sz w:val="18"/>
              </w:rPr>
              <w:t> </w:t>
            </w:r>
            <w:r>
              <w:rPr>
                <w:sz w:val="18"/>
              </w:rPr>
              <w:t>costos</w:t>
            </w:r>
            <w:r>
              <w:rPr>
                <w:spacing w:val="-10"/>
                <w:sz w:val="18"/>
              </w:rPr>
              <w:t> </w:t>
            </w:r>
            <w:r>
              <w:rPr>
                <w:sz w:val="18"/>
              </w:rPr>
              <w:t>aquí</w:t>
            </w:r>
            <w:r>
              <w:rPr>
                <w:spacing w:val="-9"/>
                <w:sz w:val="18"/>
              </w:rPr>
              <w:t> </w:t>
            </w:r>
            <w:r>
              <w:rPr>
                <w:sz w:val="18"/>
              </w:rPr>
              <w:t>establecidos, incluidos los costos judiciales y honorarios de abogados </w:t>
            </w:r>
            <w:r>
              <w:rPr>
                <w:spacing w:val="-2"/>
                <w:sz w:val="18"/>
              </w:rPr>
              <w:t>correspondientes.</w:t>
            </w:r>
          </w:p>
        </w:tc>
      </w:tr>
      <w:tr>
        <w:trPr>
          <w:trHeight w:val="2584" w:hRule="atLeast"/>
        </w:trPr>
        <w:tc>
          <w:tcPr>
            <w:tcW w:w="5040" w:type="dxa"/>
          </w:tcPr>
          <w:p>
            <w:pPr>
              <w:pStyle w:val="TableParagraph"/>
              <w:spacing w:before="100"/>
              <w:ind w:left="410" w:right="102" w:hanging="360"/>
              <w:rPr>
                <w:sz w:val="18"/>
              </w:rPr>
            </w:pPr>
            <w:r>
              <w:rPr>
                <w:sz w:val="18"/>
              </w:rPr>
              <w:t>9)</w:t>
            </w:r>
            <w:r>
              <w:rPr>
                <w:spacing w:val="139"/>
                <w:sz w:val="18"/>
              </w:rPr>
              <w:t> </w:t>
            </w:r>
            <w:r>
              <w:rPr>
                <w:b/>
                <w:sz w:val="18"/>
                <w:u w:val="single"/>
              </w:rPr>
              <w:t>Indemnification</w:t>
            </w:r>
            <w:r>
              <w:rPr>
                <w:sz w:val="18"/>
              </w:rPr>
              <w:t>. The</w:t>
            </w:r>
            <w:r>
              <w:rPr>
                <w:spacing w:val="-10"/>
                <w:sz w:val="18"/>
              </w:rPr>
              <w:t> </w:t>
            </w:r>
            <w:r>
              <w:rPr>
                <w:sz w:val="18"/>
              </w:rPr>
              <w:t>Parties</w:t>
            </w:r>
            <w:r>
              <w:rPr>
                <w:spacing w:val="-12"/>
                <w:sz w:val="18"/>
              </w:rPr>
              <w:t> </w:t>
            </w:r>
            <w:r>
              <w:rPr>
                <w:sz w:val="18"/>
              </w:rPr>
              <w:t>hereby</w:t>
            </w:r>
            <w:r>
              <w:rPr>
                <w:spacing w:val="-9"/>
                <w:sz w:val="18"/>
              </w:rPr>
              <w:t> </w:t>
            </w:r>
            <w:r>
              <w:rPr>
                <w:sz w:val="18"/>
              </w:rPr>
              <w:t>agree</w:t>
            </w:r>
            <w:r>
              <w:rPr>
                <w:spacing w:val="-10"/>
                <w:sz w:val="18"/>
              </w:rPr>
              <w:t> </w:t>
            </w:r>
            <w:r>
              <w:rPr>
                <w:sz w:val="18"/>
              </w:rPr>
              <w:t>to</w:t>
            </w:r>
            <w:r>
              <w:rPr>
                <w:spacing w:val="-10"/>
                <w:sz w:val="18"/>
              </w:rPr>
              <w:t> </w:t>
            </w:r>
            <w:r>
              <w:rPr>
                <w:sz w:val="18"/>
              </w:rPr>
              <w:t>jointly</w:t>
            </w:r>
            <w:r>
              <w:rPr>
                <w:spacing w:val="-9"/>
                <w:sz w:val="18"/>
              </w:rPr>
              <w:t> </w:t>
            </w:r>
            <w:r>
              <w:rPr>
                <w:sz w:val="18"/>
              </w:rPr>
              <w:t>and severally indemnify, defend (with counsel approved by Escrow</w:t>
            </w:r>
            <w:r>
              <w:rPr>
                <w:spacing w:val="-13"/>
                <w:sz w:val="18"/>
              </w:rPr>
              <w:t> </w:t>
            </w:r>
            <w:r>
              <w:rPr>
                <w:sz w:val="18"/>
              </w:rPr>
              <w:t>Agent)</w:t>
            </w:r>
            <w:r>
              <w:rPr>
                <w:spacing w:val="-12"/>
                <w:sz w:val="18"/>
              </w:rPr>
              <w:t> </w:t>
            </w:r>
            <w:r>
              <w:rPr>
                <w:sz w:val="18"/>
              </w:rPr>
              <w:t>and</w:t>
            </w:r>
            <w:r>
              <w:rPr>
                <w:spacing w:val="-13"/>
                <w:sz w:val="18"/>
              </w:rPr>
              <w:t> </w:t>
            </w:r>
            <w:r>
              <w:rPr>
                <w:sz w:val="18"/>
              </w:rPr>
              <w:t>hold</w:t>
            </w:r>
            <w:r>
              <w:rPr>
                <w:spacing w:val="-12"/>
                <w:sz w:val="18"/>
              </w:rPr>
              <w:t> </w:t>
            </w:r>
            <w:r>
              <w:rPr>
                <w:sz w:val="18"/>
              </w:rPr>
              <w:t>Escrow</w:t>
            </w:r>
            <w:r>
              <w:rPr>
                <w:spacing w:val="-13"/>
                <w:sz w:val="18"/>
              </w:rPr>
              <w:t> </w:t>
            </w:r>
            <w:r>
              <w:rPr>
                <w:sz w:val="18"/>
              </w:rPr>
              <w:t>Agent</w:t>
            </w:r>
            <w:r>
              <w:rPr>
                <w:spacing w:val="-13"/>
                <w:sz w:val="18"/>
              </w:rPr>
              <w:t> </w:t>
            </w:r>
            <w:r>
              <w:rPr>
                <w:sz w:val="18"/>
              </w:rPr>
              <w:t>harmless</w:t>
            </w:r>
            <w:r>
              <w:rPr>
                <w:spacing w:val="-12"/>
                <w:sz w:val="18"/>
              </w:rPr>
              <w:t> </w:t>
            </w:r>
            <w:r>
              <w:rPr>
                <w:sz w:val="18"/>
              </w:rPr>
              <w:t>from</w:t>
            </w:r>
            <w:r>
              <w:rPr>
                <w:spacing w:val="-13"/>
                <w:sz w:val="18"/>
              </w:rPr>
              <w:t> </w:t>
            </w:r>
            <w:r>
              <w:rPr>
                <w:sz w:val="18"/>
              </w:rPr>
              <w:t>and against all claims, actions, suits, judgments, awards, liabilities, damages, costs, expenses and attorney’s fees (collectively “</w:t>
            </w:r>
            <w:r>
              <w:rPr>
                <w:b/>
                <w:sz w:val="18"/>
              </w:rPr>
              <w:t>Claims</w:t>
            </w:r>
            <w:r>
              <w:rPr>
                <w:sz w:val="18"/>
              </w:rPr>
              <w:t>”), in connection with or allegedly in connection with this Escrow Agreement and/or the escrow</w:t>
            </w:r>
            <w:r>
              <w:rPr>
                <w:spacing w:val="-8"/>
                <w:sz w:val="18"/>
              </w:rPr>
              <w:t> </w:t>
            </w:r>
            <w:r>
              <w:rPr>
                <w:sz w:val="18"/>
              </w:rPr>
              <w:t>account.</w:t>
            </w:r>
            <w:r>
              <w:rPr>
                <w:spacing w:val="-9"/>
                <w:sz w:val="18"/>
              </w:rPr>
              <w:t> </w:t>
            </w:r>
            <w:r>
              <w:rPr>
                <w:sz w:val="18"/>
              </w:rPr>
              <w:t>Each</w:t>
            </w:r>
            <w:r>
              <w:rPr>
                <w:spacing w:val="-7"/>
                <w:sz w:val="18"/>
              </w:rPr>
              <w:t> </w:t>
            </w:r>
            <w:r>
              <w:rPr>
                <w:sz w:val="18"/>
              </w:rPr>
              <w:t>Party</w:t>
            </w:r>
            <w:r>
              <w:rPr>
                <w:spacing w:val="-9"/>
                <w:sz w:val="18"/>
              </w:rPr>
              <w:t> </w:t>
            </w:r>
            <w:r>
              <w:rPr>
                <w:sz w:val="18"/>
              </w:rPr>
              <w:t>shall</w:t>
            </w:r>
            <w:r>
              <w:rPr>
                <w:spacing w:val="-9"/>
                <w:sz w:val="18"/>
              </w:rPr>
              <w:t> </w:t>
            </w:r>
            <w:r>
              <w:rPr>
                <w:sz w:val="18"/>
              </w:rPr>
              <w:t>promptly</w:t>
            </w:r>
            <w:r>
              <w:rPr>
                <w:spacing w:val="-9"/>
                <w:sz w:val="18"/>
              </w:rPr>
              <w:t> </w:t>
            </w:r>
            <w:r>
              <w:rPr>
                <w:sz w:val="18"/>
              </w:rPr>
              <w:t>reimburse</w:t>
            </w:r>
            <w:r>
              <w:rPr>
                <w:spacing w:val="-9"/>
                <w:sz w:val="18"/>
              </w:rPr>
              <w:t> </w:t>
            </w:r>
            <w:r>
              <w:rPr>
                <w:sz w:val="18"/>
              </w:rPr>
              <w:t>the Escrow Agent for any costs, expenses and attorney’s fees</w:t>
            </w:r>
            <w:r>
              <w:rPr>
                <w:spacing w:val="20"/>
                <w:sz w:val="18"/>
              </w:rPr>
              <w:t> </w:t>
            </w:r>
            <w:r>
              <w:rPr>
                <w:sz w:val="18"/>
              </w:rPr>
              <w:t>incurred</w:t>
            </w:r>
            <w:r>
              <w:rPr>
                <w:spacing w:val="25"/>
                <w:sz w:val="18"/>
              </w:rPr>
              <w:t> </w:t>
            </w:r>
            <w:r>
              <w:rPr>
                <w:sz w:val="18"/>
              </w:rPr>
              <w:t>in</w:t>
            </w:r>
            <w:r>
              <w:rPr>
                <w:spacing w:val="21"/>
                <w:sz w:val="18"/>
              </w:rPr>
              <w:t> </w:t>
            </w:r>
            <w:r>
              <w:rPr>
                <w:sz w:val="18"/>
              </w:rPr>
              <w:t>connection</w:t>
            </w:r>
            <w:r>
              <w:rPr>
                <w:spacing w:val="23"/>
                <w:sz w:val="18"/>
              </w:rPr>
              <w:t> </w:t>
            </w:r>
            <w:r>
              <w:rPr>
                <w:sz w:val="18"/>
              </w:rPr>
              <w:t>with</w:t>
            </w:r>
            <w:r>
              <w:rPr>
                <w:spacing w:val="25"/>
                <w:sz w:val="18"/>
              </w:rPr>
              <w:t> </w:t>
            </w:r>
            <w:r>
              <w:rPr>
                <w:sz w:val="18"/>
              </w:rPr>
              <w:t>the</w:t>
            </w:r>
            <w:r>
              <w:rPr>
                <w:spacing w:val="24"/>
                <w:sz w:val="18"/>
              </w:rPr>
              <w:t> </w:t>
            </w:r>
            <w:r>
              <w:rPr>
                <w:sz w:val="18"/>
              </w:rPr>
              <w:t>foregoing,</w:t>
            </w:r>
            <w:r>
              <w:rPr>
                <w:spacing w:val="25"/>
                <w:sz w:val="18"/>
              </w:rPr>
              <w:t> </w:t>
            </w:r>
            <w:r>
              <w:rPr>
                <w:sz w:val="18"/>
              </w:rPr>
              <w:t>(with</w:t>
            </w:r>
            <w:r>
              <w:rPr>
                <w:spacing w:val="25"/>
                <w:sz w:val="18"/>
              </w:rPr>
              <w:t> </w:t>
            </w:r>
            <w:r>
              <w:rPr>
                <w:spacing w:val="-5"/>
                <w:sz w:val="18"/>
              </w:rPr>
              <w:t>or</w:t>
            </w:r>
          </w:p>
          <w:p>
            <w:pPr>
              <w:pStyle w:val="TableParagraph"/>
              <w:spacing w:line="206" w:lineRule="exact"/>
              <w:ind w:left="410" w:right="105"/>
              <w:rPr>
                <w:sz w:val="18"/>
              </w:rPr>
            </w:pPr>
            <w:r>
              <w:rPr>
                <w:sz w:val="18"/>
              </w:rPr>
              <w:t>without</w:t>
            </w:r>
            <w:r>
              <w:rPr>
                <w:spacing w:val="-3"/>
                <w:sz w:val="18"/>
              </w:rPr>
              <w:t> </w:t>
            </w:r>
            <w:r>
              <w:rPr>
                <w:sz w:val="18"/>
              </w:rPr>
              <w:t>the</w:t>
            </w:r>
            <w:r>
              <w:rPr>
                <w:spacing w:val="-2"/>
                <w:sz w:val="18"/>
              </w:rPr>
              <w:t> </w:t>
            </w:r>
            <w:r>
              <w:rPr>
                <w:sz w:val="18"/>
              </w:rPr>
              <w:t>filing</w:t>
            </w:r>
            <w:r>
              <w:rPr>
                <w:spacing w:val="-2"/>
                <w:sz w:val="18"/>
              </w:rPr>
              <w:t> </w:t>
            </w:r>
            <w:r>
              <w:rPr>
                <w:sz w:val="18"/>
              </w:rPr>
              <w:t>of</w:t>
            </w:r>
            <w:r>
              <w:rPr>
                <w:spacing w:val="-3"/>
                <w:sz w:val="18"/>
              </w:rPr>
              <w:t> </w:t>
            </w:r>
            <w:r>
              <w:rPr>
                <w:sz w:val="18"/>
              </w:rPr>
              <w:t>any</w:t>
            </w:r>
            <w:r>
              <w:rPr>
                <w:spacing w:val="-2"/>
                <w:sz w:val="18"/>
              </w:rPr>
              <w:t> </w:t>
            </w:r>
            <w:r>
              <w:rPr>
                <w:sz w:val="18"/>
              </w:rPr>
              <w:t>proceedings), and</w:t>
            </w:r>
            <w:r>
              <w:rPr>
                <w:spacing w:val="-5"/>
                <w:sz w:val="18"/>
              </w:rPr>
              <w:t> </w:t>
            </w:r>
            <w:r>
              <w:rPr>
                <w:sz w:val="18"/>
              </w:rPr>
              <w:t>shall</w:t>
            </w:r>
            <w:r>
              <w:rPr>
                <w:spacing w:val="-2"/>
                <w:sz w:val="18"/>
              </w:rPr>
              <w:t> </w:t>
            </w:r>
            <w:r>
              <w:rPr>
                <w:sz w:val="18"/>
              </w:rPr>
              <w:t>be</w:t>
            </w:r>
            <w:r>
              <w:rPr>
                <w:spacing w:val="-5"/>
                <w:sz w:val="18"/>
              </w:rPr>
              <w:t> </w:t>
            </w:r>
            <w:r>
              <w:rPr>
                <w:sz w:val="18"/>
              </w:rPr>
              <w:t>jointly and</w:t>
            </w:r>
            <w:r>
              <w:rPr>
                <w:spacing w:val="11"/>
                <w:sz w:val="18"/>
              </w:rPr>
              <w:t> </w:t>
            </w:r>
            <w:r>
              <w:rPr>
                <w:sz w:val="18"/>
              </w:rPr>
              <w:t>severally</w:t>
            </w:r>
            <w:r>
              <w:rPr>
                <w:spacing w:val="12"/>
                <w:sz w:val="18"/>
              </w:rPr>
              <w:t> </w:t>
            </w:r>
            <w:r>
              <w:rPr>
                <w:sz w:val="18"/>
              </w:rPr>
              <w:t>liable</w:t>
            </w:r>
            <w:r>
              <w:rPr>
                <w:spacing w:val="11"/>
                <w:sz w:val="18"/>
              </w:rPr>
              <w:t> </w:t>
            </w:r>
            <w:r>
              <w:rPr>
                <w:sz w:val="18"/>
              </w:rPr>
              <w:t>to</w:t>
            </w:r>
            <w:r>
              <w:rPr>
                <w:spacing w:val="14"/>
                <w:sz w:val="18"/>
              </w:rPr>
              <w:t> </w:t>
            </w:r>
            <w:r>
              <w:rPr>
                <w:sz w:val="18"/>
              </w:rPr>
              <w:t>Escrow</w:t>
            </w:r>
            <w:r>
              <w:rPr>
                <w:spacing w:val="10"/>
                <w:sz w:val="18"/>
              </w:rPr>
              <w:t> </w:t>
            </w:r>
            <w:r>
              <w:rPr>
                <w:sz w:val="18"/>
              </w:rPr>
              <w:t>Agent</w:t>
            </w:r>
            <w:r>
              <w:rPr>
                <w:spacing w:val="11"/>
                <w:sz w:val="18"/>
              </w:rPr>
              <w:t> </w:t>
            </w:r>
            <w:r>
              <w:rPr>
                <w:sz w:val="18"/>
              </w:rPr>
              <w:t>for</w:t>
            </w:r>
            <w:r>
              <w:rPr>
                <w:spacing w:val="10"/>
                <w:sz w:val="18"/>
              </w:rPr>
              <w:t> </w:t>
            </w:r>
            <w:r>
              <w:rPr>
                <w:sz w:val="18"/>
              </w:rPr>
              <w:t>the</w:t>
            </w:r>
            <w:r>
              <w:rPr>
                <w:spacing w:val="12"/>
                <w:sz w:val="18"/>
              </w:rPr>
              <w:t> </w:t>
            </w:r>
            <w:r>
              <w:rPr>
                <w:sz w:val="18"/>
              </w:rPr>
              <w:t>payment</w:t>
            </w:r>
            <w:r>
              <w:rPr>
                <w:spacing w:val="14"/>
                <w:sz w:val="18"/>
              </w:rPr>
              <w:t> </w:t>
            </w:r>
            <w:r>
              <w:rPr>
                <w:spacing w:val="-5"/>
                <w:sz w:val="18"/>
              </w:rPr>
              <w:t>of</w:t>
            </w:r>
          </w:p>
        </w:tc>
        <w:tc>
          <w:tcPr>
            <w:tcW w:w="5346" w:type="dxa"/>
          </w:tcPr>
          <w:p>
            <w:pPr>
              <w:pStyle w:val="TableParagraph"/>
              <w:spacing w:before="100"/>
              <w:ind w:left="465" w:right="49" w:hanging="360"/>
              <w:rPr>
                <w:sz w:val="18"/>
              </w:rPr>
            </w:pPr>
            <w:r>
              <w:rPr>
                <w:sz w:val="18"/>
              </w:rPr>
              <w:t>9)</w:t>
            </w:r>
            <w:r>
              <w:rPr>
                <w:spacing w:val="105"/>
                <w:sz w:val="18"/>
              </w:rPr>
              <w:t> </w:t>
            </w:r>
            <w:r>
              <w:rPr>
                <w:b/>
                <w:sz w:val="18"/>
                <w:u w:val="single"/>
              </w:rPr>
              <w:t>Indemnización</w:t>
            </w:r>
            <w:r>
              <w:rPr>
                <w:sz w:val="18"/>
              </w:rPr>
              <w:t>. Las Partes acuerdan por el presente a indemnizar, defender (con asesoría legal aprobada por el Agente de Escrow) y mantener al Agente de Escrow, de manera conjunta y solidaria, frente a todas las reclamaciones, acciones, demandas, sentencias, laudos, responsabilidades, daños, costos, gastos y honorarios de abogados (conjuntamente, las “</w:t>
            </w:r>
            <w:r>
              <w:rPr>
                <w:b/>
                <w:sz w:val="18"/>
              </w:rPr>
              <w:t>Reclamaciones</w:t>
            </w:r>
            <w:r>
              <w:rPr>
                <w:sz w:val="18"/>
              </w:rPr>
              <w:t>”), que se relacionen</w:t>
            </w:r>
            <w:r>
              <w:rPr>
                <w:spacing w:val="-5"/>
                <w:sz w:val="18"/>
              </w:rPr>
              <w:t> </w:t>
            </w:r>
            <w:r>
              <w:rPr>
                <w:sz w:val="18"/>
              </w:rPr>
              <w:t>o</w:t>
            </w:r>
            <w:r>
              <w:rPr>
                <w:spacing w:val="-5"/>
                <w:sz w:val="18"/>
              </w:rPr>
              <w:t> </w:t>
            </w:r>
            <w:r>
              <w:rPr>
                <w:sz w:val="18"/>
              </w:rPr>
              <w:t>presuntamente</w:t>
            </w:r>
            <w:r>
              <w:rPr>
                <w:spacing w:val="-5"/>
                <w:sz w:val="18"/>
              </w:rPr>
              <w:t> </w:t>
            </w:r>
            <w:r>
              <w:rPr>
                <w:sz w:val="18"/>
              </w:rPr>
              <w:t>se</w:t>
            </w:r>
            <w:r>
              <w:rPr>
                <w:spacing w:val="-5"/>
                <w:sz w:val="18"/>
              </w:rPr>
              <w:t> </w:t>
            </w:r>
            <w:r>
              <w:rPr>
                <w:sz w:val="18"/>
              </w:rPr>
              <w:t>relacionen</w:t>
            </w:r>
            <w:r>
              <w:rPr>
                <w:spacing w:val="-7"/>
                <w:sz w:val="18"/>
              </w:rPr>
              <w:t> </w:t>
            </w:r>
            <w:r>
              <w:rPr>
                <w:sz w:val="18"/>
              </w:rPr>
              <w:t>con</w:t>
            </w:r>
            <w:r>
              <w:rPr>
                <w:spacing w:val="-5"/>
                <w:sz w:val="18"/>
              </w:rPr>
              <w:t> </w:t>
            </w:r>
            <w:r>
              <w:rPr>
                <w:sz w:val="18"/>
              </w:rPr>
              <w:t>este</w:t>
            </w:r>
            <w:r>
              <w:rPr>
                <w:spacing w:val="-5"/>
                <w:sz w:val="18"/>
              </w:rPr>
              <w:t> </w:t>
            </w:r>
            <w:r>
              <w:rPr>
                <w:sz w:val="18"/>
              </w:rPr>
              <w:t>Contrato Escrow y/o con el depósito en escrow. Cada Parte deberá reembolsar</w:t>
            </w:r>
            <w:r>
              <w:rPr>
                <w:spacing w:val="-10"/>
                <w:sz w:val="18"/>
              </w:rPr>
              <w:t> </w:t>
            </w:r>
            <w:r>
              <w:rPr>
                <w:sz w:val="18"/>
              </w:rPr>
              <w:t>de</w:t>
            </w:r>
            <w:r>
              <w:rPr>
                <w:spacing w:val="-11"/>
                <w:sz w:val="18"/>
              </w:rPr>
              <w:t> </w:t>
            </w:r>
            <w:r>
              <w:rPr>
                <w:sz w:val="18"/>
              </w:rPr>
              <w:t>manera</w:t>
            </w:r>
            <w:r>
              <w:rPr>
                <w:spacing w:val="-9"/>
                <w:sz w:val="18"/>
              </w:rPr>
              <w:t> </w:t>
            </w:r>
            <w:r>
              <w:rPr>
                <w:sz w:val="18"/>
              </w:rPr>
              <w:t>inmediata</w:t>
            </w:r>
            <w:r>
              <w:rPr>
                <w:spacing w:val="-9"/>
                <w:sz w:val="18"/>
              </w:rPr>
              <w:t> </w:t>
            </w:r>
            <w:r>
              <w:rPr>
                <w:sz w:val="18"/>
              </w:rPr>
              <w:t>al</w:t>
            </w:r>
            <w:r>
              <w:rPr>
                <w:spacing w:val="-8"/>
                <w:sz w:val="18"/>
              </w:rPr>
              <w:t> </w:t>
            </w:r>
            <w:r>
              <w:rPr>
                <w:sz w:val="18"/>
              </w:rPr>
              <w:t>Agente</w:t>
            </w:r>
            <w:r>
              <w:rPr>
                <w:spacing w:val="-9"/>
                <w:sz w:val="18"/>
              </w:rPr>
              <w:t> </w:t>
            </w:r>
            <w:r>
              <w:rPr>
                <w:sz w:val="18"/>
              </w:rPr>
              <w:t>Escrow</w:t>
            </w:r>
            <w:r>
              <w:rPr>
                <w:spacing w:val="-10"/>
                <w:sz w:val="18"/>
              </w:rPr>
              <w:t> </w:t>
            </w:r>
            <w:r>
              <w:rPr>
                <w:spacing w:val="-2"/>
                <w:sz w:val="18"/>
              </w:rPr>
              <w:t>cualquier</w:t>
            </w:r>
          </w:p>
          <w:p>
            <w:pPr>
              <w:pStyle w:val="TableParagraph"/>
              <w:spacing w:line="206" w:lineRule="exact"/>
              <w:ind w:left="465" w:right="50"/>
              <w:rPr>
                <w:sz w:val="18"/>
              </w:rPr>
            </w:pPr>
            <w:r>
              <w:rPr>
                <w:sz w:val="18"/>
              </w:rPr>
              <w:t>costo,</w:t>
            </w:r>
            <w:r>
              <w:rPr>
                <w:spacing w:val="-13"/>
                <w:sz w:val="18"/>
              </w:rPr>
              <w:t> </w:t>
            </w:r>
            <w:r>
              <w:rPr>
                <w:sz w:val="18"/>
              </w:rPr>
              <w:t>gasto</w:t>
            </w:r>
            <w:r>
              <w:rPr>
                <w:spacing w:val="-12"/>
                <w:sz w:val="18"/>
              </w:rPr>
              <w:t> </w:t>
            </w:r>
            <w:r>
              <w:rPr>
                <w:sz w:val="18"/>
              </w:rPr>
              <w:t>y</w:t>
            </w:r>
            <w:r>
              <w:rPr>
                <w:spacing w:val="-13"/>
                <w:sz w:val="18"/>
              </w:rPr>
              <w:t> </w:t>
            </w:r>
            <w:r>
              <w:rPr>
                <w:sz w:val="18"/>
              </w:rPr>
              <w:t>honorario</w:t>
            </w:r>
            <w:r>
              <w:rPr>
                <w:spacing w:val="-12"/>
                <w:sz w:val="18"/>
              </w:rPr>
              <w:t> </w:t>
            </w:r>
            <w:r>
              <w:rPr>
                <w:sz w:val="18"/>
              </w:rPr>
              <w:t>de</w:t>
            </w:r>
            <w:r>
              <w:rPr>
                <w:spacing w:val="-13"/>
                <w:sz w:val="18"/>
              </w:rPr>
              <w:t> </w:t>
            </w:r>
            <w:r>
              <w:rPr>
                <w:sz w:val="18"/>
              </w:rPr>
              <w:t>abogado</w:t>
            </w:r>
            <w:r>
              <w:rPr>
                <w:spacing w:val="-13"/>
                <w:sz w:val="18"/>
              </w:rPr>
              <w:t> </w:t>
            </w:r>
            <w:r>
              <w:rPr>
                <w:sz w:val="18"/>
              </w:rPr>
              <w:t>incurrido</w:t>
            </w:r>
            <w:r>
              <w:rPr>
                <w:spacing w:val="-12"/>
                <w:sz w:val="18"/>
              </w:rPr>
              <w:t> </w:t>
            </w:r>
            <w:r>
              <w:rPr>
                <w:sz w:val="18"/>
              </w:rPr>
              <w:t>en</w:t>
            </w:r>
            <w:r>
              <w:rPr>
                <w:spacing w:val="-13"/>
                <w:sz w:val="18"/>
              </w:rPr>
              <w:t> </w:t>
            </w:r>
            <w:r>
              <w:rPr>
                <w:sz w:val="18"/>
              </w:rPr>
              <w:t>relación</w:t>
            </w:r>
            <w:r>
              <w:rPr>
                <w:spacing w:val="-12"/>
                <w:sz w:val="18"/>
              </w:rPr>
              <w:t> </w:t>
            </w:r>
            <w:r>
              <w:rPr>
                <w:sz w:val="18"/>
              </w:rPr>
              <w:t>con lo</w:t>
            </w:r>
            <w:r>
              <w:rPr>
                <w:spacing w:val="14"/>
                <w:sz w:val="18"/>
              </w:rPr>
              <w:t> </w:t>
            </w:r>
            <w:r>
              <w:rPr>
                <w:sz w:val="18"/>
              </w:rPr>
              <w:t>anterior</w:t>
            </w:r>
            <w:r>
              <w:rPr>
                <w:spacing w:val="14"/>
                <w:sz w:val="18"/>
              </w:rPr>
              <w:t> </w:t>
            </w:r>
            <w:r>
              <w:rPr>
                <w:sz w:val="18"/>
              </w:rPr>
              <w:t>(haya</w:t>
            </w:r>
            <w:r>
              <w:rPr>
                <w:spacing w:val="12"/>
                <w:sz w:val="18"/>
              </w:rPr>
              <w:t> </w:t>
            </w:r>
            <w:r>
              <w:rPr>
                <w:sz w:val="18"/>
              </w:rPr>
              <w:t>o</w:t>
            </w:r>
            <w:r>
              <w:rPr>
                <w:spacing w:val="14"/>
                <w:sz w:val="18"/>
              </w:rPr>
              <w:t> </w:t>
            </w:r>
            <w:r>
              <w:rPr>
                <w:sz w:val="18"/>
              </w:rPr>
              <w:t>no</w:t>
            </w:r>
            <w:r>
              <w:rPr>
                <w:spacing w:val="14"/>
                <w:sz w:val="18"/>
              </w:rPr>
              <w:t> </w:t>
            </w:r>
            <w:r>
              <w:rPr>
                <w:sz w:val="18"/>
              </w:rPr>
              <w:t>iniciado</w:t>
            </w:r>
            <w:r>
              <w:rPr>
                <w:spacing w:val="12"/>
                <w:sz w:val="18"/>
              </w:rPr>
              <w:t> </w:t>
            </w:r>
            <w:r>
              <w:rPr>
                <w:sz w:val="18"/>
              </w:rPr>
              <w:t>algún</w:t>
            </w:r>
            <w:r>
              <w:rPr>
                <w:spacing w:val="12"/>
                <w:sz w:val="18"/>
              </w:rPr>
              <w:t> </w:t>
            </w:r>
            <w:r>
              <w:rPr>
                <w:sz w:val="18"/>
              </w:rPr>
              <w:t>procedimiento),</w:t>
            </w:r>
            <w:r>
              <w:rPr>
                <w:spacing w:val="12"/>
                <w:sz w:val="18"/>
              </w:rPr>
              <w:t> </w:t>
            </w:r>
            <w:r>
              <w:rPr>
                <w:sz w:val="18"/>
              </w:rPr>
              <w:t>y</w:t>
            </w:r>
            <w:r>
              <w:rPr>
                <w:spacing w:val="13"/>
                <w:sz w:val="18"/>
              </w:rPr>
              <w:t> </w:t>
            </w:r>
            <w:r>
              <w:rPr>
                <w:spacing w:val="-4"/>
                <w:sz w:val="18"/>
              </w:rPr>
              <w:t>será</w:t>
            </w:r>
          </w:p>
        </w:tc>
      </w:tr>
    </w:tbl>
    <w:p>
      <w:pPr>
        <w:pStyle w:val="TableParagraph"/>
        <w:spacing w:after="0" w:line="206" w:lineRule="exact"/>
        <w:rPr>
          <w:sz w:val="18"/>
        </w:rPr>
        <w:sectPr>
          <w:type w:val="continuous"/>
          <w:pgSz w:w="12240" w:h="15840"/>
          <w:pgMar w:header="789" w:footer="1012" w:top="1880" w:bottom="1200" w:left="720" w:right="360"/>
        </w:sectPr>
      </w:pPr>
    </w:p>
    <w:p>
      <w:pPr>
        <w:pStyle w:val="BodyText"/>
        <w:spacing w:before="84"/>
        <w:ind w:left="828"/>
        <w:jc w:val="both"/>
      </w:pPr>
      <w:r>
        <w:rPr/>
        <w:t>all such fees and expenses. In the event the Parties for any</w:t>
      </w:r>
      <w:r>
        <w:rPr>
          <w:spacing w:val="-13"/>
        </w:rPr>
        <w:t> </w:t>
      </w:r>
      <w:r>
        <w:rPr/>
        <w:t>reason</w:t>
      </w:r>
      <w:r>
        <w:rPr>
          <w:spacing w:val="-12"/>
        </w:rPr>
        <w:t> </w:t>
      </w:r>
      <w:r>
        <w:rPr/>
        <w:t>fail</w:t>
      </w:r>
      <w:r>
        <w:rPr>
          <w:spacing w:val="-13"/>
        </w:rPr>
        <w:t> </w:t>
      </w:r>
      <w:r>
        <w:rPr/>
        <w:t>to</w:t>
      </w:r>
      <w:r>
        <w:rPr>
          <w:spacing w:val="-12"/>
        </w:rPr>
        <w:t> </w:t>
      </w:r>
      <w:r>
        <w:rPr/>
        <w:t>pay</w:t>
      </w:r>
      <w:r>
        <w:rPr>
          <w:spacing w:val="-13"/>
        </w:rPr>
        <w:t> </w:t>
      </w:r>
      <w:r>
        <w:rPr/>
        <w:t>any</w:t>
      </w:r>
      <w:r>
        <w:rPr>
          <w:spacing w:val="-13"/>
        </w:rPr>
        <w:t> </w:t>
      </w:r>
      <w:r>
        <w:rPr/>
        <w:t>such</w:t>
      </w:r>
      <w:r>
        <w:rPr>
          <w:spacing w:val="-12"/>
        </w:rPr>
        <w:t> </w:t>
      </w:r>
      <w:r>
        <w:rPr/>
        <w:t>fees</w:t>
      </w:r>
      <w:r>
        <w:rPr>
          <w:spacing w:val="-13"/>
        </w:rPr>
        <w:t> </w:t>
      </w:r>
      <w:r>
        <w:rPr/>
        <w:t>and</w:t>
      </w:r>
      <w:r>
        <w:rPr>
          <w:spacing w:val="-12"/>
        </w:rPr>
        <w:t> </w:t>
      </w:r>
      <w:r>
        <w:rPr/>
        <w:t>expenses</w:t>
      </w:r>
      <w:r>
        <w:rPr>
          <w:spacing w:val="-13"/>
        </w:rPr>
        <w:t> </w:t>
      </w:r>
      <w:r>
        <w:rPr/>
        <w:t>as</w:t>
      </w:r>
      <w:r>
        <w:rPr>
          <w:spacing w:val="-12"/>
        </w:rPr>
        <w:t> </w:t>
      </w:r>
      <w:r>
        <w:rPr/>
        <w:t>and when</w:t>
      </w:r>
      <w:r>
        <w:rPr>
          <w:spacing w:val="-3"/>
        </w:rPr>
        <w:t> </w:t>
      </w:r>
      <w:r>
        <w:rPr/>
        <w:t>the</w:t>
      </w:r>
      <w:r>
        <w:rPr>
          <w:spacing w:val="-6"/>
        </w:rPr>
        <w:t> </w:t>
      </w:r>
      <w:r>
        <w:rPr/>
        <w:t>same</w:t>
      </w:r>
      <w:r>
        <w:rPr>
          <w:spacing w:val="-3"/>
        </w:rPr>
        <w:t> </w:t>
      </w:r>
      <w:r>
        <w:rPr/>
        <w:t>are</w:t>
      </w:r>
      <w:r>
        <w:rPr>
          <w:spacing w:val="-3"/>
        </w:rPr>
        <w:t> </w:t>
      </w:r>
      <w:r>
        <w:rPr/>
        <w:t>due,</w:t>
      </w:r>
      <w:r>
        <w:rPr>
          <w:spacing w:val="-6"/>
        </w:rPr>
        <w:t> </w:t>
      </w:r>
      <w:r>
        <w:rPr/>
        <w:t>such</w:t>
      </w:r>
      <w:r>
        <w:rPr>
          <w:spacing w:val="-6"/>
        </w:rPr>
        <w:t> </w:t>
      </w:r>
      <w:r>
        <w:rPr/>
        <w:t>unpaid</w:t>
      </w:r>
      <w:r>
        <w:rPr>
          <w:spacing w:val="-3"/>
        </w:rPr>
        <w:t> </w:t>
      </w:r>
      <w:r>
        <w:rPr/>
        <w:t>fees</w:t>
      </w:r>
      <w:r>
        <w:rPr>
          <w:spacing w:val="-3"/>
        </w:rPr>
        <w:t> </w:t>
      </w:r>
      <w:r>
        <w:rPr/>
        <w:t>and</w:t>
      </w:r>
      <w:r>
        <w:rPr>
          <w:spacing w:val="-3"/>
        </w:rPr>
        <w:t> </w:t>
      </w:r>
      <w:r>
        <w:rPr/>
        <w:t>expenses shall be charged to and paid from the Escrow Funds by Escrow Agent.</w:t>
      </w:r>
    </w:p>
    <w:p>
      <w:pPr>
        <w:pStyle w:val="BodyText"/>
        <w:spacing w:before="84"/>
        <w:ind w:left="532" w:right="405"/>
        <w:jc w:val="both"/>
      </w:pPr>
      <w:r>
        <w:rPr/>
        <w:br w:type="column"/>
      </w:r>
      <w:r>
        <w:rPr/>
        <w:t>responsable de manera conjunta y solidaria ante el Agente Escrow</w:t>
      </w:r>
      <w:r>
        <w:rPr>
          <w:spacing w:val="-1"/>
        </w:rPr>
        <w:t> </w:t>
      </w:r>
      <w:r>
        <w:rPr/>
        <w:t>por</w:t>
      </w:r>
      <w:r>
        <w:rPr>
          <w:spacing w:val="-3"/>
        </w:rPr>
        <w:t> </w:t>
      </w:r>
      <w:r>
        <w:rPr/>
        <w:t>el pago de todos dichos honorarios</w:t>
      </w:r>
      <w:r>
        <w:rPr>
          <w:spacing w:val="-2"/>
        </w:rPr>
        <w:t> </w:t>
      </w:r>
      <w:r>
        <w:rPr/>
        <w:t>y gastos. En caso de que las Partes, por cualquier motivo, no paguen dichos honorarios y gastos en el momento en que se adeuden, tales honorarios y gastos no pagados serán cargados y pagados por el Agente Escrow cargo a los Fondos en Escrow.</w:t>
      </w:r>
    </w:p>
    <w:p>
      <w:pPr>
        <w:pStyle w:val="BodyText"/>
        <w:spacing w:after="0"/>
        <w:jc w:val="both"/>
        <w:sectPr>
          <w:pgSz w:w="12240" w:h="15840"/>
          <w:pgMar w:header="789" w:footer="1012" w:top="1880" w:bottom="1200" w:left="720" w:right="360"/>
          <w:cols w:num="2" w:equalWidth="0">
            <w:col w:w="5351" w:space="40"/>
            <w:col w:w="5769"/>
          </w:cols>
        </w:sectPr>
      </w:pPr>
    </w:p>
    <w:p>
      <w:pPr>
        <w:pStyle w:val="BodyText"/>
        <w:spacing w:before="6"/>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40"/>
        <w:gridCol w:w="5346"/>
      </w:tblGrid>
      <w:tr>
        <w:trPr>
          <w:trHeight w:val="4654" w:hRule="atLeast"/>
        </w:trPr>
        <w:tc>
          <w:tcPr>
            <w:tcW w:w="5040" w:type="dxa"/>
          </w:tcPr>
          <w:p>
            <w:pPr>
              <w:pStyle w:val="TableParagraph"/>
              <w:spacing w:line="201" w:lineRule="exact"/>
              <w:ind w:left="410"/>
              <w:rPr>
                <w:sz w:val="18"/>
              </w:rPr>
            </w:pPr>
            <w:r>
              <w:rPr>
                <w:sz w:val="18"/>
              </w:rPr>
              <w:t>It</w:t>
            </w:r>
            <w:r>
              <w:rPr>
                <w:spacing w:val="-11"/>
                <w:sz w:val="18"/>
              </w:rPr>
              <w:t> </w:t>
            </w:r>
            <w:r>
              <w:rPr>
                <w:sz w:val="18"/>
              </w:rPr>
              <w:t>is</w:t>
            </w:r>
            <w:r>
              <w:rPr>
                <w:spacing w:val="-9"/>
                <w:sz w:val="18"/>
              </w:rPr>
              <w:t> </w:t>
            </w:r>
            <w:r>
              <w:rPr>
                <w:sz w:val="18"/>
              </w:rPr>
              <w:t>the</w:t>
            </w:r>
            <w:r>
              <w:rPr>
                <w:spacing w:val="-11"/>
                <w:sz w:val="18"/>
              </w:rPr>
              <w:t> </w:t>
            </w:r>
            <w:r>
              <w:rPr>
                <w:sz w:val="18"/>
              </w:rPr>
              <w:t>express</w:t>
            </w:r>
            <w:r>
              <w:rPr>
                <w:spacing w:val="-9"/>
                <w:sz w:val="18"/>
              </w:rPr>
              <w:t> </w:t>
            </w:r>
            <w:r>
              <w:rPr>
                <w:sz w:val="18"/>
              </w:rPr>
              <w:t>intent</w:t>
            </w:r>
            <w:r>
              <w:rPr>
                <w:spacing w:val="-10"/>
                <w:sz w:val="18"/>
              </w:rPr>
              <w:t> </w:t>
            </w:r>
            <w:r>
              <w:rPr>
                <w:sz w:val="18"/>
              </w:rPr>
              <w:t>of</w:t>
            </w:r>
            <w:r>
              <w:rPr>
                <w:spacing w:val="-11"/>
                <w:sz w:val="18"/>
              </w:rPr>
              <w:t> </w:t>
            </w:r>
            <w:r>
              <w:rPr>
                <w:sz w:val="18"/>
              </w:rPr>
              <w:t>each</w:t>
            </w:r>
            <w:r>
              <w:rPr>
                <w:spacing w:val="-10"/>
                <w:sz w:val="18"/>
              </w:rPr>
              <w:t> </w:t>
            </w:r>
            <w:r>
              <w:rPr>
                <w:sz w:val="18"/>
              </w:rPr>
              <w:t>Party</w:t>
            </w:r>
            <w:r>
              <w:rPr>
                <w:spacing w:val="-9"/>
                <w:sz w:val="18"/>
              </w:rPr>
              <w:t> </w:t>
            </w:r>
            <w:r>
              <w:rPr>
                <w:sz w:val="18"/>
              </w:rPr>
              <w:t>that</w:t>
            </w:r>
            <w:r>
              <w:rPr>
                <w:spacing w:val="-11"/>
                <w:sz w:val="18"/>
              </w:rPr>
              <w:t> </w:t>
            </w:r>
            <w:r>
              <w:rPr>
                <w:sz w:val="18"/>
              </w:rPr>
              <w:t>this</w:t>
            </w:r>
            <w:r>
              <w:rPr>
                <w:spacing w:val="-9"/>
                <w:sz w:val="18"/>
              </w:rPr>
              <w:t> </w:t>
            </w:r>
            <w:r>
              <w:rPr>
                <w:sz w:val="18"/>
              </w:rPr>
              <w:t>Section</w:t>
            </w:r>
            <w:r>
              <w:rPr>
                <w:spacing w:val="-10"/>
                <w:sz w:val="18"/>
              </w:rPr>
              <w:t> </w:t>
            </w:r>
            <w:r>
              <w:rPr>
                <w:spacing w:val="-2"/>
                <w:sz w:val="18"/>
              </w:rPr>
              <w:t>shall</w:t>
            </w:r>
          </w:p>
          <w:p>
            <w:pPr>
              <w:pStyle w:val="TableParagraph"/>
              <w:ind w:left="410" w:right="103"/>
              <w:rPr>
                <w:sz w:val="18"/>
              </w:rPr>
            </w:pPr>
            <w:r>
              <w:rPr>
                <w:sz w:val="18"/>
              </w:rPr>
              <w:t>(a)</w:t>
            </w:r>
            <w:r>
              <w:rPr>
                <w:spacing w:val="-8"/>
                <w:sz w:val="18"/>
              </w:rPr>
              <w:t> </w:t>
            </w:r>
            <w:r>
              <w:rPr>
                <w:sz w:val="18"/>
              </w:rPr>
              <w:t>be</w:t>
            </w:r>
            <w:r>
              <w:rPr>
                <w:spacing w:val="-7"/>
                <w:sz w:val="18"/>
              </w:rPr>
              <w:t> </w:t>
            </w:r>
            <w:r>
              <w:rPr>
                <w:sz w:val="18"/>
              </w:rPr>
              <w:t>broadly</w:t>
            </w:r>
            <w:r>
              <w:rPr>
                <w:spacing w:val="-7"/>
                <w:sz w:val="18"/>
              </w:rPr>
              <w:t> </w:t>
            </w:r>
            <w:r>
              <w:rPr>
                <w:sz w:val="18"/>
              </w:rPr>
              <w:t>construed</w:t>
            </w:r>
            <w:r>
              <w:rPr>
                <w:spacing w:val="-7"/>
                <w:sz w:val="18"/>
              </w:rPr>
              <w:t> </w:t>
            </w:r>
            <w:r>
              <w:rPr>
                <w:sz w:val="18"/>
              </w:rPr>
              <w:t>to</w:t>
            </w:r>
            <w:r>
              <w:rPr>
                <w:spacing w:val="-7"/>
                <w:sz w:val="18"/>
              </w:rPr>
              <w:t> </w:t>
            </w:r>
            <w:r>
              <w:rPr>
                <w:sz w:val="18"/>
              </w:rPr>
              <w:t>protect</w:t>
            </w:r>
            <w:r>
              <w:rPr>
                <w:spacing w:val="-8"/>
                <w:sz w:val="18"/>
              </w:rPr>
              <w:t> </w:t>
            </w:r>
            <w:r>
              <w:rPr>
                <w:sz w:val="18"/>
              </w:rPr>
              <w:t>Escrow</w:t>
            </w:r>
            <w:r>
              <w:rPr>
                <w:spacing w:val="-8"/>
                <w:sz w:val="18"/>
              </w:rPr>
              <w:t> </w:t>
            </w:r>
            <w:r>
              <w:rPr>
                <w:sz w:val="18"/>
              </w:rPr>
              <w:t>Agent</w:t>
            </w:r>
            <w:r>
              <w:rPr>
                <w:spacing w:val="-8"/>
                <w:sz w:val="18"/>
              </w:rPr>
              <w:t> </w:t>
            </w:r>
            <w:r>
              <w:rPr>
                <w:sz w:val="18"/>
              </w:rPr>
              <w:t>from</w:t>
            </w:r>
            <w:r>
              <w:rPr>
                <w:spacing w:val="-7"/>
                <w:sz w:val="18"/>
              </w:rPr>
              <w:t> </w:t>
            </w:r>
            <w:r>
              <w:rPr>
                <w:sz w:val="18"/>
              </w:rPr>
              <w:t>all Claims,</w:t>
            </w:r>
            <w:r>
              <w:rPr>
                <w:spacing w:val="-7"/>
                <w:sz w:val="18"/>
              </w:rPr>
              <w:t> </w:t>
            </w:r>
            <w:r>
              <w:rPr>
                <w:sz w:val="18"/>
              </w:rPr>
              <w:t>(b)</w:t>
            </w:r>
            <w:r>
              <w:rPr>
                <w:spacing w:val="-7"/>
                <w:sz w:val="18"/>
              </w:rPr>
              <w:t> </w:t>
            </w:r>
            <w:r>
              <w:rPr>
                <w:sz w:val="18"/>
              </w:rPr>
              <w:t>apply</w:t>
            </w:r>
            <w:r>
              <w:rPr>
                <w:spacing w:val="-6"/>
                <w:sz w:val="18"/>
              </w:rPr>
              <w:t> </w:t>
            </w:r>
            <w:r>
              <w:rPr>
                <w:sz w:val="18"/>
              </w:rPr>
              <w:t>regardless</w:t>
            </w:r>
            <w:r>
              <w:rPr>
                <w:spacing w:val="-8"/>
                <w:sz w:val="18"/>
              </w:rPr>
              <w:t> </w:t>
            </w:r>
            <w:r>
              <w:rPr>
                <w:sz w:val="18"/>
              </w:rPr>
              <w:t>of</w:t>
            </w:r>
            <w:r>
              <w:rPr>
                <w:spacing w:val="-8"/>
                <w:sz w:val="18"/>
              </w:rPr>
              <w:t> </w:t>
            </w:r>
            <w:r>
              <w:rPr>
                <w:sz w:val="18"/>
              </w:rPr>
              <w:t>any</w:t>
            </w:r>
            <w:r>
              <w:rPr>
                <w:spacing w:val="-8"/>
                <w:sz w:val="18"/>
              </w:rPr>
              <w:t> </w:t>
            </w:r>
            <w:r>
              <w:rPr>
                <w:sz w:val="18"/>
              </w:rPr>
              <w:t>negligence</w:t>
            </w:r>
            <w:r>
              <w:rPr>
                <w:spacing w:val="-8"/>
                <w:sz w:val="18"/>
              </w:rPr>
              <w:t> </w:t>
            </w:r>
            <w:r>
              <w:rPr>
                <w:sz w:val="18"/>
              </w:rPr>
              <w:t>of</w:t>
            </w:r>
            <w:r>
              <w:rPr>
                <w:spacing w:val="-7"/>
                <w:sz w:val="18"/>
              </w:rPr>
              <w:t> </w:t>
            </w:r>
            <w:r>
              <w:rPr>
                <w:sz w:val="18"/>
              </w:rPr>
              <w:t>Escrow Agent (except where the Claim arises solely due to the fraud, willful misconduct or gross negligence of the Escrow Agent), and (c) apply even if one of the Parties has not been negligent or otherwise at fault. As used in this section, “Escrow Agent” includes each officer, director, employee and partner of the Escrow Agent. Under no circumstance (other than fraud, willful misconduct or gross negligence by Escrow Agent) shall Escrow Agent incur any liability in excess of the amount of the Escrow Fee as defined in Section 5 above. The Parties agree to waive the right to a jury trial.</w:t>
            </w:r>
          </w:p>
          <w:p>
            <w:pPr>
              <w:pStyle w:val="TableParagraph"/>
              <w:jc w:val="left"/>
              <w:rPr>
                <w:sz w:val="18"/>
              </w:rPr>
            </w:pPr>
          </w:p>
          <w:p>
            <w:pPr>
              <w:pStyle w:val="TableParagraph"/>
              <w:jc w:val="left"/>
              <w:rPr>
                <w:sz w:val="18"/>
              </w:rPr>
            </w:pPr>
          </w:p>
          <w:p>
            <w:pPr>
              <w:pStyle w:val="TableParagraph"/>
              <w:jc w:val="left"/>
              <w:rPr>
                <w:sz w:val="18"/>
              </w:rPr>
            </w:pPr>
          </w:p>
          <w:p>
            <w:pPr>
              <w:pStyle w:val="TableParagraph"/>
              <w:ind w:left="410" w:right="104"/>
              <w:rPr>
                <w:sz w:val="18"/>
              </w:rPr>
            </w:pPr>
            <w:r>
              <w:rPr>
                <w:sz w:val="18"/>
              </w:rPr>
              <w:t>This section is of key importance to the Escrow Agent, and the Escrow Agent would not enter into this Escrow Agreement in the absence of this section. This section shall survive termination of this Escrow Agreement.</w:t>
            </w:r>
          </w:p>
        </w:tc>
        <w:tc>
          <w:tcPr>
            <w:tcW w:w="5346" w:type="dxa"/>
          </w:tcPr>
          <w:p>
            <w:pPr>
              <w:pStyle w:val="TableParagraph"/>
              <w:ind w:left="465" w:right="49"/>
              <w:rPr>
                <w:sz w:val="18"/>
              </w:rPr>
            </w:pPr>
            <w:r>
              <w:rPr>
                <w:sz w:val="18"/>
              </w:rPr>
              <w:t>Es la intención de cada Parte que esta sección: (a) sea interpretada de</w:t>
            </w:r>
            <w:r>
              <w:rPr>
                <w:spacing w:val="-1"/>
                <w:sz w:val="18"/>
              </w:rPr>
              <w:t> </w:t>
            </w:r>
            <w:r>
              <w:rPr>
                <w:sz w:val="18"/>
              </w:rPr>
              <w:t>manera más amplia para proteger el Agente de Escrow de Reclamaciones, (b) aplicar independientemente de cualquier negligencia del Agente de Escrow (excepto cuando la Reclamaciones surja exclusivamente por fraude, conducta dolosa o negligencia del</w:t>
            </w:r>
            <w:r>
              <w:rPr>
                <w:spacing w:val="-1"/>
                <w:sz w:val="18"/>
              </w:rPr>
              <w:t> </w:t>
            </w:r>
            <w:r>
              <w:rPr>
                <w:sz w:val="18"/>
              </w:rPr>
              <w:t>Agente</w:t>
            </w:r>
            <w:r>
              <w:rPr>
                <w:spacing w:val="-3"/>
                <w:sz w:val="18"/>
              </w:rPr>
              <w:t> </w:t>
            </w:r>
            <w:r>
              <w:rPr>
                <w:sz w:val="18"/>
              </w:rPr>
              <w:t>de</w:t>
            </w:r>
            <w:r>
              <w:rPr>
                <w:spacing w:val="-1"/>
                <w:sz w:val="18"/>
              </w:rPr>
              <w:t> </w:t>
            </w:r>
            <w:r>
              <w:rPr>
                <w:sz w:val="18"/>
              </w:rPr>
              <w:t>Escrow),</w:t>
            </w:r>
            <w:r>
              <w:rPr>
                <w:spacing w:val="-1"/>
                <w:sz w:val="18"/>
              </w:rPr>
              <w:t> </w:t>
            </w:r>
            <w:r>
              <w:rPr>
                <w:sz w:val="18"/>
              </w:rPr>
              <w:t>y (c)</w:t>
            </w:r>
            <w:r>
              <w:rPr>
                <w:spacing w:val="-4"/>
                <w:sz w:val="18"/>
              </w:rPr>
              <w:t> </w:t>
            </w:r>
            <w:r>
              <w:rPr>
                <w:sz w:val="18"/>
              </w:rPr>
              <w:t>sera</w:t>
            </w:r>
            <w:r>
              <w:rPr>
                <w:spacing w:val="-1"/>
                <w:sz w:val="18"/>
              </w:rPr>
              <w:t> </w:t>
            </w:r>
            <w:r>
              <w:rPr>
                <w:sz w:val="18"/>
              </w:rPr>
              <w:t>aplicable</w:t>
            </w:r>
            <w:r>
              <w:rPr>
                <w:spacing w:val="-1"/>
                <w:sz w:val="18"/>
              </w:rPr>
              <w:t> </w:t>
            </w:r>
            <w:r>
              <w:rPr>
                <w:sz w:val="18"/>
              </w:rPr>
              <w:t>incluso</w:t>
            </w:r>
            <w:r>
              <w:rPr>
                <w:spacing w:val="-3"/>
                <w:sz w:val="18"/>
              </w:rPr>
              <w:t> </w:t>
            </w:r>
            <w:r>
              <w:rPr>
                <w:sz w:val="18"/>
              </w:rPr>
              <w:t>si</w:t>
            </w:r>
            <w:r>
              <w:rPr>
                <w:spacing w:val="-3"/>
                <w:sz w:val="18"/>
              </w:rPr>
              <w:t> </w:t>
            </w:r>
            <w:r>
              <w:rPr>
                <w:sz w:val="18"/>
              </w:rPr>
              <w:t>alguna de las Partes no ha incurrido en negligencia ni en otra falta. Para efectos de esta sección, “Agente Escrow” incluye a cada uno de sus funcionarios, directores, empleados y socios.</w:t>
            </w:r>
            <w:r>
              <w:rPr>
                <w:spacing w:val="-4"/>
                <w:sz w:val="18"/>
              </w:rPr>
              <w:t> </w:t>
            </w:r>
            <w:r>
              <w:rPr>
                <w:sz w:val="18"/>
              </w:rPr>
              <w:t>Bajo</w:t>
            </w:r>
            <w:r>
              <w:rPr>
                <w:spacing w:val="-6"/>
                <w:sz w:val="18"/>
              </w:rPr>
              <w:t> </w:t>
            </w:r>
            <w:r>
              <w:rPr>
                <w:sz w:val="18"/>
              </w:rPr>
              <w:t>ninguna</w:t>
            </w:r>
            <w:r>
              <w:rPr>
                <w:spacing w:val="-6"/>
                <w:sz w:val="18"/>
              </w:rPr>
              <w:t> </w:t>
            </w:r>
            <w:r>
              <w:rPr>
                <w:sz w:val="18"/>
              </w:rPr>
              <w:t>circunstancia</w:t>
            </w:r>
            <w:r>
              <w:rPr>
                <w:spacing w:val="-6"/>
                <w:sz w:val="18"/>
              </w:rPr>
              <w:t> </w:t>
            </w:r>
            <w:r>
              <w:rPr>
                <w:sz w:val="18"/>
              </w:rPr>
              <w:t>(salvo</w:t>
            </w:r>
            <w:r>
              <w:rPr>
                <w:spacing w:val="-6"/>
                <w:sz w:val="18"/>
              </w:rPr>
              <w:t> </w:t>
            </w:r>
            <w:r>
              <w:rPr>
                <w:sz w:val="18"/>
              </w:rPr>
              <w:t>en</w:t>
            </w:r>
            <w:r>
              <w:rPr>
                <w:spacing w:val="-6"/>
                <w:sz w:val="18"/>
              </w:rPr>
              <w:t> </w:t>
            </w:r>
            <w:r>
              <w:rPr>
                <w:sz w:val="18"/>
              </w:rPr>
              <w:t>caso</w:t>
            </w:r>
            <w:r>
              <w:rPr>
                <w:spacing w:val="-6"/>
                <w:sz w:val="18"/>
              </w:rPr>
              <w:t> </w:t>
            </w:r>
            <w:r>
              <w:rPr>
                <w:sz w:val="18"/>
              </w:rPr>
              <w:t>de</w:t>
            </w:r>
            <w:r>
              <w:rPr>
                <w:spacing w:val="-6"/>
                <w:sz w:val="18"/>
              </w:rPr>
              <w:t> </w:t>
            </w:r>
            <w:r>
              <w:rPr>
                <w:sz w:val="18"/>
              </w:rPr>
              <w:t>fraude, conducta dolosa o negligencia grave por parte del Agente Escrow), el Agente Escrow asumirá responsabilidad alguna que exceda el monto en Escrow definida en la Sección 5 anterior. Las Partes acuerdan renunciar al derecho a juicio por jurado.</w:t>
            </w:r>
          </w:p>
          <w:p>
            <w:pPr>
              <w:pStyle w:val="TableParagraph"/>
              <w:spacing w:before="200"/>
              <w:ind w:left="465" w:right="49"/>
              <w:rPr>
                <w:sz w:val="18"/>
              </w:rPr>
            </w:pPr>
            <w:r>
              <w:rPr>
                <w:sz w:val="18"/>
              </w:rPr>
              <w:t>Esta sección es importancia fundamental para el Agente Escrow, y el Agente Escrow no celebraría este Contrato de Escrow en ausencia de esta disposición. Esta sección permanecerá vigente tras la terminación del presente Contrato Escrow.</w:t>
            </w:r>
          </w:p>
        </w:tc>
      </w:tr>
      <w:tr>
        <w:trPr>
          <w:trHeight w:val="3104" w:hRule="atLeast"/>
        </w:trPr>
        <w:tc>
          <w:tcPr>
            <w:tcW w:w="5040" w:type="dxa"/>
          </w:tcPr>
          <w:p>
            <w:pPr>
              <w:pStyle w:val="TableParagraph"/>
              <w:spacing w:before="101"/>
              <w:ind w:left="410" w:right="106" w:hanging="360"/>
              <w:rPr>
                <w:sz w:val="18"/>
              </w:rPr>
            </w:pPr>
            <w:r>
              <w:rPr>
                <w:sz w:val="18"/>
              </w:rPr>
              <w:t>10) </w:t>
            </w:r>
            <w:r>
              <w:rPr>
                <w:b/>
                <w:sz w:val="18"/>
                <w:u w:val="single"/>
              </w:rPr>
              <w:t>Resignation.</w:t>
            </w:r>
            <w:r>
              <w:rPr>
                <w:b/>
                <w:sz w:val="18"/>
              </w:rPr>
              <w:t> </w:t>
            </w:r>
            <w:r>
              <w:rPr>
                <w:sz w:val="18"/>
              </w:rPr>
              <w:t>The Escrow Agent may resign for any reason upon thirty (30) calendar days’ written notice to the Parties. The Escrow Agent will deliver all property in its possession under this Escrow Agreement to any successor escrow agent appointed in writing by a court having jurisdiction over the matter, or by means of an instruction letter signed by all Parties of this Escrow Agreement.</w:t>
            </w:r>
            <w:r>
              <w:rPr>
                <w:spacing w:val="-8"/>
                <w:sz w:val="18"/>
              </w:rPr>
              <w:t> </w:t>
            </w:r>
            <w:r>
              <w:rPr>
                <w:sz w:val="18"/>
              </w:rPr>
              <w:t>Upon</w:t>
            </w:r>
            <w:r>
              <w:rPr>
                <w:spacing w:val="-8"/>
                <w:sz w:val="18"/>
              </w:rPr>
              <w:t> </w:t>
            </w:r>
            <w:r>
              <w:rPr>
                <w:sz w:val="18"/>
              </w:rPr>
              <w:t>delivery</w:t>
            </w:r>
            <w:r>
              <w:rPr>
                <w:spacing w:val="-8"/>
                <w:sz w:val="18"/>
              </w:rPr>
              <w:t> </w:t>
            </w:r>
            <w:r>
              <w:rPr>
                <w:sz w:val="18"/>
              </w:rPr>
              <w:t>of</w:t>
            </w:r>
            <w:r>
              <w:rPr>
                <w:spacing w:val="-9"/>
                <w:sz w:val="18"/>
              </w:rPr>
              <w:t> </w:t>
            </w:r>
            <w:r>
              <w:rPr>
                <w:sz w:val="18"/>
              </w:rPr>
              <w:t>property</w:t>
            </w:r>
            <w:r>
              <w:rPr>
                <w:spacing w:val="-5"/>
                <w:sz w:val="18"/>
              </w:rPr>
              <w:t> </w:t>
            </w:r>
            <w:r>
              <w:rPr>
                <w:sz w:val="18"/>
              </w:rPr>
              <w:t>held</w:t>
            </w:r>
            <w:r>
              <w:rPr>
                <w:spacing w:val="-8"/>
                <w:sz w:val="18"/>
              </w:rPr>
              <w:t> </w:t>
            </w:r>
            <w:r>
              <w:rPr>
                <w:sz w:val="18"/>
              </w:rPr>
              <w:t>in</w:t>
            </w:r>
            <w:r>
              <w:rPr>
                <w:spacing w:val="-8"/>
                <w:sz w:val="18"/>
              </w:rPr>
              <w:t> </w:t>
            </w:r>
            <w:r>
              <w:rPr>
                <w:sz w:val="18"/>
              </w:rPr>
              <w:t>escrow,</w:t>
            </w:r>
            <w:r>
              <w:rPr>
                <w:spacing w:val="-9"/>
                <w:sz w:val="18"/>
              </w:rPr>
              <w:t> </w:t>
            </w:r>
            <w:r>
              <w:rPr>
                <w:sz w:val="18"/>
              </w:rPr>
              <w:t>the Escrow Agent shall be released from any and all liability under</w:t>
            </w:r>
            <w:r>
              <w:rPr>
                <w:spacing w:val="-6"/>
                <w:sz w:val="18"/>
              </w:rPr>
              <w:t> </w:t>
            </w:r>
            <w:r>
              <w:rPr>
                <w:sz w:val="18"/>
              </w:rPr>
              <w:t>this</w:t>
            </w:r>
            <w:r>
              <w:rPr>
                <w:spacing w:val="-5"/>
                <w:sz w:val="18"/>
              </w:rPr>
              <w:t> </w:t>
            </w:r>
            <w:r>
              <w:rPr>
                <w:sz w:val="18"/>
              </w:rPr>
              <w:t>Escrow</w:t>
            </w:r>
            <w:r>
              <w:rPr>
                <w:spacing w:val="-7"/>
                <w:sz w:val="18"/>
              </w:rPr>
              <w:t> </w:t>
            </w:r>
            <w:r>
              <w:rPr>
                <w:sz w:val="18"/>
              </w:rPr>
              <w:t>Agreement.</w:t>
            </w:r>
            <w:r>
              <w:rPr>
                <w:spacing w:val="36"/>
                <w:sz w:val="18"/>
              </w:rPr>
              <w:t> </w:t>
            </w:r>
            <w:r>
              <w:rPr>
                <w:sz w:val="18"/>
              </w:rPr>
              <w:t>If</w:t>
            </w:r>
            <w:r>
              <w:rPr>
                <w:spacing w:val="-6"/>
                <w:sz w:val="18"/>
              </w:rPr>
              <w:t> </w:t>
            </w:r>
            <w:r>
              <w:rPr>
                <w:sz w:val="18"/>
              </w:rPr>
              <w:t>Parties</w:t>
            </w:r>
            <w:r>
              <w:rPr>
                <w:spacing w:val="-5"/>
                <w:sz w:val="18"/>
              </w:rPr>
              <w:t> </w:t>
            </w:r>
            <w:r>
              <w:rPr>
                <w:sz w:val="18"/>
              </w:rPr>
              <w:t>fail</w:t>
            </w:r>
            <w:r>
              <w:rPr>
                <w:spacing w:val="-6"/>
                <w:sz w:val="18"/>
              </w:rPr>
              <w:t> </w:t>
            </w:r>
            <w:r>
              <w:rPr>
                <w:sz w:val="18"/>
              </w:rPr>
              <w:t>to</w:t>
            </w:r>
            <w:r>
              <w:rPr>
                <w:spacing w:val="-6"/>
                <w:sz w:val="18"/>
              </w:rPr>
              <w:t> </w:t>
            </w:r>
            <w:r>
              <w:rPr>
                <w:sz w:val="18"/>
              </w:rPr>
              <w:t>designate a</w:t>
            </w:r>
            <w:r>
              <w:rPr>
                <w:spacing w:val="-13"/>
                <w:sz w:val="18"/>
              </w:rPr>
              <w:t> </w:t>
            </w:r>
            <w:r>
              <w:rPr>
                <w:sz w:val="18"/>
              </w:rPr>
              <w:t>substitute</w:t>
            </w:r>
            <w:r>
              <w:rPr>
                <w:spacing w:val="-12"/>
                <w:sz w:val="18"/>
              </w:rPr>
              <w:t> </w:t>
            </w:r>
            <w:r>
              <w:rPr>
                <w:sz w:val="18"/>
              </w:rPr>
              <w:t>escrow</w:t>
            </w:r>
            <w:r>
              <w:rPr>
                <w:spacing w:val="-13"/>
                <w:sz w:val="18"/>
              </w:rPr>
              <w:t> </w:t>
            </w:r>
            <w:r>
              <w:rPr>
                <w:sz w:val="18"/>
              </w:rPr>
              <w:t>agent</w:t>
            </w:r>
            <w:r>
              <w:rPr>
                <w:spacing w:val="-12"/>
                <w:sz w:val="18"/>
              </w:rPr>
              <w:t> </w:t>
            </w:r>
            <w:r>
              <w:rPr>
                <w:sz w:val="18"/>
              </w:rPr>
              <w:t>within</w:t>
            </w:r>
            <w:r>
              <w:rPr>
                <w:spacing w:val="-13"/>
                <w:sz w:val="18"/>
              </w:rPr>
              <w:t> </w:t>
            </w:r>
            <w:r>
              <w:rPr>
                <w:sz w:val="18"/>
              </w:rPr>
              <w:t>these</w:t>
            </w:r>
            <w:r>
              <w:rPr>
                <w:spacing w:val="-13"/>
                <w:sz w:val="18"/>
              </w:rPr>
              <w:t> </w:t>
            </w:r>
            <w:r>
              <w:rPr>
                <w:sz w:val="18"/>
              </w:rPr>
              <w:t>thirty</w:t>
            </w:r>
            <w:r>
              <w:rPr>
                <w:spacing w:val="-12"/>
                <w:sz w:val="18"/>
              </w:rPr>
              <w:t> </w:t>
            </w:r>
            <w:r>
              <w:rPr>
                <w:sz w:val="18"/>
              </w:rPr>
              <w:t>(30)</w:t>
            </w:r>
            <w:r>
              <w:rPr>
                <w:spacing w:val="-13"/>
                <w:sz w:val="18"/>
              </w:rPr>
              <w:t> </w:t>
            </w:r>
            <w:r>
              <w:rPr>
                <w:sz w:val="18"/>
              </w:rPr>
              <w:t>calendar days after the giving of such notice, Escrow Agent may institute</w:t>
            </w:r>
            <w:r>
              <w:rPr>
                <w:spacing w:val="-6"/>
                <w:sz w:val="18"/>
              </w:rPr>
              <w:t> </w:t>
            </w:r>
            <w:r>
              <w:rPr>
                <w:sz w:val="18"/>
              </w:rPr>
              <w:t>a</w:t>
            </w:r>
            <w:r>
              <w:rPr>
                <w:spacing w:val="-6"/>
                <w:sz w:val="18"/>
              </w:rPr>
              <w:t> </w:t>
            </w:r>
            <w:r>
              <w:rPr>
                <w:sz w:val="18"/>
              </w:rPr>
              <w:t>petition</w:t>
            </w:r>
            <w:r>
              <w:rPr>
                <w:spacing w:val="-6"/>
                <w:sz w:val="18"/>
              </w:rPr>
              <w:t> </w:t>
            </w:r>
            <w:r>
              <w:rPr>
                <w:sz w:val="18"/>
              </w:rPr>
              <w:t>for</w:t>
            </w:r>
            <w:r>
              <w:rPr>
                <w:spacing w:val="-6"/>
                <w:sz w:val="18"/>
              </w:rPr>
              <w:t> </w:t>
            </w:r>
            <w:r>
              <w:rPr>
                <w:sz w:val="18"/>
              </w:rPr>
              <w:t>interpleader,</w:t>
            </w:r>
            <w:r>
              <w:rPr>
                <w:spacing w:val="-6"/>
                <w:sz w:val="18"/>
              </w:rPr>
              <w:t> </w:t>
            </w:r>
            <w:r>
              <w:rPr>
                <w:sz w:val="18"/>
              </w:rPr>
              <w:t>as</w:t>
            </w:r>
            <w:r>
              <w:rPr>
                <w:spacing w:val="-8"/>
                <w:sz w:val="18"/>
              </w:rPr>
              <w:t> </w:t>
            </w:r>
            <w:r>
              <w:rPr>
                <w:sz w:val="18"/>
              </w:rPr>
              <w:t>provided</w:t>
            </w:r>
            <w:r>
              <w:rPr>
                <w:spacing w:val="-6"/>
                <w:sz w:val="18"/>
              </w:rPr>
              <w:t> </w:t>
            </w:r>
            <w:r>
              <w:rPr>
                <w:sz w:val="18"/>
              </w:rPr>
              <w:t>in</w:t>
            </w:r>
            <w:r>
              <w:rPr>
                <w:spacing w:val="-6"/>
                <w:sz w:val="18"/>
              </w:rPr>
              <w:t> </w:t>
            </w:r>
            <w:r>
              <w:rPr>
                <w:sz w:val="18"/>
              </w:rPr>
              <w:t>Section 8 herein.</w:t>
            </w:r>
          </w:p>
        </w:tc>
        <w:tc>
          <w:tcPr>
            <w:tcW w:w="5346" w:type="dxa"/>
          </w:tcPr>
          <w:p>
            <w:pPr>
              <w:pStyle w:val="TableParagraph"/>
              <w:spacing w:before="101"/>
              <w:ind w:left="465" w:right="49" w:hanging="360"/>
              <w:rPr>
                <w:sz w:val="18"/>
              </w:rPr>
            </w:pPr>
            <w:r>
              <w:rPr>
                <w:sz w:val="18"/>
              </w:rPr>
              <w:t>10) </w:t>
            </w:r>
            <w:r>
              <w:rPr>
                <w:b/>
                <w:sz w:val="18"/>
                <w:u w:val="single"/>
              </w:rPr>
              <w:t>Renuncia.</w:t>
            </w:r>
            <w:r>
              <w:rPr>
                <w:b/>
                <w:sz w:val="18"/>
              </w:rPr>
              <w:t> </w:t>
            </w:r>
            <w:r>
              <w:rPr>
                <w:sz w:val="18"/>
              </w:rPr>
              <w:t>El Agente de Escrow podrá renunciar por cualquier</w:t>
            </w:r>
            <w:r>
              <w:rPr>
                <w:spacing w:val="-13"/>
                <w:sz w:val="18"/>
              </w:rPr>
              <w:t> </w:t>
            </w:r>
            <w:r>
              <w:rPr>
                <w:sz w:val="18"/>
              </w:rPr>
              <w:t>causa,</w:t>
            </w:r>
            <w:r>
              <w:rPr>
                <w:spacing w:val="-12"/>
                <w:sz w:val="18"/>
              </w:rPr>
              <w:t> </w:t>
            </w:r>
            <w:r>
              <w:rPr>
                <w:sz w:val="18"/>
              </w:rPr>
              <w:t>notificado</w:t>
            </w:r>
            <w:r>
              <w:rPr>
                <w:spacing w:val="-13"/>
                <w:sz w:val="18"/>
              </w:rPr>
              <w:t> </w:t>
            </w:r>
            <w:r>
              <w:rPr>
                <w:sz w:val="18"/>
              </w:rPr>
              <w:t>por</w:t>
            </w:r>
            <w:r>
              <w:rPr>
                <w:spacing w:val="-12"/>
                <w:sz w:val="18"/>
              </w:rPr>
              <w:t> </w:t>
            </w:r>
            <w:r>
              <w:rPr>
                <w:sz w:val="18"/>
              </w:rPr>
              <w:t>escrito</w:t>
            </w:r>
            <w:r>
              <w:rPr>
                <w:spacing w:val="-13"/>
                <w:sz w:val="18"/>
              </w:rPr>
              <w:t> </w:t>
            </w:r>
            <w:r>
              <w:rPr>
                <w:sz w:val="18"/>
              </w:rPr>
              <w:t>a</w:t>
            </w:r>
            <w:r>
              <w:rPr>
                <w:spacing w:val="-11"/>
                <w:sz w:val="18"/>
              </w:rPr>
              <w:t> </w:t>
            </w:r>
            <w:r>
              <w:rPr>
                <w:sz w:val="18"/>
              </w:rPr>
              <w:t>las</w:t>
            </w:r>
            <w:r>
              <w:rPr>
                <w:spacing w:val="-10"/>
                <w:sz w:val="18"/>
              </w:rPr>
              <w:t> </w:t>
            </w:r>
            <w:r>
              <w:rPr>
                <w:sz w:val="18"/>
              </w:rPr>
              <w:t>Partes</w:t>
            </w:r>
            <w:r>
              <w:rPr>
                <w:spacing w:val="-13"/>
                <w:sz w:val="18"/>
              </w:rPr>
              <w:t> </w:t>
            </w:r>
            <w:r>
              <w:rPr>
                <w:sz w:val="18"/>
              </w:rPr>
              <w:t>con</w:t>
            </w:r>
            <w:r>
              <w:rPr>
                <w:spacing w:val="-12"/>
                <w:sz w:val="18"/>
              </w:rPr>
              <w:t> </w:t>
            </w:r>
            <w:r>
              <w:rPr>
                <w:spacing w:val="-2"/>
                <w:sz w:val="18"/>
              </w:rPr>
              <w:t>treinta</w:t>
            </w:r>
          </w:p>
          <w:p>
            <w:pPr>
              <w:pStyle w:val="TableParagraph"/>
              <w:ind w:left="465" w:right="48"/>
              <w:rPr>
                <w:sz w:val="18"/>
              </w:rPr>
            </w:pPr>
            <w:r>
              <w:rPr>
                <w:sz w:val="18"/>
              </w:rPr>
              <w:t>(30) días naturales de anticipación. El Agente de Escrow entregará todos los bienes que tuviere de acuerdo con este Contrato a cualquier Escrow designado por escrito por un tribunal</w:t>
            </w:r>
            <w:r>
              <w:rPr>
                <w:spacing w:val="-9"/>
                <w:sz w:val="18"/>
              </w:rPr>
              <w:t> </w:t>
            </w:r>
            <w:r>
              <w:rPr>
                <w:sz w:val="18"/>
              </w:rPr>
              <w:t>que</w:t>
            </w:r>
            <w:r>
              <w:rPr>
                <w:spacing w:val="-10"/>
                <w:sz w:val="18"/>
              </w:rPr>
              <w:t> </w:t>
            </w:r>
            <w:r>
              <w:rPr>
                <w:sz w:val="18"/>
              </w:rPr>
              <w:t>tenga</w:t>
            </w:r>
            <w:r>
              <w:rPr>
                <w:spacing w:val="-12"/>
                <w:sz w:val="18"/>
              </w:rPr>
              <w:t> </w:t>
            </w:r>
            <w:r>
              <w:rPr>
                <w:sz w:val="18"/>
              </w:rPr>
              <w:t>jurisdicción</w:t>
            </w:r>
            <w:r>
              <w:rPr>
                <w:spacing w:val="-12"/>
                <w:sz w:val="18"/>
              </w:rPr>
              <w:t> </w:t>
            </w:r>
            <w:r>
              <w:rPr>
                <w:sz w:val="18"/>
              </w:rPr>
              <w:t>sobre</w:t>
            </w:r>
            <w:r>
              <w:rPr>
                <w:spacing w:val="-12"/>
                <w:sz w:val="18"/>
              </w:rPr>
              <w:t> </w:t>
            </w:r>
            <w:r>
              <w:rPr>
                <w:sz w:val="18"/>
              </w:rPr>
              <w:t>el</w:t>
            </w:r>
            <w:r>
              <w:rPr>
                <w:spacing w:val="-12"/>
                <w:sz w:val="18"/>
              </w:rPr>
              <w:t> </w:t>
            </w:r>
            <w:r>
              <w:rPr>
                <w:sz w:val="18"/>
              </w:rPr>
              <w:t>caso,</w:t>
            </w:r>
            <w:r>
              <w:rPr>
                <w:spacing w:val="-10"/>
                <w:sz w:val="18"/>
              </w:rPr>
              <w:t> </w:t>
            </w:r>
            <w:r>
              <w:rPr>
                <w:sz w:val="18"/>
              </w:rPr>
              <w:t>o</w:t>
            </w:r>
            <w:r>
              <w:rPr>
                <w:spacing w:val="-12"/>
                <w:sz w:val="18"/>
              </w:rPr>
              <w:t> </w:t>
            </w:r>
            <w:r>
              <w:rPr>
                <w:sz w:val="18"/>
              </w:rPr>
              <w:t>por</w:t>
            </w:r>
            <w:r>
              <w:rPr>
                <w:spacing w:val="-10"/>
                <w:sz w:val="18"/>
              </w:rPr>
              <w:t> </w:t>
            </w:r>
            <w:r>
              <w:rPr>
                <w:sz w:val="18"/>
              </w:rPr>
              <w:t>la</w:t>
            </w:r>
            <w:r>
              <w:rPr>
                <w:spacing w:val="-10"/>
                <w:sz w:val="18"/>
              </w:rPr>
              <w:t> </w:t>
            </w:r>
            <w:r>
              <w:rPr>
                <w:sz w:val="18"/>
              </w:rPr>
              <w:t>carta</w:t>
            </w:r>
            <w:r>
              <w:rPr>
                <w:spacing w:val="-10"/>
                <w:sz w:val="18"/>
              </w:rPr>
              <w:t> </w:t>
            </w:r>
            <w:r>
              <w:rPr>
                <w:sz w:val="18"/>
              </w:rPr>
              <w:t>de instrucción</w:t>
            </w:r>
            <w:r>
              <w:rPr>
                <w:spacing w:val="-3"/>
                <w:sz w:val="18"/>
              </w:rPr>
              <w:t> </w:t>
            </w:r>
            <w:r>
              <w:rPr>
                <w:sz w:val="18"/>
              </w:rPr>
              <w:t>firmada</w:t>
            </w:r>
            <w:r>
              <w:rPr>
                <w:spacing w:val="-3"/>
                <w:sz w:val="18"/>
              </w:rPr>
              <w:t> </w:t>
            </w:r>
            <w:r>
              <w:rPr>
                <w:sz w:val="18"/>
              </w:rPr>
              <w:t>por</w:t>
            </w:r>
            <w:r>
              <w:rPr>
                <w:spacing w:val="-2"/>
                <w:sz w:val="18"/>
              </w:rPr>
              <w:t> </w:t>
            </w:r>
            <w:r>
              <w:rPr>
                <w:sz w:val="18"/>
              </w:rPr>
              <w:t>todas las Partes de</w:t>
            </w:r>
            <w:r>
              <w:rPr>
                <w:spacing w:val="-1"/>
                <w:sz w:val="18"/>
              </w:rPr>
              <w:t> </w:t>
            </w:r>
            <w:r>
              <w:rPr>
                <w:sz w:val="18"/>
              </w:rPr>
              <w:t>este</w:t>
            </w:r>
            <w:r>
              <w:rPr>
                <w:spacing w:val="-1"/>
                <w:sz w:val="18"/>
              </w:rPr>
              <w:t> </w:t>
            </w:r>
            <w:r>
              <w:rPr>
                <w:sz w:val="18"/>
              </w:rPr>
              <w:t>Contrato.</w:t>
            </w:r>
            <w:r>
              <w:rPr>
                <w:spacing w:val="-1"/>
                <w:sz w:val="18"/>
              </w:rPr>
              <w:t> </w:t>
            </w:r>
            <w:r>
              <w:rPr>
                <w:sz w:val="18"/>
              </w:rPr>
              <w:t>Al momento de dichas entregas, el Agente de Escrow será liberado</w:t>
            </w:r>
            <w:r>
              <w:rPr>
                <w:spacing w:val="-1"/>
                <w:sz w:val="18"/>
              </w:rPr>
              <w:t> </w:t>
            </w:r>
            <w:r>
              <w:rPr>
                <w:sz w:val="18"/>
              </w:rPr>
              <w:t>de todas y cada una</w:t>
            </w:r>
            <w:r>
              <w:rPr>
                <w:spacing w:val="-1"/>
                <w:sz w:val="18"/>
              </w:rPr>
              <w:t> </w:t>
            </w:r>
            <w:r>
              <w:rPr>
                <w:sz w:val="18"/>
              </w:rPr>
              <w:t>de las obligaciones emanadas del</w:t>
            </w:r>
            <w:r>
              <w:rPr>
                <w:spacing w:val="-13"/>
                <w:sz w:val="18"/>
              </w:rPr>
              <w:t> </w:t>
            </w:r>
            <w:r>
              <w:rPr>
                <w:sz w:val="18"/>
              </w:rPr>
              <w:t>Contrato.</w:t>
            </w:r>
            <w:r>
              <w:rPr>
                <w:spacing w:val="-12"/>
                <w:sz w:val="18"/>
              </w:rPr>
              <w:t> </w:t>
            </w:r>
            <w:r>
              <w:rPr>
                <w:sz w:val="18"/>
              </w:rPr>
              <w:t>Si</w:t>
            </w:r>
            <w:r>
              <w:rPr>
                <w:spacing w:val="-13"/>
                <w:sz w:val="18"/>
              </w:rPr>
              <w:t> </w:t>
            </w:r>
            <w:r>
              <w:rPr>
                <w:sz w:val="18"/>
              </w:rPr>
              <w:t>las</w:t>
            </w:r>
            <w:r>
              <w:rPr>
                <w:spacing w:val="-12"/>
                <w:sz w:val="18"/>
              </w:rPr>
              <w:t> </w:t>
            </w:r>
            <w:r>
              <w:rPr>
                <w:sz w:val="18"/>
              </w:rPr>
              <w:t>Partes</w:t>
            </w:r>
            <w:r>
              <w:rPr>
                <w:spacing w:val="-13"/>
                <w:sz w:val="18"/>
              </w:rPr>
              <w:t> </w:t>
            </w:r>
            <w:r>
              <w:rPr>
                <w:sz w:val="18"/>
              </w:rPr>
              <w:t>no</w:t>
            </w:r>
            <w:r>
              <w:rPr>
                <w:spacing w:val="-13"/>
                <w:sz w:val="18"/>
              </w:rPr>
              <w:t> </w:t>
            </w:r>
            <w:r>
              <w:rPr>
                <w:sz w:val="18"/>
              </w:rPr>
              <w:t>designan</w:t>
            </w:r>
            <w:r>
              <w:rPr>
                <w:spacing w:val="-12"/>
                <w:sz w:val="18"/>
              </w:rPr>
              <w:t> </w:t>
            </w:r>
            <w:r>
              <w:rPr>
                <w:sz w:val="18"/>
              </w:rPr>
              <w:t>un</w:t>
            </w:r>
            <w:r>
              <w:rPr>
                <w:spacing w:val="-13"/>
                <w:sz w:val="18"/>
              </w:rPr>
              <w:t> </w:t>
            </w:r>
            <w:r>
              <w:rPr>
                <w:sz w:val="18"/>
              </w:rPr>
              <w:t>agente</w:t>
            </w:r>
            <w:r>
              <w:rPr>
                <w:spacing w:val="-12"/>
                <w:sz w:val="18"/>
              </w:rPr>
              <w:t> </w:t>
            </w:r>
            <w:r>
              <w:rPr>
                <w:sz w:val="18"/>
              </w:rPr>
              <w:t>de</w:t>
            </w:r>
            <w:r>
              <w:rPr>
                <w:spacing w:val="-13"/>
                <w:sz w:val="18"/>
              </w:rPr>
              <w:t> </w:t>
            </w:r>
            <w:r>
              <w:rPr>
                <w:sz w:val="18"/>
              </w:rPr>
              <w:t>sustituto dentro de los treinta (30) días naturales posteriores a la entrega de dicha notificación, el Agente de Escrow puede instituir una petición de Apelación.</w:t>
            </w:r>
          </w:p>
        </w:tc>
      </w:tr>
      <w:tr>
        <w:trPr>
          <w:trHeight w:val="1448" w:hRule="atLeast"/>
        </w:trPr>
        <w:tc>
          <w:tcPr>
            <w:tcW w:w="5040" w:type="dxa"/>
          </w:tcPr>
          <w:p>
            <w:pPr>
              <w:pStyle w:val="TableParagraph"/>
              <w:numPr>
                <w:ilvl w:val="0"/>
                <w:numId w:val="6"/>
              </w:numPr>
              <w:tabs>
                <w:tab w:pos="457" w:val="left" w:leader="none"/>
              </w:tabs>
              <w:spacing w:line="240" w:lineRule="auto" w:before="99" w:after="0"/>
              <w:ind w:left="457" w:right="0" w:hanging="407"/>
              <w:jc w:val="left"/>
              <w:rPr>
                <w:b/>
                <w:sz w:val="18"/>
              </w:rPr>
            </w:pPr>
            <w:r>
              <w:rPr>
                <w:b/>
                <w:spacing w:val="-4"/>
                <w:sz w:val="18"/>
                <w:u w:val="single"/>
              </w:rPr>
              <w:t>Miscellaneous</w:t>
            </w:r>
            <w:r>
              <w:rPr>
                <w:b/>
                <w:spacing w:val="4"/>
                <w:sz w:val="18"/>
                <w:u w:val="single"/>
              </w:rPr>
              <w:t> </w:t>
            </w:r>
            <w:r>
              <w:rPr>
                <w:b/>
                <w:spacing w:val="-2"/>
                <w:sz w:val="18"/>
                <w:u w:val="single"/>
              </w:rPr>
              <w:t>Provisions</w:t>
            </w:r>
            <w:r>
              <w:rPr>
                <w:b/>
                <w:spacing w:val="-2"/>
                <w:sz w:val="18"/>
              </w:rPr>
              <w:t>.</w:t>
            </w:r>
          </w:p>
          <w:p>
            <w:pPr>
              <w:pStyle w:val="TableParagraph"/>
              <w:spacing w:before="1"/>
              <w:jc w:val="left"/>
              <w:rPr>
                <w:sz w:val="18"/>
              </w:rPr>
            </w:pPr>
          </w:p>
          <w:p>
            <w:pPr>
              <w:pStyle w:val="TableParagraph"/>
              <w:numPr>
                <w:ilvl w:val="1"/>
                <w:numId w:val="6"/>
              </w:numPr>
              <w:tabs>
                <w:tab w:pos="770" w:val="left" w:leader="none"/>
              </w:tabs>
              <w:spacing w:line="240" w:lineRule="auto" w:before="1" w:after="0"/>
              <w:ind w:left="770" w:right="103" w:hanging="360"/>
              <w:jc w:val="both"/>
              <w:rPr>
                <w:sz w:val="18"/>
              </w:rPr>
            </w:pPr>
            <w:r>
              <w:rPr>
                <w:b/>
                <w:sz w:val="18"/>
                <w:u w:val="single"/>
              </w:rPr>
              <w:t>Business Day</w:t>
            </w:r>
            <w:r>
              <w:rPr>
                <w:sz w:val="18"/>
              </w:rPr>
              <w:t>. The term “Business Day,” as used herein, shall mean any calendar day that is not Saturday, Sunday or U.S Federal holiday.</w:t>
            </w:r>
          </w:p>
        </w:tc>
        <w:tc>
          <w:tcPr>
            <w:tcW w:w="5346" w:type="dxa"/>
          </w:tcPr>
          <w:p>
            <w:pPr>
              <w:pStyle w:val="TableParagraph"/>
              <w:spacing w:before="99"/>
              <w:ind w:left="105"/>
              <w:jc w:val="left"/>
              <w:rPr>
                <w:b/>
                <w:sz w:val="18"/>
              </w:rPr>
            </w:pPr>
            <w:r>
              <w:rPr>
                <w:b/>
                <w:sz w:val="18"/>
              </w:rPr>
              <w:t>11)</w:t>
            </w:r>
            <w:r>
              <w:rPr>
                <w:b/>
                <w:spacing w:val="45"/>
                <w:sz w:val="18"/>
              </w:rPr>
              <w:t> </w:t>
            </w:r>
            <w:r>
              <w:rPr>
                <w:b/>
                <w:sz w:val="18"/>
                <w:u w:val="single"/>
              </w:rPr>
              <w:t>Disposiciones</w:t>
            </w:r>
            <w:r>
              <w:rPr>
                <w:b/>
                <w:spacing w:val="-2"/>
                <w:sz w:val="18"/>
                <w:u w:val="single"/>
              </w:rPr>
              <w:t> Generales</w:t>
            </w:r>
            <w:r>
              <w:rPr>
                <w:b/>
                <w:spacing w:val="-2"/>
                <w:sz w:val="18"/>
              </w:rPr>
              <w:t>.</w:t>
            </w:r>
          </w:p>
          <w:p>
            <w:pPr>
              <w:pStyle w:val="TableParagraph"/>
              <w:spacing w:before="1"/>
              <w:jc w:val="left"/>
              <w:rPr>
                <w:sz w:val="18"/>
              </w:rPr>
            </w:pPr>
          </w:p>
          <w:p>
            <w:pPr>
              <w:pStyle w:val="TableParagraph"/>
              <w:spacing w:before="1"/>
              <w:ind w:left="825" w:right="49" w:hanging="360"/>
              <w:rPr>
                <w:sz w:val="18"/>
              </w:rPr>
            </w:pPr>
            <w:r>
              <w:rPr>
                <w:sz w:val="18"/>
              </w:rPr>
              <w:t>a)</w:t>
            </w:r>
            <w:r>
              <w:rPr>
                <w:spacing w:val="142"/>
                <w:sz w:val="18"/>
              </w:rPr>
              <w:t> </w:t>
            </w:r>
            <w:r>
              <w:rPr>
                <w:b/>
                <w:sz w:val="18"/>
                <w:u w:val="single"/>
              </w:rPr>
              <w:t>Día Hábil</w:t>
            </w:r>
            <w:r>
              <w:rPr>
                <w:sz w:val="18"/>
              </w:rPr>
              <w:t>. El término día hábil, en la manera en que se utiliza en el Contrato, significa</w:t>
            </w:r>
            <w:r>
              <w:rPr>
                <w:spacing w:val="-1"/>
                <w:sz w:val="18"/>
              </w:rPr>
              <w:t> </w:t>
            </w:r>
            <w:r>
              <w:rPr>
                <w:sz w:val="18"/>
              </w:rPr>
              <w:t>cualquier día natural que no sea sábado, Domingo o cualquier día oficial Federal inhábil en EE.UU.</w:t>
            </w:r>
          </w:p>
        </w:tc>
      </w:tr>
      <w:tr>
        <w:trPr>
          <w:trHeight w:val="1136" w:hRule="atLeast"/>
        </w:trPr>
        <w:tc>
          <w:tcPr>
            <w:tcW w:w="5040" w:type="dxa"/>
          </w:tcPr>
          <w:p>
            <w:pPr>
              <w:pStyle w:val="TableParagraph"/>
              <w:spacing w:before="101"/>
              <w:ind w:left="770" w:right="104" w:hanging="360"/>
              <w:rPr>
                <w:sz w:val="18"/>
              </w:rPr>
            </w:pPr>
            <w:r>
              <w:rPr>
                <w:sz w:val="18"/>
              </w:rPr>
              <w:t>b)</w:t>
            </w:r>
            <w:r>
              <w:rPr>
                <w:spacing w:val="105"/>
                <w:sz w:val="18"/>
              </w:rPr>
              <w:t> </w:t>
            </w:r>
            <w:r>
              <w:rPr>
                <w:b/>
                <w:sz w:val="18"/>
                <w:u w:val="single"/>
              </w:rPr>
              <w:t>No Oral Modification</w:t>
            </w:r>
            <w:r>
              <w:rPr>
                <w:sz w:val="18"/>
              </w:rPr>
              <w:t>. This Escrow Agreement may not be modified, amended or altered except by an agreement</w:t>
            </w:r>
            <w:r>
              <w:rPr>
                <w:spacing w:val="41"/>
                <w:sz w:val="18"/>
              </w:rPr>
              <w:t> </w:t>
            </w:r>
            <w:r>
              <w:rPr>
                <w:sz w:val="18"/>
              </w:rPr>
              <w:t>in</w:t>
            </w:r>
            <w:r>
              <w:rPr>
                <w:spacing w:val="43"/>
                <w:sz w:val="18"/>
              </w:rPr>
              <w:t> </w:t>
            </w:r>
            <w:r>
              <w:rPr>
                <w:sz w:val="18"/>
              </w:rPr>
              <w:t>writing</w:t>
            </w:r>
            <w:r>
              <w:rPr>
                <w:spacing w:val="43"/>
                <w:sz w:val="18"/>
              </w:rPr>
              <w:t> </w:t>
            </w:r>
            <w:r>
              <w:rPr>
                <w:sz w:val="18"/>
              </w:rPr>
              <w:t>signed</w:t>
            </w:r>
            <w:r>
              <w:rPr>
                <w:spacing w:val="43"/>
                <w:sz w:val="18"/>
              </w:rPr>
              <w:t> </w:t>
            </w:r>
            <w:r>
              <w:rPr>
                <w:sz w:val="18"/>
              </w:rPr>
              <w:t>by</w:t>
            </w:r>
            <w:r>
              <w:rPr>
                <w:spacing w:val="42"/>
                <w:sz w:val="18"/>
              </w:rPr>
              <w:t> </w:t>
            </w:r>
            <w:r>
              <w:rPr>
                <w:sz w:val="18"/>
              </w:rPr>
              <w:t>all</w:t>
            </w:r>
            <w:r>
              <w:rPr>
                <w:spacing w:val="45"/>
                <w:sz w:val="18"/>
              </w:rPr>
              <w:t> </w:t>
            </w:r>
            <w:r>
              <w:rPr>
                <w:sz w:val="18"/>
              </w:rPr>
              <w:t>Parties</w:t>
            </w:r>
            <w:r>
              <w:rPr>
                <w:spacing w:val="43"/>
                <w:sz w:val="18"/>
              </w:rPr>
              <w:t> </w:t>
            </w:r>
            <w:r>
              <w:rPr>
                <w:sz w:val="18"/>
              </w:rPr>
              <w:t>to</w:t>
            </w:r>
            <w:r>
              <w:rPr>
                <w:spacing w:val="43"/>
                <w:sz w:val="18"/>
              </w:rPr>
              <w:t> </w:t>
            </w:r>
            <w:r>
              <w:rPr>
                <w:spacing w:val="-4"/>
                <w:sz w:val="18"/>
              </w:rPr>
              <w:t>this</w:t>
            </w:r>
          </w:p>
          <w:p>
            <w:pPr>
              <w:pStyle w:val="TableParagraph"/>
              <w:spacing w:line="206" w:lineRule="exact"/>
              <w:ind w:left="770" w:right="104"/>
              <w:rPr>
                <w:sz w:val="18"/>
              </w:rPr>
            </w:pPr>
            <w:r>
              <w:rPr>
                <w:sz w:val="18"/>
              </w:rPr>
              <w:t>Escrow Agreement and acknowledged in writing by Escrow</w:t>
            </w:r>
            <w:r>
              <w:rPr>
                <w:spacing w:val="-1"/>
                <w:sz w:val="18"/>
              </w:rPr>
              <w:t> </w:t>
            </w:r>
            <w:r>
              <w:rPr>
                <w:sz w:val="18"/>
              </w:rPr>
              <w:t>Agent.</w:t>
            </w:r>
          </w:p>
        </w:tc>
        <w:tc>
          <w:tcPr>
            <w:tcW w:w="5346" w:type="dxa"/>
          </w:tcPr>
          <w:p>
            <w:pPr>
              <w:pStyle w:val="TableParagraph"/>
              <w:spacing w:before="101"/>
              <w:ind w:left="825" w:right="49" w:hanging="360"/>
              <w:rPr>
                <w:sz w:val="18"/>
              </w:rPr>
            </w:pPr>
            <w:r>
              <w:rPr>
                <w:sz w:val="18"/>
              </w:rPr>
              <w:t>b)</w:t>
            </w:r>
            <w:r>
              <w:rPr>
                <w:spacing w:val="136"/>
                <w:sz w:val="18"/>
              </w:rPr>
              <w:t> </w:t>
            </w:r>
            <w:r>
              <w:rPr>
                <w:b/>
                <w:sz w:val="18"/>
                <w:u w:val="single"/>
              </w:rPr>
              <w:t>Prohibición</w:t>
            </w:r>
            <w:r>
              <w:rPr>
                <w:b/>
                <w:spacing w:val="-4"/>
                <w:sz w:val="18"/>
                <w:u w:val="single"/>
              </w:rPr>
              <w:t> </w:t>
            </w:r>
            <w:r>
              <w:rPr>
                <w:b/>
                <w:sz w:val="18"/>
                <w:u w:val="single"/>
              </w:rPr>
              <w:t>de</w:t>
            </w:r>
            <w:r>
              <w:rPr>
                <w:b/>
                <w:spacing w:val="-3"/>
                <w:sz w:val="18"/>
                <w:u w:val="single"/>
              </w:rPr>
              <w:t> </w:t>
            </w:r>
            <w:r>
              <w:rPr>
                <w:b/>
                <w:sz w:val="18"/>
                <w:u w:val="single"/>
              </w:rPr>
              <w:t>Modificaciones</w:t>
            </w:r>
            <w:r>
              <w:rPr>
                <w:b/>
                <w:spacing w:val="-3"/>
                <w:sz w:val="18"/>
                <w:u w:val="single"/>
              </w:rPr>
              <w:t> </w:t>
            </w:r>
            <w:r>
              <w:rPr>
                <w:b/>
                <w:sz w:val="18"/>
                <w:u w:val="single"/>
              </w:rPr>
              <w:t>Orales</w:t>
            </w:r>
            <w:r>
              <w:rPr>
                <w:sz w:val="18"/>
              </w:rPr>
              <w:t>.</w:t>
            </w:r>
            <w:r>
              <w:rPr>
                <w:spacing w:val="-4"/>
                <w:sz w:val="18"/>
              </w:rPr>
              <w:t> </w:t>
            </w:r>
            <w:r>
              <w:rPr>
                <w:sz w:val="18"/>
              </w:rPr>
              <w:t>El</w:t>
            </w:r>
            <w:r>
              <w:rPr>
                <w:spacing w:val="-3"/>
                <w:sz w:val="18"/>
              </w:rPr>
              <w:t> </w:t>
            </w:r>
            <w:r>
              <w:rPr>
                <w:sz w:val="18"/>
              </w:rPr>
              <w:t>Contrato</w:t>
            </w:r>
            <w:r>
              <w:rPr>
                <w:spacing w:val="-3"/>
                <w:sz w:val="18"/>
              </w:rPr>
              <w:t> </w:t>
            </w:r>
            <w:r>
              <w:rPr>
                <w:sz w:val="18"/>
              </w:rPr>
              <w:t>no puede ser modificado, enmendado o alterado, salvo mediante convenio por escrito firmado por todas las Partes</w:t>
            </w:r>
            <w:r>
              <w:rPr>
                <w:spacing w:val="-7"/>
                <w:sz w:val="18"/>
              </w:rPr>
              <w:t> </w:t>
            </w:r>
            <w:r>
              <w:rPr>
                <w:sz w:val="18"/>
              </w:rPr>
              <w:t>contratantes</w:t>
            </w:r>
            <w:r>
              <w:rPr>
                <w:spacing w:val="-6"/>
                <w:sz w:val="18"/>
              </w:rPr>
              <w:t> </w:t>
            </w:r>
            <w:r>
              <w:rPr>
                <w:sz w:val="18"/>
              </w:rPr>
              <w:t>y</w:t>
            </w:r>
            <w:r>
              <w:rPr>
                <w:spacing w:val="-6"/>
                <w:sz w:val="18"/>
              </w:rPr>
              <w:t> </w:t>
            </w:r>
            <w:r>
              <w:rPr>
                <w:sz w:val="18"/>
              </w:rPr>
              <w:t>ratificado</w:t>
            </w:r>
            <w:r>
              <w:rPr>
                <w:spacing w:val="-4"/>
                <w:sz w:val="18"/>
              </w:rPr>
              <w:t> </w:t>
            </w:r>
            <w:r>
              <w:rPr>
                <w:sz w:val="18"/>
              </w:rPr>
              <w:t>por</w:t>
            </w:r>
            <w:r>
              <w:rPr>
                <w:spacing w:val="-7"/>
                <w:sz w:val="18"/>
              </w:rPr>
              <w:t> </w:t>
            </w:r>
            <w:r>
              <w:rPr>
                <w:sz w:val="18"/>
              </w:rPr>
              <w:t>escrito</w:t>
            </w:r>
            <w:r>
              <w:rPr>
                <w:spacing w:val="-6"/>
                <w:sz w:val="18"/>
              </w:rPr>
              <w:t> </w:t>
            </w:r>
            <w:r>
              <w:rPr>
                <w:sz w:val="18"/>
              </w:rPr>
              <w:t>por</w:t>
            </w:r>
            <w:r>
              <w:rPr>
                <w:spacing w:val="-7"/>
                <w:sz w:val="18"/>
              </w:rPr>
              <w:t> </w:t>
            </w:r>
            <w:r>
              <w:rPr>
                <w:sz w:val="18"/>
              </w:rPr>
              <w:t>el</w:t>
            </w:r>
            <w:r>
              <w:rPr>
                <w:spacing w:val="-6"/>
                <w:sz w:val="18"/>
              </w:rPr>
              <w:t> </w:t>
            </w:r>
            <w:r>
              <w:rPr>
                <w:spacing w:val="-2"/>
                <w:sz w:val="18"/>
              </w:rPr>
              <w:t>Agente</w:t>
            </w:r>
          </w:p>
          <w:p>
            <w:pPr>
              <w:pStyle w:val="TableParagraph"/>
              <w:spacing w:line="187" w:lineRule="exact"/>
              <w:ind w:left="825"/>
              <w:rPr>
                <w:sz w:val="18"/>
              </w:rPr>
            </w:pPr>
            <w:r>
              <w:rPr>
                <w:sz w:val="18"/>
              </w:rPr>
              <w:t>de</w:t>
            </w:r>
            <w:r>
              <w:rPr>
                <w:spacing w:val="1"/>
                <w:sz w:val="18"/>
              </w:rPr>
              <w:t> </w:t>
            </w:r>
            <w:r>
              <w:rPr>
                <w:spacing w:val="-2"/>
                <w:sz w:val="18"/>
              </w:rPr>
              <w:t>Escrow.</w:t>
            </w:r>
          </w:p>
        </w:tc>
      </w:tr>
    </w:tbl>
    <w:p>
      <w:pPr>
        <w:pStyle w:val="TableParagraph"/>
        <w:spacing w:after="0" w:line="187" w:lineRule="exact"/>
        <w:rPr>
          <w:sz w:val="18"/>
        </w:rPr>
        <w:sectPr>
          <w:type w:val="continuous"/>
          <w:pgSz w:w="12240" w:h="15840"/>
          <w:pgMar w:header="789" w:footer="1012" w:top="1880" w:bottom="1200" w:left="720" w:right="360"/>
        </w:sectPr>
      </w:pPr>
    </w:p>
    <w:p>
      <w:pPr>
        <w:pStyle w:val="BodyText"/>
        <w:spacing w:before="66"/>
        <w:rPr>
          <w:sz w:val="20"/>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60"/>
        <w:gridCol w:w="5167"/>
      </w:tblGrid>
      <w:tr>
        <w:trPr>
          <w:trHeight w:val="2170" w:hRule="atLeast"/>
        </w:trPr>
        <w:tc>
          <w:tcPr>
            <w:tcW w:w="4860" w:type="dxa"/>
          </w:tcPr>
          <w:p>
            <w:pPr>
              <w:pStyle w:val="TableParagraph"/>
              <w:ind w:left="410" w:right="283" w:hanging="360"/>
              <w:rPr>
                <w:sz w:val="18"/>
              </w:rPr>
            </w:pPr>
            <w:r>
              <w:rPr>
                <w:sz w:val="18"/>
              </w:rPr>
              <w:t>c)</w:t>
            </w:r>
            <w:r>
              <w:rPr>
                <w:spacing w:val="126"/>
                <w:sz w:val="18"/>
              </w:rPr>
              <w:t> </w:t>
            </w:r>
            <w:r>
              <w:rPr>
                <w:b/>
                <w:sz w:val="18"/>
                <w:u w:val="single"/>
              </w:rPr>
              <w:t>Severability</w:t>
            </w:r>
            <w:r>
              <w:rPr>
                <w:sz w:val="18"/>
              </w:rPr>
              <w:t>.</w:t>
            </w:r>
            <w:r>
              <w:rPr>
                <w:spacing w:val="40"/>
                <w:sz w:val="18"/>
              </w:rPr>
              <w:t> </w:t>
            </w:r>
            <w:r>
              <w:rPr>
                <w:sz w:val="18"/>
              </w:rPr>
              <w:t>If</w:t>
            </w:r>
            <w:r>
              <w:rPr>
                <w:spacing w:val="-6"/>
                <w:sz w:val="18"/>
              </w:rPr>
              <w:t> </w:t>
            </w:r>
            <w:r>
              <w:rPr>
                <w:sz w:val="18"/>
              </w:rPr>
              <w:t>one</w:t>
            </w:r>
            <w:r>
              <w:rPr>
                <w:spacing w:val="-6"/>
                <w:sz w:val="18"/>
              </w:rPr>
              <w:t> </w:t>
            </w:r>
            <w:r>
              <w:rPr>
                <w:sz w:val="18"/>
              </w:rPr>
              <w:t>or</w:t>
            </w:r>
            <w:r>
              <w:rPr>
                <w:spacing w:val="-7"/>
                <w:sz w:val="18"/>
              </w:rPr>
              <w:t> </w:t>
            </w:r>
            <w:r>
              <w:rPr>
                <w:sz w:val="18"/>
              </w:rPr>
              <w:t>more</w:t>
            </w:r>
            <w:r>
              <w:rPr>
                <w:spacing w:val="-6"/>
                <w:sz w:val="18"/>
              </w:rPr>
              <w:t> </w:t>
            </w:r>
            <w:r>
              <w:rPr>
                <w:sz w:val="18"/>
              </w:rPr>
              <w:t>of</w:t>
            </w:r>
            <w:r>
              <w:rPr>
                <w:spacing w:val="-5"/>
                <w:sz w:val="18"/>
              </w:rPr>
              <w:t> </w:t>
            </w:r>
            <w:r>
              <w:rPr>
                <w:sz w:val="18"/>
              </w:rPr>
              <w:t>the</w:t>
            </w:r>
            <w:r>
              <w:rPr>
                <w:spacing w:val="-6"/>
                <w:sz w:val="18"/>
              </w:rPr>
              <w:t> </w:t>
            </w:r>
            <w:r>
              <w:rPr>
                <w:sz w:val="18"/>
              </w:rPr>
              <w:t>provisions</w:t>
            </w:r>
            <w:r>
              <w:rPr>
                <w:spacing w:val="-5"/>
                <w:sz w:val="18"/>
              </w:rPr>
              <w:t> </w:t>
            </w:r>
            <w:r>
              <w:rPr>
                <w:sz w:val="18"/>
              </w:rPr>
              <w:t>in</w:t>
            </w:r>
            <w:r>
              <w:rPr>
                <w:spacing w:val="-5"/>
                <w:sz w:val="18"/>
              </w:rPr>
              <w:t> </w:t>
            </w:r>
            <w:r>
              <w:rPr>
                <w:sz w:val="18"/>
              </w:rPr>
              <w:t>this Escrow</w:t>
            </w:r>
            <w:r>
              <w:rPr>
                <w:spacing w:val="-13"/>
                <w:sz w:val="18"/>
              </w:rPr>
              <w:t> </w:t>
            </w:r>
            <w:r>
              <w:rPr>
                <w:sz w:val="18"/>
              </w:rPr>
              <w:t>Agreement</w:t>
            </w:r>
            <w:r>
              <w:rPr>
                <w:spacing w:val="-12"/>
                <w:sz w:val="18"/>
              </w:rPr>
              <w:t> </w:t>
            </w:r>
            <w:r>
              <w:rPr>
                <w:sz w:val="18"/>
              </w:rPr>
              <w:t>shall</w:t>
            </w:r>
            <w:r>
              <w:rPr>
                <w:spacing w:val="-12"/>
                <w:sz w:val="18"/>
              </w:rPr>
              <w:t> </w:t>
            </w:r>
            <w:r>
              <w:rPr>
                <w:sz w:val="18"/>
              </w:rPr>
              <w:t>for</w:t>
            </w:r>
            <w:r>
              <w:rPr>
                <w:spacing w:val="-13"/>
                <w:sz w:val="18"/>
              </w:rPr>
              <w:t> </w:t>
            </w:r>
            <w:r>
              <w:rPr>
                <w:sz w:val="18"/>
              </w:rPr>
              <w:t>any</w:t>
            </w:r>
            <w:r>
              <w:rPr>
                <w:spacing w:val="-10"/>
                <w:sz w:val="18"/>
              </w:rPr>
              <w:t> </w:t>
            </w:r>
            <w:r>
              <w:rPr>
                <w:sz w:val="18"/>
              </w:rPr>
              <w:t>reason</w:t>
            </w:r>
            <w:r>
              <w:rPr>
                <w:spacing w:val="-12"/>
                <w:sz w:val="18"/>
              </w:rPr>
              <w:t> </w:t>
            </w:r>
            <w:r>
              <w:rPr>
                <w:sz w:val="18"/>
              </w:rPr>
              <w:t>be</w:t>
            </w:r>
            <w:r>
              <w:rPr>
                <w:spacing w:val="-13"/>
                <w:sz w:val="18"/>
              </w:rPr>
              <w:t> </w:t>
            </w:r>
            <w:r>
              <w:rPr>
                <w:sz w:val="18"/>
              </w:rPr>
              <w:t>held</w:t>
            </w:r>
            <w:r>
              <w:rPr>
                <w:spacing w:val="-11"/>
                <w:sz w:val="18"/>
              </w:rPr>
              <w:t> </w:t>
            </w:r>
            <w:r>
              <w:rPr>
                <w:sz w:val="18"/>
              </w:rPr>
              <w:t>to</w:t>
            </w:r>
            <w:r>
              <w:rPr>
                <w:spacing w:val="-12"/>
                <w:sz w:val="18"/>
              </w:rPr>
              <w:t> </w:t>
            </w:r>
            <w:r>
              <w:rPr>
                <w:sz w:val="18"/>
              </w:rPr>
              <w:t>be invalid,</w:t>
            </w:r>
            <w:r>
              <w:rPr>
                <w:spacing w:val="-4"/>
                <w:sz w:val="18"/>
              </w:rPr>
              <w:t> </w:t>
            </w:r>
            <w:r>
              <w:rPr>
                <w:sz w:val="18"/>
              </w:rPr>
              <w:t>illegal</w:t>
            </w:r>
            <w:r>
              <w:rPr>
                <w:spacing w:val="-5"/>
                <w:sz w:val="18"/>
              </w:rPr>
              <w:t> </w:t>
            </w:r>
            <w:r>
              <w:rPr>
                <w:sz w:val="18"/>
              </w:rPr>
              <w:t>or</w:t>
            </w:r>
            <w:r>
              <w:rPr>
                <w:spacing w:val="-5"/>
                <w:sz w:val="18"/>
              </w:rPr>
              <w:t> </w:t>
            </w:r>
            <w:r>
              <w:rPr>
                <w:sz w:val="18"/>
              </w:rPr>
              <w:t>unenforceable</w:t>
            </w:r>
            <w:r>
              <w:rPr>
                <w:spacing w:val="-5"/>
                <w:sz w:val="18"/>
              </w:rPr>
              <w:t> </w:t>
            </w:r>
            <w:r>
              <w:rPr>
                <w:sz w:val="18"/>
              </w:rPr>
              <w:t>in</w:t>
            </w:r>
            <w:r>
              <w:rPr>
                <w:spacing w:val="-3"/>
                <w:sz w:val="18"/>
              </w:rPr>
              <w:t> </w:t>
            </w:r>
            <w:r>
              <w:rPr>
                <w:sz w:val="18"/>
              </w:rPr>
              <w:t>any</w:t>
            </w:r>
            <w:r>
              <w:rPr>
                <w:spacing w:val="-3"/>
                <w:sz w:val="18"/>
              </w:rPr>
              <w:t> </w:t>
            </w:r>
            <w:r>
              <w:rPr>
                <w:sz w:val="18"/>
              </w:rPr>
              <w:t>respect</w:t>
            </w:r>
            <w:r>
              <w:rPr>
                <w:spacing w:val="-5"/>
                <w:sz w:val="18"/>
              </w:rPr>
              <w:t> </w:t>
            </w:r>
            <w:r>
              <w:rPr>
                <w:sz w:val="18"/>
              </w:rPr>
              <w:t>under applicable law, such invalidity, illegality or </w:t>
            </w:r>
            <w:r>
              <w:rPr>
                <w:spacing w:val="-4"/>
                <w:sz w:val="18"/>
              </w:rPr>
              <w:t>unenforceability shall not affect any other provisions of </w:t>
            </w:r>
            <w:r>
              <w:rPr>
                <w:sz w:val="18"/>
              </w:rPr>
              <w:t>this</w:t>
            </w:r>
            <w:r>
              <w:rPr>
                <w:spacing w:val="-4"/>
                <w:sz w:val="18"/>
              </w:rPr>
              <w:t> </w:t>
            </w:r>
            <w:r>
              <w:rPr>
                <w:sz w:val="18"/>
              </w:rPr>
              <w:t>Escrow</w:t>
            </w:r>
            <w:r>
              <w:rPr>
                <w:spacing w:val="-4"/>
                <w:sz w:val="18"/>
              </w:rPr>
              <w:t> </w:t>
            </w:r>
            <w:r>
              <w:rPr>
                <w:sz w:val="18"/>
              </w:rPr>
              <w:t>Agreement,</w:t>
            </w:r>
            <w:r>
              <w:rPr>
                <w:spacing w:val="-6"/>
                <w:sz w:val="18"/>
              </w:rPr>
              <w:t> </w:t>
            </w:r>
            <w:r>
              <w:rPr>
                <w:sz w:val="18"/>
              </w:rPr>
              <w:t>and</w:t>
            </w:r>
            <w:r>
              <w:rPr>
                <w:spacing w:val="-4"/>
                <w:sz w:val="18"/>
              </w:rPr>
              <w:t> </w:t>
            </w:r>
            <w:r>
              <w:rPr>
                <w:sz w:val="18"/>
              </w:rPr>
              <w:t>this</w:t>
            </w:r>
            <w:r>
              <w:rPr>
                <w:spacing w:val="-4"/>
                <w:sz w:val="18"/>
              </w:rPr>
              <w:t> </w:t>
            </w:r>
            <w:r>
              <w:rPr>
                <w:sz w:val="18"/>
              </w:rPr>
              <w:t>Escrow</w:t>
            </w:r>
            <w:r>
              <w:rPr>
                <w:spacing w:val="-6"/>
                <w:sz w:val="18"/>
              </w:rPr>
              <w:t> </w:t>
            </w:r>
            <w:r>
              <w:rPr>
                <w:sz w:val="18"/>
              </w:rPr>
              <w:t>Agreement shall be construed as if such invalid, illegal or unenforceable provision had never been contained and</w:t>
            </w:r>
            <w:r>
              <w:rPr>
                <w:spacing w:val="-6"/>
                <w:sz w:val="18"/>
              </w:rPr>
              <w:t> </w:t>
            </w:r>
            <w:r>
              <w:rPr>
                <w:sz w:val="18"/>
              </w:rPr>
              <w:t>the</w:t>
            </w:r>
            <w:r>
              <w:rPr>
                <w:spacing w:val="-8"/>
                <w:sz w:val="18"/>
              </w:rPr>
              <w:t> </w:t>
            </w:r>
            <w:r>
              <w:rPr>
                <w:sz w:val="18"/>
              </w:rPr>
              <w:t>remaining</w:t>
            </w:r>
            <w:r>
              <w:rPr>
                <w:spacing w:val="-8"/>
                <w:sz w:val="18"/>
              </w:rPr>
              <w:t> </w:t>
            </w:r>
            <w:r>
              <w:rPr>
                <w:sz w:val="18"/>
              </w:rPr>
              <w:t>provisions</w:t>
            </w:r>
            <w:r>
              <w:rPr>
                <w:spacing w:val="-8"/>
                <w:sz w:val="18"/>
              </w:rPr>
              <w:t> </w:t>
            </w:r>
            <w:r>
              <w:rPr>
                <w:sz w:val="18"/>
              </w:rPr>
              <w:t>shall</w:t>
            </w:r>
            <w:r>
              <w:rPr>
                <w:spacing w:val="-8"/>
                <w:sz w:val="18"/>
              </w:rPr>
              <w:t> </w:t>
            </w:r>
            <w:r>
              <w:rPr>
                <w:sz w:val="18"/>
              </w:rPr>
              <w:t>be</w:t>
            </w:r>
            <w:r>
              <w:rPr>
                <w:spacing w:val="-6"/>
                <w:sz w:val="18"/>
              </w:rPr>
              <w:t> </w:t>
            </w:r>
            <w:r>
              <w:rPr>
                <w:sz w:val="18"/>
              </w:rPr>
              <w:t>given</w:t>
            </w:r>
            <w:r>
              <w:rPr>
                <w:spacing w:val="-6"/>
                <w:sz w:val="18"/>
              </w:rPr>
              <w:t> </w:t>
            </w:r>
            <w:r>
              <w:rPr>
                <w:sz w:val="18"/>
              </w:rPr>
              <w:t>full</w:t>
            </w:r>
            <w:r>
              <w:rPr>
                <w:spacing w:val="-8"/>
                <w:sz w:val="18"/>
              </w:rPr>
              <w:t> </w:t>
            </w:r>
            <w:r>
              <w:rPr>
                <w:sz w:val="18"/>
              </w:rPr>
              <w:t>force and</w:t>
            </w:r>
            <w:r>
              <w:rPr>
                <w:spacing w:val="-5"/>
                <w:sz w:val="18"/>
              </w:rPr>
              <w:t> </w:t>
            </w:r>
            <w:r>
              <w:rPr>
                <w:sz w:val="18"/>
              </w:rPr>
              <w:t>effect.</w:t>
            </w:r>
          </w:p>
        </w:tc>
        <w:tc>
          <w:tcPr>
            <w:tcW w:w="5167" w:type="dxa"/>
          </w:tcPr>
          <w:p>
            <w:pPr>
              <w:pStyle w:val="TableParagraph"/>
              <w:ind w:left="645" w:right="50" w:hanging="360"/>
              <w:rPr>
                <w:sz w:val="18"/>
              </w:rPr>
            </w:pPr>
            <w:r>
              <w:rPr>
                <w:sz w:val="18"/>
              </w:rPr>
              <w:t>c)</w:t>
            </w:r>
            <w:r>
              <w:rPr>
                <w:spacing w:val="153"/>
                <w:sz w:val="18"/>
              </w:rPr>
              <w:t> </w:t>
            </w:r>
            <w:r>
              <w:rPr>
                <w:b/>
                <w:sz w:val="18"/>
                <w:u w:val="single"/>
              </w:rPr>
              <w:t>Divisibilidad</w:t>
            </w:r>
            <w:r>
              <w:rPr>
                <w:sz w:val="18"/>
                <w:u w:val="single"/>
              </w:rPr>
              <w:t>.</w:t>
            </w:r>
            <w:r>
              <w:rPr>
                <w:sz w:val="18"/>
              </w:rPr>
              <w:t> Si por alguna razón una o más de las disposiciones de este Contrato se considera inválida, ilegal o inaplicable en cualquier aspecto según la ley aplicable,</w:t>
            </w:r>
            <w:r>
              <w:rPr>
                <w:spacing w:val="-1"/>
                <w:sz w:val="18"/>
              </w:rPr>
              <w:t> </w:t>
            </w:r>
            <w:r>
              <w:rPr>
                <w:sz w:val="18"/>
              </w:rPr>
              <w:t>dicha</w:t>
            </w:r>
            <w:r>
              <w:rPr>
                <w:spacing w:val="-1"/>
                <w:sz w:val="18"/>
              </w:rPr>
              <w:t> </w:t>
            </w:r>
            <w:r>
              <w:rPr>
                <w:sz w:val="18"/>
              </w:rPr>
              <w:t>invalidez,</w:t>
            </w:r>
            <w:r>
              <w:rPr>
                <w:spacing w:val="-1"/>
                <w:sz w:val="18"/>
              </w:rPr>
              <w:t> </w:t>
            </w:r>
            <w:r>
              <w:rPr>
                <w:sz w:val="18"/>
              </w:rPr>
              <w:t>ilegalidad</w:t>
            </w:r>
            <w:r>
              <w:rPr>
                <w:spacing w:val="-1"/>
                <w:sz w:val="18"/>
              </w:rPr>
              <w:t> </w:t>
            </w:r>
            <w:r>
              <w:rPr>
                <w:sz w:val="18"/>
              </w:rPr>
              <w:t>o</w:t>
            </w:r>
            <w:r>
              <w:rPr>
                <w:spacing w:val="-1"/>
                <w:sz w:val="18"/>
              </w:rPr>
              <w:t> </w:t>
            </w:r>
            <w:r>
              <w:rPr>
                <w:sz w:val="18"/>
              </w:rPr>
              <w:t>inaplicabilidad</w:t>
            </w:r>
            <w:r>
              <w:rPr>
                <w:spacing w:val="-1"/>
                <w:sz w:val="18"/>
              </w:rPr>
              <w:t> </w:t>
            </w:r>
            <w:r>
              <w:rPr>
                <w:sz w:val="18"/>
              </w:rPr>
              <w:t>no afectará a ninguna otra disposición de este Contrato, y este Contrato se interpretará como si dicha disposición inválida,</w:t>
            </w:r>
            <w:r>
              <w:rPr>
                <w:spacing w:val="-2"/>
                <w:sz w:val="18"/>
              </w:rPr>
              <w:t> </w:t>
            </w:r>
            <w:r>
              <w:rPr>
                <w:sz w:val="18"/>
              </w:rPr>
              <w:t>ilegal</w:t>
            </w:r>
            <w:r>
              <w:rPr>
                <w:spacing w:val="-3"/>
                <w:sz w:val="18"/>
              </w:rPr>
              <w:t> </w:t>
            </w:r>
            <w:r>
              <w:rPr>
                <w:sz w:val="18"/>
              </w:rPr>
              <w:t>o</w:t>
            </w:r>
            <w:r>
              <w:rPr>
                <w:spacing w:val="-2"/>
                <w:sz w:val="18"/>
              </w:rPr>
              <w:t> </w:t>
            </w:r>
            <w:r>
              <w:rPr>
                <w:sz w:val="18"/>
              </w:rPr>
              <w:t>inaplicable</w:t>
            </w:r>
            <w:r>
              <w:rPr>
                <w:spacing w:val="-2"/>
                <w:sz w:val="18"/>
              </w:rPr>
              <w:t> </w:t>
            </w:r>
            <w:r>
              <w:rPr>
                <w:sz w:val="18"/>
              </w:rPr>
              <w:t>nunca</w:t>
            </w:r>
            <w:r>
              <w:rPr>
                <w:spacing w:val="-2"/>
                <w:sz w:val="18"/>
              </w:rPr>
              <w:t> </w:t>
            </w:r>
            <w:r>
              <w:rPr>
                <w:sz w:val="18"/>
              </w:rPr>
              <w:t>se</w:t>
            </w:r>
            <w:r>
              <w:rPr>
                <w:spacing w:val="-2"/>
                <w:sz w:val="18"/>
              </w:rPr>
              <w:t> </w:t>
            </w:r>
            <w:r>
              <w:rPr>
                <w:sz w:val="18"/>
              </w:rPr>
              <w:t>hubiera</w:t>
            </w:r>
            <w:r>
              <w:rPr>
                <w:spacing w:val="-3"/>
                <w:sz w:val="18"/>
              </w:rPr>
              <w:t> </w:t>
            </w:r>
            <w:r>
              <w:rPr>
                <w:sz w:val="18"/>
              </w:rPr>
              <w:t>contenido y las disposiciones restantes tendrán plena vigencia y </w:t>
            </w:r>
            <w:r>
              <w:rPr>
                <w:spacing w:val="-2"/>
                <w:sz w:val="18"/>
              </w:rPr>
              <w:t>efecto.</w:t>
            </w:r>
          </w:p>
        </w:tc>
      </w:tr>
      <w:tr>
        <w:trPr>
          <w:trHeight w:val="2691" w:hRule="atLeast"/>
        </w:trPr>
        <w:tc>
          <w:tcPr>
            <w:tcW w:w="4860" w:type="dxa"/>
          </w:tcPr>
          <w:p>
            <w:pPr>
              <w:pStyle w:val="TableParagraph"/>
              <w:spacing w:before="101"/>
              <w:ind w:left="410" w:right="282" w:hanging="360"/>
              <w:rPr>
                <w:sz w:val="18"/>
              </w:rPr>
            </w:pPr>
            <w:r>
              <w:rPr>
                <w:sz w:val="18"/>
              </w:rPr>
              <w:t>d)</w:t>
            </w:r>
            <w:r>
              <w:rPr>
                <w:spacing w:val="112"/>
                <w:sz w:val="18"/>
              </w:rPr>
              <w:t> </w:t>
            </w:r>
            <w:r>
              <w:rPr>
                <w:b/>
                <w:sz w:val="18"/>
                <w:u w:val="single"/>
              </w:rPr>
              <w:t>Governing Law</w:t>
            </w:r>
            <w:r>
              <w:rPr>
                <w:sz w:val="18"/>
              </w:rPr>
              <w:t>. This Escrow Agreement has been prepared, is being executed and delivered, and is </w:t>
            </w:r>
            <w:r>
              <w:rPr>
                <w:spacing w:val="-2"/>
                <w:sz w:val="18"/>
              </w:rPr>
              <w:t>intended</w:t>
            </w:r>
            <w:r>
              <w:rPr>
                <w:spacing w:val="-11"/>
                <w:sz w:val="18"/>
              </w:rPr>
              <w:t> </w:t>
            </w:r>
            <w:r>
              <w:rPr>
                <w:spacing w:val="-2"/>
                <w:sz w:val="18"/>
              </w:rPr>
              <w:t>to</w:t>
            </w:r>
            <w:r>
              <w:rPr>
                <w:spacing w:val="-10"/>
                <w:sz w:val="18"/>
              </w:rPr>
              <w:t> </w:t>
            </w:r>
            <w:r>
              <w:rPr>
                <w:spacing w:val="-2"/>
                <w:sz w:val="18"/>
              </w:rPr>
              <w:t>be</w:t>
            </w:r>
            <w:r>
              <w:rPr>
                <w:spacing w:val="-11"/>
                <w:sz w:val="18"/>
              </w:rPr>
              <w:t> </w:t>
            </w:r>
            <w:r>
              <w:rPr>
                <w:spacing w:val="-2"/>
                <w:sz w:val="18"/>
              </w:rPr>
              <w:t>performed</w:t>
            </w:r>
            <w:r>
              <w:rPr>
                <w:spacing w:val="-10"/>
                <w:sz w:val="18"/>
              </w:rPr>
              <w:t> </w:t>
            </w:r>
            <w:r>
              <w:rPr>
                <w:spacing w:val="-2"/>
                <w:sz w:val="18"/>
              </w:rPr>
              <w:t>in</w:t>
            </w:r>
            <w:r>
              <w:rPr>
                <w:spacing w:val="-11"/>
                <w:sz w:val="18"/>
              </w:rPr>
              <w:t> </w:t>
            </w:r>
            <w:r>
              <w:rPr>
                <w:spacing w:val="-2"/>
                <w:sz w:val="18"/>
              </w:rPr>
              <w:t>the</w:t>
            </w:r>
            <w:r>
              <w:rPr>
                <w:spacing w:val="-11"/>
                <w:sz w:val="18"/>
              </w:rPr>
              <w:t> </w:t>
            </w:r>
            <w:r>
              <w:rPr>
                <w:spacing w:val="-2"/>
                <w:sz w:val="18"/>
              </w:rPr>
              <w:t>State</w:t>
            </w:r>
            <w:r>
              <w:rPr>
                <w:spacing w:val="-10"/>
                <w:sz w:val="18"/>
              </w:rPr>
              <w:t> </w:t>
            </w:r>
            <w:r>
              <w:rPr>
                <w:spacing w:val="-2"/>
                <w:sz w:val="18"/>
              </w:rPr>
              <w:t>of</w:t>
            </w:r>
            <w:r>
              <w:rPr>
                <w:spacing w:val="-11"/>
                <w:sz w:val="18"/>
              </w:rPr>
              <w:t> </w:t>
            </w:r>
            <w:r>
              <w:rPr>
                <w:spacing w:val="-2"/>
                <w:sz w:val="18"/>
              </w:rPr>
              <w:t>Texas,</w:t>
            </w:r>
            <w:r>
              <w:rPr>
                <w:spacing w:val="-10"/>
                <w:sz w:val="18"/>
              </w:rPr>
              <w:t> </w:t>
            </w:r>
            <w:r>
              <w:rPr>
                <w:spacing w:val="-2"/>
                <w:sz w:val="18"/>
              </w:rPr>
              <w:t>United </w:t>
            </w:r>
            <w:r>
              <w:rPr>
                <w:sz w:val="18"/>
              </w:rPr>
              <w:t>States of America, and the substantive laws of such state shall govern the validity, construction, enforcement and interpretation of this Escrow Agreement.</w:t>
            </w:r>
            <w:r>
              <w:rPr>
                <w:spacing w:val="-13"/>
                <w:sz w:val="18"/>
              </w:rPr>
              <w:t> </w:t>
            </w:r>
            <w:r>
              <w:rPr>
                <w:sz w:val="18"/>
              </w:rPr>
              <w:t>Venue</w:t>
            </w:r>
            <w:r>
              <w:rPr>
                <w:spacing w:val="-12"/>
                <w:sz w:val="18"/>
              </w:rPr>
              <w:t> </w:t>
            </w:r>
            <w:r>
              <w:rPr>
                <w:sz w:val="18"/>
              </w:rPr>
              <w:t>of</w:t>
            </w:r>
            <w:r>
              <w:rPr>
                <w:spacing w:val="-13"/>
                <w:sz w:val="18"/>
              </w:rPr>
              <w:t> </w:t>
            </w:r>
            <w:r>
              <w:rPr>
                <w:sz w:val="18"/>
              </w:rPr>
              <w:t>any</w:t>
            </w:r>
            <w:r>
              <w:rPr>
                <w:spacing w:val="-12"/>
                <w:sz w:val="18"/>
              </w:rPr>
              <w:t> </w:t>
            </w:r>
            <w:r>
              <w:rPr>
                <w:sz w:val="18"/>
              </w:rPr>
              <w:t>case</w:t>
            </w:r>
            <w:r>
              <w:rPr>
                <w:spacing w:val="-13"/>
                <w:sz w:val="18"/>
              </w:rPr>
              <w:t> </w:t>
            </w:r>
            <w:r>
              <w:rPr>
                <w:sz w:val="18"/>
              </w:rPr>
              <w:t>or</w:t>
            </w:r>
            <w:r>
              <w:rPr>
                <w:spacing w:val="-13"/>
                <w:sz w:val="18"/>
              </w:rPr>
              <w:t> </w:t>
            </w:r>
            <w:r>
              <w:rPr>
                <w:sz w:val="18"/>
              </w:rPr>
              <w:t>controversy</w:t>
            </w:r>
            <w:r>
              <w:rPr>
                <w:spacing w:val="-12"/>
                <w:sz w:val="18"/>
              </w:rPr>
              <w:t> </w:t>
            </w:r>
            <w:r>
              <w:rPr>
                <w:sz w:val="18"/>
              </w:rPr>
              <w:t>arising </w:t>
            </w:r>
            <w:r>
              <w:rPr>
                <w:spacing w:val="-4"/>
                <w:sz w:val="18"/>
              </w:rPr>
              <w:t>under</w:t>
            </w:r>
            <w:r>
              <w:rPr>
                <w:spacing w:val="-8"/>
                <w:sz w:val="18"/>
              </w:rPr>
              <w:t> </w:t>
            </w:r>
            <w:r>
              <w:rPr>
                <w:spacing w:val="-4"/>
                <w:sz w:val="18"/>
              </w:rPr>
              <w:t>or</w:t>
            </w:r>
            <w:r>
              <w:rPr>
                <w:spacing w:val="-8"/>
                <w:sz w:val="18"/>
              </w:rPr>
              <w:t> </w:t>
            </w:r>
            <w:r>
              <w:rPr>
                <w:spacing w:val="-4"/>
                <w:sz w:val="18"/>
              </w:rPr>
              <w:t>pursuant to this</w:t>
            </w:r>
            <w:r>
              <w:rPr>
                <w:spacing w:val="-7"/>
                <w:sz w:val="18"/>
              </w:rPr>
              <w:t> </w:t>
            </w:r>
            <w:r>
              <w:rPr>
                <w:spacing w:val="-4"/>
                <w:sz w:val="18"/>
              </w:rPr>
              <w:t>Escrow</w:t>
            </w:r>
            <w:r>
              <w:rPr>
                <w:spacing w:val="-5"/>
                <w:sz w:val="18"/>
              </w:rPr>
              <w:t> </w:t>
            </w:r>
            <w:r>
              <w:rPr>
                <w:spacing w:val="-4"/>
                <w:sz w:val="18"/>
              </w:rPr>
              <w:t>Agreement</w:t>
            </w:r>
            <w:r>
              <w:rPr>
                <w:spacing w:val="-8"/>
                <w:sz w:val="18"/>
              </w:rPr>
              <w:t> </w:t>
            </w:r>
            <w:r>
              <w:rPr>
                <w:spacing w:val="-4"/>
                <w:sz w:val="18"/>
              </w:rPr>
              <w:t>shall</w:t>
            </w:r>
            <w:r>
              <w:rPr>
                <w:spacing w:val="-7"/>
                <w:sz w:val="18"/>
              </w:rPr>
              <w:t> </w:t>
            </w:r>
            <w:r>
              <w:rPr>
                <w:spacing w:val="-4"/>
                <w:sz w:val="18"/>
              </w:rPr>
              <w:t>lie in </w:t>
            </w:r>
            <w:r>
              <w:rPr>
                <w:sz w:val="18"/>
              </w:rPr>
              <w:t>Dallas County, State of Texas, United States of </w:t>
            </w:r>
            <w:r>
              <w:rPr>
                <w:spacing w:val="-4"/>
                <w:sz w:val="18"/>
              </w:rPr>
              <w:t>America.</w:t>
            </w:r>
            <w:r>
              <w:rPr>
                <w:spacing w:val="-9"/>
                <w:sz w:val="18"/>
              </w:rPr>
              <w:t> </w:t>
            </w:r>
            <w:r>
              <w:rPr>
                <w:spacing w:val="-4"/>
                <w:sz w:val="18"/>
              </w:rPr>
              <w:t>Therefore,</w:t>
            </w:r>
            <w:r>
              <w:rPr>
                <w:spacing w:val="-8"/>
                <w:sz w:val="18"/>
              </w:rPr>
              <w:t> </w:t>
            </w:r>
            <w:r>
              <w:rPr>
                <w:spacing w:val="-4"/>
                <w:sz w:val="18"/>
              </w:rPr>
              <w:t>the</w:t>
            </w:r>
            <w:r>
              <w:rPr>
                <w:spacing w:val="-9"/>
                <w:sz w:val="18"/>
              </w:rPr>
              <w:t> </w:t>
            </w:r>
            <w:r>
              <w:rPr>
                <w:spacing w:val="-4"/>
                <w:sz w:val="18"/>
              </w:rPr>
              <w:t>Parties</w:t>
            </w:r>
            <w:r>
              <w:rPr>
                <w:spacing w:val="-8"/>
                <w:sz w:val="18"/>
              </w:rPr>
              <w:t> </w:t>
            </w:r>
            <w:r>
              <w:rPr>
                <w:spacing w:val="-4"/>
                <w:sz w:val="18"/>
              </w:rPr>
              <w:t>hereto</w:t>
            </w:r>
            <w:r>
              <w:rPr>
                <w:spacing w:val="-7"/>
                <w:sz w:val="18"/>
              </w:rPr>
              <w:t> </w:t>
            </w:r>
            <w:r>
              <w:rPr>
                <w:spacing w:val="-4"/>
                <w:sz w:val="18"/>
              </w:rPr>
              <w:t>waive</w:t>
            </w:r>
            <w:r>
              <w:rPr>
                <w:spacing w:val="-8"/>
                <w:sz w:val="18"/>
              </w:rPr>
              <w:t> </w:t>
            </w:r>
            <w:r>
              <w:rPr>
                <w:spacing w:val="-4"/>
                <w:sz w:val="18"/>
              </w:rPr>
              <w:t>any</w:t>
            </w:r>
            <w:r>
              <w:rPr>
                <w:spacing w:val="-8"/>
                <w:sz w:val="18"/>
              </w:rPr>
              <w:t> </w:t>
            </w:r>
            <w:r>
              <w:rPr>
                <w:spacing w:val="-4"/>
                <w:sz w:val="18"/>
              </w:rPr>
              <w:t>other </w:t>
            </w:r>
            <w:r>
              <w:rPr>
                <w:spacing w:val="-6"/>
                <w:sz w:val="18"/>
              </w:rPr>
              <w:t>venue</w:t>
            </w:r>
            <w:r>
              <w:rPr>
                <w:spacing w:val="-7"/>
                <w:sz w:val="18"/>
              </w:rPr>
              <w:t> </w:t>
            </w:r>
            <w:r>
              <w:rPr>
                <w:spacing w:val="-6"/>
                <w:sz w:val="18"/>
              </w:rPr>
              <w:t>to</w:t>
            </w:r>
            <w:r>
              <w:rPr>
                <w:spacing w:val="-3"/>
                <w:sz w:val="18"/>
              </w:rPr>
              <w:t> </w:t>
            </w:r>
            <w:r>
              <w:rPr>
                <w:spacing w:val="-6"/>
                <w:sz w:val="18"/>
              </w:rPr>
              <w:t>which</w:t>
            </w:r>
            <w:r>
              <w:rPr>
                <w:spacing w:val="-3"/>
                <w:sz w:val="18"/>
              </w:rPr>
              <w:t> </w:t>
            </w:r>
            <w:r>
              <w:rPr>
                <w:spacing w:val="-6"/>
                <w:sz w:val="18"/>
              </w:rPr>
              <w:t>they may be</w:t>
            </w:r>
            <w:r>
              <w:rPr>
                <w:spacing w:val="-3"/>
                <w:sz w:val="18"/>
              </w:rPr>
              <w:t> </w:t>
            </w:r>
            <w:r>
              <w:rPr>
                <w:spacing w:val="-6"/>
                <w:sz w:val="18"/>
              </w:rPr>
              <w:t>entitled</w:t>
            </w:r>
            <w:r>
              <w:rPr>
                <w:spacing w:val="-7"/>
                <w:sz w:val="18"/>
              </w:rPr>
              <w:t> </w:t>
            </w:r>
            <w:r>
              <w:rPr>
                <w:spacing w:val="-6"/>
                <w:sz w:val="18"/>
              </w:rPr>
              <w:t>now or</w:t>
            </w:r>
            <w:r>
              <w:rPr>
                <w:spacing w:val="-7"/>
                <w:sz w:val="18"/>
              </w:rPr>
              <w:t> </w:t>
            </w:r>
            <w:r>
              <w:rPr>
                <w:spacing w:val="-6"/>
                <w:sz w:val="18"/>
              </w:rPr>
              <w:t>in</w:t>
            </w:r>
            <w:r>
              <w:rPr>
                <w:spacing w:val="-3"/>
                <w:sz w:val="18"/>
              </w:rPr>
              <w:t> </w:t>
            </w:r>
            <w:r>
              <w:rPr>
                <w:spacing w:val="-6"/>
                <w:sz w:val="18"/>
              </w:rPr>
              <w:t>the</w:t>
            </w:r>
            <w:r>
              <w:rPr>
                <w:spacing w:val="-7"/>
                <w:sz w:val="18"/>
              </w:rPr>
              <w:t> </w:t>
            </w:r>
            <w:r>
              <w:rPr>
                <w:spacing w:val="-6"/>
                <w:sz w:val="18"/>
              </w:rPr>
              <w:t>future </w:t>
            </w:r>
            <w:r>
              <w:rPr>
                <w:sz w:val="18"/>
              </w:rPr>
              <w:t>due to</w:t>
            </w:r>
            <w:r>
              <w:rPr>
                <w:spacing w:val="-2"/>
                <w:sz w:val="18"/>
              </w:rPr>
              <w:t> </w:t>
            </w:r>
            <w:r>
              <w:rPr>
                <w:sz w:val="18"/>
              </w:rPr>
              <w:t>nationality,</w:t>
            </w:r>
            <w:r>
              <w:rPr>
                <w:spacing w:val="-2"/>
                <w:sz w:val="18"/>
              </w:rPr>
              <w:t> </w:t>
            </w:r>
            <w:r>
              <w:rPr>
                <w:sz w:val="18"/>
              </w:rPr>
              <w:t>domicile</w:t>
            </w:r>
            <w:r>
              <w:rPr>
                <w:spacing w:val="-2"/>
                <w:sz w:val="18"/>
              </w:rPr>
              <w:t> </w:t>
            </w:r>
            <w:r>
              <w:rPr>
                <w:sz w:val="18"/>
              </w:rPr>
              <w:t>or</w:t>
            </w:r>
            <w:r>
              <w:rPr>
                <w:spacing w:val="-2"/>
                <w:sz w:val="18"/>
              </w:rPr>
              <w:t> </w:t>
            </w:r>
            <w:r>
              <w:rPr>
                <w:sz w:val="18"/>
              </w:rPr>
              <w:t>any</w:t>
            </w:r>
            <w:r>
              <w:rPr>
                <w:spacing w:val="-1"/>
                <w:sz w:val="18"/>
              </w:rPr>
              <w:t> </w:t>
            </w:r>
            <w:r>
              <w:rPr>
                <w:sz w:val="18"/>
              </w:rPr>
              <w:t>other</w:t>
            </w:r>
            <w:r>
              <w:rPr>
                <w:spacing w:val="-2"/>
                <w:sz w:val="18"/>
              </w:rPr>
              <w:t> </w:t>
            </w:r>
            <w:r>
              <w:rPr>
                <w:sz w:val="18"/>
              </w:rPr>
              <w:t>reason.</w:t>
            </w:r>
          </w:p>
        </w:tc>
        <w:tc>
          <w:tcPr>
            <w:tcW w:w="5167" w:type="dxa"/>
          </w:tcPr>
          <w:p>
            <w:pPr>
              <w:pStyle w:val="TableParagraph"/>
              <w:spacing w:before="101"/>
              <w:ind w:left="645" w:right="50" w:hanging="360"/>
              <w:rPr>
                <w:sz w:val="18"/>
              </w:rPr>
            </w:pPr>
            <w:r>
              <w:rPr>
                <w:sz w:val="18"/>
              </w:rPr>
              <w:t>d)</w:t>
            </w:r>
            <w:r>
              <w:rPr>
                <w:spacing w:val="138"/>
                <w:sz w:val="18"/>
              </w:rPr>
              <w:t> </w:t>
            </w:r>
            <w:r>
              <w:rPr>
                <w:b/>
                <w:sz w:val="18"/>
                <w:u w:val="single"/>
              </w:rPr>
              <w:t>Legislación Aplicable</w:t>
            </w:r>
            <w:r>
              <w:rPr>
                <w:sz w:val="18"/>
              </w:rPr>
              <w:t>. El Contrato ha sido elaborado, es</w:t>
            </w:r>
            <w:r>
              <w:rPr>
                <w:spacing w:val="-13"/>
                <w:sz w:val="18"/>
              </w:rPr>
              <w:t> </w:t>
            </w:r>
            <w:r>
              <w:rPr>
                <w:sz w:val="18"/>
              </w:rPr>
              <w:t>celebrado</w:t>
            </w:r>
            <w:r>
              <w:rPr>
                <w:spacing w:val="-12"/>
                <w:sz w:val="18"/>
              </w:rPr>
              <w:t> </w:t>
            </w:r>
            <w:r>
              <w:rPr>
                <w:sz w:val="18"/>
              </w:rPr>
              <w:t>y</w:t>
            </w:r>
            <w:r>
              <w:rPr>
                <w:spacing w:val="-13"/>
                <w:sz w:val="18"/>
              </w:rPr>
              <w:t> </w:t>
            </w:r>
            <w:r>
              <w:rPr>
                <w:sz w:val="18"/>
              </w:rPr>
              <w:t>formalizado,</w:t>
            </w:r>
            <w:r>
              <w:rPr>
                <w:spacing w:val="-12"/>
                <w:sz w:val="18"/>
              </w:rPr>
              <w:t> </w:t>
            </w:r>
            <w:r>
              <w:rPr>
                <w:sz w:val="18"/>
              </w:rPr>
              <w:t>y</w:t>
            </w:r>
            <w:r>
              <w:rPr>
                <w:spacing w:val="-13"/>
                <w:sz w:val="18"/>
              </w:rPr>
              <w:t> </w:t>
            </w:r>
            <w:r>
              <w:rPr>
                <w:sz w:val="18"/>
              </w:rPr>
              <w:t>se</w:t>
            </w:r>
            <w:r>
              <w:rPr>
                <w:spacing w:val="-13"/>
                <w:sz w:val="18"/>
              </w:rPr>
              <w:t> </w:t>
            </w:r>
            <w:r>
              <w:rPr>
                <w:sz w:val="18"/>
              </w:rPr>
              <w:t>pretende</w:t>
            </w:r>
            <w:r>
              <w:rPr>
                <w:spacing w:val="-12"/>
                <w:sz w:val="18"/>
              </w:rPr>
              <w:t> </w:t>
            </w:r>
            <w:r>
              <w:rPr>
                <w:sz w:val="18"/>
              </w:rPr>
              <w:t>que</w:t>
            </w:r>
            <w:r>
              <w:rPr>
                <w:spacing w:val="-13"/>
                <w:sz w:val="18"/>
              </w:rPr>
              <w:t> </w:t>
            </w:r>
            <w:r>
              <w:rPr>
                <w:sz w:val="18"/>
              </w:rPr>
              <w:t>se</w:t>
            </w:r>
            <w:r>
              <w:rPr>
                <w:spacing w:val="-12"/>
                <w:sz w:val="18"/>
              </w:rPr>
              <w:t> </w:t>
            </w:r>
            <w:r>
              <w:rPr>
                <w:sz w:val="18"/>
              </w:rPr>
              <w:t>ejecute en</w:t>
            </w:r>
            <w:r>
              <w:rPr>
                <w:spacing w:val="-6"/>
                <w:sz w:val="18"/>
              </w:rPr>
              <w:t> </w:t>
            </w:r>
            <w:r>
              <w:rPr>
                <w:sz w:val="18"/>
              </w:rPr>
              <w:t>el</w:t>
            </w:r>
            <w:r>
              <w:rPr>
                <w:spacing w:val="-8"/>
                <w:sz w:val="18"/>
              </w:rPr>
              <w:t> </w:t>
            </w:r>
            <w:r>
              <w:rPr>
                <w:sz w:val="18"/>
              </w:rPr>
              <w:t>Estado</w:t>
            </w:r>
            <w:r>
              <w:rPr>
                <w:spacing w:val="-8"/>
                <w:sz w:val="18"/>
              </w:rPr>
              <w:t> </w:t>
            </w:r>
            <w:r>
              <w:rPr>
                <w:sz w:val="18"/>
              </w:rPr>
              <w:t>de</w:t>
            </w:r>
            <w:r>
              <w:rPr>
                <w:spacing w:val="-6"/>
                <w:sz w:val="18"/>
              </w:rPr>
              <w:t> </w:t>
            </w:r>
            <w:r>
              <w:rPr>
                <w:sz w:val="18"/>
              </w:rPr>
              <w:t>Texas,</w:t>
            </w:r>
            <w:r>
              <w:rPr>
                <w:spacing w:val="-6"/>
                <w:sz w:val="18"/>
              </w:rPr>
              <w:t> </w:t>
            </w:r>
            <w:r>
              <w:rPr>
                <w:sz w:val="18"/>
              </w:rPr>
              <w:t>Estados</w:t>
            </w:r>
            <w:r>
              <w:rPr>
                <w:spacing w:val="-5"/>
                <w:sz w:val="18"/>
              </w:rPr>
              <w:t> </w:t>
            </w:r>
            <w:r>
              <w:rPr>
                <w:sz w:val="18"/>
              </w:rPr>
              <w:t>Unidos</w:t>
            </w:r>
            <w:r>
              <w:rPr>
                <w:spacing w:val="-8"/>
                <w:sz w:val="18"/>
              </w:rPr>
              <w:t> </w:t>
            </w:r>
            <w:r>
              <w:rPr>
                <w:sz w:val="18"/>
              </w:rPr>
              <w:t>de</w:t>
            </w:r>
            <w:r>
              <w:rPr>
                <w:spacing w:val="-6"/>
                <w:sz w:val="18"/>
              </w:rPr>
              <w:t> </w:t>
            </w:r>
            <w:r>
              <w:rPr>
                <w:sz w:val="18"/>
              </w:rPr>
              <w:t>América,</w:t>
            </w:r>
            <w:r>
              <w:rPr>
                <w:spacing w:val="-8"/>
                <w:sz w:val="18"/>
              </w:rPr>
              <w:t> </w:t>
            </w:r>
            <w:r>
              <w:rPr>
                <w:sz w:val="18"/>
              </w:rPr>
              <w:t>y</w:t>
            </w:r>
            <w:r>
              <w:rPr>
                <w:spacing w:val="-8"/>
                <w:sz w:val="18"/>
              </w:rPr>
              <w:t> </w:t>
            </w:r>
            <w:r>
              <w:rPr>
                <w:sz w:val="18"/>
              </w:rPr>
              <w:t>la legislación sustantiva de dicho estado regirá la validez, realización, ejecución e interpretación del Contrato. La jurisdicción en cualquier caso o controversia que surja con motivo del Contrato deberá ser la del Condado de Dallas, Estado de Texas, Estados Unidos de América. Por lo tanto, las Partes del Contrato renuncian a cualquier otra jurisdicción que pudiera corresponderles en el presente o futuro en razón de su nacionalidad, domicilio o cualquier otra razón.</w:t>
            </w:r>
          </w:p>
        </w:tc>
      </w:tr>
      <w:tr>
        <w:trPr>
          <w:trHeight w:val="1656" w:hRule="atLeast"/>
        </w:trPr>
        <w:tc>
          <w:tcPr>
            <w:tcW w:w="4860" w:type="dxa"/>
          </w:tcPr>
          <w:p>
            <w:pPr>
              <w:pStyle w:val="TableParagraph"/>
              <w:spacing w:before="100"/>
              <w:ind w:left="410" w:right="282" w:hanging="360"/>
              <w:rPr>
                <w:sz w:val="18"/>
              </w:rPr>
            </w:pPr>
            <w:r>
              <w:rPr>
                <w:sz w:val="18"/>
              </w:rPr>
              <w:t>e) </w:t>
            </w:r>
            <w:r>
              <w:rPr>
                <w:b/>
                <w:sz w:val="18"/>
                <w:u w:val="single"/>
              </w:rPr>
              <w:t>Third-Party Beneficiary</w:t>
            </w:r>
            <w:r>
              <w:rPr>
                <w:sz w:val="18"/>
              </w:rPr>
              <w:t>. The Bank shall be </w:t>
            </w:r>
            <w:r>
              <w:rPr>
                <w:spacing w:val="-2"/>
                <w:sz w:val="18"/>
              </w:rPr>
              <w:t>designated</w:t>
            </w:r>
            <w:r>
              <w:rPr>
                <w:spacing w:val="-8"/>
                <w:sz w:val="18"/>
              </w:rPr>
              <w:t> </w:t>
            </w:r>
            <w:r>
              <w:rPr>
                <w:spacing w:val="-2"/>
                <w:sz w:val="18"/>
              </w:rPr>
              <w:t>as</w:t>
            </w:r>
            <w:r>
              <w:rPr>
                <w:spacing w:val="-5"/>
                <w:sz w:val="18"/>
              </w:rPr>
              <w:t> </w:t>
            </w:r>
            <w:r>
              <w:rPr>
                <w:spacing w:val="-2"/>
                <w:sz w:val="18"/>
              </w:rPr>
              <w:t>a</w:t>
            </w:r>
            <w:r>
              <w:rPr>
                <w:spacing w:val="-6"/>
                <w:sz w:val="18"/>
              </w:rPr>
              <w:t> </w:t>
            </w:r>
            <w:r>
              <w:rPr>
                <w:spacing w:val="-2"/>
                <w:sz w:val="18"/>
              </w:rPr>
              <w:t>third-party</w:t>
            </w:r>
            <w:r>
              <w:rPr>
                <w:spacing w:val="-5"/>
                <w:sz w:val="18"/>
              </w:rPr>
              <w:t> </w:t>
            </w:r>
            <w:r>
              <w:rPr>
                <w:spacing w:val="-2"/>
                <w:sz w:val="18"/>
              </w:rPr>
              <w:t>beneficiary</w:t>
            </w:r>
            <w:r>
              <w:rPr>
                <w:spacing w:val="-5"/>
                <w:sz w:val="18"/>
              </w:rPr>
              <w:t> </w:t>
            </w:r>
            <w:r>
              <w:rPr>
                <w:spacing w:val="-2"/>
                <w:sz w:val="18"/>
              </w:rPr>
              <w:t>with</w:t>
            </w:r>
            <w:r>
              <w:rPr>
                <w:spacing w:val="-6"/>
                <w:sz w:val="18"/>
              </w:rPr>
              <w:t> </w:t>
            </w:r>
            <w:r>
              <w:rPr>
                <w:spacing w:val="-2"/>
                <w:sz w:val="18"/>
              </w:rPr>
              <w:t>respect</w:t>
            </w:r>
            <w:r>
              <w:rPr>
                <w:spacing w:val="-6"/>
                <w:sz w:val="18"/>
              </w:rPr>
              <w:t> </w:t>
            </w:r>
            <w:r>
              <w:rPr>
                <w:spacing w:val="-2"/>
                <w:sz w:val="18"/>
              </w:rPr>
              <w:t>to </w:t>
            </w:r>
            <w:r>
              <w:rPr>
                <w:sz w:val="18"/>
              </w:rPr>
              <w:t>the terms and conditions of this Escrow Agreement. The Parties further acknowledge and agree that the Bank shall have the right, but not the obligation to enforce any applicable terms and conditions of this Escrow Agreement, as set forth herein.</w:t>
            </w:r>
          </w:p>
        </w:tc>
        <w:tc>
          <w:tcPr>
            <w:tcW w:w="5167" w:type="dxa"/>
          </w:tcPr>
          <w:p>
            <w:pPr>
              <w:pStyle w:val="TableParagraph"/>
              <w:spacing w:before="100"/>
              <w:ind w:left="645" w:right="50" w:hanging="360"/>
              <w:rPr>
                <w:sz w:val="18"/>
              </w:rPr>
            </w:pPr>
            <w:r>
              <w:rPr>
                <w:sz w:val="18"/>
              </w:rPr>
              <w:t>e)</w:t>
            </w:r>
            <w:r>
              <w:rPr>
                <w:spacing w:val="139"/>
                <w:sz w:val="18"/>
              </w:rPr>
              <w:t> </w:t>
            </w:r>
            <w:r>
              <w:rPr>
                <w:b/>
                <w:sz w:val="18"/>
                <w:u w:val="single"/>
              </w:rPr>
              <w:t>Tercero Beneficiario</w:t>
            </w:r>
            <w:r>
              <w:rPr>
                <w:sz w:val="18"/>
              </w:rPr>
              <w:t>. El Banco será designado como tercero beneficiario con respecto a los términos y condiciones de este Contrato Escrow. Las Partes reconocen y aceptan además que el Banco tendrá el derecho, pero no la obligación, de hacer cumplir cualquier</w:t>
            </w:r>
            <w:r>
              <w:rPr>
                <w:spacing w:val="-5"/>
                <w:sz w:val="18"/>
              </w:rPr>
              <w:t> </w:t>
            </w:r>
            <w:r>
              <w:rPr>
                <w:sz w:val="18"/>
              </w:rPr>
              <w:t>término</w:t>
            </w:r>
            <w:r>
              <w:rPr>
                <w:spacing w:val="-7"/>
                <w:sz w:val="18"/>
              </w:rPr>
              <w:t> </w:t>
            </w:r>
            <w:r>
              <w:rPr>
                <w:sz w:val="18"/>
              </w:rPr>
              <w:t>y</w:t>
            </w:r>
            <w:r>
              <w:rPr>
                <w:spacing w:val="-6"/>
                <w:sz w:val="18"/>
              </w:rPr>
              <w:t> </w:t>
            </w:r>
            <w:r>
              <w:rPr>
                <w:sz w:val="18"/>
              </w:rPr>
              <w:t>condición</w:t>
            </w:r>
            <w:r>
              <w:rPr>
                <w:spacing w:val="-7"/>
                <w:sz w:val="18"/>
              </w:rPr>
              <w:t> </w:t>
            </w:r>
            <w:r>
              <w:rPr>
                <w:sz w:val="18"/>
              </w:rPr>
              <w:t>aplicable</w:t>
            </w:r>
            <w:r>
              <w:rPr>
                <w:spacing w:val="-7"/>
                <w:sz w:val="18"/>
              </w:rPr>
              <w:t> </w:t>
            </w:r>
            <w:r>
              <w:rPr>
                <w:sz w:val="18"/>
              </w:rPr>
              <w:t>de</w:t>
            </w:r>
            <w:r>
              <w:rPr>
                <w:spacing w:val="-7"/>
                <w:sz w:val="18"/>
              </w:rPr>
              <w:t> </w:t>
            </w:r>
            <w:r>
              <w:rPr>
                <w:sz w:val="18"/>
              </w:rPr>
              <w:t>este</w:t>
            </w:r>
            <w:r>
              <w:rPr>
                <w:spacing w:val="-4"/>
                <w:sz w:val="18"/>
              </w:rPr>
              <w:t> </w:t>
            </w:r>
            <w:r>
              <w:rPr>
                <w:sz w:val="18"/>
              </w:rPr>
              <w:t>Contrato de Escrow, según lo establecido en el presente.</w:t>
            </w:r>
          </w:p>
        </w:tc>
      </w:tr>
      <w:tr>
        <w:trPr>
          <w:trHeight w:val="2690" w:hRule="atLeast"/>
        </w:trPr>
        <w:tc>
          <w:tcPr>
            <w:tcW w:w="4860" w:type="dxa"/>
          </w:tcPr>
          <w:p>
            <w:pPr>
              <w:pStyle w:val="TableParagraph"/>
              <w:spacing w:before="100"/>
              <w:ind w:left="410" w:right="283" w:hanging="360"/>
              <w:rPr>
                <w:sz w:val="18"/>
              </w:rPr>
            </w:pPr>
            <w:r>
              <w:rPr>
                <w:sz w:val="18"/>
              </w:rPr>
              <w:t>f)</w:t>
            </w:r>
            <w:r>
              <w:rPr>
                <w:spacing w:val="94"/>
                <w:sz w:val="18"/>
              </w:rPr>
              <w:t> </w:t>
            </w:r>
            <w:r>
              <w:rPr>
                <w:b/>
                <w:sz w:val="18"/>
                <w:u w:val="single"/>
              </w:rPr>
              <w:t>Notices</w:t>
            </w:r>
            <w:r>
              <w:rPr>
                <w:sz w:val="18"/>
                <w:u w:val="single"/>
              </w:rPr>
              <w:t>.</w:t>
            </w:r>
            <w:r>
              <w:rPr>
                <w:spacing w:val="-13"/>
                <w:sz w:val="18"/>
              </w:rPr>
              <w:t> </w:t>
            </w:r>
            <w:r>
              <w:rPr>
                <w:sz w:val="18"/>
              </w:rPr>
              <w:t>Any</w:t>
            </w:r>
            <w:r>
              <w:rPr>
                <w:spacing w:val="-12"/>
                <w:sz w:val="18"/>
              </w:rPr>
              <w:t> </w:t>
            </w:r>
            <w:r>
              <w:rPr>
                <w:sz w:val="18"/>
              </w:rPr>
              <w:t>notice</w:t>
            </w:r>
            <w:r>
              <w:rPr>
                <w:spacing w:val="-13"/>
                <w:sz w:val="18"/>
              </w:rPr>
              <w:t> </w:t>
            </w:r>
            <w:r>
              <w:rPr>
                <w:sz w:val="18"/>
              </w:rPr>
              <w:t>required</w:t>
            </w:r>
            <w:r>
              <w:rPr>
                <w:spacing w:val="-12"/>
                <w:sz w:val="18"/>
              </w:rPr>
              <w:t> </w:t>
            </w:r>
            <w:r>
              <w:rPr>
                <w:sz w:val="18"/>
              </w:rPr>
              <w:t>or</w:t>
            </w:r>
            <w:r>
              <w:rPr>
                <w:spacing w:val="-13"/>
                <w:sz w:val="18"/>
              </w:rPr>
              <w:t> </w:t>
            </w:r>
            <w:r>
              <w:rPr>
                <w:sz w:val="18"/>
              </w:rPr>
              <w:t>sought</w:t>
            </w:r>
            <w:r>
              <w:rPr>
                <w:spacing w:val="-12"/>
                <w:sz w:val="18"/>
              </w:rPr>
              <w:t> </w:t>
            </w:r>
            <w:r>
              <w:rPr>
                <w:sz w:val="18"/>
              </w:rPr>
              <w:t>to</w:t>
            </w:r>
            <w:r>
              <w:rPr>
                <w:spacing w:val="-13"/>
                <w:sz w:val="18"/>
              </w:rPr>
              <w:t> </w:t>
            </w:r>
            <w:r>
              <w:rPr>
                <w:sz w:val="18"/>
              </w:rPr>
              <w:t>be</w:t>
            </w:r>
            <w:r>
              <w:rPr>
                <w:spacing w:val="-12"/>
                <w:sz w:val="18"/>
              </w:rPr>
              <w:t> </w:t>
            </w:r>
            <w:r>
              <w:rPr>
                <w:sz w:val="18"/>
              </w:rPr>
              <w:t>delivered </w:t>
            </w:r>
            <w:r>
              <w:rPr>
                <w:spacing w:val="-2"/>
                <w:sz w:val="18"/>
              </w:rPr>
              <w:t>hereunder</w:t>
            </w:r>
            <w:r>
              <w:rPr>
                <w:spacing w:val="-8"/>
                <w:sz w:val="18"/>
              </w:rPr>
              <w:t> </w:t>
            </w:r>
            <w:r>
              <w:rPr>
                <w:spacing w:val="-2"/>
                <w:sz w:val="18"/>
              </w:rPr>
              <w:t>shall</w:t>
            </w:r>
            <w:r>
              <w:rPr>
                <w:spacing w:val="-8"/>
                <w:sz w:val="18"/>
              </w:rPr>
              <w:t> </w:t>
            </w:r>
            <w:r>
              <w:rPr>
                <w:spacing w:val="-2"/>
                <w:sz w:val="18"/>
              </w:rPr>
              <w:t>be</w:t>
            </w:r>
            <w:r>
              <w:rPr>
                <w:spacing w:val="-8"/>
                <w:sz w:val="18"/>
              </w:rPr>
              <w:t> </w:t>
            </w:r>
            <w:r>
              <w:rPr>
                <w:spacing w:val="-2"/>
                <w:sz w:val="18"/>
              </w:rPr>
              <w:t>deemed</w:t>
            </w:r>
            <w:r>
              <w:rPr>
                <w:spacing w:val="-8"/>
                <w:sz w:val="18"/>
              </w:rPr>
              <w:t> </w:t>
            </w:r>
            <w:r>
              <w:rPr>
                <w:spacing w:val="-2"/>
                <w:sz w:val="18"/>
              </w:rPr>
              <w:t>delivered</w:t>
            </w:r>
            <w:r>
              <w:rPr>
                <w:spacing w:val="-6"/>
                <w:sz w:val="18"/>
              </w:rPr>
              <w:t> </w:t>
            </w:r>
            <w:r>
              <w:rPr>
                <w:spacing w:val="-2"/>
                <w:sz w:val="18"/>
              </w:rPr>
              <w:t>as</w:t>
            </w:r>
            <w:r>
              <w:rPr>
                <w:spacing w:val="-6"/>
                <w:sz w:val="18"/>
              </w:rPr>
              <w:t> </w:t>
            </w:r>
            <w:r>
              <w:rPr>
                <w:spacing w:val="-2"/>
                <w:sz w:val="18"/>
              </w:rPr>
              <w:t>follows:</w:t>
            </w:r>
            <w:r>
              <w:rPr>
                <w:spacing w:val="-7"/>
                <w:sz w:val="18"/>
              </w:rPr>
              <w:t> </w:t>
            </w:r>
            <w:r>
              <w:rPr>
                <w:spacing w:val="-2"/>
                <w:sz w:val="18"/>
              </w:rPr>
              <w:t>(a)</w:t>
            </w:r>
            <w:r>
              <w:rPr>
                <w:spacing w:val="-7"/>
                <w:sz w:val="18"/>
              </w:rPr>
              <w:t> </w:t>
            </w:r>
            <w:r>
              <w:rPr>
                <w:spacing w:val="-2"/>
                <w:sz w:val="18"/>
              </w:rPr>
              <w:t>if </w:t>
            </w:r>
            <w:r>
              <w:rPr>
                <w:sz w:val="18"/>
              </w:rPr>
              <w:t>personally</w:t>
            </w:r>
            <w:r>
              <w:rPr>
                <w:spacing w:val="-6"/>
                <w:sz w:val="18"/>
              </w:rPr>
              <w:t> </w:t>
            </w:r>
            <w:r>
              <w:rPr>
                <w:sz w:val="18"/>
              </w:rPr>
              <w:t>delivered,</w:t>
            </w:r>
            <w:r>
              <w:rPr>
                <w:spacing w:val="38"/>
                <w:sz w:val="18"/>
              </w:rPr>
              <w:t> </w:t>
            </w:r>
            <w:r>
              <w:rPr>
                <w:sz w:val="18"/>
              </w:rPr>
              <w:t>(b)</w:t>
            </w:r>
            <w:r>
              <w:rPr>
                <w:spacing w:val="-7"/>
                <w:sz w:val="18"/>
              </w:rPr>
              <w:t> </w:t>
            </w:r>
            <w:r>
              <w:rPr>
                <w:sz w:val="18"/>
              </w:rPr>
              <w:t>if</w:t>
            </w:r>
            <w:r>
              <w:rPr>
                <w:spacing w:val="-7"/>
                <w:sz w:val="18"/>
              </w:rPr>
              <w:t> </w:t>
            </w:r>
            <w:r>
              <w:rPr>
                <w:sz w:val="18"/>
              </w:rPr>
              <w:t>sent</w:t>
            </w:r>
            <w:r>
              <w:rPr>
                <w:spacing w:val="-7"/>
                <w:sz w:val="18"/>
              </w:rPr>
              <w:t> </w:t>
            </w:r>
            <w:r>
              <w:rPr>
                <w:sz w:val="18"/>
              </w:rPr>
              <w:t>by</w:t>
            </w:r>
            <w:r>
              <w:rPr>
                <w:spacing w:val="-6"/>
                <w:sz w:val="18"/>
              </w:rPr>
              <w:t> </w:t>
            </w:r>
            <w:r>
              <w:rPr>
                <w:sz w:val="18"/>
              </w:rPr>
              <w:t>reliable</w:t>
            </w:r>
            <w:r>
              <w:rPr>
                <w:spacing w:val="-7"/>
                <w:sz w:val="18"/>
              </w:rPr>
              <w:t> </w:t>
            </w:r>
            <w:r>
              <w:rPr>
                <w:sz w:val="18"/>
              </w:rPr>
              <w:t>courier</w:t>
            </w:r>
            <w:r>
              <w:rPr>
                <w:spacing w:val="-7"/>
                <w:sz w:val="18"/>
              </w:rPr>
              <w:t> </w:t>
            </w:r>
            <w:r>
              <w:rPr>
                <w:sz w:val="18"/>
              </w:rPr>
              <w:t>or delivery service with verification of delivery, with all delivery</w:t>
            </w:r>
            <w:r>
              <w:rPr>
                <w:spacing w:val="-9"/>
                <w:sz w:val="18"/>
              </w:rPr>
              <w:t> </w:t>
            </w:r>
            <w:r>
              <w:rPr>
                <w:sz w:val="18"/>
              </w:rPr>
              <w:t>charges</w:t>
            </w:r>
            <w:r>
              <w:rPr>
                <w:spacing w:val="-9"/>
                <w:sz w:val="18"/>
              </w:rPr>
              <w:t> </w:t>
            </w:r>
            <w:r>
              <w:rPr>
                <w:sz w:val="18"/>
              </w:rPr>
              <w:t>prepaid,</w:t>
            </w:r>
            <w:r>
              <w:rPr>
                <w:spacing w:val="-9"/>
                <w:sz w:val="18"/>
              </w:rPr>
              <w:t> </w:t>
            </w:r>
            <w:r>
              <w:rPr>
                <w:sz w:val="18"/>
              </w:rPr>
              <w:t>or</w:t>
            </w:r>
            <w:r>
              <w:rPr>
                <w:spacing w:val="-11"/>
                <w:sz w:val="18"/>
              </w:rPr>
              <w:t> </w:t>
            </w:r>
            <w:r>
              <w:rPr>
                <w:sz w:val="18"/>
              </w:rPr>
              <w:t>(c)</w:t>
            </w:r>
            <w:r>
              <w:rPr>
                <w:spacing w:val="-11"/>
                <w:sz w:val="18"/>
              </w:rPr>
              <w:t> </w:t>
            </w:r>
            <w:r>
              <w:rPr>
                <w:sz w:val="18"/>
              </w:rPr>
              <w:t>if</w:t>
            </w:r>
            <w:r>
              <w:rPr>
                <w:spacing w:val="-11"/>
                <w:sz w:val="18"/>
              </w:rPr>
              <w:t> </w:t>
            </w:r>
            <w:r>
              <w:rPr>
                <w:sz w:val="18"/>
              </w:rPr>
              <w:t>sent</w:t>
            </w:r>
            <w:r>
              <w:rPr>
                <w:spacing w:val="-11"/>
                <w:sz w:val="18"/>
              </w:rPr>
              <w:t> </w:t>
            </w:r>
            <w:r>
              <w:rPr>
                <w:sz w:val="18"/>
              </w:rPr>
              <w:t>by</w:t>
            </w:r>
            <w:r>
              <w:rPr>
                <w:spacing w:val="-9"/>
                <w:sz w:val="18"/>
              </w:rPr>
              <w:t> </w:t>
            </w:r>
            <w:r>
              <w:rPr>
                <w:sz w:val="18"/>
              </w:rPr>
              <w:t>facsimile</w:t>
            </w:r>
            <w:r>
              <w:rPr>
                <w:spacing w:val="-11"/>
                <w:sz w:val="18"/>
              </w:rPr>
              <w:t> </w:t>
            </w:r>
            <w:r>
              <w:rPr>
                <w:sz w:val="18"/>
              </w:rPr>
              <w:t>or e-mail, when sent. All such notices and communications shall be effective if received on a Business Day prior to 5:00 p.m. Central Time at the place of receipt, or on the following Business Day if sent after 5:00 p.m. Central Time.</w:t>
            </w:r>
          </w:p>
        </w:tc>
        <w:tc>
          <w:tcPr>
            <w:tcW w:w="5167" w:type="dxa"/>
          </w:tcPr>
          <w:p>
            <w:pPr>
              <w:pStyle w:val="TableParagraph"/>
              <w:spacing w:before="100"/>
              <w:ind w:left="645" w:right="47" w:hanging="360"/>
              <w:rPr>
                <w:sz w:val="18"/>
              </w:rPr>
            </w:pPr>
            <w:r>
              <w:rPr>
                <w:sz w:val="18"/>
              </w:rPr>
              <w:t>f)</w:t>
            </w:r>
            <w:r>
              <w:rPr>
                <w:spacing w:val="107"/>
                <w:sz w:val="18"/>
              </w:rPr>
              <w:t> </w:t>
            </w:r>
            <w:r>
              <w:rPr>
                <w:b/>
                <w:sz w:val="18"/>
                <w:u w:val="single"/>
              </w:rPr>
              <w:t>Notificaciones</w:t>
            </w:r>
            <w:r>
              <w:rPr>
                <w:sz w:val="18"/>
              </w:rPr>
              <w:t>.</w:t>
            </w:r>
            <w:r>
              <w:rPr>
                <w:spacing w:val="-13"/>
                <w:sz w:val="18"/>
              </w:rPr>
              <w:t> </w:t>
            </w:r>
            <w:r>
              <w:rPr>
                <w:sz w:val="18"/>
              </w:rPr>
              <w:t>Cualquier</w:t>
            </w:r>
            <w:r>
              <w:rPr>
                <w:spacing w:val="-12"/>
                <w:sz w:val="18"/>
              </w:rPr>
              <w:t> </w:t>
            </w:r>
            <w:r>
              <w:rPr>
                <w:sz w:val="18"/>
              </w:rPr>
              <w:t>notificación</w:t>
            </w:r>
            <w:r>
              <w:rPr>
                <w:spacing w:val="-13"/>
                <w:sz w:val="18"/>
              </w:rPr>
              <w:t> </w:t>
            </w:r>
            <w:r>
              <w:rPr>
                <w:sz w:val="18"/>
              </w:rPr>
              <w:t>requerida</w:t>
            </w:r>
            <w:r>
              <w:rPr>
                <w:spacing w:val="-12"/>
                <w:sz w:val="18"/>
              </w:rPr>
              <w:t> </w:t>
            </w:r>
            <w:r>
              <w:rPr>
                <w:sz w:val="18"/>
              </w:rPr>
              <w:t>o</w:t>
            </w:r>
            <w:r>
              <w:rPr>
                <w:spacing w:val="-13"/>
                <w:sz w:val="18"/>
              </w:rPr>
              <w:t> </w:t>
            </w:r>
            <w:r>
              <w:rPr>
                <w:sz w:val="18"/>
              </w:rPr>
              <w:t>que</w:t>
            </w:r>
            <w:r>
              <w:rPr>
                <w:spacing w:val="-13"/>
                <w:sz w:val="18"/>
              </w:rPr>
              <w:t> </w:t>
            </w:r>
            <w:r>
              <w:rPr>
                <w:sz w:val="18"/>
              </w:rPr>
              <w:t>se pretenda entregar conforme al presente se considerará entregada de la siguiente manera: (a) si se entrega </w:t>
            </w:r>
            <w:r>
              <w:rPr>
                <w:spacing w:val="-2"/>
                <w:sz w:val="18"/>
              </w:rPr>
              <w:t>personalmente;</w:t>
            </w:r>
            <w:r>
              <w:rPr>
                <w:spacing w:val="-8"/>
                <w:sz w:val="18"/>
              </w:rPr>
              <w:t> </w:t>
            </w:r>
            <w:r>
              <w:rPr>
                <w:spacing w:val="-2"/>
                <w:sz w:val="18"/>
              </w:rPr>
              <w:t>(b)</w:t>
            </w:r>
            <w:r>
              <w:rPr>
                <w:spacing w:val="-6"/>
                <w:sz w:val="18"/>
              </w:rPr>
              <w:t> </w:t>
            </w:r>
            <w:r>
              <w:rPr>
                <w:spacing w:val="-2"/>
                <w:sz w:val="18"/>
              </w:rPr>
              <w:t>si</w:t>
            </w:r>
            <w:r>
              <w:rPr>
                <w:spacing w:val="-8"/>
                <w:sz w:val="18"/>
              </w:rPr>
              <w:t> </w:t>
            </w:r>
            <w:r>
              <w:rPr>
                <w:spacing w:val="-2"/>
                <w:sz w:val="18"/>
              </w:rPr>
              <w:t>se</w:t>
            </w:r>
            <w:r>
              <w:rPr>
                <w:spacing w:val="-8"/>
                <w:sz w:val="18"/>
              </w:rPr>
              <w:t> </w:t>
            </w:r>
            <w:r>
              <w:rPr>
                <w:spacing w:val="-2"/>
                <w:sz w:val="18"/>
              </w:rPr>
              <w:t>envía</w:t>
            </w:r>
            <w:r>
              <w:rPr>
                <w:spacing w:val="-8"/>
                <w:sz w:val="18"/>
              </w:rPr>
              <w:t> </w:t>
            </w:r>
            <w:r>
              <w:rPr>
                <w:spacing w:val="-2"/>
                <w:sz w:val="18"/>
              </w:rPr>
              <w:t>por</w:t>
            </w:r>
            <w:r>
              <w:rPr>
                <w:spacing w:val="-8"/>
                <w:sz w:val="18"/>
              </w:rPr>
              <w:t> </w:t>
            </w:r>
            <w:r>
              <w:rPr>
                <w:spacing w:val="-2"/>
                <w:sz w:val="18"/>
              </w:rPr>
              <w:t>mensajería</w:t>
            </w:r>
            <w:r>
              <w:rPr>
                <w:spacing w:val="-8"/>
                <w:sz w:val="18"/>
              </w:rPr>
              <w:t> </w:t>
            </w:r>
            <w:r>
              <w:rPr>
                <w:spacing w:val="-2"/>
                <w:sz w:val="18"/>
              </w:rPr>
              <w:t>confiable</w:t>
            </w:r>
            <w:r>
              <w:rPr>
                <w:spacing w:val="-8"/>
                <w:sz w:val="18"/>
              </w:rPr>
              <w:t> </w:t>
            </w:r>
            <w:r>
              <w:rPr>
                <w:spacing w:val="-2"/>
                <w:sz w:val="18"/>
              </w:rPr>
              <w:t>o </w:t>
            </w:r>
            <w:r>
              <w:rPr>
                <w:sz w:val="18"/>
              </w:rPr>
              <w:t>servicio de entrega con verificación de recepción, con </w:t>
            </w:r>
            <w:r>
              <w:rPr>
                <w:spacing w:val="-4"/>
                <w:sz w:val="18"/>
              </w:rPr>
              <w:t>todos los</w:t>
            </w:r>
            <w:r>
              <w:rPr>
                <w:spacing w:val="-6"/>
                <w:sz w:val="18"/>
              </w:rPr>
              <w:t> </w:t>
            </w:r>
            <w:r>
              <w:rPr>
                <w:spacing w:val="-4"/>
                <w:sz w:val="18"/>
              </w:rPr>
              <w:t>cargos</w:t>
            </w:r>
            <w:r>
              <w:rPr>
                <w:spacing w:val="-6"/>
                <w:sz w:val="18"/>
              </w:rPr>
              <w:t> </w:t>
            </w:r>
            <w:r>
              <w:rPr>
                <w:spacing w:val="-4"/>
                <w:sz w:val="18"/>
              </w:rPr>
              <w:t>de</w:t>
            </w:r>
            <w:r>
              <w:rPr>
                <w:spacing w:val="-6"/>
                <w:sz w:val="18"/>
              </w:rPr>
              <w:t> </w:t>
            </w:r>
            <w:r>
              <w:rPr>
                <w:spacing w:val="-4"/>
                <w:sz w:val="18"/>
              </w:rPr>
              <w:t>entrega pagados</w:t>
            </w:r>
            <w:r>
              <w:rPr>
                <w:spacing w:val="-6"/>
                <w:sz w:val="18"/>
              </w:rPr>
              <w:t> </w:t>
            </w:r>
            <w:r>
              <w:rPr>
                <w:spacing w:val="-4"/>
                <w:sz w:val="18"/>
              </w:rPr>
              <w:t>por</w:t>
            </w:r>
            <w:r>
              <w:rPr>
                <w:spacing w:val="-7"/>
                <w:sz w:val="18"/>
              </w:rPr>
              <w:t> </w:t>
            </w:r>
            <w:r>
              <w:rPr>
                <w:spacing w:val="-4"/>
                <w:sz w:val="18"/>
              </w:rPr>
              <w:t>adelantado;</w:t>
            </w:r>
            <w:r>
              <w:rPr>
                <w:spacing w:val="-7"/>
                <w:sz w:val="18"/>
              </w:rPr>
              <w:t> </w:t>
            </w:r>
            <w:r>
              <w:rPr>
                <w:spacing w:val="-4"/>
                <w:sz w:val="18"/>
              </w:rPr>
              <w:t>o (c) </w:t>
            </w:r>
            <w:r>
              <w:rPr>
                <w:spacing w:val="-2"/>
                <w:sz w:val="18"/>
              </w:rPr>
              <w:t>si</w:t>
            </w:r>
            <w:r>
              <w:rPr>
                <w:spacing w:val="-11"/>
                <w:sz w:val="18"/>
              </w:rPr>
              <w:t> </w:t>
            </w:r>
            <w:r>
              <w:rPr>
                <w:spacing w:val="-2"/>
                <w:sz w:val="18"/>
              </w:rPr>
              <w:t>se</w:t>
            </w:r>
            <w:r>
              <w:rPr>
                <w:spacing w:val="-9"/>
                <w:sz w:val="18"/>
              </w:rPr>
              <w:t> </w:t>
            </w:r>
            <w:r>
              <w:rPr>
                <w:spacing w:val="-2"/>
                <w:sz w:val="18"/>
              </w:rPr>
              <w:t>envía</w:t>
            </w:r>
            <w:r>
              <w:rPr>
                <w:spacing w:val="-8"/>
                <w:sz w:val="18"/>
              </w:rPr>
              <w:t> </w:t>
            </w:r>
            <w:r>
              <w:rPr>
                <w:spacing w:val="-2"/>
                <w:sz w:val="18"/>
              </w:rPr>
              <w:t>por</w:t>
            </w:r>
            <w:r>
              <w:rPr>
                <w:spacing w:val="-11"/>
                <w:sz w:val="18"/>
              </w:rPr>
              <w:t> </w:t>
            </w:r>
            <w:r>
              <w:rPr>
                <w:spacing w:val="-2"/>
                <w:sz w:val="18"/>
              </w:rPr>
              <w:t>fax</w:t>
            </w:r>
            <w:r>
              <w:rPr>
                <w:spacing w:val="-10"/>
                <w:sz w:val="18"/>
              </w:rPr>
              <w:t> </w:t>
            </w:r>
            <w:r>
              <w:rPr>
                <w:spacing w:val="-2"/>
                <w:sz w:val="18"/>
              </w:rPr>
              <w:t>o</w:t>
            </w:r>
            <w:r>
              <w:rPr>
                <w:spacing w:val="-9"/>
                <w:sz w:val="18"/>
              </w:rPr>
              <w:t> </w:t>
            </w:r>
            <w:r>
              <w:rPr>
                <w:spacing w:val="-2"/>
                <w:sz w:val="18"/>
              </w:rPr>
              <w:t>correo</w:t>
            </w:r>
            <w:r>
              <w:rPr>
                <w:spacing w:val="-9"/>
                <w:sz w:val="18"/>
              </w:rPr>
              <w:t> </w:t>
            </w:r>
            <w:r>
              <w:rPr>
                <w:spacing w:val="-2"/>
                <w:sz w:val="18"/>
              </w:rPr>
              <w:t>electrónico,</w:t>
            </w:r>
            <w:r>
              <w:rPr>
                <w:spacing w:val="-9"/>
                <w:sz w:val="18"/>
              </w:rPr>
              <w:t> </w:t>
            </w:r>
            <w:r>
              <w:rPr>
                <w:spacing w:val="-2"/>
                <w:sz w:val="18"/>
              </w:rPr>
              <w:t>en</w:t>
            </w:r>
            <w:r>
              <w:rPr>
                <w:spacing w:val="-11"/>
                <w:sz w:val="18"/>
              </w:rPr>
              <w:t> </w:t>
            </w:r>
            <w:r>
              <w:rPr>
                <w:spacing w:val="-2"/>
                <w:sz w:val="18"/>
              </w:rPr>
              <w:t>el</w:t>
            </w:r>
            <w:r>
              <w:rPr>
                <w:spacing w:val="-10"/>
                <w:sz w:val="18"/>
              </w:rPr>
              <w:t> </w:t>
            </w:r>
            <w:r>
              <w:rPr>
                <w:spacing w:val="-2"/>
                <w:sz w:val="18"/>
              </w:rPr>
              <w:t>momento</w:t>
            </w:r>
            <w:r>
              <w:rPr>
                <w:spacing w:val="-11"/>
                <w:sz w:val="18"/>
              </w:rPr>
              <w:t> </w:t>
            </w:r>
            <w:r>
              <w:rPr>
                <w:spacing w:val="-2"/>
                <w:sz w:val="18"/>
              </w:rPr>
              <w:t>en </w:t>
            </w:r>
            <w:r>
              <w:rPr>
                <w:sz w:val="18"/>
              </w:rPr>
              <w:t>que se envíe. Todas dichas notificaciones y comunicaciones</w:t>
            </w:r>
            <w:r>
              <w:rPr>
                <w:spacing w:val="-1"/>
                <w:sz w:val="18"/>
              </w:rPr>
              <w:t> </w:t>
            </w:r>
            <w:r>
              <w:rPr>
                <w:sz w:val="18"/>
              </w:rPr>
              <w:t>serán</w:t>
            </w:r>
            <w:r>
              <w:rPr>
                <w:spacing w:val="-1"/>
                <w:sz w:val="18"/>
              </w:rPr>
              <w:t> </w:t>
            </w:r>
            <w:r>
              <w:rPr>
                <w:sz w:val="18"/>
              </w:rPr>
              <w:t>efectivas</w:t>
            </w:r>
            <w:r>
              <w:rPr>
                <w:spacing w:val="-1"/>
                <w:sz w:val="18"/>
              </w:rPr>
              <w:t> </w:t>
            </w:r>
            <w:r>
              <w:rPr>
                <w:sz w:val="18"/>
              </w:rPr>
              <w:t>si</w:t>
            </w:r>
            <w:r>
              <w:rPr>
                <w:spacing w:val="-1"/>
                <w:sz w:val="18"/>
              </w:rPr>
              <w:t> </w:t>
            </w:r>
            <w:r>
              <w:rPr>
                <w:sz w:val="18"/>
              </w:rPr>
              <w:t>se</w:t>
            </w:r>
            <w:r>
              <w:rPr>
                <w:spacing w:val="-1"/>
                <w:sz w:val="18"/>
              </w:rPr>
              <w:t> </w:t>
            </w:r>
            <w:r>
              <w:rPr>
                <w:sz w:val="18"/>
              </w:rPr>
              <w:t>reciben</w:t>
            </w:r>
            <w:r>
              <w:rPr>
                <w:spacing w:val="-3"/>
                <w:sz w:val="18"/>
              </w:rPr>
              <w:t> </w:t>
            </w:r>
            <w:r>
              <w:rPr>
                <w:sz w:val="18"/>
              </w:rPr>
              <w:t>en</w:t>
            </w:r>
            <w:r>
              <w:rPr>
                <w:spacing w:val="-1"/>
                <w:sz w:val="18"/>
              </w:rPr>
              <w:t> </w:t>
            </w:r>
            <w:r>
              <w:rPr>
                <w:sz w:val="18"/>
              </w:rPr>
              <w:t>un</w:t>
            </w:r>
            <w:r>
              <w:rPr>
                <w:spacing w:val="-1"/>
                <w:sz w:val="18"/>
              </w:rPr>
              <w:t> </w:t>
            </w:r>
            <w:r>
              <w:rPr>
                <w:sz w:val="18"/>
              </w:rPr>
              <w:t>Día Hábil</w:t>
            </w:r>
            <w:r>
              <w:rPr>
                <w:spacing w:val="-4"/>
                <w:sz w:val="18"/>
              </w:rPr>
              <w:t> </w:t>
            </w:r>
            <w:r>
              <w:rPr>
                <w:sz w:val="18"/>
              </w:rPr>
              <w:t>antes</w:t>
            </w:r>
            <w:r>
              <w:rPr>
                <w:spacing w:val="-4"/>
                <w:sz w:val="18"/>
              </w:rPr>
              <w:t> </w:t>
            </w:r>
            <w:r>
              <w:rPr>
                <w:sz w:val="18"/>
              </w:rPr>
              <w:t>de</w:t>
            </w:r>
            <w:r>
              <w:rPr>
                <w:spacing w:val="-4"/>
                <w:sz w:val="18"/>
              </w:rPr>
              <w:t> </w:t>
            </w:r>
            <w:r>
              <w:rPr>
                <w:sz w:val="18"/>
              </w:rPr>
              <w:t>las</w:t>
            </w:r>
            <w:r>
              <w:rPr>
                <w:spacing w:val="-4"/>
                <w:sz w:val="18"/>
              </w:rPr>
              <w:t> </w:t>
            </w:r>
            <w:r>
              <w:rPr>
                <w:sz w:val="18"/>
              </w:rPr>
              <w:t>5:00</w:t>
            </w:r>
            <w:r>
              <w:rPr>
                <w:spacing w:val="-4"/>
                <w:sz w:val="18"/>
              </w:rPr>
              <w:t> </w:t>
            </w:r>
            <w:r>
              <w:rPr>
                <w:sz w:val="18"/>
              </w:rPr>
              <w:t>p.m.,</w:t>
            </w:r>
            <w:r>
              <w:rPr>
                <w:spacing w:val="-5"/>
                <w:sz w:val="18"/>
              </w:rPr>
              <w:t> </w:t>
            </w:r>
            <w:r>
              <w:rPr>
                <w:sz w:val="18"/>
              </w:rPr>
              <w:t>hora</w:t>
            </w:r>
            <w:r>
              <w:rPr>
                <w:spacing w:val="-5"/>
                <w:sz w:val="18"/>
              </w:rPr>
              <w:t> </w:t>
            </w:r>
            <w:r>
              <w:rPr>
                <w:sz w:val="18"/>
              </w:rPr>
              <w:t>central,</w:t>
            </w:r>
            <w:r>
              <w:rPr>
                <w:spacing w:val="-4"/>
                <w:sz w:val="18"/>
              </w:rPr>
              <w:t> </w:t>
            </w:r>
            <w:r>
              <w:rPr>
                <w:sz w:val="18"/>
              </w:rPr>
              <w:t>en</w:t>
            </w:r>
            <w:r>
              <w:rPr>
                <w:spacing w:val="-2"/>
                <w:sz w:val="18"/>
              </w:rPr>
              <w:t> </w:t>
            </w:r>
            <w:r>
              <w:rPr>
                <w:sz w:val="18"/>
              </w:rPr>
              <w:t>el</w:t>
            </w:r>
            <w:r>
              <w:rPr>
                <w:spacing w:val="-2"/>
                <w:sz w:val="18"/>
              </w:rPr>
              <w:t> </w:t>
            </w:r>
            <w:r>
              <w:rPr>
                <w:sz w:val="18"/>
              </w:rPr>
              <w:t>lugar</w:t>
            </w:r>
            <w:r>
              <w:rPr>
                <w:spacing w:val="-5"/>
                <w:sz w:val="18"/>
              </w:rPr>
              <w:t> </w:t>
            </w:r>
            <w:r>
              <w:rPr>
                <w:sz w:val="18"/>
              </w:rPr>
              <w:t>de </w:t>
            </w:r>
            <w:r>
              <w:rPr>
                <w:spacing w:val="-4"/>
                <w:sz w:val="18"/>
              </w:rPr>
              <w:t>recepción,</w:t>
            </w:r>
            <w:r>
              <w:rPr>
                <w:spacing w:val="-9"/>
                <w:sz w:val="18"/>
              </w:rPr>
              <w:t> </w:t>
            </w:r>
            <w:r>
              <w:rPr>
                <w:spacing w:val="-4"/>
                <w:sz w:val="18"/>
              </w:rPr>
              <w:t>o</w:t>
            </w:r>
            <w:r>
              <w:rPr>
                <w:spacing w:val="-8"/>
                <w:sz w:val="18"/>
              </w:rPr>
              <w:t> </w:t>
            </w:r>
            <w:r>
              <w:rPr>
                <w:spacing w:val="-4"/>
                <w:sz w:val="18"/>
              </w:rPr>
              <w:t>en</w:t>
            </w:r>
            <w:r>
              <w:rPr>
                <w:spacing w:val="-9"/>
                <w:sz w:val="18"/>
              </w:rPr>
              <w:t> </w:t>
            </w:r>
            <w:r>
              <w:rPr>
                <w:spacing w:val="-4"/>
                <w:sz w:val="18"/>
              </w:rPr>
              <w:t>el</w:t>
            </w:r>
            <w:r>
              <w:rPr>
                <w:spacing w:val="-8"/>
                <w:sz w:val="18"/>
              </w:rPr>
              <w:t> </w:t>
            </w:r>
            <w:r>
              <w:rPr>
                <w:spacing w:val="-4"/>
                <w:sz w:val="18"/>
              </w:rPr>
              <w:t>siguiente</w:t>
            </w:r>
            <w:r>
              <w:rPr>
                <w:spacing w:val="-9"/>
                <w:sz w:val="18"/>
              </w:rPr>
              <w:t> </w:t>
            </w:r>
            <w:r>
              <w:rPr>
                <w:spacing w:val="-4"/>
                <w:sz w:val="18"/>
              </w:rPr>
              <w:t>Día</w:t>
            </w:r>
            <w:r>
              <w:rPr>
                <w:spacing w:val="-9"/>
                <w:sz w:val="18"/>
              </w:rPr>
              <w:t> </w:t>
            </w:r>
            <w:r>
              <w:rPr>
                <w:spacing w:val="-4"/>
                <w:sz w:val="18"/>
              </w:rPr>
              <w:t>Hábil</w:t>
            </w:r>
            <w:r>
              <w:rPr>
                <w:spacing w:val="-8"/>
                <w:sz w:val="18"/>
              </w:rPr>
              <w:t> </w:t>
            </w:r>
            <w:r>
              <w:rPr>
                <w:spacing w:val="-4"/>
                <w:sz w:val="18"/>
              </w:rPr>
              <w:t>si</w:t>
            </w:r>
            <w:r>
              <w:rPr>
                <w:spacing w:val="-9"/>
                <w:sz w:val="18"/>
              </w:rPr>
              <w:t> </w:t>
            </w:r>
            <w:r>
              <w:rPr>
                <w:spacing w:val="-4"/>
                <w:sz w:val="18"/>
              </w:rPr>
              <w:t>se</w:t>
            </w:r>
            <w:r>
              <w:rPr>
                <w:spacing w:val="-8"/>
                <w:sz w:val="18"/>
              </w:rPr>
              <w:t> </w:t>
            </w:r>
            <w:r>
              <w:rPr>
                <w:spacing w:val="-4"/>
                <w:sz w:val="18"/>
              </w:rPr>
              <w:t>envían</w:t>
            </w:r>
            <w:r>
              <w:rPr>
                <w:spacing w:val="-9"/>
                <w:sz w:val="18"/>
              </w:rPr>
              <w:t> </w:t>
            </w:r>
            <w:r>
              <w:rPr>
                <w:spacing w:val="-4"/>
                <w:sz w:val="18"/>
              </w:rPr>
              <w:t>después </w:t>
            </w:r>
            <w:r>
              <w:rPr>
                <w:sz w:val="18"/>
              </w:rPr>
              <w:t>de las 5:00 p.m., hora central.</w:t>
            </w:r>
          </w:p>
        </w:tc>
      </w:tr>
      <w:tr>
        <w:trPr>
          <w:trHeight w:val="2584" w:hRule="atLeast"/>
        </w:trPr>
        <w:tc>
          <w:tcPr>
            <w:tcW w:w="4860" w:type="dxa"/>
          </w:tcPr>
          <w:p>
            <w:pPr>
              <w:pStyle w:val="TableParagraph"/>
              <w:spacing w:before="100"/>
              <w:ind w:left="410" w:right="283" w:hanging="360"/>
              <w:rPr>
                <w:sz w:val="18"/>
              </w:rPr>
            </w:pPr>
            <w:r>
              <w:rPr>
                <w:sz w:val="18"/>
              </w:rPr>
              <w:t>g)</w:t>
            </w:r>
            <w:r>
              <w:rPr>
                <w:spacing w:val="72"/>
                <w:sz w:val="18"/>
              </w:rPr>
              <w:t> </w:t>
            </w:r>
            <w:r>
              <w:rPr>
                <w:b/>
                <w:sz w:val="18"/>
                <w:u w:val="single"/>
              </w:rPr>
              <w:t>Payment</w:t>
            </w:r>
            <w:r>
              <w:rPr>
                <w:sz w:val="18"/>
              </w:rPr>
              <w:t>.</w:t>
            </w:r>
            <w:r>
              <w:rPr>
                <w:spacing w:val="-13"/>
                <w:sz w:val="18"/>
              </w:rPr>
              <w:t> </w:t>
            </w:r>
            <w:r>
              <w:rPr>
                <w:sz w:val="18"/>
              </w:rPr>
              <w:t>All</w:t>
            </w:r>
            <w:r>
              <w:rPr>
                <w:spacing w:val="-12"/>
                <w:sz w:val="18"/>
              </w:rPr>
              <w:t> </w:t>
            </w:r>
            <w:r>
              <w:rPr>
                <w:sz w:val="18"/>
              </w:rPr>
              <w:t>disbursement(s)</w:t>
            </w:r>
            <w:r>
              <w:rPr>
                <w:spacing w:val="-13"/>
                <w:sz w:val="18"/>
              </w:rPr>
              <w:t> </w:t>
            </w:r>
            <w:r>
              <w:rPr>
                <w:sz w:val="18"/>
              </w:rPr>
              <w:t>required</w:t>
            </w:r>
            <w:r>
              <w:rPr>
                <w:spacing w:val="-12"/>
                <w:sz w:val="18"/>
              </w:rPr>
              <w:t> </w:t>
            </w:r>
            <w:r>
              <w:rPr>
                <w:sz w:val="18"/>
              </w:rPr>
              <w:t>to</w:t>
            </w:r>
            <w:r>
              <w:rPr>
                <w:spacing w:val="-13"/>
                <w:sz w:val="18"/>
              </w:rPr>
              <w:t> </w:t>
            </w:r>
            <w:r>
              <w:rPr>
                <w:sz w:val="18"/>
              </w:rPr>
              <w:t>be</w:t>
            </w:r>
            <w:r>
              <w:rPr>
                <w:spacing w:val="-13"/>
                <w:sz w:val="18"/>
              </w:rPr>
              <w:t> </w:t>
            </w:r>
            <w:r>
              <w:rPr>
                <w:sz w:val="18"/>
              </w:rPr>
              <w:t>made</w:t>
            </w:r>
            <w:r>
              <w:rPr>
                <w:spacing w:val="-12"/>
                <w:sz w:val="18"/>
              </w:rPr>
              <w:t> </w:t>
            </w:r>
            <w:r>
              <w:rPr>
                <w:sz w:val="18"/>
              </w:rPr>
              <w:t>by Escrow</w:t>
            </w:r>
            <w:r>
              <w:rPr>
                <w:spacing w:val="-9"/>
                <w:sz w:val="18"/>
              </w:rPr>
              <w:t> </w:t>
            </w:r>
            <w:r>
              <w:rPr>
                <w:sz w:val="18"/>
              </w:rPr>
              <w:t>Agent</w:t>
            </w:r>
            <w:r>
              <w:rPr>
                <w:spacing w:val="-11"/>
                <w:sz w:val="18"/>
              </w:rPr>
              <w:t> </w:t>
            </w:r>
            <w:r>
              <w:rPr>
                <w:sz w:val="18"/>
              </w:rPr>
              <w:t>under</w:t>
            </w:r>
            <w:r>
              <w:rPr>
                <w:spacing w:val="-10"/>
                <w:sz w:val="18"/>
              </w:rPr>
              <w:t> </w:t>
            </w:r>
            <w:r>
              <w:rPr>
                <w:sz w:val="18"/>
              </w:rPr>
              <w:t>this</w:t>
            </w:r>
            <w:r>
              <w:rPr>
                <w:spacing w:val="-9"/>
                <w:sz w:val="18"/>
              </w:rPr>
              <w:t> </w:t>
            </w:r>
            <w:r>
              <w:rPr>
                <w:sz w:val="18"/>
              </w:rPr>
              <w:t>Escrow</w:t>
            </w:r>
            <w:r>
              <w:rPr>
                <w:spacing w:val="-9"/>
                <w:sz w:val="18"/>
              </w:rPr>
              <w:t> </w:t>
            </w:r>
            <w:r>
              <w:rPr>
                <w:sz w:val="18"/>
              </w:rPr>
              <w:t>Agreement</w:t>
            </w:r>
            <w:r>
              <w:rPr>
                <w:spacing w:val="-10"/>
                <w:sz w:val="18"/>
              </w:rPr>
              <w:t> </w:t>
            </w:r>
            <w:r>
              <w:rPr>
                <w:sz w:val="18"/>
              </w:rPr>
              <w:t>shall</w:t>
            </w:r>
            <w:r>
              <w:rPr>
                <w:spacing w:val="-10"/>
                <w:sz w:val="18"/>
              </w:rPr>
              <w:t> </w:t>
            </w:r>
            <w:r>
              <w:rPr>
                <w:sz w:val="18"/>
              </w:rPr>
              <w:t>be </w:t>
            </w:r>
            <w:r>
              <w:rPr>
                <w:spacing w:val="-4"/>
                <w:sz w:val="18"/>
              </w:rPr>
              <w:t>made</w:t>
            </w:r>
            <w:r>
              <w:rPr>
                <w:spacing w:val="-9"/>
                <w:sz w:val="18"/>
              </w:rPr>
              <w:t> </w:t>
            </w:r>
            <w:r>
              <w:rPr>
                <w:spacing w:val="-4"/>
                <w:sz w:val="18"/>
              </w:rPr>
              <w:t>via</w:t>
            </w:r>
            <w:r>
              <w:rPr>
                <w:spacing w:val="-8"/>
                <w:sz w:val="18"/>
              </w:rPr>
              <w:t> </w:t>
            </w:r>
            <w:r>
              <w:rPr>
                <w:spacing w:val="-4"/>
                <w:sz w:val="18"/>
              </w:rPr>
              <w:t>wire</w:t>
            </w:r>
            <w:r>
              <w:rPr>
                <w:spacing w:val="-9"/>
                <w:sz w:val="18"/>
              </w:rPr>
              <w:t> </w:t>
            </w:r>
            <w:r>
              <w:rPr>
                <w:spacing w:val="-4"/>
                <w:sz w:val="18"/>
              </w:rPr>
              <w:t>transfer</w:t>
            </w:r>
            <w:r>
              <w:rPr>
                <w:spacing w:val="-8"/>
                <w:sz w:val="18"/>
              </w:rPr>
              <w:t> </w:t>
            </w:r>
            <w:r>
              <w:rPr>
                <w:spacing w:val="-4"/>
                <w:sz w:val="18"/>
              </w:rPr>
              <w:t>only</w:t>
            </w:r>
            <w:r>
              <w:rPr>
                <w:spacing w:val="-9"/>
                <w:sz w:val="18"/>
              </w:rPr>
              <w:t> </w:t>
            </w:r>
            <w:r>
              <w:rPr>
                <w:spacing w:val="-4"/>
                <w:sz w:val="18"/>
              </w:rPr>
              <w:t>and</w:t>
            </w:r>
            <w:r>
              <w:rPr>
                <w:spacing w:val="-9"/>
                <w:sz w:val="18"/>
              </w:rPr>
              <w:t> </w:t>
            </w:r>
            <w:r>
              <w:rPr>
                <w:spacing w:val="-4"/>
                <w:sz w:val="18"/>
              </w:rPr>
              <w:t>within</w:t>
            </w:r>
            <w:r>
              <w:rPr>
                <w:spacing w:val="-8"/>
                <w:sz w:val="18"/>
              </w:rPr>
              <w:t> </w:t>
            </w:r>
            <w:r>
              <w:rPr>
                <w:spacing w:val="-4"/>
                <w:sz w:val="18"/>
              </w:rPr>
              <w:t>two</w:t>
            </w:r>
            <w:r>
              <w:rPr>
                <w:spacing w:val="-9"/>
                <w:sz w:val="18"/>
              </w:rPr>
              <w:t> </w:t>
            </w:r>
            <w:r>
              <w:rPr>
                <w:spacing w:val="-4"/>
                <w:sz w:val="18"/>
              </w:rPr>
              <w:t>(2)</w:t>
            </w:r>
            <w:r>
              <w:rPr>
                <w:spacing w:val="-8"/>
                <w:sz w:val="18"/>
              </w:rPr>
              <w:t> </w:t>
            </w:r>
            <w:r>
              <w:rPr>
                <w:spacing w:val="-4"/>
                <w:sz w:val="18"/>
              </w:rPr>
              <w:t>Business Days. The foregoing notwithstanding, Escrow Agent is </w:t>
            </w:r>
            <w:r>
              <w:rPr>
                <w:sz w:val="18"/>
              </w:rPr>
              <w:t>hereby authorized to seek verbal verification of any </w:t>
            </w:r>
            <w:r>
              <w:rPr>
                <w:spacing w:val="-4"/>
                <w:sz w:val="18"/>
              </w:rPr>
              <w:t>funds transfer</w:t>
            </w:r>
            <w:r>
              <w:rPr>
                <w:spacing w:val="-5"/>
                <w:sz w:val="18"/>
              </w:rPr>
              <w:t> </w:t>
            </w:r>
            <w:r>
              <w:rPr>
                <w:spacing w:val="-4"/>
                <w:sz w:val="18"/>
              </w:rPr>
              <w:t>instructions</w:t>
            </w:r>
            <w:r>
              <w:rPr>
                <w:spacing w:val="-7"/>
                <w:sz w:val="18"/>
              </w:rPr>
              <w:t> </w:t>
            </w:r>
            <w:r>
              <w:rPr>
                <w:spacing w:val="-4"/>
                <w:sz w:val="18"/>
              </w:rPr>
              <w:t>provided to Escrow</w:t>
            </w:r>
            <w:r>
              <w:rPr>
                <w:spacing w:val="-8"/>
                <w:sz w:val="18"/>
              </w:rPr>
              <w:t> </w:t>
            </w:r>
            <w:r>
              <w:rPr>
                <w:spacing w:val="-4"/>
                <w:sz w:val="18"/>
              </w:rPr>
              <w:t>Agent in </w:t>
            </w:r>
            <w:r>
              <w:rPr>
                <w:sz w:val="18"/>
              </w:rPr>
              <w:t>accordance</w:t>
            </w:r>
            <w:r>
              <w:rPr>
                <w:spacing w:val="-11"/>
                <w:sz w:val="18"/>
              </w:rPr>
              <w:t> </w:t>
            </w:r>
            <w:r>
              <w:rPr>
                <w:sz w:val="18"/>
              </w:rPr>
              <w:t>with</w:t>
            </w:r>
            <w:r>
              <w:rPr>
                <w:spacing w:val="-12"/>
                <w:sz w:val="18"/>
              </w:rPr>
              <w:t> </w:t>
            </w:r>
            <w:r>
              <w:rPr>
                <w:sz w:val="18"/>
              </w:rPr>
              <w:t>the</w:t>
            </w:r>
            <w:r>
              <w:rPr>
                <w:spacing w:val="-11"/>
                <w:sz w:val="18"/>
              </w:rPr>
              <w:t> </w:t>
            </w:r>
            <w:r>
              <w:rPr>
                <w:sz w:val="18"/>
              </w:rPr>
              <w:t>terms</w:t>
            </w:r>
            <w:r>
              <w:rPr>
                <w:spacing w:val="-10"/>
                <w:sz w:val="18"/>
              </w:rPr>
              <w:t> </w:t>
            </w:r>
            <w:r>
              <w:rPr>
                <w:sz w:val="18"/>
              </w:rPr>
              <w:t>of</w:t>
            </w:r>
            <w:r>
              <w:rPr>
                <w:spacing w:val="-11"/>
                <w:sz w:val="18"/>
              </w:rPr>
              <w:t> </w:t>
            </w:r>
            <w:r>
              <w:rPr>
                <w:sz w:val="18"/>
              </w:rPr>
              <w:t>this</w:t>
            </w:r>
            <w:r>
              <w:rPr>
                <w:spacing w:val="-10"/>
                <w:sz w:val="18"/>
              </w:rPr>
              <w:t> </w:t>
            </w:r>
            <w:r>
              <w:rPr>
                <w:sz w:val="18"/>
              </w:rPr>
              <w:t>Escrow</w:t>
            </w:r>
            <w:r>
              <w:rPr>
                <w:spacing w:val="-12"/>
                <w:sz w:val="18"/>
              </w:rPr>
              <w:t> </w:t>
            </w:r>
            <w:r>
              <w:rPr>
                <w:sz w:val="18"/>
              </w:rPr>
              <w:t>Agreement by means of a telephone call-back to the person </w:t>
            </w:r>
            <w:r>
              <w:rPr>
                <w:spacing w:val="-2"/>
                <w:sz w:val="18"/>
              </w:rPr>
              <w:t>designated</w:t>
            </w:r>
            <w:r>
              <w:rPr>
                <w:spacing w:val="-11"/>
                <w:sz w:val="18"/>
              </w:rPr>
              <w:t> </w:t>
            </w:r>
            <w:r>
              <w:rPr>
                <w:spacing w:val="-2"/>
                <w:sz w:val="18"/>
              </w:rPr>
              <w:t>by</w:t>
            </w:r>
            <w:r>
              <w:rPr>
                <w:spacing w:val="-10"/>
                <w:sz w:val="18"/>
              </w:rPr>
              <w:t> </w:t>
            </w:r>
            <w:r>
              <w:rPr>
                <w:spacing w:val="-2"/>
                <w:sz w:val="18"/>
              </w:rPr>
              <w:t>each</w:t>
            </w:r>
            <w:r>
              <w:rPr>
                <w:spacing w:val="-10"/>
                <w:sz w:val="18"/>
              </w:rPr>
              <w:t> </w:t>
            </w:r>
            <w:r>
              <w:rPr>
                <w:spacing w:val="-2"/>
                <w:sz w:val="18"/>
              </w:rPr>
              <w:t>Party</w:t>
            </w:r>
            <w:r>
              <w:rPr>
                <w:spacing w:val="-10"/>
                <w:sz w:val="18"/>
              </w:rPr>
              <w:t> </w:t>
            </w:r>
            <w:r>
              <w:rPr>
                <w:spacing w:val="-2"/>
                <w:sz w:val="18"/>
              </w:rPr>
              <w:t>upon</w:t>
            </w:r>
            <w:r>
              <w:rPr>
                <w:spacing w:val="-11"/>
                <w:sz w:val="18"/>
              </w:rPr>
              <w:t> </w:t>
            </w:r>
            <w:r>
              <w:rPr>
                <w:spacing w:val="-2"/>
                <w:sz w:val="18"/>
              </w:rPr>
              <w:t>opening</w:t>
            </w:r>
            <w:r>
              <w:rPr>
                <w:spacing w:val="-10"/>
                <w:sz w:val="18"/>
              </w:rPr>
              <w:t> </w:t>
            </w:r>
            <w:r>
              <w:rPr>
                <w:spacing w:val="-2"/>
                <w:sz w:val="18"/>
              </w:rPr>
              <w:t>of</w:t>
            </w:r>
            <w:r>
              <w:rPr>
                <w:spacing w:val="-10"/>
                <w:sz w:val="18"/>
              </w:rPr>
              <w:t> </w:t>
            </w:r>
            <w:r>
              <w:rPr>
                <w:spacing w:val="-2"/>
                <w:sz w:val="18"/>
              </w:rPr>
              <w:t>the</w:t>
            </w:r>
            <w:r>
              <w:rPr>
                <w:spacing w:val="-10"/>
                <w:sz w:val="18"/>
              </w:rPr>
              <w:t> </w:t>
            </w:r>
            <w:r>
              <w:rPr>
                <w:spacing w:val="-2"/>
                <w:sz w:val="18"/>
              </w:rPr>
              <w:t>escrow </w:t>
            </w:r>
            <w:r>
              <w:rPr>
                <w:spacing w:val="-4"/>
                <w:sz w:val="18"/>
              </w:rPr>
              <w:t>account.</w:t>
            </w:r>
            <w:r>
              <w:rPr>
                <w:spacing w:val="-7"/>
                <w:sz w:val="18"/>
              </w:rPr>
              <w:t> </w:t>
            </w:r>
            <w:r>
              <w:rPr>
                <w:spacing w:val="-4"/>
                <w:sz w:val="18"/>
              </w:rPr>
              <w:t>Escrow</w:t>
            </w:r>
            <w:r>
              <w:rPr>
                <w:spacing w:val="-6"/>
                <w:sz w:val="18"/>
              </w:rPr>
              <w:t> </w:t>
            </w:r>
            <w:r>
              <w:rPr>
                <w:spacing w:val="-4"/>
                <w:sz w:val="18"/>
              </w:rPr>
              <w:t>Agent</w:t>
            </w:r>
            <w:r>
              <w:rPr>
                <w:spacing w:val="-6"/>
                <w:sz w:val="18"/>
              </w:rPr>
              <w:t> </w:t>
            </w:r>
            <w:r>
              <w:rPr>
                <w:spacing w:val="-4"/>
                <w:sz w:val="18"/>
              </w:rPr>
              <w:t>may</w:t>
            </w:r>
            <w:r>
              <w:rPr>
                <w:spacing w:val="-5"/>
                <w:sz w:val="18"/>
              </w:rPr>
              <w:t> </w:t>
            </w:r>
            <w:r>
              <w:rPr>
                <w:spacing w:val="-4"/>
                <w:sz w:val="18"/>
              </w:rPr>
              <w:t>rely</w:t>
            </w:r>
            <w:r>
              <w:rPr>
                <w:spacing w:val="-5"/>
                <w:sz w:val="18"/>
              </w:rPr>
              <w:t> </w:t>
            </w:r>
            <w:r>
              <w:rPr>
                <w:spacing w:val="-4"/>
                <w:sz w:val="18"/>
              </w:rPr>
              <w:t>upon</w:t>
            </w:r>
            <w:r>
              <w:rPr>
                <w:spacing w:val="-5"/>
                <w:sz w:val="18"/>
              </w:rPr>
              <w:t> </w:t>
            </w:r>
            <w:r>
              <w:rPr>
                <w:spacing w:val="-4"/>
                <w:sz w:val="18"/>
              </w:rPr>
              <w:t>the</w:t>
            </w:r>
            <w:r>
              <w:rPr>
                <w:spacing w:val="-5"/>
                <w:sz w:val="18"/>
              </w:rPr>
              <w:t> </w:t>
            </w:r>
            <w:r>
              <w:rPr>
                <w:spacing w:val="-4"/>
                <w:sz w:val="18"/>
              </w:rPr>
              <w:t>confirmation</w:t>
            </w:r>
          </w:p>
          <w:p>
            <w:pPr>
              <w:pStyle w:val="TableParagraph"/>
              <w:spacing w:line="206" w:lineRule="exact"/>
              <w:ind w:left="410" w:right="285"/>
              <w:rPr>
                <w:sz w:val="18"/>
              </w:rPr>
            </w:pPr>
            <w:r>
              <w:rPr>
                <w:spacing w:val="-4"/>
                <w:sz w:val="18"/>
              </w:rPr>
              <w:t>of</w:t>
            </w:r>
            <w:r>
              <w:rPr>
                <w:spacing w:val="-5"/>
                <w:sz w:val="18"/>
              </w:rPr>
              <w:t> </w:t>
            </w:r>
            <w:r>
              <w:rPr>
                <w:spacing w:val="-4"/>
                <w:sz w:val="18"/>
              </w:rPr>
              <w:t>anyone</w:t>
            </w:r>
            <w:r>
              <w:rPr>
                <w:spacing w:val="-7"/>
                <w:sz w:val="18"/>
              </w:rPr>
              <w:t> </w:t>
            </w:r>
            <w:r>
              <w:rPr>
                <w:spacing w:val="-4"/>
                <w:sz w:val="18"/>
              </w:rPr>
              <w:t>purporting</w:t>
            </w:r>
            <w:r>
              <w:rPr>
                <w:spacing w:val="-5"/>
                <w:sz w:val="18"/>
              </w:rPr>
              <w:t> </w:t>
            </w:r>
            <w:r>
              <w:rPr>
                <w:spacing w:val="-4"/>
                <w:sz w:val="18"/>
              </w:rPr>
              <w:t>to</w:t>
            </w:r>
            <w:r>
              <w:rPr>
                <w:spacing w:val="-5"/>
                <w:sz w:val="18"/>
              </w:rPr>
              <w:t> </w:t>
            </w:r>
            <w:r>
              <w:rPr>
                <w:spacing w:val="-4"/>
                <w:sz w:val="18"/>
              </w:rPr>
              <w:t>be</w:t>
            </w:r>
            <w:r>
              <w:rPr>
                <w:spacing w:val="-5"/>
                <w:sz w:val="18"/>
              </w:rPr>
              <w:t> </w:t>
            </w:r>
            <w:r>
              <w:rPr>
                <w:spacing w:val="-4"/>
                <w:sz w:val="18"/>
              </w:rPr>
              <w:t>such</w:t>
            </w:r>
            <w:r>
              <w:rPr>
                <w:spacing w:val="-5"/>
                <w:sz w:val="18"/>
              </w:rPr>
              <w:t> </w:t>
            </w:r>
            <w:r>
              <w:rPr>
                <w:spacing w:val="-4"/>
                <w:sz w:val="18"/>
              </w:rPr>
              <w:t>person.</w:t>
            </w:r>
            <w:r>
              <w:rPr>
                <w:spacing w:val="-8"/>
                <w:sz w:val="18"/>
              </w:rPr>
              <w:t> </w:t>
            </w:r>
            <w:r>
              <w:rPr>
                <w:spacing w:val="-4"/>
                <w:sz w:val="18"/>
              </w:rPr>
              <w:t>Escrow</w:t>
            </w:r>
            <w:r>
              <w:rPr>
                <w:spacing w:val="-6"/>
                <w:sz w:val="18"/>
              </w:rPr>
              <w:t> </w:t>
            </w:r>
            <w:r>
              <w:rPr>
                <w:spacing w:val="-4"/>
                <w:sz w:val="18"/>
              </w:rPr>
              <w:t>Agent </w:t>
            </w:r>
            <w:r>
              <w:rPr>
                <w:sz w:val="18"/>
              </w:rPr>
              <w:t>shall</w:t>
            </w:r>
            <w:r>
              <w:rPr>
                <w:spacing w:val="18"/>
                <w:sz w:val="18"/>
              </w:rPr>
              <w:t> </w:t>
            </w:r>
            <w:r>
              <w:rPr>
                <w:sz w:val="18"/>
              </w:rPr>
              <w:t>also</w:t>
            </w:r>
            <w:r>
              <w:rPr>
                <w:spacing w:val="19"/>
                <w:sz w:val="18"/>
              </w:rPr>
              <w:t> </w:t>
            </w:r>
            <w:r>
              <w:rPr>
                <w:sz w:val="18"/>
              </w:rPr>
              <w:t>have</w:t>
            </w:r>
            <w:r>
              <w:rPr>
                <w:spacing w:val="21"/>
                <w:sz w:val="18"/>
              </w:rPr>
              <w:t> </w:t>
            </w:r>
            <w:r>
              <w:rPr>
                <w:sz w:val="18"/>
              </w:rPr>
              <w:t>the</w:t>
            </w:r>
            <w:r>
              <w:rPr>
                <w:spacing w:val="19"/>
                <w:sz w:val="18"/>
              </w:rPr>
              <w:t> </w:t>
            </w:r>
            <w:r>
              <w:rPr>
                <w:sz w:val="18"/>
              </w:rPr>
              <w:t>right</w:t>
            </w:r>
            <w:r>
              <w:rPr>
                <w:spacing w:val="18"/>
                <w:sz w:val="18"/>
              </w:rPr>
              <w:t> </w:t>
            </w:r>
            <w:r>
              <w:rPr>
                <w:sz w:val="18"/>
              </w:rPr>
              <w:t>to</w:t>
            </w:r>
            <w:r>
              <w:rPr>
                <w:spacing w:val="20"/>
                <w:sz w:val="18"/>
              </w:rPr>
              <w:t> </w:t>
            </w:r>
            <w:r>
              <w:rPr>
                <w:sz w:val="18"/>
              </w:rPr>
              <w:t>withhold</w:t>
            </w:r>
            <w:r>
              <w:rPr>
                <w:spacing w:val="19"/>
                <w:sz w:val="18"/>
              </w:rPr>
              <w:t> </w:t>
            </w:r>
            <w:r>
              <w:rPr>
                <w:sz w:val="18"/>
              </w:rPr>
              <w:t>the</w:t>
            </w:r>
            <w:r>
              <w:rPr>
                <w:spacing w:val="19"/>
                <w:sz w:val="18"/>
              </w:rPr>
              <w:t> </w:t>
            </w:r>
            <w:r>
              <w:rPr>
                <w:sz w:val="18"/>
              </w:rPr>
              <w:t>delivery</w:t>
            </w:r>
            <w:r>
              <w:rPr>
                <w:spacing w:val="19"/>
                <w:sz w:val="18"/>
              </w:rPr>
              <w:t> </w:t>
            </w:r>
            <w:r>
              <w:rPr>
                <w:spacing w:val="-5"/>
                <w:sz w:val="18"/>
              </w:rPr>
              <w:t>of</w:t>
            </w:r>
          </w:p>
        </w:tc>
        <w:tc>
          <w:tcPr>
            <w:tcW w:w="5167" w:type="dxa"/>
          </w:tcPr>
          <w:p>
            <w:pPr>
              <w:pStyle w:val="TableParagraph"/>
              <w:spacing w:before="100"/>
              <w:ind w:left="645" w:right="50" w:hanging="360"/>
              <w:rPr>
                <w:sz w:val="18"/>
              </w:rPr>
            </w:pPr>
            <w:r>
              <w:rPr>
                <w:sz w:val="18"/>
              </w:rPr>
              <w:t>g)</w:t>
            </w:r>
            <w:r>
              <w:rPr>
                <w:spacing w:val="137"/>
                <w:sz w:val="18"/>
              </w:rPr>
              <w:t> </w:t>
            </w:r>
            <w:r>
              <w:rPr>
                <w:b/>
                <w:sz w:val="18"/>
                <w:u w:val="single"/>
              </w:rPr>
              <w:t>Pagos</w:t>
            </w:r>
            <w:r>
              <w:rPr>
                <w:sz w:val="18"/>
              </w:rPr>
              <w:t>.</w:t>
            </w:r>
            <w:r>
              <w:rPr>
                <w:spacing w:val="-8"/>
                <w:sz w:val="18"/>
              </w:rPr>
              <w:t> </w:t>
            </w:r>
            <w:r>
              <w:rPr>
                <w:sz w:val="18"/>
              </w:rPr>
              <w:t>Todos</w:t>
            </w:r>
            <w:r>
              <w:rPr>
                <w:spacing w:val="-7"/>
                <w:sz w:val="18"/>
              </w:rPr>
              <w:t> </w:t>
            </w:r>
            <w:r>
              <w:rPr>
                <w:sz w:val="18"/>
              </w:rPr>
              <w:t>los</w:t>
            </w:r>
            <w:r>
              <w:rPr>
                <w:spacing w:val="-7"/>
                <w:sz w:val="18"/>
              </w:rPr>
              <w:t> </w:t>
            </w:r>
            <w:r>
              <w:rPr>
                <w:sz w:val="18"/>
              </w:rPr>
              <w:t>desembolsos</w:t>
            </w:r>
            <w:r>
              <w:rPr>
                <w:spacing w:val="-7"/>
                <w:sz w:val="18"/>
              </w:rPr>
              <w:t> </w:t>
            </w:r>
            <w:r>
              <w:rPr>
                <w:sz w:val="18"/>
              </w:rPr>
              <w:t>que</w:t>
            </w:r>
            <w:r>
              <w:rPr>
                <w:spacing w:val="-7"/>
                <w:sz w:val="18"/>
              </w:rPr>
              <w:t> </w:t>
            </w:r>
            <w:r>
              <w:rPr>
                <w:sz w:val="18"/>
              </w:rPr>
              <w:t>requieran</w:t>
            </w:r>
            <w:r>
              <w:rPr>
                <w:spacing w:val="-7"/>
                <w:sz w:val="18"/>
              </w:rPr>
              <w:t> </w:t>
            </w:r>
            <w:r>
              <w:rPr>
                <w:sz w:val="18"/>
              </w:rPr>
              <w:t>que</w:t>
            </w:r>
            <w:r>
              <w:rPr>
                <w:spacing w:val="-7"/>
                <w:sz w:val="18"/>
              </w:rPr>
              <w:t> </w:t>
            </w:r>
            <w:r>
              <w:rPr>
                <w:sz w:val="18"/>
              </w:rPr>
              <w:t>haga el</w:t>
            </w:r>
            <w:r>
              <w:rPr>
                <w:spacing w:val="-13"/>
                <w:sz w:val="18"/>
              </w:rPr>
              <w:t> </w:t>
            </w:r>
            <w:r>
              <w:rPr>
                <w:sz w:val="18"/>
              </w:rPr>
              <w:t>Agente</w:t>
            </w:r>
            <w:r>
              <w:rPr>
                <w:spacing w:val="-12"/>
                <w:sz w:val="18"/>
              </w:rPr>
              <w:t> </w:t>
            </w:r>
            <w:r>
              <w:rPr>
                <w:sz w:val="18"/>
              </w:rPr>
              <w:t>de</w:t>
            </w:r>
            <w:r>
              <w:rPr>
                <w:spacing w:val="-13"/>
                <w:sz w:val="18"/>
              </w:rPr>
              <w:t> </w:t>
            </w:r>
            <w:r>
              <w:rPr>
                <w:sz w:val="18"/>
              </w:rPr>
              <w:t>Escrow</w:t>
            </w:r>
            <w:r>
              <w:rPr>
                <w:spacing w:val="-12"/>
                <w:sz w:val="18"/>
              </w:rPr>
              <w:t> </w:t>
            </w:r>
            <w:r>
              <w:rPr>
                <w:sz w:val="18"/>
              </w:rPr>
              <w:t>en</w:t>
            </w:r>
            <w:r>
              <w:rPr>
                <w:spacing w:val="-13"/>
                <w:sz w:val="18"/>
              </w:rPr>
              <w:t> </w:t>
            </w:r>
            <w:r>
              <w:rPr>
                <w:sz w:val="18"/>
              </w:rPr>
              <w:t>cumplimiento</w:t>
            </w:r>
            <w:r>
              <w:rPr>
                <w:spacing w:val="-13"/>
                <w:sz w:val="18"/>
              </w:rPr>
              <w:t> </w:t>
            </w:r>
            <w:r>
              <w:rPr>
                <w:sz w:val="18"/>
              </w:rPr>
              <w:t>del</w:t>
            </w:r>
            <w:r>
              <w:rPr>
                <w:spacing w:val="-12"/>
                <w:sz w:val="18"/>
              </w:rPr>
              <w:t> </w:t>
            </w:r>
            <w:r>
              <w:rPr>
                <w:sz w:val="18"/>
              </w:rPr>
              <w:t>Contrato</w:t>
            </w:r>
            <w:r>
              <w:rPr>
                <w:spacing w:val="-13"/>
                <w:sz w:val="18"/>
              </w:rPr>
              <w:t> </w:t>
            </w:r>
            <w:r>
              <w:rPr>
                <w:sz w:val="18"/>
              </w:rPr>
              <w:t>serán realizados</w:t>
            </w:r>
            <w:r>
              <w:rPr>
                <w:spacing w:val="-6"/>
                <w:sz w:val="18"/>
              </w:rPr>
              <w:t> </w:t>
            </w:r>
            <w:r>
              <w:rPr>
                <w:sz w:val="18"/>
              </w:rPr>
              <w:t>mediante</w:t>
            </w:r>
            <w:r>
              <w:rPr>
                <w:spacing w:val="-7"/>
                <w:sz w:val="18"/>
              </w:rPr>
              <w:t> </w:t>
            </w:r>
            <w:r>
              <w:rPr>
                <w:sz w:val="18"/>
              </w:rPr>
              <w:t>transferencias</w:t>
            </w:r>
            <w:r>
              <w:rPr>
                <w:spacing w:val="-6"/>
                <w:sz w:val="18"/>
              </w:rPr>
              <w:t> </w:t>
            </w:r>
            <w:r>
              <w:rPr>
                <w:sz w:val="18"/>
              </w:rPr>
              <w:t>y</w:t>
            </w:r>
            <w:r>
              <w:rPr>
                <w:spacing w:val="-6"/>
                <w:sz w:val="18"/>
              </w:rPr>
              <w:t> </w:t>
            </w:r>
            <w:r>
              <w:rPr>
                <w:sz w:val="18"/>
              </w:rPr>
              <w:t>dentro</w:t>
            </w:r>
            <w:r>
              <w:rPr>
                <w:spacing w:val="-7"/>
                <w:sz w:val="18"/>
              </w:rPr>
              <w:t> </w:t>
            </w:r>
            <w:r>
              <w:rPr>
                <w:sz w:val="18"/>
              </w:rPr>
              <w:t>de</w:t>
            </w:r>
            <w:r>
              <w:rPr>
                <w:spacing w:val="-7"/>
                <w:sz w:val="18"/>
              </w:rPr>
              <w:t> </w:t>
            </w:r>
            <w:r>
              <w:rPr>
                <w:sz w:val="18"/>
              </w:rPr>
              <w:t>un</w:t>
            </w:r>
            <w:r>
              <w:rPr>
                <w:spacing w:val="-7"/>
                <w:sz w:val="18"/>
              </w:rPr>
              <w:t> </w:t>
            </w:r>
            <w:r>
              <w:rPr>
                <w:sz w:val="18"/>
              </w:rPr>
              <w:t>plazo de dos (2) Días Hábiles. No obstante, lo anterior, el Agente</w:t>
            </w:r>
            <w:r>
              <w:rPr>
                <w:spacing w:val="-12"/>
                <w:sz w:val="18"/>
              </w:rPr>
              <w:t> </w:t>
            </w:r>
            <w:r>
              <w:rPr>
                <w:sz w:val="18"/>
              </w:rPr>
              <w:t>de</w:t>
            </w:r>
            <w:r>
              <w:rPr>
                <w:spacing w:val="-12"/>
                <w:sz w:val="18"/>
              </w:rPr>
              <w:t> </w:t>
            </w:r>
            <w:r>
              <w:rPr>
                <w:sz w:val="18"/>
              </w:rPr>
              <w:t>Escrow</w:t>
            </w:r>
            <w:r>
              <w:rPr>
                <w:spacing w:val="-13"/>
                <w:sz w:val="18"/>
              </w:rPr>
              <w:t> </w:t>
            </w:r>
            <w:r>
              <w:rPr>
                <w:sz w:val="18"/>
              </w:rPr>
              <w:t>queda</w:t>
            </w:r>
            <w:r>
              <w:rPr>
                <w:spacing w:val="-12"/>
                <w:sz w:val="18"/>
              </w:rPr>
              <w:t> </w:t>
            </w:r>
            <w:r>
              <w:rPr>
                <w:sz w:val="18"/>
              </w:rPr>
              <w:t>expresamente</w:t>
            </w:r>
            <w:r>
              <w:rPr>
                <w:spacing w:val="-12"/>
                <w:sz w:val="18"/>
              </w:rPr>
              <w:t> </w:t>
            </w:r>
            <w:r>
              <w:rPr>
                <w:sz w:val="18"/>
              </w:rPr>
              <w:t>autorizado</w:t>
            </w:r>
            <w:r>
              <w:rPr>
                <w:spacing w:val="-12"/>
                <w:sz w:val="18"/>
              </w:rPr>
              <w:t> </w:t>
            </w:r>
            <w:r>
              <w:rPr>
                <w:sz w:val="18"/>
              </w:rPr>
              <w:t>para solicitar</w:t>
            </w:r>
            <w:r>
              <w:rPr>
                <w:spacing w:val="-7"/>
                <w:sz w:val="18"/>
              </w:rPr>
              <w:t> </w:t>
            </w:r>
            <w:r>
              <w:rPr>
                <w:sz w:val="18"/>
              </w:rPr>
              <w:t>la</w:t>
            </w:r>
            <w:r>
              <w:rPr>
                <w:spacing w:val="-9"/>
                <w:sz w:val="18"/>
              </w:rPr>
              <w:t> </w:t>
            </w:r>
            <w:r>
              <w:rPr>
                <w:sz w:val="18"/>
              </w:rPr>
              <w:t>verificación</w:t>
            </w:r>
            <w:r>
              <w:rPr>
                <w:spacing w:val="-9"/>
                <w:sz w:val="18"/>
              </w:rPr>
              <w:t> </w:t>
            </w:r>
            <w:r>
              <w:rPr>
                <w:sz w:val="18"/>
              </w:rPr>
              <w:t>verbal</w:t>
            </w:r>
            <w:r>
              <w:rPr>
                <w:spacing w:val="-9"/>
                <w:sz w:val="18"/>
              </w:rPr>
              <w:t> </w:t>
            </w:r>
            <w:r>
              <w:rPr>
                <w:sz w:val="18"/>
              </w:rPr>
              <w:t>de</w:t>
            </w:r>
            <w:r>
              <w:rPr>
                <w:spacing w:val="-7"/>
                <w:sz w:val="18"/>
              </w:rPr>
              <w:t> </w:t>
            </w:r>
            <w:r>
              <w:rPr>
                <w:sz w:val="18"/>
              </w:rPr>
              <w:t>cualquier</w:t>
            </w:r>
            <w:r>
              <w:rPr>
                <w:spacing w:val="-7"/>
                <w:sz w:val="18"/>
              </w:rPr>
              <w:t> </w:t>
            </w:r>
            <w:r>
              <w:rPr>
                <w:sz w:val="18"/>
              </w:rPr>
              <w:t>instrucción</w:t>
            </w:r>
            <w:r>
              <w:rPr>
                <w:spacing w:val="-7"/>
                <w:sz w:val="18"/>
              </w:rPr>
              <w:t> </w:t>
            </w:r>
            <w:r>
              <w:rPr>
                <w:sz w:val="18"/>
              </w:rPr>
              <w:t>de transferencia que se le proporcione conforme a los términos de este Contrato Escrow, mediante una llamada telefónica de confirmación a la persona designada</w:t>
            </w:r>
            <w:r>
              <w:rPr>
                <w:spacing w:val="-3"/>
                <w:sz w:val="18"/>
              </w:rPr>
              <w:t> </w:t>
            </w:r>
            <w:r>
              <w:rPr>
                <w:sz w:val="18"/>
              </w:rPr>
              <w:t>por</w:t>
            </w:r>
            <w:r>
              <w:rPr>
                <w:spacing w:val="-6"/>
                <w:sz w:val="18"/>
              </w:rPr>
              <w:t> </w:t>
            </w:r>
            <w:r>
              <w:rPr>
                <w:sz w:val="18"/>
              </w:rPr>
              <w:t>cada</w:t>
            </w:r>
            <w:r>
              <w:rPr>
                <w:spacing w:val="-3"/>
                <w:sz w:val="18"/>
              </w:rPr>
              <w:t> </w:t>
            </w:r>
            <w:r>
              <w:rPr>
                <w:sz w:val="18"/>
              </w:rPr>
              <w:t>Parte</w:t>
            </w:r>
            <w:r>
              <w:rPr>
                <w:spacing w:val="-3"/>
                <w:sz w:val="18"/>
              </w:rPr>
              <w:t> </w:t>
            </w:r>
            <w:r>
              <w:rPr>
                <w:sz w:val="18"/>
              </w:rPr>
              <w:t>al</w:t>
            </w:r>
            <w:r>
              <w:rPr>
                <w:spacing w:val="-6"/>
                <w:sz w:val="18"/>
              </w:rPr>
              <w:t> </w:t>
            </w:r>
            <w:r>
              <w:rPr>
                <w:sz w:val="18"/>
              </w:rPr>
              <w:t>momento</w:t>
            </w:r>
            <w:r>
              <w:rPr>
                <w:spacing w:val="-3"/>
                <w:sz w:val="18"/>
              </w:rPr>
              <w:t> </w:t>
            </w:r>
            <w:r>
              <w:rPr>
                <w:sz w:val="18"/>
              </w:rPr>
              <w:t>de</w:t>
            </w:r>
            <w:r>
              <w:rPr>
                <w:spacing w:val="-6"/>
                <w:sz w:val="18"/>
              </w:rPr>
              <w:t> </w:t>
            </w:r>
            <w:r>
              <w:rPr>
                <w:sz w:val="18"/>
              </w:rPr>
              <w:t>la</w:t>
            </w:r>
            <w:r>
              <w:rPr>
                <w:spacing w:val="-4"/>
                <w:sz w:val="18"/>
              </w:rPr>
              <w:t> </w:t>
            </w:r>
            <w:r>
              <w:rPr>
                <w:sz w:val="18"/>
              </w:rPr>
              <w:t>apertura</w:t>
            </w:r>
            <w:r>
              <w:rPr>
                <w:spacing w:val="-3"/>
                <w:sz w:val="18"/>
              </w:rPr>
              <w:t> </w:t>
            </w:r>
            <w:r>
              <w:rPr>
                <w:sz w:val="18"/>
              </w:rPr>
              <w:t>de la</w:t>
            </w:r>
            <w:r>
              <w:rPr>
                <w:spacing w:val="3"/>
                <w:sz w:val="18"/>
              </w:rPr>
              <w:t> </w:t>
            </w:r>
            <w:r>
              <w:rPr>
                <w:sz w:val="18"/>
              </w:rPr>
              <w:t>cuenta</w:t>
            </w:r>
            <w:r>
              <w:rPr>
                <w:spacing w:val="4"/>
                <w:sz w:val="18"/>
              </w:rPr>
              <w:t> </w:t>
            </w:r>
            <w:r>
              <w:rPr>
                <w:sz w:val="18"/>
              </w:rPr>
              <w:t>escrow.</w:t>
            </w:r>
            <w:r>
              <w:rPr>
                <w:spacing w:val="4"/>
                <w:sz w:val="18"/>
              </w:rPr>
              <w:t> </w:t>
            </w:r>
            <w:r>
              <w:rPr>
                <w:sz w:val="18"/>
              </w:rPr>
              <w:t>El</w:t>
            </w:r>
            <w:r>
              <w:rPr>
                <w:spacing w:val="4"/>
                <w:sz w:val="18"/>
              </w:rPr>
              <w:t> </w:t>
            </w:r>
            <w:r>
              <w:rPr>
                <w:sz w:val="18"/>
              </w:rPr>
              <w:t>Agente</w:t>
            </w:r>
            <w:r>
              <w:rPr>
                <w:spacing w:val="4"/>
                <w:sz w:val="18"/>
              </w:rPr>
              <w:t> </w:t>
            </w:r>
            <w:r>
              <w:rPr>
                <w:sz w:val="18"/>
              </w:rPr>
              <w:t>Escrow</w:t>
            </w:r>
            <w:r>
              <w:rPr>
                <w:spacing w:val="3"/>
                <w:sz w:val="18"/>
              </w:rPr>
              <w:t> </w:t>
            </w:r>
            <w:r>
              <w:rPr>
                <w:sz w:val="18"/>
              </w:rPr>
              <w:t>podrá</w:t>
            </w:r>
            <w:r>
              <w:rPr>
                <w:spacing w:val="3"/>
                <w:sz w:val="18"/>
              </w:rPr>
              <w:t> </w:t>
            </w:r>
            <w:r>
              <w:rPr>
                <w:sz w:val="18"/>
              </w:rPr>
              <w:t>confiar</w:t>
            </w:r>
            <w:r>
              <w:rPr>
                <w:spacing w:val="4"/>
                <w:sz w:val="18"/>
              </w:rPr>
              <w:t> </w:t>
            </w:r>
            <w:r>
              <w:rPr>
                <w:sz w:val="18"/>
              </w:rPr>
              <w:t>en</w:t>
            </w:r>
            <w:r>
              <w:rPr>
                <w:spacing w:val="4"/>
                <w:sz w:val="18"/>
              </w:rPr>
              <w:t> </w:t>
            </w:r>
            <w:r>
              <w:rPr>
                <w:spacing w:val="-5"/>
                <w:sz w:val="18"/>
              </w:rPr>
              <w:t>la</w:t>
            </w:r>
          </w:p>
          <w:p>
            <w:pPr>
              <w:pStyle w:val="TableParagraph"/>
              <w:spacing w:line="187" w:lineRule="exact"/>
              <w:ind w:left="645"/>
              <w:rPr>
                <w:sz w:val="18"/>
              </w:rPr>
            </w:pPr>
            <w:r>
              <w:rPr>
                <w:sz w:val="18"/>
              </w:rPr>
              <w:t>confirmación</w:t>
            </w:r>
            <w:r>
              <w:rPr>
                <w:spacing w:val="16"/>
                <w:sz w:val="18"/>
              </w:rPr>
              <w:t> </w:t>
            </w:r>
            <w:r>
              <w:rPr>
                <w:sz w:val="18"/>
              </w:rPr>
              <w:t>proporcionada</w:t>
            </w:r>
            <w:r>
              <w:rPr>
                <w:spacing w:val="16"/>
                <w:sz w:val="18"/>
              </w:rPr>
              <w:t> </w:t>
            </w:r>
            <w:r>
              <w:rPr>
                <w:sz w:val="18"/>
              </w:rPr>
              <w:t>por</w:t>
            </w:r>
            <w:r>
              <w:rPr>
                <w:spacing w:val="19"/>
                <w:sz w:val="18"/>
              </w:rPr>
              <w:t> </w:t>
            </w:r>
            <w:r>
              <w:rPr>
                <w:sz w:val="18"/>
              </w:rPr>
              <w:t>cualquier</w:t>
            </w:r>
            <w:r>
              <w:rPr>
                <w:spacing w:val="15"/>
                <w:sz w:val="18"/>
              </w:rPr>
              <w:t> </w:t>
            </w:r>
            <w:r>
              <w:rPr>
                <w:sz w:val="18"/>
              </w:rPr>
              <w:t>persona</w:t>
            </w:r>
            <w:r>
              <w:rPr>
                <w:spacing w:val="17"/>
                <w:sz w:val="18"/>
              </w:rPr>
              <w:t> </w:t>
            </w:r>
            <w:r>
              <w:rPr>
                <w:spacing w:val="-5"/>
                <w:sz w:val="18"/>
              </w:rPr>
              <w:t>que</w:t>
            </w:r>
          </w:p>
        </w:tc>
      </w:tr>
    </w:tbl>
    <w:p>
      <w:pPr>
        <w:pStyle w:val="TableParagraph"/>
        <w:spacing w:after="0" w:line="187" w:lineRule="exact"/>
        <w:rPr>
          <w:sz w:val="18"/>
        </w:rPr>
        <w:sectPr>
          <w:pgSz w:w="12240" w:h="15840"/>
          <w:pgMar w:header="789" w:footer="1012" w:top="1880" w:bottom="1200" w:left="720" w:right="360"/>
        </w:sectPr>
      </w:pPr>
    </w:p>
    <w:p>
      <w:pPr>
        <w:pStyle w:val="BodyText"/>
        <w:spacing w:before="84"/>
        <w:ind w:left="1188"/>
        <w:jc w:val="both"/>
      </w:pPr>
      <w:r>
        <w:rPr/>
        <w:t>Escrow Funds until</w:t>
      </w:r>
      <w:r>
        <w:rPr>
          <w:spacing w:val="-1"/>
        </w:rPr>
        <w:t> </w:t>
      </w:r>
      <w:r>
        <w:rPr/>
        <w:t>it is</w:t>
      </w:r>
      <w:r>
        <w:rPr>
          <w:spacing w:val="-1"/>
        </w:rPr>
        <w:t> </w:t>
      </w:r>
      <w:r>
        <w:rPr/>
        <w:t>able</w:t>
      </w:r>
      <w:r>
        <w:rPr>
          <w:spacing w:val="-1"/>
        </w:rPr>
        <w:t> </w:t>
      </w:r>
      <w:r>
        <w:rPr/>
        <w:t>to successfully</w:t>
      </w:r>
      <w:r>
        <w:rPr>
          <w:spacing w:val="-1"/>
        </w:rPr>
        <w:t> </w:t>
      </w:r>
      <w:r>
        <w:rPr/>
        <w:t>perform such verbal verification of the funds transfer instructions. The Parties agree that this is a </w:t>
      </w:r>
      <w:r>
        <w:rPr>
          <w:spacing w:val="-2"/>
        </w:rPr>
        <w:t>commercially</w:t>
      </w:r>
      <w:r>
        <w:rPr>
          <w:spacing w:val="-13"/>
        </w:rPr>
        <w:t> </w:t>
      </w:r>
      <w:r>
        <w:rPr>
          <w:spacing w:val="-2"/>
        </w:rPr>
        <w:t>reasonable</w:t>
      </w:r>
      <w:r>
        <w:rPr>
          <w:spacing w:val="-10"/>
        </w:rPr>
        <w:t> </w:t>
      </w:r>
      <w:r>
        <w:rPr>
          <w:spacing w:val="-2"/>
        </w:rPr>
        <w:t>security</w:t>
      </w:r>
      <w:r>
        <w:rPr>
          <w:spacing w:val="-11"/>
        </w:rPr>
        <w:t> </w:t>
      </w:r>
      <w:r>
        <w:rPr>
          <w:spacing w:val="-2"/>
        </w:rPr>
        <w:t>procedure,</w:t>
      </w:r>
      <w:r>
        <w:rPr>
          <w:spacing w:val="-10"/>
        </w:rPr>
        <w:t> </w:t>
      </w:r>
      <w:r>
        <w:rPr>
          <w:spacing w:val="-2"/>
        </w:rPr>
        <w:t>adopted </w:t>
      </w:r>
      <w:r>
        <w:rPr/>
        <w:t>by industry standards.</w:t>
      </w:r>
    </w:p>
    <w:p>
      <w:pPr>
        <w:pStyle w:val="BodyText"/>
        <w:spacing w:before="84"/>
        <w:ind w:left="892" w:right="405"/>
        <w:jc w:val="both"/>
      </w:pPr>
      <w:r>
        <w:rPr/>
        <w:br w:type="column"/>
      </w:r>
      <w:r>
        <w:rPr/>
        <w:t>afirme ser dicha persona designada. Asimismo, el Agente Escrow tendrá el derecho de retener la entrega de</w:t>
      </w:r>
      <w:r>
        <w:rPr>
          <w:spacing w:val="-6"/>
        </w:rPr>
        <w:t> </w:t>
      </w:r>
      <w:r>
        <w:rPr/>
        <w:t>los</w:t>
      </w:r>
      <w:r>
        <w:rPr>
          <w:spacing w:val="-5"/>
        </w:rPr>
        <w:t> </w:t>
      </w:r>
      <w:r>
        <w:rPr/>
        <w:t>Fondos</w:t>
      </w:r>
      <w:r>
        <w:rPr>
          <w:spacing w:val="-5"/>
        </w:rPr>
        <w:t> </w:t>
      </w:r>
      <w:r>
        <w:rPr/>
        <w:t>en</w:t>
      </w:r>
      <w:r>
        <w:rPr>
          <w:spacing w:val="-6"/>
        </w:rPr>
        <w:t> </w:t>
      </w:r>
      <w:r>
        <w:rPr/>
        <w:t>Escrow</w:t>
      </w:r>
      <w:r>
        <w:rPr>
          <w:spacing w:val="-7"/>
        </w:rPr>
        <w:t> </w:t>
      </w:r>
      <w:r>
        <w:rPr/>
        <w:t>hasta</w:t>
      </w:r>
      <w:r>
        <w:rPr>
          <w:spacing w:val="-6"/>
        </w:rPr>
        <w:t> </w:t>
      </w:r>
      <w:r>
        <w:rPr/>
        <w:t>que</w:t>
      </w:r>
      <w:r>
        <w:rPr>
          <w:spacing w:val="-6"/>
        </w:rPr>
        <w:t> </w:t>
      </w:r>
      <w:r>
        <w:rPr/>
        <w:t>pueda</w:t>
      </w:r>
      <w:r>
        <w:rPr>
          <w:spacing w:val="-6"/>
        </w:rPr>
        <w:t> </w:t>
      </w:r>
      <w:r>
        <w:rPr/>
        <w:t>llevar</w:t>
      </w:r>
      <w:r>
        <w:rPr>
          <w:spacing w:val="-6"/>
        </w:rPr>
        <w:t> </w:t>
      </w:r>
      <w:r>
        <w:rPr/>
        <w:t>a</w:t>
      </w:r>
      <w:r>
        <w:rPr>
          <w:spacing w:val="-6"/>
        </w:rPr>
        <w:t> </w:t>
      </w:r>
      <w:r>
        <w:rPr/>
        <w:t>cabo exitosamente dicha verificación verbal de las instrucciones de transferencia de fondos. Las Partes acuerdan que este procedimiento de seguridad es comercialmente</w:t>
      </w:r>
      <w:r>
        <w:rPr>
          <w:spacing w:val="-8"/>
        </w:rPr>
        <w:t> </w:t>
      </w:r>
      <w:r>
        <w:rPr/>
        <w:t>razonable</w:t>
      </w:r>
      <w:r>
        <w:rPr>
          <w:spacing w:val="-10"/>
        </w:rPr>
        <w:t> </w:t>
      </w:r>
      <w:r>
        <w:rPr/>
        <w:t>y</w:t>
      </w:r>
      <w:r>
        <w:rPr>
          <w:spacing w:val="-10"/>
        </w:rPr>
        <w:t> </w:t>
      </w:r>
      <w:r>
        <w:rPr/>
        <w:t>se</w:t>
      </w:r>
      <w:r>
        <w:rPr>
          <w:spacing w:val="-8"/>
        </w:rPr>
        <w:t> </w:t>
      </w:r>
      <w:r>
        <w:rPr/>
        <w:t>encuentra</w:t>
      </w:r>
      <w:r>
        <w:rPr>
          <w:spacing w:val="-10"/>
        </w:rPr>
        <w:t> </w:t>
      </w:r>
      <w:r>
        <w:rPr/>
        <w:t>conforme</w:t>
      </w:r>
      <w:r>
        <w:rPr>
          <w:spacing w:val="-8"/>
        </w:rPr>
        <w:t> </w:t>
      </w:r>
      <w:r>
        <w:rPr/>
        <w:t>con los estándares de la industria.</w:t>
      </w:r>
    </w:p>
    <w:p>
      <w:pPr>
        <w:pStyle w:val="BodyText"/>
        <w:spacing w:after="0"/>
        <w:jc w:val="both"/>
        <w:sectPr>
          <w:pgSz w:w="12240" w:h="15840"/>
          <w:pgMar w:header="789" w:footer="1012" w:top="1880" w:bottom="1200" w:left="720" w:right="360"/>
          <w:cols w:num="2" w:equalWidth="0">
            <w:col w:w="5352" w:space="40"/>
            <w:col w:w="5768"/>
          </w:cols>
        </w:sectPr>
      </w:pPr>
    </w:p>
    <w:p>
      <w:pPr>
        <w:pStyle w:val="BodyText"/>
        <w:spacing w:before="5"/>
      </w:pPr>
    </w:p>
    <w:tbl>
      <w:tblPr>
        <w:tblW w:w="0" w:type="auto"/>
        <w:jc w:val="left"/>
        <w:tblInd w:w="4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55"/>
        <w:gridCol w:w="5355"/>
      </w:tblGrid>
      <w:tr>
        <w:trPr>
          <w:trHeight w:val="1964" w:hRule="atLeast"/>
        </w:trPr>
        <w:tc>
          <w:tcPr>
            <w:tcW w:w="5055" w:type="dxa"/>
          </w:tcPr>
          <w:p>
            <w:pPr>
              <w:pStyle w:val="TableParagraph"/>
              <w:ind w:left="794" w:right="93" w:hanging="360"/>
              <w:rPr>
                <w:sz w:val="18"/>
              </w:rPr>
            </w:pPr>
            <w:r>
              <w:rPr>
                <w:sz w:val="18"/>
              </w:rPr>
              <w:t>h)</w:t>
            </w:r>
            <w:r>
              <w:rPr>
                <w:spacing w:val="100"/>
                <w:sz w:val="18"/>
              </w:rPr>
              <w:t> </w:t>
            </w:r>
            <w:r>
              <w:rPr>
                <w:b/>
                <w:sz w:val="18"/>
                <w:u w:val="single"/>
              </w:rPr>
              <w:t>Electronic</w:t>
            </w:r>
            <w:r>
              <w:rPr>
                <w:b/>
                <w:spacing w:val="-3"/>
                <w:sz w:val="18"/>
                <w:u w:val="single"/>
              </w:rPr>
              <w:t> </w:t>
            </w:r>
            <w:r>
              <w:rPr>
                <w:b/>
                <w:sz w:val="18"/>
                <w:u w:val="single"/>
              </w:rPr>
              <w:t>Signature</w:t>
            </w:r>
            <w:r>
              <w:rPr>
                <w:sz w:val="18"/>
              </w:rPr>
              <w:t>. This</w:t>
            </w:r>
            <w:r>
              <w:rPr>
                <w:spacing w:val="-3"/>
                <w:sz w:val="18"/>
              </w:rPr>
              <w:t> </w:t>
            </w:r>
            <w:r>
              <w:rPr>
                <w:sz w:val="18"/>
              </w:rPr>
              <w:t>Escrow</w:t>
            </w:r>
            <w:r>
              <w:rPr>
                <w:spacing w:val="-6"/>
                <w:sz w:val="18"/>
              </w:rPr>
              <w:t> </w:t>
            </w:r>
            <w:r>
              <w:rPr>
                <w:sz w:val="18"/>
              </w:rPr>
              <w:t>Agreement</w:t>
            </w:r>
            <w:r>
              <w:rPr>
                <w:spacing w:val="-6"/>
                <w:sz w:val="18"/>
              </w:rPr>
              <w:t> </w:t>
            </w:r>
            <w:r>
              <w:rPr>
                <w:sz w:val="18"/>
              </w:rPr>
              <w:t>may be</w:t>
            </w:r>
            <w:r>
              <w:rPr>
                <w:spacing w:val="-1"/>
                <w:sz w:val="18"/>
              </w:rPr>
              <w:t> </w:t>
            </w:r>
            <w:r>
              <w:rPr>
                <w:sz w:val="18"/>
              </w:rPr>
              <w:t>executed</w:t>
            </w:r>
            <w:r>
              <w:rPr>
                <w:spacing w:val="-1"/>
                <w:sz w:val="18"/>
              </w:rPr>
              <w:t> </w:t>
            </w:r>
            <w:r>
              <w:rPr>
                <w:sz w:val="18"/>
              </w:rPr>
              <w:t>and</w:t>
            </w:r>
            <w:r>
              <w:rPr>
                <w:spacing w:val="-1"/>
                <w:sz w:val="18"/>
              </w:rPr>
              <w:t> </w:t>
            </w:r>
            <w:r>
              <w:rPr>
                <w:sz w:val="18"/>
              </w:rPr>
              <w:t>delivered</w:t>
            </w:r>
            <w:r>
              <w:rPr>
                <w:spacing w:val="-1"/>
                <w:sz w:val="18"/>
              </w:rPr>
              <w:t> </w:t>
            </w:r>
            <w:r>
              <w:rPr>
                <w:sz w:val="18"/>
              </w:rPr>
              <w:t>by</w:t>
            </w:r>
            <w:r>
              <w:rPr>
                <w:spacing w:val="-1"/>
                <w:sz w:val="18"/>
              </w:rPr>
              <w:t> </w:t>
            </w:r>
            <w:r>
              <w:rPr>
                <w:sz w:val="18"/>
              </w:rPr>
              <w:t>facsimile</w:t>
            </w:r>
            <w:r>
              <w:rPr>
                <w:spacing w:val="-3"/>
                <w:sz w:val="18"/>
              </w:rPr>
              <w:t> </w:t>
            </w:r>
            <w:r>
              <w:rPr>
                <w:sz w:val="18"/>
              </w:rPr>
              <w:t>or</w:t>
            </w:r>
            <w:r>
              <w:rPr>
                <w:spacing w:val="-1"/>
                <w:sz w:val="18"/>
              </w:rPr>
              <w:t> </w:t>
            </w:r>
            <w:r>
              <w:rPr>
                <w:sz w:val="18"/>
              </w:rPr>
              <w:t>electronic signature if signed through a certified electronic signature</w:t>
            </w:r>
            <w:r>
              <w:rPr>
                <w:spacing w:val="-13"/>
                <w:sz w:val="18"/>
              </w:rPr>
              <w:t> </w:t>
            </w:r>
            <w:r>
              <w:rPr>
                <w:sz w:val="18"/>
              </w:rPr>
              <w:t>platform</w:t>
            </w:r>
            <w:r>
              <w:rPr>
                <w:spacing w:val="-12"/>
                <w:sz w:val="18"/>
              </w:rPr>
              <w:t> </w:t>
            </w:r>
            <w:r>
              <w:rPr>
                <w:sz w:val="18"/>
              </w:rPr>
              <w:t>that</w:t>
            </w:r>
            <w:r>
              <w:rPr>
                <w:spacing w:val="-13"/>
                <w:sz w:val="18"/>
              </w:rPr>
              <w:t> </w:t>
            </w:r>
            <w:r>
              <w:rPr>
                <w:sz w:val="18"/>
              </w:rPr>
              <w:t>provides</w:t>
            </w:r>
            <w:r>
              <w:rPr>
                <w:spacing w:val="-12"/>
                <w:sz w:val="18"/>
              </w:rPr>
              <w:t> </w:t>
            </w:r>
            <w:r>
              <w:rPr>
                <w:sz w:val="18"/>
              </w:rPr>
              <w:t>verification</w:t>
            </w:r>
            <w:r>
              <w:rPr>
                <w:spacing w:val="-13"/>
                <w:sz w:val="18"/>
              </w:rPr>
              <w:t> </w:t>
            </w:r>
            <w:r>
              <w:rPr>
                <w:sz w:val="18"/>
              </w:rPr>
              <w:t>and</w:t>
            </w:r>
            <w:r>
              <w:rPr>
                <w:spacing w:val="-13"/>
                <w:sz w:val="18"/>
              </w:rPr>
              <w:t> </w:t>
            </w:r>
            <w:r>
              <w:rPr>
                <w:sz w:val="18"/>
              </w:rPr>
              <w:t>audit </w:t>
            </w:r>
            <w:r>
              <w:rPr>
                <w:spacing w:val="-4"/>
                <w:sz w:val="18"/>
              </w:rPr>
              <w:t>trail</w:t>
            </w:r>
            <w:r>
              <w:rPr>
                <w:spacing w:val="-9"/>
                <w:sz w:val="18"/>
              </w:rPr>
              <w:t> </w:t>
            </w:r>
            <w:r>
              <w:rPr>
                <w:spacing w:val="-4"/>
                <w:sz w:val="18"/>
              </w:rPr>
              <w:t>capabilities</w:t>
            </w:r>
            <w:r>
              <w:rPr>
                <w:spacing w:val="-8"/>
                <w:sz w:val="18"/>
              </w:rPr>
              <w:t> </w:t>
            </w:r>
            <w:r>
              <w:rPr>
                <w:spacing w:val="-4"/>
                <w:sz w:val="18"/>
              </w:rPr>
              <w:t>(such</w:t>
            </w:r>
            <w:r>
              <w:rPr>
                <w:spacing w:val="-8"/>
                <w:sz w:val="18"/>
              </w:rPr>
              <w:t> </w:t>
            </w:r>
            <w:r>
              <w:rPr>
                <w:spacing w:val="-4"/>
                <w:sz w:val="18"/>
              </w:rPr>
              <w:t>as</w:t>
            </w:r>
            <w:r>
              <w:rPr>
                <w:spacing w:val="-7"/>
                <w:sz w:val="18"/>
              </w:rPr>
              <w:t> </w:t>
            </w:r>
            <w:r>
              <w:rPr>
                <w:spacing w:val="-4"/>
                <w:sz w:val="18"/>
              </w:rPr>
              <w:t>DocuSign,</w:t>
            </w:r>
            <w:r>
              <w:rPr>
                <w:spacing w:val="-8"/>
                <w:sz w:val="18"/>
              </w:rPr>
              <w:t> </w:t>
            </w:r>
            <w:r>
              <w:rPr>
                <w:spacing w:val="-4"/>
                <w:sz w:val="18"/>
              </w:rPr>
              <w:t>or</w:t>
            </w:r>
            <w:r>
              <w:rPr>
                <w:spacing w:val="-8"/>
                <w:sz w:val="18"/>
              </w:rPr>
              <w:t> </w:t>
            </w:r>
            <w:r>
              <w:rPr>
                <w:spacing w:val="-4"/>
                <w:sz w:val="18"/>
              </w:rPr>
              <w:t>equivalent),</w:t>
            </w:r>
            <w:r>
              <w:rPr>
                <w:spacing w:val="-8"/>
                <w:sz w:val="18"/>
              </w:rPr>
              <w:t> </w:t>
            </w:r>
            <w:r>
              <w:rPr>
                <w:spacing w:val="-4"/>
                <w:sz w:val="18"/>
              </w:rPr>
              <w:t>and </w:t>
            </w:r>
            <w:r>
              <w:rPr>
                <w:spacing w:val="-2"/>
                <w:sz w:val="18"/>
              </w:rPr>
              <w:t>any</w:t>
            </w:r>
            <w:r>
              <w:rPr>
                <w:spacing w:val="-8"/>
                <w:sz w:val="18"/>
              </w:rPr>
              <w:t> </w:t>
            </w:r>
            <w:r>
              <w:rPr>
                <w:spacing w:val="-2"/>
                <w:sz w:val="18"/>
              </w:rPr>
              <w:t>counterpart</w:t>
            </w:r>
            <w:r>
              <w:rPr>
                <w:spacing w:val="-9"/>
                <w:sz w:val="18"/>
              </w:rPr>
              <w:t> </w:t>
            </w:r>
            <w:r>
              <w:rPr>
                <w:spacing w:val="-2"/>
                <w:sz w:val="18"/>
              </w:rPr>
              <w:t>so</w:t>
            </w:r>
            <w:r>
              <w:rPr>
                <w:spacing w:val="-9"/>
                <w:sz w:val="18"/>
              </w:rPr>
              <w:t> </w:t>
            </w:r>
            <w:r>
              <w:rPr>
                <w:spacing w:val="-2"/>
                <w:sz w:val="18"/>
              </w:rPr>
              <w:t>delivered</w:t>
            </w:r>
            <w:r>
              <w:rPr>
                <w:spacing w:val="-10"/>
                <w:sz w:val="18"/>
              </w:rPr>
              <w:t> </w:t>
            </w:r>
            <w:r>
              <w:rPr>
                <w:spacing w:val="-2"/>
                <w:sz w:val="18"/>
              </w:rPr>
              <w:t>shall</w:t>
            </w:r>
            <w:r>
              <w:rPr>
                <w:spacing w:val="-9"/>
                <w:sz w:val="18"/>
              </w:rPr>
              <w:t> </w:t>
            </w:r>
            <w:r>
              <w:rPr>
                <w:spacing w:val="-2"/>
                <w:sz w:val="18"/>
              </w:rPr>
              <w:t>be</w:t>
            </w:r>
            <w:r>
              <w:rPr>
                <w:spacing w:val="-9"/>
                <w:sz w:val="18"/>
              </w:rPr>
              <w:t> </w:t>
            </w:r>
            <w:r>
              <w:rPr>
                <w:spacing w:val="-2"/>
                <w:sz w:val="18"/>
              </w:rPr>
              <w:t>deemed</w:t>
            </w:r>
            <w:r>
              <w:rPr>
                <w:spacing w:val="-9"/>
                <w:sz w:val="18"/>
              </w:rPr>
              <w:t> </w:t>
            </w:r>
            <w:r>
              <w:rPr>
                <w:spacing w:val="-2"/>
                <w:sz w:val="18"/>
              </w:rPr>
              <w:t>to</w:t>
            </w:r>
            <w:r>
              <w:rPr>
                <w:spacing w:val="-10"/>
                <w:sz w:val="18"/>
              </w:rPr>
              <w:t> </w:t>
            </w:r>
            <w:r>
              <w:rPr>
                <w:spacing w:val="-2"/>
                <w:sz w:val="18"/>
              </w:rPr>
              <w:t>have </w:t>
            </w:r>
            <w:r>
              <w:rPr>
                <w:sz w:val="18"/>
              </w:rPr>
              <w:t>been duly and validly delivered and be valid and effective for all purposes.</w:t>
            </w:r>
          </w:p>
        </w:tc>
        <w:tc>
          <w:tcPr>
            <w:tcW w:w="5355" w:type="dxa"/>
          </w:tcPr>
          <w:p>
            <w:pPr>
              <w:pStyle w:val="TableParagraph"/>
              <w:ind w:left="834" w:right="48" w:hanging="360"/>
              <w:rPr>
                <w:sz w:val="18"/>
              </w:rPr>
            </w:pPr>
            <w:r>
              <w:rPr>
                <w:sz w:val="18"/>
              </w:rPr>
              <w:t>h)</w:t>
            </w:r>
            <w:r>
              <w:rPr>
                <w:spacing w:val="140"/>
                <w:sz w:val="18"/>
              </w:rPr>
              <w:t> </w:t>
            </w:r>
            <w:r>
              <w:rPr>
                <w:b/>
                <w:sz w:val="18"/>
                <w:u w:val="single"/>
              </w:rPr>
              <w:t>Firma Electrónica</w:t>
            </w:r>
            <w:r>
              <w:rPr>
                <w:sz w:val="18"/>
                <w:u w:val="single"/>
              </w:rPr>
              <w:t>.</w:t>
            </w:r>
            <w:r>
              <w:rPr>
                <w:sz w:val="18"/>
              </w:rPr>
              <w:t> El presente Contrato de Depósito Escrow podrá ser firmado y entregado mediante fax o firma electrónica, siempre que dicha firma se realice a través</w:t>
            </w:r>
            <w:r>
              <w:rPr>
                <w:spacing w:val="-6"/>
                <w:sz w:val="18"/>
              </w:rPr>
              <w:t> </w:t>
            </w:r>
            <w:r>
              <w:rPr>
                <w:sz w:val="18"/>
              </w:rPr>
              <w:t>de</w:t>
            </w:r>
            <w:r>
              <w:rPr>
                <w:spacing w:val="-8"/>
                <w:sz w:val="18"/>
              </w:rPr>
              <w:t> </w:t>
            </w:r>
            <w:r>
              <w:rPr>
                <w:sz w:val="18"/>
              </w:rPr>
              <w:t>una</w:t>
            </w:r>
            <w:r>
              <w:rPr>
                <w:spacing w:val="-8"/>
                <w:sz w:val="18"/>
              </w:rPr>
              <w:t> </w:t>
            </w:r>
            <w:r>
              <w:rPr>
                <w:sz w:val="18"/>
              </w:rPr>
              <w:t>plataforma</w:t>
            </w:r>
            <w:r>
              <w:rPr>
                <w:spacing w:val="-8"/>
                <w:sz w:val="18"/>
              </w:rPr>
              <w:t> </w:t>
            </w:r>
            <w:r>
              <w:rPr>
                <w:sz w:val="18"/>
              </w:rPr>
              <w:t>certificada</w:t>
            </w:r>
            <w:r>
              <w:rPr>
                <w:spacing w:val="-7"/>
                <w:sz w:val="18"/>
              </w:rPr>
              <w:t> </w:t>
            </w:r>
            <w:r>
              <w:rPr>
                <w:sz w:val="18"/>
              </w:rPr>
              <w:t>de</w:t>
            </w:r>
            <w:r>
              <w:rPr>
                <w:spacing w:val="-8"/>
                <w:sz w:val="18"/>
              </w:rPr>
              <w:t> </w:t>
            </w:r>
            <w:r>
              <w:rPr>
                <w:sz w:val="18"/>
              </w:rPr>
              <w:t>firma</w:t>
            </w:r>
            <w:r>
              <w:rPr>
                <w:spacing w:val="-7"/>
                <w:sz w:val="18"/>
              </w:rPr>
              <w:t> </w:t>
            </w:r>
            <w:r>
              <w:rPr>
                <w:sz w:val="18"/>
              </w:rPr>
              <w:t>electrónica que proporcione capacidades de verificación y registro de</w:t>
            </w:r>
            <w:r>
              <w:rPr>
                <w:spacing w:val="-13"/>
                <w:sz w:val="18"/>
              </w:rPr>
              <w:t> </w:t>
            </w:r>
            <w:r>
              <w:rPr>
                <w:sz w:val="18"/>
              </w:rPr>
              <w:t>auditoría</w:t>
            </w:r>
            <w:r>
              <w:rPr>
                <w:spacing w:val="-12"/>
                <w:sz w:val="18"/>
              </w:rPr>
              <w:t> </w:t>
            </w:r>
            <w:r>
              <w:rPr>
                <w:sz w:val="18"/>
              </w:rPr>
              <w:t>(como</w:t>
            </w:r>
            <w:r>
              <w:rPr>
                <w:spacing w:val="-13"/>
                <w:sz w:val="18"/>
              </w:rPr>
              <w:t> </w:t>
            </w:r>
            <w:r>
              <w:rPr>
                <w:sz w:val="18"/>
              </w:rPr>
              <w:t>DocuSign,</w:t>
            </w:r>
            <w:r>
              <w:rPr>
                <w:spacing w:val="-12"/>
                <w:sz w:val="18"/>
              </w:rPr>
              <w:t> </w:t>
            </w:r>
            <w:r>
              <w:rPr>
                <w:sz w:val="18"/>
              </w:rPr>
              <w:t>o</w:t>
            </w:r>
            <w:r>
              <w:rPr>
                <w:spacing w:val="-13"/>
                <w:sz w:val="18"/>
              </w:rPr>
              <w:t> </w:t>
            </w:r>
            <w:r>
              <w:rPr>
                <w:sz w:val="18"/>
              </w:rPr>
              <w:t>equivalente),</w:t>
            </w:r>
            <w:r>
              <w:rPr>
                <w:spacing w:val="-13"/>
                <w:sz w:val="18"/>
              </w:rPr>
              <w:t> </w:t>
            </w:r>
            <w:r>
              <w:rPr>
                <w:sz w:val="18"/>
              </w:rPr>
              <w:t>y</w:t>
            </w:r>
            <w:r>
              <w:rPr>
                <w:spacing w:val="-12"/>
                <w:sz w:val="18"/>
              </w:rPr>
              <w:t> </w:t>
            </w:r>
            <w:r>
              <w:rPr>
                <w:sz w:val="18"/>
              </w:rPr>
              <w:t>cualquier ejemplar así entregado se considerará debidamente y válidamente</w:t>
            </w:r>
            <w:r>
              <w:rPr>
                <w:spacing w:val="-13"/>
                <w:sz w:val="18"/>
              </w:rPr>
              <w:t> </w:t>
            </w:r>
            <w:r>
              <w:rPr>
                <w:sz w:val="18"/>
              </w:rPr>
              <w:t>entregado,</w:t>
            </w:r>
            <w:r>
              <w:rPr>
                <w:spacing w:val="-12"/>
                <w:sz w:val="18"/>
              </w:rPr>
              <w:t> </w:t>
            </w:r>
            <w:r>
              <w:rPr>
                <w:sz w:val="18"/>
              </w:rPr>
              <w:t>siendo</w:t>
            </w:r>
            <w:r>
              <w:rPr>
                <w:spacing w:val="-13"/>
                <w:sz w:val="18"/>
              </w:rPr>
              <w:t> </w:t>
            </w:r>
            <w:r>
              <w:rPr>
                <w:sz w:val="18"/>
              </w:rPr>
              <w:t>válido</w:t>
            </w:r>
            <w:r>
              <w:rPr>
                <w:spacing w:val="-12"/>
                <w:sz w:val="18"/>
              </w:rPr>
              <w:t> </w:t>
            </w:r>
            <w:r>
              <w:rPr>
                <w:sz w:val="18"/>
              </w:rPr>
              <w:t>y</w:t>
            </w:r>
            <w:r>
              <w:rPr>
                <w:spacing w:val="-13"/>
                <w:sz w:val="18"/>
              </w:rPr>
              <w:t> </w:t>
            </w:r>
            <w:r>
              <w:rPr>
                <w:sz w:val="18"/>
              </w:rPr>
              <w:t>eficaz</w:t>
            </w:r>
            <w:r>
              <w:rPr>
                <w:spacing w:val="-13"/>
                <w:sz w:val="18"/>
              </w:rPr>
              <w:t> </w:t>
            </w:r>
            <w:r>
              <w:rPr>
                <w:sz w:val="18"/>
              </w:rPr>
              <w:t>para</w:t>
            </w:r>
            <w:r>
              <w:rPr>
                <w:spacing w:val="-12"/>
                <w:sz w:val="18"/>
              </w:rPr>
              <w:t> </w:t>
            </w:r>
            <w:r>
              <w:rPr>
                <w:sz w:val="18"/>
              </w:rPr>
              <w:t>todos los efectos legales</w:t>
            </w:r>
          </w:p>
        </w:tc>
      </w:tr>
      <w:tr>
        <w:trPr>
          <w:trHeight w:val="620" w:hRule="atLeast"/>
        </w:trPr>
        <w:tc>
          <w:tcPr>
            <w:tcW w:w="5055" w:type="dxa"/>
          </w:tcPr>
          <w:p>
            <w:pPr>
              <w:pStyle w:val="TableParagraph"/>
              <w:tabs>
                <w:tab w:pos="793" w:val="left" w:leader="none"/>
              </w:tabs>
              <w:spacing w:before="101"/>
              <w:ind w:left="794" w:right="558" w:hanging="360"/>
              <w:jc w:val="left"/>
              <w:rPr>
                <w:sz w:val="18"/>
              </w:rPr>
            </w:pPr>
            <w:r>
              <w:rPr>
                <w:spacing w:val="-6"/>
                <w:sz w:val="18"/>
              </w:rPr>
              <w:t>i)</w:t>
            </w:r>
            <w:r>
              <w:rPr>
                <w:sz w:val="18"/>
              </w:rPr>
              <w:tab/>
            </w:r>
            <w:r>
              <w:rPr>
                <w:b/>
                <w:spacing w:val="-2"/>
                <w:sz w:val="18"/>
                <w:u w:val="single"/>
              </w:rPr>
              <w:t>Counterparts</w:t>
            </w:r>
            <w:r>
              <w:rPr>
                <w:spacing w:val="-2"/>
                <w:sz w:val="18"/>
              </w:rPr>
              <w:t>.</w:t>
            </w:r>
            <w:r>
              <w:rPr>
                <w:spacing w:val="7"/>
                <w:sz w:val="18"/>
              </w:rPr>
              <w:t> </w:t>
            </w:r>
            <w:r>
              <w:rPr>
                <w:spacing w:val="-2"/>
                <w:sz w:val="18"/>
              </w:rPr>
              <w:t>This</w:t>
            </w:r>
            <w:r>
              <w:rPr>
                <w:spacing w:val="-10"/>
                <w:sz w:val="18"/>
              </w:rPr>
              <w:t> </w:t>
            </w:r>
            <w:r>
              <w:rPr>
                <w:spacing w:val="-2"/>
                <w:sz w:val="18"/>
              </w:rPr>
              <w:t>Escrow</w:t>
            </w:r>
            <w:r>
              <w:rPr>
                <w:spacing w:val="-11"/>
                <w:sz w:val="18"/>
              </w:rPr>
              <w:t> </w:t>
            </w:r>
            <w:r>
              <w:rPr>
                <w:spacing w:val="-2"/>
                <w:sz w:val="18"/>
              </w:rPr>
              <w:t>Agreement</w:t>
            </w:r>
            <w:r>
              <w:rPr>
                <w:spacing w:val="-10"/>
                <w:sz w:val="18"/>
              </w:rPr>
              <w:t> </w:t>
            </w:r>
            <w:r>
              <w:rPr>
                <w:spacing w:val="-2"/>
                <w:sz w:val="18"/>
              </w:rPr>
              <w:t>may</w:t>
            </w:r>
            <w:r>
              <w:rPr>
                <w:spacing w:val="-11"/>
                <w:sz w:val="18"/>
              </w:rPr>
              <w:t> </w:t>
            </w:r>
            <w:r>
              <w:rPr>
                <w:spacing w:val="-2"/>
                <w:sz w:val="18"/>
              </w:rPr>
              <w:t>be </w:t>
            </w:r>
            <w:r>
              <w:rPr>
                <w:sz w:val="18"/>
              </w:rPr>
              <w:t>executed in counterparts.</w:t>
            </w:r>
          </w:p>
        </w:tc>
        <w:tc>
          <w:tcPr>
            <w:tcW w:w="5355" w:type="dxa"/>
          </w:tcPr>
          <w:p>
            <w:pPr>
              <w:pStyle w:val="TableParagraph"/>
              <w:tabs>
                <w:tab w:pos="834" w:val="left" w:leader="none"/>
              </w:tabs>
              <w:spacing w:before="101"/>
              <w:ind w:left="834" w:right="48" w:hanging="360"/>
              <w:jc w:val="left"/>
              <w:rPr>
                <w:sz w:val="18"/>
              </w:rPr>
            </w:pPr>
            <w:r>
              <w:rPr>
                <w:spacing w:val="-6"/>
                <w:sz w:val="18"/>
              </w:rPr>
              <w:t>i)</w:t>
            </w:r>
            <w:r>
              <w:rPr>
                <w:sz w:val="18"/>
              </w:rPr>
              <w:tab/>
            </w:r>
            <w:r>
              <w:rPr>
                <w:b/>
                <w:sz w:val="18"/>
                <w:u w:val="single"/>
              </w:rPr>
              <w:t>Contrapartes</w:t>
            </w:r>
            <w:r>
              <w:rPr>
                <w:sz w:val="18"/>
                <w:u w:val="single"/>
              </w:rPr>
              <w:t>.</w:t>
            </w:r>
            <w:r>
              <w:rPr>
                <w:sz w:val="18"/>
              </w:rPr>
              <w:t> El presente Contrato Escrow podrá ser firmado en contrapartes.</w:t>
            </w:r>
          </w:p>
        </w:tc>
      </w:tr>
      <w:tr>
        <w:trPr>
          <w:trHeight w:val="1035" w:hRule="atLeast"/>
        </w:trPr>
        <w:tc>
          <w:tcPr>
            <w:tcW w:w="5055" w:type="dxa"/>
          </w:tcPr>
          <w:p>
            <w:pPr>
              <w:pStyle w:val="TableParagraph"/>
              <w:spacing w:before="100"/>
              <w:ind w:left="794" w:right="93" w:hanging="360"/>
              <w:rPr>
                <w:sz w:val="18"/>
              </w:rPr>
            </w:pPr>
            <w:r>
              <w:rPr>
                <w:sz w:val="18"/>
              </w:rPr>
              <w:t>j)</w:t>
            </w:r>
            <w:r>
              <w:rPr>
                <w:spacing w:val="168"/>
                <w:sz w:val="18"/>
              </w:rPr>
              <w:t> </w:t>
            </w:r>
            <w:r>
              <w:rPr>
                <w:b/>
                <w:sz w:val="18"/>
                <w:u w:val="single"/>
              </w:rPr>
              <w:t>Assignment</w:t>
            </w:r>
            <w:r>
              <w:rPr>
                <w:sz w:val="18"/>
              </w:rPr>
              <w:t>. This Escrow Agreement shall not be assigned</w:t>
            </w:r>
            <w:r>
              <w:rPr>
                <w:spacing w:val="-6"/>
                <w:sz w:val="18"/>
              </w:rPr>
              <w:t> </w:t>
            </w:r>
            <w:r>
              <w:rPr>
                <w:sz w:val="18"/>
              </w:rPr>
              <w:t>by</w:t>
            </w:r>
            <w:r>
              <w:rPr>
                <w:spacing w:val="-8"/>
                <w:sz w:val="18"/>
              </w:rPr>
              <w:t> </w:t>
            </w:r>
            <w:r>
              <w:rPr>
                <w:sz w:val="18"/>
              </w:rPr>
              <w:t>either</w:t>
            </w:r>
            <w:r>
              <w:rPr>
                <w:spacing w:val="-8"/>
                <w:sz w:val="18"/>
              </w:rPr>
              <w:t> </w:t>
            </w:r>
            <w:r>
              <w:rPr>
                <w:sz w:val="18"/>
              </w:rPr>
              <w:t>of</w:t>
            </w:r>
            <w:r>
              <w:rPr>
                <w:spacing w:val="-7"/>
                <w:sz w:val="18"/>
              </w:rPr>
              <w:t> </w:t>
            </w:r>
            <w:r>
              <w:rPr>
                <w:sz w:val="18"/>
              </w:rPr>
              <w:t>the</w:t>
            </w:r>
            <w:r>
              <w:rPr>
                <w:spacing w:val="-8"/>
                <w:sz w:val="18"/>
              </w:rPr>
              <w:t> </w:t>
            </w:r>
            <w:r>
              <w:rPr>
                <w:sz w:val="18"/>
              </w:rPr>
              <w:t>Parties</w:t>
            </w:r>
            <w:r>
              <w:rPr>
                <w:spacing w:val="-6"/>
                <w:sz w:val="18"/>
              </w:rPr>
              <w:t> </w:t>
            </w:r>
            <w:r>
              <w:rPr>
                <w:sz w:val="18"/>
              </w:rPr>
              <w:t>without</w:t>
            </w:r>
            <w:r>
              <w:rPr>
                <w:spacing w:val="-8"/>
                <w:sz w:val="18"/>
              </w:rPr>
              <w:t> </w:t>
            </w:r>
            <w:r>
              <w:rPr>
                <w:sz w:val="18"/>
              </w:rPr>
              <w:t>prior</w:t>
            </w:r>
            <w:r>
              <w:rPr>
                <w:spacing w:val="-7"/>
                <w:sz w:val="18"/>
              </w:rPr>
              <w:t> </w:t>
            </w:r>
            <w:r>
              <w:rPr>
                <w:sz w:val="18"/>
              </w:rPr>
              <w:t>written </w:t>
            </w:r>
            <w:r>
              <w:rPr>
                <w:spacing w:val="-2"/>
                <w:sz w:val="18"/>
              </w:rPr>
              <w:t>notice</w:t>
            </w:r>
            <w:r>
              <w:rPr>
                <w:spacing w:val="-8"/>
                <w:sz w:val="18"/>
              </w:rPr>
              <w:t> </w:t>
            </w:r>
            <w:r>
              <w:rPr>
                <w:spacing w:val="-2"/>
                <w:sz w:val="18"/>
              </w:rPr>
              <w:t>to</w:t>
            </w:r>
            <w:r>
              <w:rPr>
                <w:spacing w:val="-8"/>
                <w:sz w:val="18"/>
              </w:rPr>
              <w:t> </w:t>
            </w:r>
            <w:r>
              <w:rPr>
                <w:spacing w:val="-2"/>
                <w:sz w:val="18"/>
              </w:rPr>
              <w:t>the</w:t>
            </w:r>
            <w:r>
              <w:rPr>
                <w:spacing w:val="-5"/>
                <w:sz w:val="18"/>
              </w:rPr>
              <w:t> </w:t>
            </w:r>
            <w:r>
              <w:rPr>
                <w:spacing w:val="-2"/>
                <w:sz w:val="18"/>
              </w:rPr>
              <w:t>Escrow</w:t>
            </w:r>
            <w:r>
              <w:rPr>
                <w:spacing w:val="-6"/>
                <w:sz w:val="18"/>
              </w:rPr>
              <w:t> </w:t>
            </w:r>
            <w:r>
              <w:rPr>
                <w:spacing w:val="-2"/>
                <w:sz w:val="18"/>
              </w:rPr>
              <w:t>Agent</w:t>
            </w:r>
            <w:r>
              <w:rPr>
                <w:spacing w:val="-8"/>
                <w:sz w:val="18"/>
              </w:rPr>
              <w:t> </w:t>
            </w:r>
            <w:r>
              <w:rPr>
                <w:spacing w:val="-2"/>
                <w:sz w:val="18"/>
              </w:rPr>
              <w:t>and</w:t>
            </w:r>
            <w:r>
              <w:rPr>
                <w:spacing w:val="-8"/>
                <w:sz w:val="18"/>
              </w:rPr>
              <w:t> </w:t>
            </w:r>
            <w:r>
              <w:rPr>
                <w:spacing w:val="-2"/>
                <w:sz w:val="18"/>
              </w:rPr>
              <w:t>the</w:t>
            </w:r>
            <w:r>
              <w:rPr>
                <w:spacing w:val="-5"/>
                <w:sz w:val="18"/>
              </w:rPr>
              <w:t> </w:t>
            </w:r>
            <w:r>
              <w:rPr>
                <w:spacing w:val="-2"/>
                <w:sz w:val="18"/>
              </w:rPr>
              <w:t>other</w:t>
            </w:r>
            <w:r>
              <w:rPr>
                <w:spacing w:val="-6"/>
                <w:sz w:val="18"/>
              </w:rPr>
              <w:t> </w:t>
            </w:r>
            <w:r>
              <w:rPr>
                <w:spacing w:val="-2"/>
                <w:sz w:val="18"/>
              </w:rPr>
              <w:t>Party(ies)</w:t>
            </w:r>
            <w:r>
              <w:rPr>
                <w:spacing w:val="-6"/>
                <w:sz w:val="18"/>
              </w:rPr>
              <w:t> </w:t>
            </w:r>
            <w:r>
              <w:rPr>
                <w:spacing w:val="-2"/>
                <w:sz w:val="18"/>
              </w:rPr>
              <w:t>to </w:t>
            </w:r>
            <w:r>
              <w:rPr>
                <w:sz w:val="18"/>
              </w:rPr>
              <w:t>this Escrow Agreement.</w:t>
            </w:r>
          </w:p>
        </w:tc>
        <w:tc>
          <w:tcPr>
            <w:tcW w:w="5355" w:type="dxa"/>
          </w:tcPr>
          <w:p>
            <w:pPr>
              <w:pStyle w:val="TableParagraph"/>
              <w:spacing w:before="100"/>
              <w:ind w:left="834" w:right="49" w:hanging="360"/>
              <w:rPr>
                <w:sz w:val="18"/>
              </w:rPr>
            </w:pPr>
            <w:r>
              <w:rPr>
                <w:sz w:val="18"/>
              </w:rPr>
              <w:t>j)</w:t>
            </w:r>
            <w:r>
              <w:rPr>
                <w:spacing w:val="197"/>
                <w:sz w:val="18"/>
              </w:rPr>
              <w:t> </w:t>
            </w:r>
            <w:r>
              <w:rPr>
                <w:b/>
                <w:sz w:val="18"/>
                <w:u w:val="single"/>
              </w:rPr>
              <w:t>Cesión</w:t>
            </w:r>
            <w:r>
              <w:rPr>
                <w:sz w:val="18"/>
                <w:u w:val="single"/>
              </w:rPr>
              <w:t>.</w:t>
            </w:r>
            <w:r>
              <w:rPr>
                <w:sz w:val="18"/>
              </w:rPr>
              <w:t> Este Contrato Escrow no podrá ser cedido por ninguna de las Partes sin notificación previa por escrito al Agente de Escrow y la(s) otra(s) Parte(s) de este </w:t>
            </w:r>
            <w:r>
              <w:rPr>
                <w:spacing w:val="-2"/>
                <w:sz w:val="18"/>
              </w:rPr>
              <w:t>Contrato.</w:t>
            </w:r>
          </w:p>
        </w:tc>
      </w:tr>
      <w:tr>
        <w:trPr>
          <w:trHeight w:val="827" w:hRule="atLeast"/>
        </w:trPr>
        <w:tc>
          <w:tcPr>
            <w:tcW w:w="5055" w:type="dxa"/>
          </w:tcPr>
          <w:p>
            <w:pPr>
              <w:pStyle w:val="TableParagraph"/>
              <w:spacing w:before="101"/>
              <w:ind w:left="434" w:right="94" w:hanging="360"/>
              <w:rPr>
                <w:sz w:val="18"/>
              </w:rPr>
            </w:pPr>
            <w:r>
              <w:rPr>
                <w:sz w:val="18"/>
              </w:rPr>
              <w:t>12) This Escrow Agreement is executed in Spanish and </w:t>
            </w:r>
            <w:r>
              <w:rPr>
                <w:spacing w:val="-4"/>
                <w:sz w:val="18"/>
              </w:rPr>
              <w:t>English,</w:t>
            </w:r>
            <w:r>
              <w:rPr>
                <w:spacing w:val="-9"/>
                <w:sz w:val="18"/>
              </w:rPr>
              <w:t> </w:t>
            </w:r>
            <w:r>
              <w:rPr>
                <w:spacing w:val="-4"/>
                <w:sz w:val="18"/>
              </w:rPr>
              <w:t>but</w:t>
            </w:r>
            <w:r>
              <w:rPr>
                <w:spacing w:val="-8"/>
                <w:sz w:val="18"/>
              </w:rPr>
              <w:t> </w:t>
            </w:r>
            <w:r>
              <w:rPr>
                <w:spacing w:val="-4"/>
                <w:sz w:val="18"/>
              </w:rPr>
              <w:t>in</w:t>
            </w:r>
            <w:r>
              <w:rPr>
                <w:spacing w:val="-9"/>
                <w:sz w:val="18"/>
              </w:rPr>
              <w:t> </w:t>
            </w:r>
            <w:r>
              <w:rPr>
                <w:spacing w:val="-4"/>
                <w:sz w:val="18"/>
              </w:rPr>
              <w:t>the</w:t>
            </w:r>
            <w:r>
              <w:rPr>
                <w:spacing w:val="-8"/>
                <w:sz w:val="18"/>
              </w:rPr>
              <w:t> </w:t>
            </w:r>
            <w:r>
              <w:rPr>
                <w:spacing w:val="-4"/>
                <w:sz w:val="18"/>
              </w:rPr>
              <w:t>event</w:t>
            </w:r>
            <w:r>
              <w:rPr>
                <w:spacing w:val="-9"/>
                <w:sz w:val="18"/>
              </w:rPr>
              <w:t> </w:t>
            </w:r>
            <w:r>
              <w:rPr>
                <w:spacing w:val="-4"/>
                <w:sz w:val="18"/>
              </w:rPr>
              <w:t>of</w:t>
            </w:r>
            <w:r>
              <w:rPr>
                <w:spacing w:val="-9"/>
                <w:sz w:val="18"/>
              </w:rPr>
              <w:t> </w:t>
            </w:r>
            <w:r>
              <w:rPr>
                <w:spacing w:val="-4"/>
                <w:sz w:val="18"/>
              </w:rPr>
              <w:t>doubt</w:t>
            </w:r>
            <w:r>
              <w:rPr>
                <w:spacing w:val="-8"/>
                <w:sz w:val="18"/>
              </w:rPr>
              <w:t> </w:t>
            </w:r>
            <w:r>
              <w:rPr>
                <w:spacing w:val="-4"/>
                <w:sz w:val="18"/>
              </w:rPr>
              <w:t>in</w:t>
            </w:r>
            <w:r>
              <w:rPr>
                <w:spacing w:val="-9"/>
                <w:sz w:val="18"/>
              </w:rPr>
              <w:t> </w:t>
            </w:r>
            <w:r>
              <w:rPr>
                <w:spacing w:val="-4"/>
                <w:sz w:val="18"/>
              </w:rPr>
              <w:t>its</w:t>
            </w:r>
            <w:r>
              <w:rPr>
                <w:spacing w:val="-8"/>
                <w:sz w:val="18"/>
              </w:rPr>
              <w:t> </w:t>
            </w:r>
            <w:r>
              <w:rPr>
                <w:spacing w:val="-4"/>
                <w:sz w:val="18"/>
              </w:rPr>
              <w:t>correct</w:t>
            </w:r>
            <w:r>
              <w:rPr>
                <w:spacing w:val="-9"/>
                <w:sz w:val="18"/>
              </w:rPr>
              <w:t> </w:t>
            </w:r>
            <w:r>
              <w:rPr>
                <w:spacing w:val="-4"/>
                <w:sz w:val="18"/>
              </w:rPr>
              <w:t>interpretation, </w:t>
            </w:r>
            <w:r>
              <w:rPr>
                <w:sz w:val="18"/>
              </w:rPr>
              <w:t>the English version shall prevail.</w:t>
            </w:r>
          </w:p>
        </w:tc>
        <w:tc>
          <w:tcPr>
            <w:tcW w:w="5355" w:type="dxa"/>
          </w:tcPr>
          <w:p>
            <w:pPr>
              <w:pStyle w:val="TableParagraph"/>
              <w:spacing w:before="101"/>
              <w:ind w:left="474" w:right="50" w:hanging="360"/>
              <w:rPr>
                <w:sz w:val="18"/>
              </w:rPr>
            </w:pPr>
            <w:r>
              <w:rPr>
                <w:sz w:val="18"/>
              </w:rPr>
              <w:t>12)</w:t>
            </w:r>
            <w:r>
              <w:rPr>
                <w:spacing w:val="40"/>
                <w:sz w:val="18"/>
              </w:rPr>
              <w:t> </w:t>
            </w:r>
            <w:r>
              <w:rPr>
                <w:sz w:val="18"/>
              </w:rPr>
              <w:t>El Contrato se celebra en versiones en español e inglés sin embargo en caso de duda acerca de su correcta interpretación, prevalecerá el texto en inglés.</w:t>
            </w:r>
          </w:p>
        </w:tc>
      </w:tr>
      <w:tr>
        <w:trPr>
          <w:trHeight w:val="3618" w:hRule="atLeast"/>
        </w:trPr>
        <w:tc>
          <w:tcPr>
            <w:tcW w:w="5055" w:type="dxa"/>
          </w:tcPr>
          <w:p>
            <w:pPr>
              <w:pStyle w:val="TableParagraph"/>
              <w:spacing w:before="101"/>
              <w:ind w:left="50"/>
              <w:jc w:val="left"/>
              <w:rPr>
                <w:sz w:val="18"/>
              </w:rPr>
            </w:pPr>
            <w:r>
              <w:rPr>
                <w:sz w:val="18"/>
              </w:rPr>
              <w:t>By</w:t>
            </w:r>
            <w:r>
              <w:rPr>
                <w:spacing w:val="-13"/>
                <w:sz w:val="18"/>
              </w:rPr>
              <w:t> </w:t>
            </w:r>
            <w:r>
              <w:rPr>
                <w:sz w:val="18"/>
              </w:rPr>
              <w:t>the</w:t>
            </w:r>
            <w:r>
              <w:rPr>
                <w:spacing w:val="-11"/>
                <w:sz w:val="18"/>
              </w:rPr>
              <w:t> </w:t>
            </w:r>
            <w:r>
              <w:rPr>
                <w:sz w:val="18"/>
              </w:rPr>
              <w:t>execution</w:t>
            </w:r>
            <w:r>
              <w:rPr>
                <w:spacing w:val="-13"/>
                <w:sz w:val="18"/>
              </w:rPr>
              <w:t> </w:t>
            </w:r>
            <w:r>
              <w:rPr>
                <w:sz w:val="18"/>
              </w:rPr>
              <w:t>hereof,</w:t>
            </w:r>
            <w:r>
              <w:rPr>
                <w:spacing w:val="-12"/>
                <w:sz w:val="18"/>
              </w:rPr>
              <w:t> </w:t>
            </w:r>
            <w:r>
              <w:rPr>
                <w:sz w:val="18"/>
              </w:rPr>
              <w:t>the</w:t>
            </w:r>
            <w:r>
              <w:rPr>
                <w:spacing w:val="-13"/>
                <w:sz w:val="18"/>
              </w:rPr>
              <w:t> </w:t>
            </w:r>
            <w:r>
              <w:rPr>
                <w:sz w:val="18"/>
              </w:rPr>
              <w:t>undersigned</w:t>
            </w:r>
            <w:r>
              <w:rPr>
                <w:spacing w:val="-11"/>
                <w:sz w:val="18"/>
              </w:rPr>
              <w:t> </w:t>
            </w:r>
            <w:r>
              <w:rPr>
                <w:sz w:val="18"/>
              </w:rPr>
              <w:t>Parties</w:t>
            </w:r>
            <w:r>
              <w:rPr>
                <w:spacing w:val="-11"/>
                <w:sz w:val="18"/>
              </w:rPr>
              <w:t> </w:t>
            </w:r>
            <w:r>
              <w:rPr>
                <w:sz w:val="18"/>
              </w:rPr>
              <w:t>fully</w:t>
            </w:r>
            <w:r>
              <w:rPr>
                <w:spacing w:val="-11"/>
                <w:sz w:val="18"/>
              </w:rPr>
              <w:t> </w:t>
            </w:r>
            <w:r>
              <w:rPr>
                <w:sz w:val="18"/>
              </w:rPr>
              <w:t>agree</w:t>
            </w:r>
            <w:r>
              <w:rPr>
                <w:spacing w:val="-13"/>
                <w:sz w:val="18"/>
              </w:rPr>
              <w:t> </w:t>
            </w:r>
            <w:r>
              <w:rPr>
                <w:sz w:val="18"/>
              </w:rPr>
              <w:t>to the terms of this Escrow Agreement.</w:t>
            </w:r>
          </w:p>
          <w:p>
            <w:pPr>
              <w:pStyle w:val="TableParagraph"/>
              <w:jc w:val="left"/>
              <w:rPr>
                <w:sz w:val="18"/>
              </w:rPr>
            </w:pPr>
          </w:p>
          <w:p>
            <w:pPr>
              <w:pStyle w:val="TableParagraph"/>
              <w:jc w:val="left"/>
              <w:rPr>
                <w:sz w:val="18"/>
              </w:rPr>
            </w:pPr>
          </w:p>
          <w:p>
            <w:pPr>
              <w:pStyle w:val="TableParagraph"/>
              <w:ind w:left="54"/>
              <w:jc w:val="left"/>
              <w:rPr>
                <w:b/>
                <w:sz w:val="18"/>
              </w:rPr>
            </w:pPr>
            <w:r>
              <w:rPr>
                <w:b/>
                <w:spacing w:val="-2"/>
                <w:sz w:val="18"/>
              </w:rPr>
              <w:t>SIGNATURES:</w:t>
            </w:r>
          </w:p>
          <w:p>
            <w:pPr>
              <w:pStyle w:val="TableParagraph"/>
              <w:jc w:val="left"/>
              <w:rPr>
                <w:sz w:val="20"/>
              </w:rPr>
            </w:pPr>
          </w:p>
          <w:p>
            <w:pPr>
              <w:pStyle w:val="TableParagraph"/>
              <w:spacing w:before="149"/>
              <w:jc w:val="left"/>
              <w:rPr>
                <w:sz w:val="20"/>
              </w:rPr>
            </w:pPr>
          </w:p>
          <w:p>
            <w:pPr>
              <w:pStyle w:val="TableParagraph"/>
              <w:spacing w:line="20" w:lineRule="exact"/>
              <w:ind w:left="54"/>
              <w:jc w:val="left"/>
              <w:rPr>
                <w:sz w:val="2"/>
              </w:rPr>
            </w:pPr>
            <w:r>
              <w:rPr>
                <w:sz w:val="2"/>
              </w:rPr>
              <mc:AlternateContent>
                <mc:Choice Requires="wps">
                  <w:drawing>
                    <wp:inline distT="0" distB="0" distL="0" distR="0">
                      <wp:extent cx="2162810" cy="10795"/>
                      <wp:effectExtent l="9525" t="0" r="0" b="8255"/>
                      <wp:docPr id="18" name="Group 18"/>
                      <wp:cNvGraphicFramePr>
                        <a:graphicFrameLocks/>
                      </wp:cNvGraphicFramePr>
                      <a:graphic>
                        <a:graphicData uri="http://schemas.microsoft.com/office/word/2010/wordprocessingGroup">
                          <wpg:wgp>
                            <wpg:cNvPr id="18" name="Group 18"/>
                            <wpg:cNvGrpSpPr/>
                            <wpg:grpSpPr>
                              <a:xfrm>
                                <a:off x="0" y="0"/>
                                <a:ext cx="2162810" cy="10795"/>
                                <a:chExt cx="2162810" cy="10795"/>
                              </a:xfrm>
                            </wpg:grpSpPr>
                            <wps:wsp>
                              <wps:cNvPr id="19" name="Graphic 19"/>
                              <wps:cNvSpPr/>
                              <wps:spPr>
                                <a:xfrm>
                                  <a:off x="0" y="5086"/>
                                  <a:ext cx="2162810" cy="1270"/>
                                </a:xfrm>
                                <a:custGeom>
                                  <a:avLst/>
                                  <a:gdLst/>
                                  <a:ahLst/>
                                  <a:cxnLst/>
                                  <a:rect l="l" t="t" r="r" b="b"/>
                                  <a:pathLst>
                                    <a:path w="2162810" h="0">
                                      <a:moveTo>
                                        <a:pt x="0" y="0"/>
                                      </a:moveTo>
                                      <a:lnTo>
                                        <a:pt x="2162567" y="0"/>
                                      </a:lnTo>
                                    </a:path>
                                  </a:pathLst>
                                </a:custGeom>
                                <a:ln w="101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3pt;height:.85pt;mso-position-horizontal-relative:char;mso-position-vertical-relative:line" id="docshapegroup13" coordorigin="0,0" coordsize="3406,17">
                      <v:line style="position:absolute" from="0,8" to="3406,8" stroked="true" strokeweight=".801pt" strokecolor="#000000">
                        <v:stroke dashstyle="solid"/>
                      </v:line>
                    </v:group>
                  </w:pict>
                </mc:Fallback>
              </mc:AlternateContent>
            </w:r>
            <w:r>
              <w:rPr>
                <w:sz w:val="2"/>
              </w:rPr>
            </w:r>
          </w:p>
          <w:p>
            <w:pPr>
              <w:pStyle w:val="TableParagraph"/>
              <w:ind w:left="54"/>
              <w:jc w:val="left"/>
              <w:rPr>
                <w:b/>
                <w:sz w:val="18"/>
              </w:rPr>
            </w:pPr>
            <w:r>
              <w:rPr>
                <w:b/>
                <w:spacing w:val="-2"/>
                <w:sz w:val="18"/>
              </w:rPr>
              <w:t>PURCHASER(S):</w:t>
            </w:r>
          </w:p>
          <w:p>
            <w:pPr>
              <w:pStyle w:val="TableParagraph"/>
              <w:jc w:val="left"/>
              <w:rPr>
                <w:sz w:val="20"/>
              </w:rPr>
            </w:pPr>
          </w:p>
          <w:p>
            <w:pPr>
              <w:pStyle w:val="TableParagraph"/>
              <w:spacing w:before="141"/>
              <w:jc w:val="left"/>
              <w:rPr>
                <w:sz w:val="20"/>
              </w:rPr>
            </w:pPr>
          </w:p>
          <w:p>
            <w:pPr>
              <w:pStyle w:val="TableParagraph"/>
              <w:spacing w:line="20" w:lineRule="exact"/>
              <w:ind w:left="74"/>
              <w:jc w:val="left"/>
              <w:rPr>
                <w:sz w:val="2"/>
              </w:rPr>
            </w:pPr>
            <w:r>
              <w:rPr>
                <w:sz w:val="2"/>
              </w:rPr>
              <mc:AlternateContent>
                <mc:Choice Requires="wps">
                  <w:drawing>
                    <wp:inline distT="0" distB="0" distL="0" distR="0">
                      <wp:extent cx="2098675" cy="10795"/>
                      <wp:effectExtent l="9525" t="0" r="0" b="8255"/>
                      <wp:docPr id="20" name="Group 20"/>
                      <wp:cNvGraphicFramePr>
                        <a:graphicFrameLocks/>
                      </wp:cNvGraphicFramePr>
                      <a:graphic>
                        <a:graphicData uri="http://schemas.microsoft.com/office/word/2010/wordprocessingGroup">
                          <wpg:wgp>
                            <wpg:cNvPr id="20" name="Group 20"/>
                            <wpg:cNvGrpSpPr/>
                            <wpg:grpSpPr>
                              <a:xfrm>
                                <a:off x="0" y="0"/>
                                <a:ext cx="2098675" cy="10795"/>
                                <a:chExt cx="2098675" cy="10795"/>
                              </a:xfrm>
                            </wpg:grpSpPr>
                            <wps:wsp>
                              <wps:cNvPr id="21" name="Graphic 21"/>
                              <wps:cNvSpPr/>
                              <wps:spPr>
                                <a:xfrm>
                                  <a:off x="0" y="5086"/>
                                  <a:ext cx="2098675" cy="1270"/>
                                </a:xfrm>
                                <a:custGeom>
                                  <a:avLst/>
                                  <a:gdLst/>
                                  <a:ahLst/>
                                  <a:cxnLst/>
                                  <a:rect l="l" t="t" r="r" b="b"/>
                                  <a:pathLst>
                                    <a:path w="2098675" h="0">
                                      <a:moveTo>
                                        <a:pt x="0" y="0"/>
                                      </a:moveTo>
                                      <a:lnTo>
                                        <a:pt x="2098119" y="0"/>
                                      </a:lnTo>
                                    </a:path>
                                  </a:pathLst>
                                </a:custGeom>
                                <a:ln w="101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5.25pt;height:.85pt;mso-position-horizontal-relative:char;mso-position-vertical-relative:line" id="docshapegroup14" coordorigin="0,0" coordsize="3305,17">
                      <v:line style="position:absolute" from="0,8" to="3304,8" stroked="true" strokeweight=".801pt" strokecolor="#000000">
                        <v:stroke dashstyle="solid"/>
                      </v:line>
                    </v:group>
                  </w:pict>
                </mc:Fallback>
              </mc:AlternateContent>
            </w:r>
            <w:r>
              <w:rPr>
                <w:sz w:val="2"/>
              </w:rPr>
            </w:r>
          </w:p>
          <w:p>
            <w:pPr>
              <w:pStyle w:val="TableParagraph"/>
              <w:ind w:left="74"/>
              <w:jc w:val="left"/>
              <w:rPr>
                <w:b/>
                <w:sz w:val="18"/>
              </w:rPr>
            </w:pPr>
            <w:r>
              <w:rPr>
                <w:b/>
                <w:spacing w:val="-2"/>
                <w:sz w:val="18"/>
              </w:rPr>
              <w:t>SELLER(S):</w:t>
            </w:r>
          </w:p>
          <w:p>
            <w:pPr>
              <w:pStyle w:val="TableParagraph"/>
              <w:jc w:val="left"/>
              <w:rPr>
                <w:sz w:val="20"/>
              </w:rPr>
            </w:pPr>
          </w:p>
          <w:p>
            <w:pPr>
              <w:pStyle w:val="TableParagraph"/>
              <w:spacing w:before="141"/>
              <w:jc w:val="left"/>
              <w:rPr>
                <w:sz w:val="20"/>
              </w:rPr>
            </w:pPr>
          </w:p>
          <w:p>
            <w:pPr>
              <w:pStyle w:val="TableParagraph"/>
              <w:spacing w:line="20" w:lineRule="exact"/>
              <w:ind w:left="54"/>
              <w:jc w:val="left"/>
              <w:rPr>
                <w:sz w:val="2"/>
              </w:rPr>
            </w:pPr>
            <w:r>
              <w:rPr>
                <w:sz w:val="2"/>
              </w:rPr>
              <mc:AlternateContent>
                <mc:Choice Requires="wps">
                  <w:drawing>
                    <wp:inline distT="0" distB="0" distL="0" distR="0">
                      <wp:extent cx="2162810" cy="10795"/>
                      <wp:effectExtent l="9525" t="0" r="0" b="8255"/>
                      <wp:docPr id="22" name="Group 22"/>
                      <wp:cNvGraphicFramePr>
                        <a:graphicFrameLocks/>
                      </wp:cNvGraphicFramePr>
                      <a:graphic>
                        <a:graphicData uri="http://schemas.microsoft.com/office/word/2010/wordprocessingGroup">
                          <wpg:wgp>
                            <wpg:cNvPr id="22" name="Group 22"/>
                            <wpg:cNvGrpSpPr/>
                            <wpg:grpSpPr>
                              <a:xfrm>
                                <a:off x="0" y="0"/>
                                <a:ext cx="2162810" cy="10795"/>
                                <a:chExt cx="2162810" cy="10795"/>
                              </a:xfrm>
                            </wpg:grpSpPr>
                            <wps:wsp>
                              <wps:cNvPr id="23" name="Graphic 23"/>
                              <wps:cNvSpPr/>
                              <wps:spPr>
                                <a:xfrm>
                                  <a:off x="0" y="5086"/>
                                  <a:ext cx="2162810" cy="1270"/>
                                </a:xfrm>
                                <a:custGeom>
                                  <a:avLst/>
                                  <a:gdLst/>
                                  <a:ahLst/>
                                  <a:cxnLst/>
                                  <a:rect l="l" t="t" r="r" b="b"/>
                                  <a:pathLst>
                                    <a:path w="2162810" h="0">
                                      <a:moveTo>
                                        <a:pt x="0" y="0"/>
                                      </a:moveTo>
                                      <a:lnTo>
                                        <a:pt x="2162567" y="0"/>
                                      </a:lnTo>
                                    </a:path>
                                  </a:pathLst>
                                </a:custGeom>
                                <a:ln w="101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3pt;height:.85pt;mso-position-horizontal-relative:char;mso-position-vertical-relative:line" id="docshapegroup15" coordorigin="0,0" coordsize="3406,17">
                      <v:line style="position:absolute" from="0,8" to="3406,8" stroked="true" strokeweight=".801pt" strokecolor="#000000">
                        <v:stroke dashstyle="solid"/>
                      </v:line>
                    </v:group>
                  </w:pict>
                </mc:Fallback>
              </mc:AlternateContent>
            </w:r>
            <w:r>
              <w:rPr>
                <w:sz w:val="2"/>
              </w:rPr>
            </w:r>
          </w:p>
          <w:p>
            <w:pPr>
              <w:pStyle w:val="TableParagraph"/>
              <w:spacing w:line="176" w:lineRule="exact"/>
              <w:ind w:left="54"/>
              <w:jc w:val="left"/>
              <w:rPr>
                <w:b/>
                <w:sz w:val="18"/>
              </w:rPr>
            </w:pPr>
            <w:r>
              <w:rPr>
                <w:b/>
                <w:sz w:val="18"/>
              </w:rPr>
              <w:t>TLA,</w:t>
            </w:r>
            <w:r>
              <w:rPr>
                <w:b/>
                <w:spacing w:val="-1"/>
                <w:sz w:val="18"/>
              </w:rPr>
              <w:t> </w:t>
            </w:r>
            <w:r>
              <w:rPr>
                <w:b/>
                <w:spacing w:val="-5"/>
                <w:sz w:val="18"/>
              </w:rPr>
              <w:t>LLC</w:t>
            </w:r>
          </w:p>
        </w:tc>
        <w:tc>
          <w:tcPr>
            <w:tcW w:w="5355" w:type="dxa"/>
          </w:tcPr>
          <w:p>
            <w:pPr>
              <w:pStyle w:val="TableParagraph"/>
              <w:spacing w:before="101"/>
              <w:ind w:left="114" w:right="48"/>
              <w:jc w:val="left"/>
              <w:rPr>
                <w:sz w:val="18"/>
              </w:rPr>
            </w:pPr>
            <w:r>
              <w:rPr>
                <w:sz w:val="18"/>
              </w:rPr>
              <w:t>Mediante la celebración del Contrato, las Partes suscritas están de acuerdo con los términos del Contrato.</w:t>
            </w:r>
          </w:p>
          <w:p>
            <w:pPr>
              <w:pStyle w:val="TableParagraph"/>
              <w:jc w:val="left"/>
              <w:rPr>
                <w:sz w:val="18"/>
              </w:rPr>
            </w:pPr>
          </w:p>
          <w:p>
            <w:pPr>
              <w:pStyle w:val="TableParagraph"/>
              <w:jc w:val="left"/>
              <w:rPr>
                <w:sz w:val="18"/>
              </w:rPr>
            </w:pPr>
          </w:p>
          <w:p>
            <w:pPr>
              <w:pStyle w:val="TableParagraph"/>
              <w:ind w:left="114"/>
              <w:jc w:val="left"/>
              <w:rPr>
                <w:b/>
                <w:sz w:val="18"/>
              </w:rPr>
            </w:pPr>
            <w:r>
              <w:rPr>
                <w:b/>
                <w:spacing w:val="-2"/>
                <w:sz w:val="18"/>
              </w:rPr>
              <w:t>FIRMAS:</w:t>
            </w:r>
          </w:p>
          <w:p>
            <w:pPr>
              <w:pStyle w:val="TableParagraph"/>
              <w:jc w:val="left"/>
              <w:rPr>
                <w:sz w:val="20"/>
              </w:rPr>
            </w:pPr>
          </w:p>
          <w:p>
            <w:pPr>
              <w:pStyle w:val="TableParagraph"/>
              <w:spacing w:before="149"/>
              <w:jc w:val="left"/>
              <w:rPr>
                <w:sz w:val="20"/>
              </w:rPr>
            </w:pPr>
          </w:p>
          <w:p>
            <w:pPr>
              <w:pStyle w:val="TableParagraph"/>
              <w:spacing w:line="20" w:lineRule="exact"/>
              <w:ind w:left="114"/>
              <w:jc w:val="left"/>
              <w:rPr>
                <w:sz w:val="2"/>
              </w:rPr>
            </w:pPr>
            <w:r>
              <w:rPr>
                <w:sz w:val="2"/>
              </w:rPr>
              <mc:AlternateContent>
                <mc:Choice Requires="wps">
                  <w:drawing>
                    <wp:inline distT="0" distB="0" distL="0" distR="0">
                      <wp:extent cx="2543175" cy="10795"/>
                      <wp:effectExtent l="9525" t="0" r="0" b="8255"/>
                      <wp:docPr id="24" name="Group 24"/>
                      <wp:cNvGraphicFramePr>
                        <a:graphicFrameLocks/>
                      </wp:cNvGraphicFramePr>
                      <a:graphic>
                        <a:graphicData uri="http://schemas.microsoft.com/office/word/2010/wordprocessingGroup">
                          <wpg:wgp>
                            <wpg:cNvPr id="24" name="Group 24"/>
                            <wpg:cNvGrpSpPr/>
                            <wpg:grpSpPr>
                              <a:xfrm>
                                <a:off x="0" y="0"/>
                                <a:ext cx="2543175" cy="10795"/>
                                <a:chExt cx="2543175" cy="10795"/>
                              </a:xfrm>
                            </wpg:grpSpPr>
                            <wps:wsp>
                              <wps:cNvPr id="25" name="Graphic 25"/>
                              <wps:cNvSpPr/>
                              <wps:spPr>
                                <a:xfrm>
                                  <a:off x="0" y="5086"/>
                                  <a:ext cx="2543175" cy="1270"/>
                                </a:xfrm>
                                <a:custGeom>
                                  <a:avLst/>
                                  <a:gdLst/>
                                  <a:ahLst/>
                                  <a:cxnLst/>
                                  <a:rect l="l" t="t" r="r" b="b"/>
                                  <a:pathLst>
                                    <a:path w="2543175" h="0">
                                      <a:moveTo>
                                        <a:pt x="0" y="0"/>
                                      </a:moveTo>
                                      <a:lnTo>
                                        <a:pt x="2543123" y="0"/>
                                      </a:lnTo>
                                    </a:path>
                                  </a:pathLst>
                                </a:custGeom>
                                <a:ln w="101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0.25pt;height:.85pt;mso-position-horizontal-relative:char;mso-position-vertical-relative:line" id="docshapegroup16" coordorigin="0,0" coordsize="4005,17">
                      <v:line style="position:absolute" from="0,8" to="4005,8" stroked="true" strokeweight=".801pt" strokecolor="#000000">
                        <v:stroke dashstyle="solid"/>
                      </v:line>
                    </v:group>
                  </w:pict>
                </mc:Fallback>
              </mc:AlternateContent>
            </w:r>
            <w:r>
              <w:rPr>
                <w:sz w:val="2"/>
              </w:rPr>
            </w:r>
          </w:p>
          <w:p>
            <w:pPr>
              <w:pStyle w:val="TableParagraph"/>
              <w:ind w:left="114"/>
              <w:jc w:val="left"/>
              <w:rPr>
                <w:b/>
                <w:sz w:val="18"/>
              </w:rPr>
            </w:pPr>
            <w:r>
              <w:rPr>
                <w:b/>
                <w:spacing w:val="-2"/>
                <w:sz w:val="18"/>
              </w:rPr>
              <w:t>COMPRADOR(ES):</w:t>
            </w:r>
          </w:p>
          <w:p>
            <w:pPr>
              <w:pStyle w:val="TableParagraph"/>
              <w:jc w:val="left"/>
              <w:rPr>
                <w:sz w:val="20"/>
              </w:rPr>
            </w:pPr>
          </w:p>
          <w:p>
            <w:pPr>
              <w:pStyle w:val="TableParagraph"/>
              <w:spacing w:before="141"/>
              <w:jc w:val="left"/>
              <w:rPr>
                <w:sz w:val="20"/>
              </w:rPr>
            </w:pPr>
          </w:p>
          <w:p>
            <w:pPr>
              <w:pStyle w:val="TableParagraph"/>
              <w:spacing w:line="20" w:lineRule="exact"/>
              <w:ind w:left="114"/>
              <w:jc w:val="left"/>
              <w:rPr>
                <w:sz w:val="2"/>
              </w:rPr>
            </w:pPr>
            <w:r>
              <w:rPr>
                <w:sz w:val="2"/>
              </w:rPr>
              <mc:AlternateContent>
                <mc:Choice Requires="wps">
                  <w:drawing>
                    <wp:inline distT="0" distB="0" distL="0" distR="0">
                      <wp:extent cx="2607945" cy="10795"/>
                      <wp:effectExtent l="9525" t="0" r="1905" b="8255"/>
                      <wp:docPr id="26" name="Group 26"/>
                      <wp:cNvGraphicFramePr>
                        <a:graphicFrameLocks/>
                      </wp:cNvGraphicFramePr>
                      <a:graphic>
                        <a:graphicData uri="http://schemas.microsoft.com/office/word/2010/wordprocessingGroup">
                          <wpg:wgp>
                            <wpg:cNvPr id="26" name="Group 26"/>
                            <wpg:cNvGrpSpPr/>
                            <wpg:grpSpPr>
                              <a:xfrm>
                                <a:off x="0" y="0"/>
                                <a:ext cx="2607945" cy="10795"/>
                                <a:chExt cx="2607945" cy="10795"/>
                              </a:xfrm>
                            </wpg:grpSpPr>
                            <wps:wsp>
                              <wps:cNvPr id="27" name="Graphic 27"/>
                              <wps:cNvSpPr/>
                              <wps:spPr>
                                <a:xfrm>
                                  <a:off x="0" y="5086"/>
                                  <a:ext cx="2607945" cy="1270"/>
                                </a:xfrm>
                                <a:custGeom>
                                  <a:avLst/>
                                  <a:gdLst/>
                                  <a:ahLst/>
                                  <a:cxnLst/>
                                  <a:rect l="l" t="t" r="r" b="b"/>
                                  <a:pathLst>
                                    <a:path w="2607945" h="0">
                                      <a:moveTo>
                                        <a:pt x="0" y="0"/>
                                      </a:moveTo>
                                      <a:lnTo>
                                        <a:pt x="2607571" y="0"/>
                                      </a:lnTo>
                                    </a:path>
                                  </a:pathLst>
                                </a:custGeom>
                                <a:ln w="101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5.35pt;height:.85pt;mso-position-horizontal-relative:char;mso-position-vertical-relative:line" id="docshapegroup17" coordorigin="0,0" coordsize="4107,17">
                      <v:line style="position:absolute" from="0,8" to="4106,8" stroked="true" strokeweight=".801pt" strokecolor="#000000">
                        <v:stroke dashstyle="solid"/>
                      </v:line>
                    </v:group>
                  </w:pict>
                </mc:Fallback>
              </mc:AlternateContent>
            </w:r>
            <w:r>
              <w:rPr>
                <w:sz w:val="2"/>
              </w:rPr>
            </w:r>
          </w:p>
          <w:p>
            <w:pPr>
              <w:pStyle w:val="TableParagraph"/>
              <w:ind w:left="114"/>
              <w:jc w:val="left"/>
              <w:rPr>
                <w:b/>
                <w:sz w:val="18"/>
              </w:rPr>
            </w:pPr>
            <w:r>
              <w:rPr>
                <w:b/>
                <w:spacing w:val="-2"/>
                <w:sz w:val="18"/>
              </w:rPr>
              <w:t>VENDEDOR(ES):</w:t>
            </w:r>
          </w:p>
          <w:p>
            <w:pPr>
              <w:pStyle w:val="TableParagraph"/>
              <w:jc w:val="left"/>
              <w:rPr>
                <w:sz w:val="20"/>
              </w:rPr>
            </w:pPr>
          </w:p>
          <w:p>
            <w:pPr>
              <w:pStyle w:val="TableParagraph"/>
              <w:spacing w:before="141"/>
              <w:jc w:val="left"/>
              <w:rPr>
                <w:sz w:val="20"/>
              </w:rPr>
            </w:pPr>
          </w:p>
          <w:p>
            <w:pPr>
              <w:pStyle w:val="TableParagraph"/>
              <w:spacing w:line="20" w:lineRule="exact"/>
              <w:ind w:left="114"/>
              <w:jc w:val="left"/>
              <w:rPr>
                <w:sz w:val="2"/>
              </w:rPr>
            </w:pPr>
            <w:r>
              <w:rPr>
                <w:sz w:val="2"/>
              </w:rPr>
              <mc:AlternateContent>
                <mc:Choice Requires="wps">
                  <w:drawing>
                    <wp:inline distT="0" distB="0" distL="0" distR="0">
                      <wp:extent cx="2607945" cy="10795"/>
                      <wp:effectExtent l="9525" t="0" r="1905" b="8255"/>
                      <wp:docPr id="28" name="Group 28"/>
                      <wp:cNvGraphicFramePr>
                        <a:graphicFrameLocks/>
                      </wp:cNvGraphicFramePr>
                      <a:graphic>
                        <a:graphicData uri="http://schemas.microsoft.com/office/word/2010/wordprocessingGroup">
                          <wpg:wgp>
                            <wpg:cNvPr id="28" name="Group 28"/>
                            <wpg:cNvGrpSpPr/>
                            <wpg:grpSpPr>
                              <a:xfrm>
                                <a:off x="0" y="0"/>
                                <a:ext cx="2607945" cy="10795"/>
                                <a:chExt cx="2607945" cy="10795"/>
                              </a:xfrm>
                            </wpg:grpSpPr>
                            <wps:wsp>
                              <wps:cNvPr id="29" name="Graphic 29"/>
                              <wps:cNvSpPr/>
                              <wps:spPr>
                                <a:xfrm>
                                  <a:off x="0" y="5086"/>
                                  <a:ext cx="2607945" cy="1270"/>
                                </a:xfrm>
                                <a:custGeom>
                                  <a:avLst/>
                                  <a:gdLst/>
                                  <a:ahLst/>
                                  <a:cxnLst/>
                                  <a:rect l="l" t="t" r="r" b="b"/>
                                  <a:pathLst>
                                    <a:path w="2607945" h="0">
                                      <a:moveTo>
                                        <a:pt x="0" y="0"/>
                                      </a:moveTo>
                                      <a:lnTo>
                                        <a:pt x="2607571" y="0"/>
                                      </a:lnTo>
                                    </a:path>
                                  </a:pathLst>
                                </a:custGeom>
                                <a:ln w="101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5.35pt;height:.85pt;mso-position-horizontal-relative:char;mso-position-vertical-relative:line" id="docshapegroup18" coordorigin="0,0" coordsize="4107,17">
                      <v:line style="position:absolute" from="0,8" to="4106,8" stroked="true" strokeweight=".801pt" strokecolor="#000000">
                        <v:stroke dashstyle="solid"/>
                      </v:line>
                    </v:group>
                  </w:pict>
                </mc:Fallback>
              </mc:AlternateContent>
            </w:r>
            <w:r>
              <w:rPr>
                <w:sz w:val="2"/>
              </w:rPr>
            </w:r>
          </w:p>
          <w:p>
            <w:pPr>
              <w:pStyle w:val="TableParagraph"/>
              <w:spacing w:line="176" w:lineRule="exact"/>
              <w:ind w:left="94"/>
              <w:jc w:val="left"/>
              <w:rPr>
                <w:b/>
                <w:sz w:val="18"/>
              </w:rPr>
            </w:pPr>
            <w:r>
              <w:rPr>
                <w:b/>
                <w:sz w:val="18"/>
              </w:rPr>
              <w:t>TLA,</w:t>
            </w:r>
            <w:r>
              <w:rPr>
                <w:b/>
                <w:spacing w:val="-1"/>
                <w:sz w:val="18"/>
              </w:rPr>
              <w:t> </w:t>
            </w:r>
            <w:r>
              <w:rPr>
                <w:b/>
                <w:spacing w:val="-5"/>
                <w:sz w:val="18"/>
              </w:rPr>
              <w:t>LLC</w:t>
            </w:r>
          </w:p>
        </w:tc>
      </w:tr>
    </w:tbl>
    <w:p>
      <w:pPr>
        <w:pStyle w:val="TableParagraph"/>
        <w:spacing w:after="0" w:line="176" w:lineRule="exact"/>
        <w:jc w:val="left"/>
        <w:rPr>
          <w:b/>
          <w:sz w:val="18"/>
        </w:rPr>
        <w:sectPr>
          <w:type w:val="continuous"/>
          <w:pgSz w:w="12240" w:h="15840"/>
          <w:pgMar w:header="789" w:footer="1012" w:top="1880" w:bottom="1200" w:left="720" w:right="360"/>
        </w:sectPr>
      </w:pPr>
    </w:p>
    <w:p>
      <w:pPr>
        <w:spacing w:before="84"/>
        <w:ind w:left="1" w:right="360" w:firstLine="0"/>
        <w:jc w:val="center"/>
        <w:rPr>
          <w:b/>
          <w:sz w:val="18"/>
        </w:rPr>
      </w:pPr>
      <w:r>
        <w:rPr>
          <w:b/>
          <w:sz w:val="18"/>
          <w:u w:val="single"/>
        </w:rPr>
        <w:t>EXHIBIT</w:t>
      </w:r>
      <w:r>
        <w:rPr>
          <w:b/>
          <w:spacing w:val="-4"/>
          <w:sz w:val="18"/>
          <w:u w:val="single"/>
        </w:rPr>
        <w:t> </w:t>
      </w:r>
      <w:r>
        <w:rPr>
          <w:b/>
          <w:spacing w:val="-10"/>
          <w:sz w:val="18"/>
          <w:u w:val="single"/>
        </w:rPr>
        <w:t>A</w:t>
      </w:r>
    </w:p>
    <w:p>
      <w:pPr>
        <w:pStyle w:val="BodyText"/>
        <w:spacing w:before="1"/>
        <w:rPr>
          <w:b/>
        </w:rPr>
      </w:pPr>
    </w:p>
    <w:p>
      <w:pPr>
        <w:spacing w:before="0"/>
        <w:ind w:left="1" w:right="360" w:firstLine="0"/>
        <w:jc w:val="center"/>
        <w:rPr>
          <w:b/>
          <w:sz w:val="18"/>
        </w:rPr>
      </w:pPr>
      <w:r>
        <w:rPr>
          <w:b/>
          <w:sz w:val="18"/>
          <w:u w:val="single"/>
        </w:rPr>
        <w:t>ESCROW</w:t>
      </w:r>
      <w:r>
        <w:rPr>
          <w:b/>
          <w:spacing w:val="-4"/>
          <w:sz w:val="18"/>
          <w:u w:val="single"/>
        </w:rPr>
        <w:t> </w:t>
      </w:r>
      <w:r>
        <w:rPr>
          <w:b/>
          <w:sz w:val="18"/>
          <w:u w:val="single"/>
        </w:rPr>
        <w:t>AGENT’S</w:t>
      </w:r>
      <w:r>
        <w:rPr>
          <w:b/>
          <w:spacing w:val="-3"/>
          <w:sz w:val="18"/>
          <w:u w:val="single"/>
        </w:rPr>
        <w:t> </w:t>
      </w:r>
      <w:r>
        <w:rPr>
          <w:b/>
          <w:sz w:val="18"/>
          <w:u w:val="single"/>
        </w:rPr>
        <w:t>FEE</w:t>
      </w:r>
      <w:r>
        <w:rPr>
          <w:b/>
          <w:spacing w:val="-3"/>
          <w:sz w:val="18"/>
          <w:u w:val="single"/>
        </w:rPr>
        <w:t> </w:t>
      </w:r>
      <w:r>
        <w:rPr>
          <w:b/>
          <w:spacing w:val="-2"/>
          <w:sz w:val="18"/>
          <w:u w:val="single"/>
        </w:rPr>
        <w:t>SCHEDULE</w:t>
      </w:r>
    </w:p>
    <w:p>
      <w:pPr>
        <w:pStyle w:val="BodyText"/>
        <w:rPr>
          <w:b/>
          <w:sz w:val="20"/>
        </w:rPr>
      </w:pPr>
    </w:p>
    <w:p>
      <w:pPr>
        <w:pStyle w:val="BodyText"/>
        <w:spacing w:before="161"/>
        <w:rPr>
          <w:b/>
          <w:sz w:val="20"/>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5"/>
        <w:gridCol w:w="4805"/>
      </w:tblGrid>
      <w:tr>
        <w:trPr>
          <w:trHeight w:val="735" w:hRule="atLeast"/>
        </w:trPr>
        <w:tc>
          <w:tcPr>
            <w:tcW w:w="4805" w:type="dxa"/>
          </w:tcPr>
          <w:p>
            <w:pPr>
              <w:pStyle w:val="TableParagraph"/>
              <w:numPr>
                <w:ilvl w:val="0"/>
                <w:numId w:val="7"/>
              </w:numPr>
              <w:tabs>
                <w:tab w:pos="410" w:val="left" w:leader="none"/>
              </w:tabs>
              <w:spacing w:line="240" w:lineRule="auto" w:before="12" w:after="0"/>
              <w:ind w:left="410" w:right="283" w:hanging="360"/>
              <w:jc w:val="both"/>
              <w:rPr>
                <w:sz w:val="18"/>
              </w:rPr>
            </w:pPr>
            <w:r>
              <w:rPr>
                <w:b/>
                <w:sz w:val="18"/>
              </w:rPr>
              <w:t>Escrow Fee</w:t>
            </w:r>
            <w:r>
              <w:rPr>
                <w:sz w:val="18"/>
              </w:rPr>
              <w:t>. Escrow Fee, includes up to three (3) </w:t>
            </w:r>
            <w:r>
              <w:rPr>
                <w:spacing w:val="-4"/>
                <w:sz w:val="18"/>
              </w:rPr>
              <w:t>deposits and</w:t>
            </w:r>
            <w:r>
              <w:rPr>
                <w:spacing w:val="-5"/>
                <w:sz w:val="18"/>
              </w:rPr>
              <w:t> </w:t>
            </w:r>
            <w:r>
              <w:rPr>
                <w:spacing w:val="-4"/>
                <w:sz w:val="18"/>
              </w:rPr>
              <w:t>seven</w:t>
            </w:r>
            <w:r>
              <w:rPr>
                <w:spacing w:val="-5"/>
                <w:sz w:val="18"/>
              </w:rPr>
              <w:t> </w:t>
            </w:r>
            <w:r>
              <w:rPr>
                <w:spacing w:val="-4"/>
                <w:sz w:val="18"/>
              </w:rPr>
              <w:t>(7) wire</w:t>
            </w:r>
            <w:r>
              <w:rPr>
                <w:spacing w:val="-5"/>
                <w:sz w:val="18"/>
              </w:rPr>
              <w:t> </w:t>
            </w:r>
            <w:r>
              <w:rPr>
                <w:spacing w:val="-4"/>
                <w:sz w:val="18"/>
              </w:rPr>
              <w:t>transfers</w:t>
            </w:r>
            <w:r>
              <w:rPr>
                <w:spacing w:val="-5"/>
                <w:sz w:val="18"/>
              </w:rPr>
              <w:t> </w:t>
            </w:r>
            <w:r>
              <w:rPr>
                <w:spacing w:val="-4"/>
                <w:sz w:val="18"/>
              </w:rPr>
              <w:t>from the</w:t>
            </w:r>
            <w:r>
              <w:rPr>
                <w:spacing w:val="-5"/>
                <w:sz w:val="18"/>
              </w:rPr>
              <w:t> </w:t>
            </w:r>
            <w:r>
              <w:rPr>
                <w:spacing w:val="-4"/>
                <w:sz w:val="18"/>
              </w:rPr>
              <w:t>escrow </w:t>
            </w:r>
            <w:r>
              <w:rPr>
                <w:spacing w:val="-2"/>
                <w:sz w:val="18"/>
              </w:rPr>
              <w:t>account.</w:t>
            </w:r>
          </w:p>
        </w:tc>
        <w:tc>
          <w:tcPr>
            <w:tcW w:w="4805" w:type="dxa"/>
          </w:tcPr>
          <w:p>
            <w:pPr>
              <w:pStyle w:val="TableParagraph"/>
              <w:numPr>
                <w:ilvl w:val="0"/>
                <w:numId w:val="8"/>
              </w:numPr>
              <w:tabs>
                <w:tab w:pos="645" w:val="left" w:leader="none"/>
              </w:tabs>
              <w:spacing w:line="240" w:lineRule="auto" w:before="12" w:after="0"/>
              <w:ind w:left="645" w:right="49" w:hanging="360"/>
              <w:jc w:val="both"/>
              <w:rPr>
                <w:sz w:val="18"/>
              </w:rPr>
            </w:pPr>
            <w:r>
              <w:rPr>
                <w:b/>
                <w:sz w:val="18"/>
              </w:rPr>
              <w:t>Honorarios de Escrow. </w:t>
            </w:r>
            <w:r>
              <w:rPr>
                <w:sz w:val="18"/>
              </w:rPr>
              <w:t>Honorario Escrow incluye hasta</w:t>
            </w:r>
            <w:r>
              <w:rPr>
                <w:spacing w:val="-11"/>
                <w:sz w:val="18"/>
              </w:rPr>
              <w:t> </w:t>
            </w:r>
            <w:r>
              <w:rPr>
                <w:sz w:val="18"/>
              </w:rPr>
              <w:t>tres</w:t>
            </w:r>
            <w:r>
              <w:rPr>
                <w:spacing w:val="-11"/>
                <w:sz w:val="18"/>
              </w:rPr>
              <w:t> </w:t>
            </w:r>
            <w:r>
              <w:rPr>
                <w:sz w:val="18"/>
              </w:rPr>
              <w:t>(3)</w:t>
            </w:r>
            <w:r>
              <w:rPr>
                <w:spacing w:val="-11"/>
                <w:sz w:val="18"/>
              </w:rPr>
              <w:t> </w:t>
            </w:r>
            <w:r>
              <w:rPr>
                <w:sz w:val="18"/>
              </w:rPr>
              <w:t>depósitos</w:t>
            </w:r>
            <w:r>
              <w:rPr>
                <w:spacing w:val="-12"/>
                <w:sz w:val="18"/>
              </w:rPr>
              <w:t> </w:t>
            </w:r>
            <w:r>
              <w:rPr>
                <w:sz w:val="18"/>
              </w:rPr>
              <w:t>y</w:t>
            </w:r>
            <w:r>
              <w:rPr>
                <w:spacing w:val="-11"/>
                <w:sz w:val="18"/>
              </w:rPr>
              <w:t> </w:t>
            </w:r>
            <w:r>
              <w:rPr>
                <w:sz w:val="18"/>
              </w:rPr>
              <w:t>siete</w:t>
            </w:r>
            <w:r>
              <w:rPr>
                <w:spacing w:val="-11"/>
                <w:sz w:val="18"/>
              </w:rPr>
              <w:t> </w:t>
            </w:r>
            <w:r>
              <w:rPr>
                <w:sz w:val="18"/>
              </w:rPr>
              <w:t>(7)</w:t>
            </w:r>
            <w:r>
              <w:rPr>
                <w:spacing w:val="-9"/>
                <w:sz w:val="18"/>
              </w:rPr>
              <w:t> </w:t>
            </w:r>
            <w:r>
              <w:rPr>
                <w:sz w:val="18"/>
              </w:rPr>
              <w:t>transferencias</w:t>
            </w:r>
            <w:r>
              <w:rPr>
                <w:spacing w:val="-11"/>
                <w:sz w:val="18"/>
              </w:rPr>
              <w:t> </w:t>
            </w:r>
            <w:r>
              <w:rPr>
                <w:sz w:val="18"/>
              </w:rPr>
              <w:t>de la cuenta de Escrow.</w:t>
            </w:r>
          </w:p>
        </w:tc>
      </w:tr>
      <w:tr>
        <w:trPr>
          <w:trHeight w:val="1253" w:hRule="atLeast"/>
        </w:trPr>
        <w:tc>
          <w:tcPr>
            <w:tcW w:w="4805" w:type="dxa"/>
          </w:tcPr>
          <w:p>
            <w:pPr>
              <w:pStyle w:val="TableParagraph"/>
              <w:numPr>
                <w:ilvl w:val="0"/>
                <w:numId w:val="9"/>
              </w:numPr>
              <w:tabs>
                <w:tab w:pos="410" w:val="left" w:leader="none"/>
              </w:tabs>
              <w:spacing w:line="240" w:lineRule="auto" w:before="116" w:after="0"/>
              <w:ind w:left="410" w:right="285" w:hanging="360"/>
              <w:jc w:val="both"/>
              <w:rPr>
                <w:sz w:val="18"/>
              </w:rPr>
            </w:pPr>
            <w:r>
              <w:rPr>
                <w:b/>
                <w:sz w:val="18"/>
              </w:rPr>
              <w:t>Wire Fees</w:t>
            </w:r>
            <w:r>
              <w:rPr>
                <w:sz w:val="18"/>
              </w:rPr>
              <w:t>. If the number of incoming or outgoing </w:t>
            </w:r>
            <w:r>
              <w:rPr>
                <w:spacing w:val="-2"/>
                <w:sz w:val="18"/>
              </w:rPr>
              <w:t>wires</w:t>
            </w:r>
            <w:r>
              <w:rPr>
                <w:spacing w:val="-9"/>
                <w:sz w:val="18"/>
              </w:rPr>
              <w:t> </w:t>
            </w:r>
            <w:r>
              <w:rPr>
                <w:spacing w:val="-2"/>
                <w:sz w:val="18"/>
              </w:rPr>
              <w:t>exceeds</w:t>
            </w:r>
            <w:r>
              <w:rPr>
                <w:spacing w:val="-8"/>
                <w:sz w:val="18"/>
              </w:rPr>
              <w:t> </w:t>
            </w:r>
            <w:r>
              <w:rPr>
                <w:spacing w:val="-2"/>
                <w:sz w:val="18"/>
              </w:rPr>
              <w:t>the</w:t>
            </w:r>
            <w:r>
              <w:rPr>
                <w:spacing w:val="-8"/>
                <w:sz w:val="18"/>
              </w:rPr>
              <w:t> </w:t>
            </w:r>
            <w:r>
              <w:rPr>
                <w:spacing w:val="-2"/>
                <w:sz w:val="18"/>
              </w:rPr>
              <w:t>Base</w:t>
            </w:r>
            <w:r>
              <w:rPr>
                <w:spacing w:val="-8"/>
                <w:sz w:val="18"/>
              </w:rPr>
              <w:t> </w:t>
            </w:r>
            <w:r>
              <w:rPr>
                <w:spacing w:val="-2"/>
                <w:sz w:val="18"/>
              </w:rPr>
              <w:t>Escrow</w:t>
            </w:r>
            <w:r>
              <w:rPr>
                <w:spacing w:val="-9"/>
                <w:sz w:val="18"/>
              </w:rPr>
              <w:t> </w:t>
            </w:r>
            <w:r>
              <w:rPr>
                <w:spacing w:val="-2"/>
                <w:sz w:val="18"/>
              </w:rPr>
              <w:t>Fee,</w:t>
            </w:r>
            <w:r>
              <w:rPr>
                <w:spacing w:val="-9"/>
                <w:sz w:val="18"/>
              </w:rPr>
              <w:t> </w:t>
            </w:r>
            <w:r>
              <w:rPr>
                <w:spacing w:val="-2"/>
                <w:sz w:val="18"/>
              </w:rPr>
              <w:t>each</w:t>
            </w:r>
            <w:r>
              <w:rPr>
                <w:spacing w:val="-10"/>
                <w:sz w:val="18"/>
              </w:rPr>
              <w:t> </w:t>
            </w:r>
            <w:r>
              <w:rPr>
                <w:spacing w:val="-2"/>
                <w:sz w:val="18"/>
              </w:rPr>
              <w:t>additional </w:t>
            </w:r>
            <w:r>
              <w:rPr>
                <w:sz w:val="18"/>
              </w:rPr>
              <w:t>deposit or disbursement will result in a </w:t>
            </w:r>
            <w:r>
              <w:rPr>
                <w:b/>
                <w:sz w:val="18"/>
              </w:rPr>
              <w:t>$55.00 </w:t>
            </w:r>
            <w:r>
              <w:rPr>
                <w:sz w:val="18"/>
              </w:rPr>
              <w:t>US Dollars fee</w:t>
            </w:r>
            <w:r>
              <w:rPr>
                <w:spacing w:val="40"/>
                <w:sz w:val="18"/>
              </w:rPr>
              <w:t> </w:t>
            </w:r>
            <w:r>
              <w:rPr>
                <w:sz w:val="18"/>
              </w:rPr>
              <w:t>each.</w:t>
            </w:r>
          </w:p>
        </w:tc>
        <w:tc>
          <w:tcPr>
            <w:tcW w:w="4805" w:type="dxa"/>
          </w:tcPr>
          <w:p>
            <w:pPr>
              <w:pStyle w:val="TableParagraph"/>
              <w:numPr>
                <w:ilvl w:val="0"/>
                <w:numId w:val="10"/>
              </w:numPr>
              <w:tabs>
                <w:tab w:pos="645" w:val="left" w:leader="none"/>
              </w:tabs>
              <w:spacing w:line="240" w:lineRule="auto" w:before="116" w:after="0"/>
              <w:ind w:left="645" w:right="49" w:hanging="360"/>
              <w:jc w:val="both"/>
              <w:rPr>
                <w:sz w:val="18"/>
              </w:rPr>
            </w:pPr>
            <w:r>
              <w:rPr>
                <w:b/>
                <w:spacing w:val="-4"/>
                <w:sz w:val="18"/>
              </w:rPr>
              <w:t>Costos</w:t>
            </w:r>
            <w:r>
              <w:rPr>
                <w:b/>
                <w:spacing w:val="-9"/>
                <w:sz w:val="18"/>
              </w:rPr>
              <w:t> </w:t>
            </w:r>
            <w:r>
              <w:rPr>
                <w:b/>
                <w:spacing w:val="-4"/>
                <w:sz w:val="18"/>
              </w:rPr>
              <w:t>de</w:t>
            </w:r>
            <w:r>
              <w:rPr>
                <w:b/>
                <w:spacing w:val="-8"/>
                <w:sz w:val="18"/>
              </w:rPr>
              <w:t> </w:t>
            </w:r>
            <w:r>
              <w:rPr>
                <w:b/>
                <w:spacing w:val="-4"/>
                <w:sz w:val="18"/>
              </w:rPr>
              <w:t>transferencias.</w:t>
            </w:r>
            <w:r>
              <w:rPr>
                <w:b/>
                <w:spacing w:val="-9"/>
                <w:sz w:val="18"/>
              </w:rPr>
              <w:t> </w:t>
            </w:r>
            <w:r>
              <w:rPr>
                <w:spacing w:val="-4"/>
                <w:sz w:val="18"/>
              </w:rPr>
              <w:t>Si</w:t>
            </w:r>
            <w:r>
              <w:rPr>
                <w:spacing w:val="-8"/>
                <w:sz w:val="18"/>
              </w:rPr>
              <w:t> </w:t>
            </w:r>
            <w:r>
              <w:rPr>
                <w:spacing w:val="-4"/>
                <w:sz w:val="18"/>
              </w:rPr>
              <w:t>el</w:t>
            </w:r>
            <w:r>
              <w:rPr>
                <w:spacing w:val="-9"/>
                <w:sz w:val="18"/>
              </w:rPr>
              <w:t> </w:t>
            </w:r>
            <w:r>
              <w:rPr>
                <w:spacing w:val="-4"/>
                <w:sz w:val="18"/>
              </w:rPr>
              <w:t>número</w:t>
            </w:r>
            <w:r>
              <w:rPr>
                <w:spacing w:val="-9"/>
                <w:sz w:val="18"/>
              </w:rPr>
              <w:t> </w:t>
            </w:r>
            <w:r>
              <w:rPr>
                <w:spacing w:val="-4"/>
                <w:sz w:val="18"/>
              </w:rPr>
              <w:t>de</w:t>
            </w:r>
            <w:r>
              <w:rPr>
                <w:spacing w:val="-8"/>
                <w:sz w:val="18"/>
              </w:rPr>
              <w:t> </w:t>
            </w:r>
            <w:r>
              <w:rPr>
                <w:spacing w:val="-4"/>
                <w:sz w:val="18"/>
              </w:rPr>
              <w:t>depósitos </w:t>
            </w:r>
            <w:r>
              <w:rPr>
                <w:sz w:val="18"/>
              </w:rPr>
              <w:t>o transferencias que se enviaran exceden los Honorarios Base de Escrow, cada deposito o </w:t>
            </w:r>
            <w:r>
              <w:rPr>
                <w:spacing w:val="-4"/>
                <w:sz w:val="18"/>
              </w:rPr>
              <w:t>desembolso</w:t>
            </w:r>
            <w:r>
              <w:rPr>
                <w:spacing w:val="-5"/>
                <w:sz w:val="18"/>
              </w:rPr>
              <w:t> </w:t>
            </w:r>
            <w:r>
              <w:rPr>
                <w:spacing w:val="-4"/>
                <w:sz w:val="18"/>
              </w:rPr>
              <w:t>adicional</w:t>
            </w:r>
            <w:r>
              <w:rPr>
                <w:spacing w:val="-5"/>
                <w:sz w:val="18"/>
              </w:rPr>
              <w:t> </w:t>
            </w:r>
            <w:r>
              <w:rPr>
                <w:spacing w:val="-4"/>
                <w:sz w:val="18"/>
              </w:rPr>
              <w:t>resultará</w:t>
            </w:r>
            <w:r>
              <w:rPr>
                <w:spacing w:val="-5"/>
                <w:sz w:val="18"/>
              </w:rPr>
              <w:t> </w:t>
            </w:r>
            <w:r>
              <w:rPr>
                <w:spacing w:val="-4"/>
                <w:sz w:val="18"/>
              </w:rPr>
              <w:t>en </w:t>
            </w:r>
            <w:r>
              <w:rPr>
                <w:b/>
                <w:spacing w:val="-4"/>
                <w:sz w:val="18"/>
              </w:rPr>
              <w:t>$55.00 </w:t>
            </w:r>
            <w:r>
              <w:rPr>
                <w:spacing w:val="-4"/>
                <w:sz w:val="18"/>
              </w:rPr>
              <w:t>US</w:t>
            </w:r>
            <w:r>
              <w:rPr>
                <w:spacing w:val="-6"/>
                <w:sz w:val="18"/>
              </w:rPr>
              <w:t> </w:t>
            </w:r>
            <w:r>
              <w:rPr>
                <w:spacing w:val="-4"/>
                <w:sz w:val="18"/>
              </w:rPr>
              <w:t>dólares </w:t>
            </w:r>
            <w:r>
              <w:rPr>
                <w:sz w:val="18"/>
              </w:rPr>
              <w:t>por cada uno.</w:t>
            </w:r>
          </w:p>
        </w:tc>
      </w:tr>
      <w:tr>
        <w:trPr>
          <w:trHeight w:val="1460" w:hRule="atLeast"/>
        </w:trPr>
        <w:tc>
          <w:tcPr>
            <w:tcW w:w="4805" w:type="dxa"/>
          </w:tcPr>
          <w:p>
            <w:pPr>
              <w:pStyle w:val="TableParagraph"/>
              <w:numPr>
                <w:ilvl w:val="0"/>
                <w:numId w:val="11"/>
              </w:numPr>
              <w:tabs>
                <w:tab w:pos="410" w:val="left" w:leader="none"/>
              </w:tabs>
              <w:spacing w:line="240" w:lineRule="auto" w:before="115" w:after="0"/>
              <w:ind w:left="410" w:right="282" w:hanging="360"/>
              <w:jc w:val="both"/>
              <w:rPr>
                <w:sz w:val="18"/>
              </w:rPr>
            </w:pPr>
            <w:r>
              <w:rPr>
                <w:b/>
                <w:spacing w:val="-2"/>
                <w:sz w:val="18"/>
              </w:rPr>
              <w:t>Monthly</w:t>
            </w:r>
            <w:r>
              <w:rPr>
                <w:b/>
                <w:spacing w:val="-8"/>
                <w:sz w:val="18"/>
              </w:rPr>
              <w:t> </w:t>
            </w:r>
            <w:r>
              <w:rPr>
                <w:b/>
                <w:spacing w:val="-2"/>
                <w:sz w:val="18"/>
              </w:rPr>
              <w:t>Fees</w:t>
            </w:r>
            <w:r>
              <w:rPr>
                <w:spacing w:val="-2"/>
                <w:sz w:val="18"/>
              </w:rPr>
              <w:t>.</w:t>
            </w:r>
            <w:r>
              <w:rPr>
                <w:spacing w:val="-6"/>
                <w:sz w:val="18"/>
              </w:rPr>
              <w:t> </w:t>
            </w:r>
            <w:r>
              <w:rPr>
                <w:spacing w:val="-2"/>
                <w:sz w:val="18"/>
              </w:rPr>
              <w:t>If</w:t>
            </w:r>
            <w:r>
              <w:rPr>
                <w:spacing w:val="-6"/>
                <w:sz w:val="18"/>
              </w:rPr>
              <w:t> </w:t>
            </w:r>
            <w:r>
              <w:rPr>
                <w:spacing w:val="-2"/>
                <w:sz w:val="18"/>
              </w:rPr>
              <w:t>all</w:t>
            </w:r>
            <w:r>
              <w:rPr>
                <w:spacing w:val="-8"/>
                <w:sz w:val="18"/>
              </w:rPr>
              <w:t> </w:t>
            </w:r>
            <w:r>
              <w:rPr>
                <w:spacing w:val="-2"/>
                <w:sz w:val="18"/>
              </w:rPr>
              <w:t>Escrow</w:t>
            </w:r>
            <w:r>
              <w:rPr>
                <w:spacing w:val="-9"/>
                <w:sz w:val="18"/>
              </w:rPr>
              <w:t> </w:t>
            </w:r>
            <w:r>
              <w:rPr>
                <w:spacing w:val="-2"/>
                <w:sz w:val="18"/>
              </w:rPr>
              <w:t>Funds</w:t>
            </w:r>
            <w:r>
              <w:rPr>
                <w:spacing w:val="-5"/>
                <w:sz w:val="18"/>
              </w:rPr>
              <w:t> </w:t>
            </w:r>
            <w:r>
              <w:rPr>
                <w:spacing w:val="-2"/>
                <w:sz w:val="18"/>
              </w:rPr>
              <w:t>are</w:t>
            </w:r>
            <w:r>
              <w:rPr>
                <w:spacing w:val="-8"/>
                <w:sz w:val="18"/>
              </w:rPr>
              <w:t> </w:t>
            </w:r>
            <w:r>
              <w:rPr>
                <w:spacing w:val="-2"/>
                <w:sz w:val="18"/>
              </w:rPr>
              <w:t>not</w:t>
            </w:r>
            <w:r>
              <w:rPr>
                <w:spacing w:val="-6"/>
                <w:sz w:val="18"/>
              </w:rPr>
              <w:t> </w:t>
            </w:r>
            <w:r>
              <w:rPr>
                <w:spacing w:val="-2"/>
                <w:sz w:val="18"/>
              </w:rPr>
              <w:t>disbursed pursuant</w:t>
            </w:r>
            <w:r>
              <w:rPr>
                <w:spacing w:val="-11"/>
                <w:sz w:val="18"/>
              </w:rPr>
              <w:t> </w:t>
            </w:r>
            <w:r>
              <w:rPr>
                <w:spacing w:val="-2"/>
                <w:sz w:val="18"/>
              </w:rPr>
              <w:t>to</w:t>
            </w:r>
            <w:r>
              <w:rPr>
                <w:spacing w:val="-10"/>
                <w:sz w:val="18"/>
              </w:rPr>
              <w:t> </w:t>
            </w:r>
            <w:r>
              <w:rPr>
                <w:spacing w:val="-2"/>
                <w:sz w:val="18"/>
              </w:rPr>
              <w:t>the</w:t>
            </w:r>
            <w:r>
              <w:rPr>
                <w:spacing w:val="-11"/>
                <w:sz w:val="18"/>
              </w:rPr>
              <w:t> </w:t>
            </w:r>
            <w:r>
              <w:rPr>
                <w:spacing w:val="-2"/>
                <w:sz w:val="18"/>
              </w:rPr>
              <w:t>terms</w:t>
            </w:r>
            <w:r>
              <w:rPr>
                <w:spacing w:val="-10"/>
                <w:sz w:val="18"/>
              </w:rPr>
              <w:t> </w:t>
            </w:r>
            <w:r>
              <w:rPr>
                <w:spacing w:val="-2"/>
                <w:sz w:val="18"/>
              </w:rPr>
              <w:t>of</w:t>
            </w:r>
            <w:r>
              <w:rPr>
                <w:spacing w:val="-11"/>
                <w:sz w:val="18"/>
              </w:rPr>
              <w:t> </w:t>
            </w:r>
            <w:r>
              <w:rPr>
                <w:spacing w:val="-2"/>
                <w:sz w:val="18"/>
              </w:rPr>
              <w:t>this</w:t>
            </w:r>
            <w:r>
              <w:rPr>
                <w:spacing w:val="-11"/>
                <w:sz w:val="18"/>
              </w:rPr>
              <w:t> </w:t>
            </w:r>
            <w:r>
              <w:rPr>
                <w:spacing w:val="-2"/>
                <w:sz w:val="18"/>
              </w:rPr>
              <w:t>Escrow</w:t>
            </w:r>
            <w:r>
              <w:rPr>
                <w:spacing w:val="-10"/>
                <w:sz w:val="18"/>
              </w:rPr>
              <w:t> </w:t>
            </w:r>
            <w:r>
              <w:rPr>
                <w:spacing w:val="-2"/>
                <w:sz w:val="18"/>
              </w:rPr>
              <w:t>Agreement</w:t>
            </w:r>
            <w:r>
              <w:rPr>
                <w:spacing w:val="-11"/>
                <w:sz w:val="18"/>
              </w:rPr>
              <w:t> </w:t>
            </w:r>
            <w:r>
              <w:rPr>
                <w:spacing w:val="-2"/>
                <w:sz w:val="18"/>
              </w:rPr>
              <w:t>on</w:t>
            </w:r>
            <w:r>
              <w:rPr>
                <w:spacing w:val="-10"/>
                <w:sz w:val="18"/>
              </w:rPr>
              <w:t> </w:t>
            </w:r>
            <w:r>
              <w:rPr>
                <w:spacing w:val="-2"/>
                <w:sz w:val="18"/>
              </w:rPr>
              <w:t>or </w:t>
            </w:r>
            <w:r>
              <w:rPr>
                <w:spacing w:val="-4"/>
                <w:sz w:val="18"/>
              </w:rPr>
              <w:t>before</w:t>
            </w:r>
            <w:r>
              <w:rPr>
                <w:spacing w:val="-9"/>
                <w:sz w:val="18"/>
              </w:rPr>
              <w:t> </w:t>
            </w:r>
            <w:r>
              <w:rPr>
                <w:spacing w:val="-4"/>
                <w:sz w:val="18"/>
              </w:rPr>
              <w:t>the</w:t>
            </w:r>
            <w:r>
              <w:rPr>
                <w:spacing w:val="-8"/>
                <w:sz w:val="18"/>
              </w:rPr>
              <w:t> </w:t>
            </w:r>
            <w:r>
              <w:rPr>
                <w:spacing w:val="-4"/>
                <w:sz w:val="18"/>
              </w:rPr>
              <w:t>date</w:t>
            </w:r>
            <w:r>
              <w:rPr>
                <w:spacing w:val="-9"/>
                <w:sz w:val="18"/>
              </w:rPr>
              <w:t> </w:t>
            </w:r>
            <w:r>
              <w:rPr>
                <w:spacing w:val="-4"/>
                <w:sz w:val="18"/>
              </w:rPr>
              <w:t>that</w:t>
            </w:r>
            <w:r>
              <w:rPr>
                <w:spacing w:val="-8"/>
                <w:sz w:val="18"/>
              </w:rPr>
              <w:t> </w:t>
            </w:r>
            <w:r>
              <w:rPr>
                <w:spacing w:val="-4"/>
                <w:sz w:val="18"/>
              </w:rPr>
              <w:t>is</w:t>
            </w:r>
            <w:r>
              <w:rPr>
                <w:spacing w:val="-9"/>
                <w:sz w:val="18"/>
              </w:rPr>
              <w:t> </w:t>
            </w:r>
            <w:r>
              <w:rPr>
                <w:spacing w:val="-4"/>
                <w:sz w:val="18"/>
              </w:rPr>
              <w:t>one</w:t>
            </w:r>
            <w:r>
              <w:rPr>
                <w:spacing w:val="-9"/>
                <w:sz w:val="18"/>
              </w:rPr>
              <w:t> </w:t>
            </w:r>
            <w:r>
              <w:rPr>
                <w:spacing w:val="-4"/>
                <w:sz w:val="18"/>
              </w:rPr>
              <w:t>year</w:t>
            </w:r>
            <w:r>
              <w:rPr>
                <w:spacing w:val="-8"/>
                <w:sz w:val="18"/>
              </w:rPr>
              <w:t> </w:t>
            </w:r>
            <w:r>
              <w:rPr>
                <w:spacing w:val="-4"/>
                <w:sz w:val="18"/>
              </w:rPr>
              <w:t>from</w:t>
            </w:r>
            <w:r>
              <w:rPr>
                <w:spacing w:val="-9"/>
                <w:sz w:val="18"/>
              </w:rPr>
              <w:t> </w:t>
            </w:r>
            <w:r>
              <w:rPr>
                <w:spacing w:val="-4"/>
                <w:sz w:val="18"/>
              </w:rPr>
              <w:t>the</w:t>
            </w:r>
            <w:r>
              <w:rPr>
                <w:spacing w:val="-8"/>
                <w:sz w:val="18"/>
              </w:rPr>
              <w:t> </w:t>
            </w:r>
            <w:r>
              <w:rPr>
                <w:spacing w:val="-4"/>
                <w:sz w:val="18"/>
              </w:rPr>
              <w:t>signing</w:t>
            </w:r>
            <w:r>
              <w:rPr>
                <w:spacing w:val="-9"/>
                <w:sz w:val="18"/>
              </w:rPr>
              <w:t> </w:t>
            </w:r>
            <w:r>
              <w:rPr>
                <w:spacing w:val="-4"/>
                <w:sz w:val="18"/>
              </w:rPr>
              <w:t>of</w:t>
            </w:r>
            <w:r>
              <w:rPr>
                <w:spacing w:val="-8"/>
                <w:sz w:val="18"/>
              </w:rPr>
              <w:t> </w:t>
            </w:r>
            <w:r>
              <w:rPr>
                <w:spacing w:val="-4"/>
                <w:sz w:val="18"/>
              </w:rPr>
              <w:t>this </w:t>
            </w:r>
            <w:r>
              <w:rPr>
                <w:sz w:val="18"/>
              </w:rPr>
              <w:t>Escrow Agreement, an extension fee of </w:t>
            </w:r>
            <w:r>
              <w:rPr>
                <w:b/>
                <w:sz w:val="18"/>
              </w:rPr>
              <w:t>$50.00 </w:t>
            </w:r>
            <w:r>
              <w:rPr>
                <w:sz w:val="18"/>
              </w:rPr>
              <w:t>US Dollars</w:t>
            </w:r>
            <w:r>
              <w:rPr>
                <w:spacing w:val="-11"/>
                <w:sz w:val="18"/>
              </w:rPr>
              <w:t> </w:t>
            </w:r>
            <w:r>
              <w:rPr>
                <w:sz w:val="18"/>
              </w:rPr>
              <w:t>will</w:t>
            </w:r>
            <w:r>
              <w:rPr>
                <w:spacing w:val="-12"/>
                <w:sz w:val="18"/>
              </w:rPr>
              <w:t> </w:t>
            </w:r>
            <w:r>
              <w:rPr>
                <w:sz w:val="18"/>
              </w:rPr>
              <w:t>be</w:t>
            </w:r>
            <w:r>
              <w:rPr>
                <w:spacing w:val="-12"/>
                <w:sz w:val="18"/>
              </w:rPr>
              <w:t> </w:t>
            </w:r>
            <w:r>
              <w:rPr>
                <w:sz w:val="18"/>
              </w:rPr>
              <w:t>applied</w:t>
            </w:r>
            <w:r>
              <w:rPr>
                <w:spacing w:val="-12"/>
                <w:sz w:val="18"/>
              </w:rPr>
              <w:t> </w:t>
            </w:r>
            <w:r>
              <w:rPr>
                <w:sz w:val="18"/>
              </w:rPr>
              <w:t>on</w:t>
            </w:r>
            <w:r>
              <w:rPr>
                <w:spacing w:val="-12"/>
                <w:sz w:val="18"/>
              </w:rPr>
              <w:t> </w:t>
            </w:r>
            <w:r>
              <w:rPr>
                <w:sz w:val="18"/>
              </w:rPr>
              <w:t>a</w:t>
            </w:r>
            <w:r>
              <w:rPr>
                <w:spacing w:val="-12"/>
                <w:sz w:val="18"/>
              </w:rPr>
              <w:t> </w:t>
            </w:r>
            <w:r>
              <w:rPr>
                <w:sz w:val="18"/>
              </w:rPr>
              <w:t>monthly</w:t>
            </w:r>
            <w:r>
              <w:rPr>
                <w:spacing w:val="-11"/>
                <w:sz w:val="18"/>
              </w:rPr>
              <w:t> </w:t>
            </w:r>
            <w:r>
              <w:rPr>
                <w:sz w:val="18"/>
              </w:rPr>
              <w:t>basis</w:t>
            </w:r>
            <w:r>
              <w:rPr>
                <w:spacing w:val="-11"/>
                <w:sz w:val="18"/>
              </w:rPr>
              <w:t> </w:t>
            </w:r>
            <w:r>
              <w:rPr>
                <w:sz w:val="18"/>
              </w:rPr>
              <w:t>thereafter.</w:t>
            </w:r>
          </w:p>
        </w:tc>
        <w:tc>
          <w:tcPr>
            <w:tcW w:w="4805" w:type="dxa"/>
          </w:tcPr>
          <w:p>
            <w:pPr>
              <w:pStyle w:val="TableParagraph"/>
              <w:numPr>
                <w:ilvl w:val="0"/>
                <w:numId w:val="12"/>
              </w:numPr>
              <w:tabs>
                <w:tab w:pos="645" w:val="left" w:leader="none"/>
              </w:tabs>
              <w:spacing w:line="240" w:lineRule="auto" w:before="115" w:after="0"/>
              <w:ind w:left="645" w:right="48" w:hanging="360"/>
              <w:jc w:val="both"/>
              <w:rPr>
                <w:sz w:val="18"/>
              </w:rPr>
            </w:pPr>
            <w:r>
              <w:rPr>
                <w:b/>
                <w:sz w:val="18"/>
              </w:rPr>
              <w:t>Honorarios Mensuales. </w:t>
            </w:r>
            <w:r>
              <w:rPr>
                <w:sz w:val="18"/>
              </w:rPr>
              <w:t>Si todos los Fondos en la Cuenta</w:t>
            </w:r>
            <w:r>
              <w:rPr>
                <w:spacing w:val="-8"/>
                <w:sz w:val="18"/>
              </w:rPr>
              <w:t> </w:t>
            </w:r>
            <w:r>
              <w:rPr>
                <w:sz w:val="18"/>
              </w:rPr>
              <w:t>Escrow</w:t>
            </w:r>
            <w:r>
              <w:rPr>
                <w:spacing w:val="-10"/>
                <w:sz w:val="18"/>
              </w:rPr>
              <w:t> </w:t>
            </w:r>
            <w:r>
              <w:rPr>
                <w:sz w:val="18"/>
              </w:rPr>
              <w:t>no</w:t>
            </w:r>
            <w:r>
              <w:rPr>
                <w:spacing w:val="-8"/>
                <w:sz w:val="18"/>
              </w:rPr>
              <w:t> </w:t>
            </w:r>
            <w:r>
              <w:rPr>
                <w:sz w:val="18"/>
              </w:rPr>
              <w:t>se</w:t>
            </w:r>
            <w:r>
              <w:rPr>
                <w:spacing w:val="-9"/>
                <w:sz w:val="18"/>
              </w:rPr>
              <w:t> </w:t>
            </w:r>
            <w:r>
              <w:rPr>
                <w:sz w:val="18"/>
              </w:rPr>
              <w:t>desembolsan</w:t>
            </w:r>
            <w:r>
              <w:rPr>
                <w:spacing w:val="-9"/>
                <w:sz w:val="18"/>
              </w:rPr>
              <w:t> </w:t>
            </w:r>
            <w:r>
              <w:rPr>
                <w:sz w:val="18"/>
              </w:rPr>
              <w:t>de</w:t>
            </w:r>
            <w:r>
              <w:rPr>
                <w:spacing w:val="-9"/>
                <w:sz w:val="18"/>
              </w:rPr>
              <w:t> </w:t>
            </w:r>
            <w:r>
              <w:rPr>
                <w:sz w:val="18"/>
              </w:rPr>
              <w:t>conformidad con los términos de este Contrato en o antes de la fecha de un año a partir de la ejecución de este Contrato,</w:t>
            </w:r>
            <w:r>
              <w:rPr>
                <w:spacing w:val="40"/>
                <w:sz w:val="18"/>
              </w:rPr>
              <w:t> </w:t>
            </w:r>
            <w:r>
              <w:rPr>
                <w:sz w:val="18"/>
              </w:rPr>
              <w:t>se</w:t>
            </w:r>
            <w:r>
              <w:rPr>
                <w:spacing w:val="40"/>
                <w:sz w:val="18"/>
              </w:rPr>
              <w:t> </w:t>
            </w:r>
            <w:r>
              <w:rPr>
                <w:sz w:val="18"/>
              </w:rPr>
              <w:t>aplicará</w:t>
            </w:r>
            <w:r>
              <w:rPr>
                <w:spacing w:val="40"/>
                <w:sz w:val="18"/>
              </w:rPr>
              <w:t> </w:t>
            </w:r>
            <w:r>
              <w:rPr>
                <w:sz w:val="18"/>
              </w:rPr>
              <w:t>una</w:t>
            </w:r>
            <w:r>
              <w:rPr>
                <w:spacing w:val="40"/>
                <w:sz w:val="18"/>
              </w:rPr>
              <w:t> </w:t>
            </w:r>
            <w:r>
              <w:rPr>
                <w:sz w:val="18"/>
              </w:rPr>
              <w:t>tarifa</w:t>
            </w:r>
            <w:r>
              <w:rPr>
                <w:spacing w:val="40"/>
                <w:sz w:val="18"/>
              </w:rPr>
              <w:t> </w:t>
            </w:r>
            <w:r>
              <w:rPr>
                <w:sz w:val="18"/>
              </w:rPr>
              <w:t>de</w:t>
            </w:r>
            <w:r>
              <w:rPr>
                <w:spacing w:val="39"/>
                <w:sz w:val="18"/>
              </w:rPr>
              <w:t> </w:t>
            </w:r>
            <w:r>
              <w:rPr>
                <w:sz w:val="18"/>
              </w:rPr>
              <w:t>extensión</w:t>
            </w:r>
            <w:r>
              <w:rPr>
                <w:spacing w:val="40"/>
                <w:sz w:val="18"/>
              </w:rPr>
              <w:t> </w:t>
            </w:r>
            <w:r>
              <w:rPr>
                <w:sz w:val="18"/>
              </w:rPr>
              <w:t>de</w:t>
            </w:r>
          </w:p>
          <w:p>
            <w:pPr>
              <w:pStyle w:val="TableParagraph"/>
              <w:spacing w:line="206" w:lineRule="exact"/>
              <w:ind w:left="645"/>
              <w:rPr>
                <w:sz w:val="18"/>
              </w:rPr>
            </w:pPr>
            <w:r>
              <w:rPr>
                <w:b/>
                <w:spacing w:val="-2"/>
                <w:sz w:val="18"/>
              </w:rPr>
              <w:t>$50.00</w:t>
            </w:r>
            <w:r>
              <w:rPr>
                <w:b/>
                <w:spacing w:val="-9"/>
                <w:sz w:val="18"/>
              </w:rPr>
              <w:t> </w:t>
            </w:r>
            <w:r>
              <w:rPr>
                <w:spacing w:val="-2"/>
                <w:sz w:val="18"/>
              </w:rPr>
              <w:t>US</w:t>
            </w:r>
            <w:r>
              <w:rPr>
                <w:spacing w:val="-9"/>
                <w:sz w:val="18"/>
              </w:rPr>
              <w:t> </w:t>
            </w:r>
            <w:r>
              <w:rPr>
                <w:spacing w:val="-2"/>
                <w:sz w:val="18"/>
              </w:rPr>
              <w:t>de</w:t>
            </w:r>
            <w:r>
              <w:rPr>
                <w:spacing w:val="-9"/>
                <w:sz w:val="18"/>
              </w:rPr>
              <w:t> </w:t>
            </w:r>
            <w:r>
              <w:rPr>
                <w:spacing w:val="-2"/>
                <w:sz w:val="18"/>
              </w:rPr>
              <w:t>manera</w:t>
            </w:r>
            <w:r>
              <w:rPr>
                <w:spacing w:val="-8"/>
                <w:sz w:val="18"/>
              </w:rPr>
              <w:t> </w:t>
            </w:r>
            <w:r>
              <w:rPr>
                <w:spacing w:val="-2"/>
                <w:sz w:val="18"/>
              </w:rPr>
              <w:t>mensual.</w:t>
            </w:r>
          </w:p>
        </w:tc>
      </w:tr>
      <w:tr>
        <w:trPr>
          <w:trHeight w:val="4254" w:hRule="atLeast"/>
        </w:trPr>
        <w:tc>
          <w:tcPr>
            <w:tcW w:w="4805" w:type="dxa"/>
          </w:tcPr>
          <w:p>
            <w:pPr>
              <w:pStyle w:val="TableParagraph"/>
              <w:numPr>
                <w:ilvl w:val="0"/>
                <w:numId w:val="13"/>
              </w:numPr>
              <w:tabs>
                <w:tab w:pos="410" w:val="left" w:leader="none"/>
              </w:tabs>
              <w:spacing w:line="240" w:lineRule="auto" w:before="116" w:after="0"/>
              <w:ind w:left="410" w:right="283" w:hanging="360"/>
              <w:jc w:val="both"/>
              <w:rPr>
                <w:sz w:val="18"/>
              </w:rPr>
            </w:pPr>
            <w:r>
              <w:rPr>
                <w:b/>
                <w:sz w:val="18"/>
              </w:rPr>
              <w:t>Additional Escrow Fees. </w:t>
            </w:r>
            <w:r>
              <w:rPr>
                <w:sz w:val="18"/>
              </w:rPr>
              <w:t>Any other additional </w:t>
            </w:r>
            <w:r>
              <w:rPr>
                <w:spacing w:val="-4"/>
                <w:sz w:val="18"/>
              </w:rPr>
              <w:t>services</w:t>
            </w:r>
            <w:r>
              <w:rPr>
                <w:spacing w:val="-9"/>
                <w:sz w:val="18"/>
              </w:rPr>
              <w:t> </w:t>
            </w:r>
            <w:r>
              <w:rPr>
                <w:spacing w:val="-4"/>
                <w:sz w:val="18"/>
              </w:rPr>
              <w:t>not</w:t>
            </w:r>
            <w:r>
              <w:rPr>
                <w:spacing w:val="-8"/>
                <w:sz w:val="18"/>
              </w:rPr>
              <w:t> </w:t>
            </w:r>
            <w:r>
              <w:rPr>
                <w:spacing w:val="-4"/>
                <w:sz w:val="18"/>
              </w:rPr>
              <w:t>included</w:t>
            </w:r>
            <w:r>
              <w:rPr>
                <w:spacing w:val="-9"/>
                <w:sz w:val="18"/>
              </w:rPr>
              <w:t> </w:t>
            </w:r>
            <w:r>
              <w:rPr>
                <w:spacing w:val="-4"/>
                <w:sz w:val="18"/>
              </w:rPr>
              <w:t>in</w:t>
            </w:r>
            <w:r>
              <w:rPr>
                <w:spacing w:val="-8"/>
                <w:sz w:val="18"/>
              </w:rPr>
              <w:t> </w:t>
            </w:r>
            <w:r>
              <w:rPr>
                <w:spacing w:val="-4"/>
                <w:sz w:val="18"/>
              </w:rPr>
              <w:t>this</w:t>
            </w:r>
            <w:r>
              <w:rPr>
                <w:spacing w:val="-9"/>
                <w:sz w:val="18"/>
              </w:rPr>
              <w:t> </w:t>
            </w:r>
            <w:r>
              <w:rPr>
                <w:spacing w:val="-4"/>
                <w:sz w:val="18"/>
              </w:rPr>
              <w:t>Escrow</w:t>
            </w:r>
            <w:r>
              <w:rPr>
                <w:spacing w:val="-8"/>
                <w:sz w:val="18"/>
              </w:rPr>
              <w:t> </w:t>
            </w:r>
            <w:r>
              <w:rPr>
                <w:spacing w:val="-4"/>
                <w:sz w:val="18"/>
              </w:rPr>
              <w:t>Agreement</w:t>
            </w:r>
            <w:r>
              <w:rPr>
                <w:spacing w:val="-7"/>
                <w:sz w:val="18"/>
              </w:rPr>
              <w:t> </w:t>
            </w:r>
            <w:r>
              <w:rPr>
                <w:spacing w:val="-4"/>
                <w:sz w:val="18"/>
              </w:rPr>
              <w:t>will</w:t>
            </w:r>
            <w:r>
              <w:rPr>
                <w:spacing w:val="-9"/>
                <w:sz w:val="18"/>
              </w:rPr>
              <w:t> </w:t>
            </w:r>
            <w:r>
              <w:rPr>
                <w:spacing w:val="-4"/>
                <w:sz w:val="18"/>
              </w:rPr>
              <w:t>be </w:t>
            </w:r>
            <w:r>
              <w:rPr>
                <w:sz w:val="18"/>
              </w:rPr>
              <w:t>charged</w:t>
            </w:r>
            <w:r>
              <w:rPr>
                <w:spacing w:val="-5"/>
                <w:sz w:val="18"/>
              </w:rPr>
              <w:t> </w:t>
            </w:r>
            <w:r>
              <w:rPr>
                <w:sz w:val="18"/>
              </w:rPr>
              <w:t>at</w:t>
            </w:r>
            <w:r>
              <w:rPr>
                <w:spacing w:val="-8"/>
                <w:sz w:val="18"/>
              </w:rPr>
              <w:t> </w:t>
            </w:r>
            <w:r>
              <w:rPr>
                <w:sz w:val="18"/>
              </w:rPr>
              <w:t>a</w:t>
            </w:r>
            <w:r>
              <w:rPr>
                <w:spacing w:val="-4"/>
                <w:sz w:val="18"/>
              </w:rPr>
              <w:t> </w:t>
            </w:r>
            <w:r>
              <w:rPr>
                <w:sz w:val="18"/>
              </w:rPr>
              <w:t>rate</w:t>
            </w:r>
            <w:r>
              <w:rPr>
                <w:spacing w:val="-5"/>
                <w:sz w:val="18"/>
              </w:rPr>
              <w:t> </w:t>
            </w:r>
            <w:r>
              <w:rPr>
                <w:sz w:val="18"/>
              </w:rPr>
              <w:t>of</w:t>
            </w:r>
            <w:r>
              <w:rPr>
                <w:spacing w:val="-4"/>
                <w:sz w:val="18"/>
              </w:rPr>
              <w:t> </w:t>
            </w:r>
            <w:r>
              <w:rPr>
                <w:sz w:val="18"/>
              </w:rPr>
              <w:t>US</w:t>
            </w:r>
            <w:r>
              <w:rPr>
                <w:spacing w:val="-6"/>
                <w:sz w:val="18"/>
              </w:rPr>
              <w:t> </w:t>
            </w:r>
            <w:r>
              <w:rPr>
                <w:b/>
                <w:sz w:val="18"/>
              </w:rPr>
              <w:t>$100.00</w:t>
            </w:r>
            <w:r>
              <w:rPr>
                <w:b/>
                <w:spacing w:val="-5"/>
                <w:sz w:val="18"/>
              </w:rPr>
              <w:t> </w:t>
            </w:r>
            <w:r>
              <w:rPr>
                <w:sz w:val="18"/>
              </w:rPr>
              <w:t>dollars</w:t>
            </w:r>
            <w:r>
              <w:rPr>
                <w:spacing w:val="-5"/>
                <w:sz w:val="18"/>
              </w:rPr>
              <w:t> </w:t>
            </w:r>
            <w:r>
              <w:rPr>
                <w:sz w:val="18"/>
              </w:rPr>
              <w:t>per</w:t>
            </w:r>
            <w:r>
              <w:rPr>
                <w:spacing w:val="-6"/>
                <w:sz w:val="18"/>
              </w:rPr>
              <w:t> </w:t>
            </w:r>
            <w:r>
              <w:rPr>
                <w:sz w:val="18"/>
              </w:rPr>
              <w:t>hour,</w:t>
            </w:r>
            <w:r>
              <w:rPr>
                <w:spacing w:val="-5"/>
                <w:sz w:val="18"/>
              </w:rPr>
              <w:t> </w:t>
            </w:r>
            <w:r>
              <w:rPr>
                <w:sz w:val="18"/>
              </w:rPr>
              <w:t>or as specifically quoted by Escrow Agent in writing in advance of such additional service (“Additional Escrow</w:t>
            </w:r>
            <w:r>
              <w:rPr>
                <w:spacing w:val="-4"/>
                <w:sz w:val="18"/>
              </w:rPr>
              <w:t> </w:t>
            </w:r>
            <w:r>
              <w:rPr>
                <w:sz w:val="18"/>
              </w:rPr>
              <w:t>Fees”,</w:t>
            </w:r>
            <w:r>
              <w:rPr>
                <w:spacing w:val="-3"/>
                <w:sz w:val="18"/>
              </w:rPr>
              <w:t> </w:t>
            </w:r>
            <w:r>
              <w:rPr>
                <w:sz w:val="18"/>
              </w:rPr>
              <w:t>and</w:t>
            </w:r>
            <w:r>
              <w:rPr>
                <w:spacing w:val="-5"/>
                <w:sz w:val="18"/>
              </w:rPr>
              <w:t> </w:t>
            </w:r>
            <w:r>
              <w:rPr>
                <w:sz w:val="18"/>
              </w:rPr>
              <w:t>together</w:t>
            </w:r>
            <w:r>
              <w:rPr>
                <w:spacing w:val="-3"/>
                <w:sz w:val="18"/>
              </w:rPr>
              <w:t> </w:t>
            </w:r>
            <w:r>
              <w:rPr>
                <w:sz w:val="18"/>
              </w:rPr>
              <w:t>with</w:t>
            </w:r>
            <w:r>
              <w:rPr>
                <w:spacing w:val="-2"/>
                <w:sz w:val="18"/>
              </w:rPr>
              <w:t> </w:t>
            </w:r>
            <w:r>
              <w:rPr>
                <w:sz w:val="18"/>
              </w:rPr>
              <w:t>Base</w:t>
            </w:r>
            <w:r>
              <w:rPr>
                <w:spacing w:val="-2"/>
                <w:sz w:val="18"/>
              </w:rPr>
              <w:t> </w:t>
            </w:r>
            <w:r>
              <w:rPr>
                <w:sz w:val="18"/>
              </w:rPr>
              <w:t>Escrow</w:t>
            </w:r>
            <w:r>
              <w:rPr>
                <w:spacing w:val="-4"/>
                <w:sz w:val="18"/>
              </w:rPr>
              <w:t> </w:t>
            </w:r>
            <w:r>
              <w:rPr>
                <w:sz w:val="18"/>
              </w:rPr>
              <w:t>Fee, collectively referred to as the “Escrow Fees”). Additional</w:t>
            </w:r>
            <w:r>
              <w:rPr>
                <w:spacing w:val="-9"/>
                <w:sz w:val="18"/>
              </w:rPr>
              <w:t> </w:t>
            </w:r>
            <w:r>
              <w:rPr>
                <w:sz w:val="18"/>
              </w:rPr>
              <w:t>Escrow</w:t>
            </w:r>
            <w:r>
              <w:rPr>
                <w:spacing w:val="-9"/>
                <w:sz w:val="18"/>
              </w:rPr>
              <w:t> </w:t>
            </w:r>
            <w:r>
              <w:rPr>
                <w:sz w:val="18"/>
              </w:rPr>
              <w:t>Fees</w:t>
            </w:r>
            <w:r>
              <w:rPr>
                <w:spacing w:val="-10"/>
                <w:sz w:val="18"/>
              </w:rPr>
              <w:t> </w:t>
            </w:r>
            <w:r>
              <w:rPr>
                <w:sz w:val="18"/>
              </w:rPr>
              <w:t>may</w:t>
            </w:r>
            <w:r>
              <w:rPr>
                <w:spacing w:val="-8"/>
                <w:sz w:val="18"/>
              </w:rPr>
              <w:t> </w:t>
            </w:r>
            <w:r>
              <w:rPr>
                <w:sz w:val="18"/>
              </w:rPr>
              <w:t>be</w:t>
            </w:r>
            <w:r>
              <w:rPr>
                <w:spacing w:val="-9"/>
                <w:sz w:val="18"/>
              </w:rPr>
              <w:t> </w:t>
            </w:r>
            <w:r>
              <w:rPr>
                <w:sz w:val="18"/>
              </w:rPr>
              <w:t>imposed</w:t>
            </w:r>
            <w:r>
              <w:rPr>
                <w:spacing w:val="-10"/>
                <w:sz w:val="18"/>
              </w:rPr>
              <w:t> </w:t>
            </w:r>
            <w:r>
              <w:rPr>
                <w:sz w:val="18"/>
              </w:rPr>
              <w:t>by</w:t>
            </w:r>
            <w:r>
              <w:rPr>
                <w:spacing w:val="-8"/>
                <w:sz w:val="18"/>
              </w:rPr>
              <w:t> </w:t>
            </w:r>
            <w:r>
              <w:rPr>
                <w:sz w:val="18"/>
              </w:rPr>
              <w:t>Escrow Agent</w:t>
            </w:r>
            <w:r>
              <w:rPr>
                <w:spacing w:val="-6"/>
                <w:sz w:val="18"/>
              </w:rPr>
              <w:t> </w:t>
            </w:r>
            <w:r>
              <w:rPr>
                <w:sz w:val="18"/>
              </w:rPr>
              <w:t>for</w:t>
            </w:r>
            <w:r>
              <w:rPr>
                <w:spacing w:val="-6"/>
                <w:sz w:val="18"/>
              </w:rPr>
              <w:t> </w:t>
            </w:r>
            <w:r>
              <w:rPr>
                <w:sz w:val="18"/>
              </w:rPr>
              <w:t>special</w:t>
            </w:r>
            <w:r>
              <w:rPr>
                <w:spacing w:val="-6"/>
                <w:sz w:val="18"/>
              </w:rPr>
              <w:t> </w:t>
            </w:r>
            <w:r>
              <w:rPr>
                <w:sz w:val="18"/>
              </w:rPr>
              <w:t>services</w:t>
            </w:r>
            <w:r>
              <w:rPr>
                <w:spacing w:val="-3"/>
                <w:sz w:val="18"/>
              </w:rPr>
              <w:t> </w:t>
            </w:r>
            <w:r>
              <w:rPr>
                <w:sz w:val="18"/>
              </w:rPr>
              <w:t>requested</w:t>
            </w:r>
            <w:r>
              <w:rPr>
                <w:spacing w:val="-6"/>
                <w:sz w:val="18"/>
              </w:rPr>
              <w:t> </w:t>
            </w:r>
            <w:r>
              <w:rPr>
                <w:sz w:val="18"/>
              </w:rPr>
              <w:t>by</w:t>
            </w:r>
            <w:r>
              <w:rPr>
                <w:spacing w:val="-3"/>
                <w:sz w:val="18"/>
              </w:rPr>
              <w:t> </w:t>
            </w:r>
            <w:r>
              <w:rPr>
                <w:sz w:val="18"/>
              </w:rPr>
              <w:t>the</w:t>
            </w:r>
            <w:r>
              <w:rPr>
                <w:spacing w:val="-4"/>
                <w:sz w:val="18"/>
              </w:rPr>
              <w:t> </w:t>
            </w:r>
            <w:r>
              <w:rPr>
                <w:sz w:val="18"/>
              </w:rPr>
              <w:t>Parties,</w:t>
            </w:r>
          </w:p>
          <w:p>
            <w:pPr>
              <w:pStyle w:val="TableParagraph"/>
              <w:ind w:left="410" w:right="282"/>
              <w:rPr>
                <w:sz w:val="18"/>
              </w:rPr>
            </w:pPr>
            <w:r>
              <w:rPr>
                <w:sz w:val="18"/>
              </w:rPr>
              <w:t>e.g.</w:t>
            </w:r>
            <w:r>
              <w:rPr>
                <w:spacing w:val="-4"/>
                <w:sz w:val="18"/>
              </w:rPr>
              <w:t> </w:t>
            </w:r>
            <w:r>
              <w:rPr>
                <w:sz w:val="18"/>
              </w:rPr>
              <w:t>post-closing</w:t>
            </w:r>
            <w:r>
              <w:rPr>
                <w:spacing w:val="-4"/>
                <w:sz w:val="18"/>
              </w:rPr>
              <w:t> </w:t>
            </w:r>
            <w:r>
              <w:rPr>
                <w:sz w:val="18"/>
              </w:rPr>
              <w:t>holdbacks.</w:t>
            </w:r>
            <w:r>
              <w:rPr>
                <w:spacing w:val="-4"/>
                <w:sz w:val="18"/>
              </w:rPr>
              <w:t> </w:t>
            </w:r>
            <w:r>
              <w:rPr>
                <w:sz w:val="18"/>
              </w:rPr>
              <w:t>Any</w:t>
            </w:r>
            <w:r>
              <w:rPr>
                <w:spacing w:val="-3"/>
                <w:sz w:val="18"/>
              </w:rPr>
              <w:t> </w:t>
            </w:r>
            <w:r>
              <w:rPr>
                <w:sz w:val="18"/>
              </w:rPr>
              <w:t>fees</w:t>
            </w:r>
            <w:r>
              <w:rPr>
                <w:spacing w:val="-3"/>
                <w:sz w:val="18"/>
              </w:rPr>
              <w:t> </w:t>
            </w:r>
            <w:r>
              <w:rPr>
                <w:sz w:val="18"/>
              </w:rPr>
              <w:t>or</w:t>
            </w:r>
            <w:r>
              <w:rPr>
                <w:spacing w:val="-4"/>
                <w:sz w:val="18"/>
              </w:rPr>
              <w:t> </w:t>
            </w:r>
            <w:r>
              <w:rPr>
                <w:sz w:val="18"/>
              </w:rPr>
              <w:t>any</w:t>
            </w:r>
            <w:r>
              <w:rPr>
                <w:spacing w:val="-3"/>
                <w:sz w:val="18"/>
              </w:rPr>
              <w:t> </w:t>
            </w:r>
            <w:r>
              <w:rPr>
                <w:sz w:val="18"/>
              </w:rPr>
              <w:t>out-of-</w:t>
            </w:r>
            <w:r>
              <w:rPr>
                <w:spacing w:val="-4"/>
                <w:sz w:val="18"/>
              </w:rPr>
              <w:t>pocket</w:t>
            </w:r>
            <w:r>
              <w:rPr>
                <w:spacing w:val="-9"/>
                <w:sz w:val="18"/>
              </w:rPr>
              <w:t> </w:t>
            </w:r>
            <w:r>
              <w:rPr>
                <w:spacing w:val="-4"/>
                <w:sz w:val="18"/>
              </w:rPr>
              <w:t>expenses</w:t>
            </w:r>
            <w:r>
              <w:rPr>
                <w:spacing w:val="-8"/>
                <w:sz w:val="18"/>
              </w:rPr>
              <w:t> </w:t>
            </w:r>
            <w:r>
              <w:rPr>
                <w:spacing w:val="-4"/>
                <w:sz w:val="18"/>
              </w:rPr>
              <w:t>incurred</w:t>
            </w:r>
            <w:r>
              <w:rPr>
                <w:spacing w:val="-9"/>
                <w:sz w:val="18"/>
              </w:rPr>
              <w:t> </w:t>
            </w:r>
            <w:r>
              <w:rPr>
                <w:spacing w:val="-4"/>
                <w:sz w:val="18"/>
              </w:rPr>
              <w:t>by</w:t>
            </w:r>
            <w:r>
              <w:rPr>
                <w:spacing w:val="-8"/>
                <w:sz w:val="18"/>
              </w:rPr>
              <w:t> </w:t>
            </w:r>
            <w:r>
              <w:rPr>
                <w:spacing w:val="-4"/>
                <w:sz w:val="18"/>
              </w:rPr>
              <w:t>Escrow</w:t>
            </w:r>
            <w:r>
              <w:rPr>
                <w:spacing w:val="-9"/>
                <w:sz w:val="18"/>
              </w:rPr>
              <w:t> </w:t>
            </w:r>
            <w:r>
              <w:rPr>
                <w:spacing w:val="-4"/>
                <w:sz w:val="18"/>
              </w:rPr>
              <w:t>Agent</w:t>
            </w:r>
            <w:r>
              <w:rPr>
                <w:spacing w:val="-9"/>
                <w:sz w:val="18"/>
              </w:rPr>
              <w:t> </w:t>
            </w:r>
            <w:r>
              <w:rPr>
                <w:spacing w:val="-4"/>
                <w:sz w:val="18"/>
              </w:rPr>
              <w:t>as</w:t>
            </w:r>
            <w:r>
              <w:rPr>
                <w:spacing w:val="-8"/>
                <w:sz w:val="18"/>
              </w:rPr>
              <w:t> </w:t>
            </w:r>
            <w:r>
              <w:rPr>
                <w:spacing w:val="-4"/>
                <w:sz w:val="18"/>
              </w:rPr>
              <w:t>a</w:t>
            </w:r>
            <w:r>
              <w:rPr>
                <w:spacing w:val="-9"/>
                <w:sz w:val="18"/>
              </w:rPr>
              <w:t> </w:t>
            </w:r>
            <w:r>
              <w:rPr>
                <w:spacing w:val="-4"/>
                <w:sz w:val="18"/>
              </w:rPr>
              <w:t>result </w:t>
            </w:r>
            <w:r>
              <w:rPr>
                <w:sz w:val="18"/>
              </w:rPr>
              <w:t>of administering the escrow account will also be </w:t>
            </w:r>
            <w:r>
              <w:rPr>
                <w:spacing w:val="-4"/>
                <w:sz w:val="18"/>
              </w:rPr>
              <w:t>applied towards and</w:t>
            </w:r>
            <w:r>
              <w:rPr>
                <w:spacing w:val="-5"/>
                <w:sz w:val="18"/>
              </w:rPr>
              <w:t> </w:t>
            </w:r>
            <w:r>
              <w:rPr>
                <w:spacing w:val="-4"/>
                <w:sz w:val="18"/>
              </w:rPr>
              <w:t>considered as Additional Escrow </w:t>
            </w:r>
            <w:r>
              <w:rPr>
                <w:sz w:val="18"/>
              </w:rPr>
              <w:t>Fees, including, but not limited to, attorney fees, courier fees, certified check fees, etc.</w:t>
            </w:r>
          </w:p>
        </w:tc>
        <w:tc>
          <w:tcPr>
            <w:tcW w:w="4805" w:type="dxa"/>
          </w:tcPr>
          <w:p>
            <w:pPr>
              <w:pStyle w:val="TableParagraph"/>
              <w:numPr>
                <w:ilvl w:val="0"/>
                <w:numId w:val="14"/>
              </w:numPr>
              <w:tabs>
                <w:tab w:pos="645" w:val="left" w:leader="none"/>
              </w:tabs>
              <w:spacing w:line="240" w:lineRule="auto" w:before="116" w:after="0"/>
              <w:ind w:left="645" w:right="47" w:hanging="360"/>
              <w:jc w:val="both"/>
              <w:rPr>
                <w:sz w:val="18"/>
              </w:rPr>
            </w:pPr>
            <w:r>
              <w:rPr>
                <w:b/>
                <w:sz w:val="18"/>
              </w:rPr>
              <w:t>Honorarios Adicionales de Escrow.</w:t>
            </w:r>
            <w:r>
              <w:rPr>
                <w:b/>
                <w:spacing w:val="40"/>
                <w:sz w:val="18"/>
              </w:rPr>
              <w:t> </w:t>
            </w:r>
            <w:r>
              <w:rPr>
                <w:sz w:val="18"/>
              </w:rPr>
              <w:t>Cualquier servicio adicional no incluido en este Contrato se </w:t>
            </w:r>
            <w:r>
              <w:rPr>
                <w:spacing w:val="-4"/>
                <w:sz w:val="18"/>
              </w:rPr>
              <w:t>cobrará</w:t>
            </w:r>
            <w:r>
              <w:rPr>
                <w:spacing w:val="-9"/>
                <w:sz w:val="18"/>
              </w:rPr>
              <w:t> </w:t>
            </w:r>
            <w:r>
              <w:rPr>
                <w:spacing w:val="-4"/>
                <w:sz w:val="18"/>
              </w:rPr>
              <w:t>a</w:t>
            </w:r>
            <w:r>
              <w:rPr>
                <w:spacing w:val="-8"/>
                <w:sz w:val="18"/>
              </w:rPr>
              <w:t> </w:t>
            </w:r>
            <w:r>
              <w:rPr>
                <w:spacing w:val="-4"/>
                <w:sz w:val="18"/>
              </w:rPr>
              <w:t>un</w:t>
            </w:r>
            <w:r>
              <w:rPr>
                <w:spacing w:val="-9"/>
                <w:sz w:val="18"/>
              </w:rPr>
              <w:t> </w:t>
            </w:r>
            <w:r>
              <w:rPr>
                <w:spacing w:val="-4"/>
                <w:sz w:val="18"/>
              </w:rPr>
              <w:t>honorario</w:t>
            </w:r>
            <w:r>
              <w:rPr>
                <w:spacing w:val="-8"/>
                <w:sz w:val="18"/>
              </w:rPr>
              <w:t> </w:t>
            </w:r>
            <w:r>
              <w:rPr>
                <w:spacing w:val="-4"/>
                <w:sz w:val="18"/>
              </w:rPr>
              <w:t>equivalente</w:t>
            </w:r>
            <w:r>
              <w:rPr>
                <w:spacing w:val="-9"/>
                <w:sz w:val="18"/>
              </w:rPr>
              <w:t> </w:t>
            </w:r>
            <w:r>
              <w:rPr>
                <w:spacing w:val="-4"/>
                <w:sz w:val="18"/>
              </w:rPr>
              <w:t>a</w:t>
            </w:r>
            <w:r>
              <w:rPr>
                <w:spacing w:val="-9"/>
                <w:sz w:val="18"/>
              </w:rPr>
              <w:t> </w:t>
            </w:r>
            <w:r>
              <w:rPr>
                <w:spacing w:val="-4"/>
                <w:sz w:val="18"/>
              </w:rPr>
              <w:t>US</w:t>
            </w:r>
            <w:r>
              <w:rPr>
                <w:spacing w:val="-8"/>
                <w:sz w:val="18"/>
              </w:rPr>
              <w:t> </w:t>
            </w:r>
            <w:r>
              <w:rPr>
                <w:spacing w:val="-4"/>
                <w:sz w:val="18"/>
              </w:rPr>
              <w:t>$100</w:t>
            </w:r>
            <w:r>
              <w:rPr>
                <w:spacing w:val="-9"/>
                <w:sz w:val="18"/>
              </w:rPr>
              <w:t> </w:t>
            </w:r>
            <w:r>
              <w:rPr>
                <w:spacing w:val="-4"/>
                <w:sz w:val="18"/>
              </w:rPr>
              <w:t>dólares </w:t>
            </w:r>
            <w:r>
              <w:rPr>
                <w:sz w:val="18"/>
              </w:rPr>
              <w:t>por</w:t>
            </w:r>
            <w:r>
              <w:rPr>
                <w:spacing w:val="-13"/>
                <w:sz w:val="18"/>
              </w:rPr>
              <w:t> </w:t>
            </w:r>
            <w:r>
              <w:rPr>
                <w:sz w:val="18"/>
              </w:rPr>
              <w:t>hora,</w:t>
            </w:r>
            <w:r>
              <w:rPr>
                <w:spacing w:val="-12"/>
                <w:sz w:val="18"/>
              </w:rPr>
              <w:t> </w:t>
            </w:r>
            <w:r>
              <w:rPr>
                <w:sz w:val="18"/>
              </w:rPr>
              <w:t>o</w:t>
            </w:r>
            <w:r>
              <w:rPr>
                <w:spacing w:val="-13"/>
                <w:sz w:val="18"/>
              </w:rPr>
              <w:t> </w:t>
            </w:r>
            <w:r>
              <w:rPr>
                <w:sz w:val="18"/>
              </w:rPr>
              <w:t>de</w:t>
            </w:r>
            <w:r>
              <w:rPr>
                <w:spacing w:val="-12"/>
                <w:sz w:val="18"/>
              </w:rPr>
              <w:t> </w:t>
            </w:r>
            <w:r>
              <w:rPr>
                <w:sz w:val="18"/>
              </w:rPr>
              <w:t>acuerdo</w:t>
            </w:r>
            <w:r>
              <w:rPr>
                <w:spacing w:val="-13"/>
                <w:sz w:val="18"/>
              </w:rPr>
              <w:t> </w:t>
            </w:r>
            <w:r>
              <w:rPr>
                <w:sz w:val="18"/>
              </w:rPr>
              <w:t>con</w:t>
            </w:r>
            <w:r>
              <w:rPr>
                <w:spacing w:val="-13"/>
                <w:sz w:val="18"/>
              </w:rPr>
              <w:t> </w:t>
            </w:r>
            <w:r>
              <w:rPr>
                <w:sz w:val="18"/>
              </w:rPr>
              <w:t>la</w:t>
            </w:r>
            <w:r>
              <w:rPr>
                <w:spacing w:val="-12"/>
                <w:sz w:val="18"/>
              </w:rPr>
              <w:t> </w:t>
            </w:r>
            <w:r>
              <w:rPr>
                <w:sz w:val="18"/>
              </w:rPr>
              <w:t>cotización</w:t>
            </w:r>
            <w:r>
              <w:rPr>
                <w:spacing w:val="-13"/>
                <w:sz w:val="18"/>
              </w:rPr>
              <w:t> </w:t>
            </w:r>
            <w:r>
              <w:rPr>
                <w:sz w:val="18"/>
              </w:rPr>
              <w:t>específica</w:t>
            </w:r>
            <w:r>
              <w:rPr>
                <w:spacing w:val="-12"/>
                <w:sz w:val="18"/>
              </w:rPr>
              <w:t> </w:t>
            </w:r>
            <w:r>
              <w:rPr>
                <w:sz w:val="18"/>
              </w:rPr>
              <w:t>y por escrito del Agente de Escrow enviada con anticipación a la prestación de tal servicio. </w:t>
            </w:r>
            <w:r>
              <w:rPr>
                <w:spacing w:val="-2"/>
                <w:sz w:val="18"/>
              </w:rPr>
              <w:t>(“Honorarios</w:t>
            </w:r>
            <w:r>
              <w:rPr>
                <w:spacing w:val="-10"/>
                <w:sz w:val="18"/>
              </w:rPr>
              <w:t> </w:t>
            </w:r>
            <w:r>
              <w:rPr>
                <w:spacing w:val="-2"/>
                <w:sz w:val="18"/>
              </w:rPr>
              <w:t>Adicionales</w:t>
            </w:r>
            <w:r>
              <w:rPr>
                <w:spacing w:val="-9"/>
                <w:sz w:val="18"/>
              </w:rPr>
              <w:t> </w:t>
            </w:r>
            <w:r>
              <w:rPr>
                <w:spacing w:val="-2"/>
                <w:sz w:val="18"/>
              </w:rPr>
              <w:t>de</w:t>
            </w:r>
            <w:r>
              <w:rPr>
                <w:spacing w:val="-10"/>
                <w:sz w:val="18"/>
              </w:rPr>
              <w:t> </w:t>
            </w:r>
            <w:r>
              <w:rPr>
                <w:spacing w:val="-2"/>
                <w:sz w:val="18"/>
              </w:rPr>
              <w:t>Escrow”),</w:t>
            </w:r>
            <w:r>
              <w:rPr>
                <w:spacing w:val="-10"/>
                <w:sz w:val="18"/>
              </w:rPr>
              <w:t> </w:t>
            </w:r>
            <w:r>
              <w:rPr>
                <w:spacing w:val="-2"/>
                <w:sz w:val="18"/>
              </w:rPr>
              <w:t>y</w:t>
            </w:r>
            <w:r>
              <w:rPr>
                <w:spacing w:val="-9"/>
                <w:sz w:val="18"/>
              </w:rPr>
              <w:t> </w:t>
            </w:r>
            <w:r>
              <w:rPr>
                <w:spacing w:val="-2"/>
                <w:sz w:val="18"/>
              </w:rPr>
              <w:t>junto</w:t>
            </w:r>
            <w:r>
              <w:rPr>
                <w:spacing w:val="-10"/>
                <w:sz w:val="18"/>
              </w:rPr>
              <w:t> </w:t>
            </w:r>
            <w:r>
              <w:rPr>
                <w:spacing w:val="-2"/>
                <w:sz w:val="18"/>
              </w:rPr>
              <w:t>con</w:t>
            </w:r>
            <w:r>
              <w:rPr>
                <w:spacing w:val="-11"/>
                <w:sz w:val="18"/>
              </w:rPr>
              <w:t> </w:t>
            </w:r>
            <w:r>
              <w:rPr>
                <w:spacing w:val="-2"/>
                <w:sz w:val="18"/>
              </w:rPr>
              <w:t>los </w:t>
            </w:r>
            <w:r>
              <w:rPr>
                <w:sz w:val="18"/>
              </w:rPr>
              <w:t>Honorarios Base de Escrow, denominadas colectivamente como “Honorarios de Escrow”). Honorarios adicionales de Escrow puede ser cobrados por el Agente de Escrow si recibe solicitudes especiales de las Partes, como la administración de retenciones posteriores</w:t>
            </w:r>
            <w:r>
              <w:rPr>
                <w:spacing w:val="-1"/>
                <w:sz w:val="18"/>
              </w:rPr>
              <w:t> </w:t>
            </w:r>
            <w:r>
              <w:rPr>
                <w:sz w:val="18"/>
              </w:rPr>
              <w:t>al</w:t>
            </w:r>
            <w:r>
              <w:rPr>
                <w:spacing w:val="-1"/>
                <w:sz w:val="18"/>
              </w:rPr>
              <w:t> </w:t>
            </w:r>
            <w:r>
              <w:rPr>
                <w:sz w:val="18"/>
              </w:rPr>
              <w:t>cierre. </w:t>
            </w:r>
            <w:r>
              <w:rPr>
                <w:spacing w:val="-4"/>
                <w:sz w:val="18"/>
              </w:rPr>
              <w:t>Los Honorarios por</w:t>
            </w:r>
            <w:r>
              <w:rPr>
                <w:spacing w:val="-8"/>
                <w:sz w:val="18"/>
              </w:rPr>
              <w:t> </w:t>
            </w:r>
            <w:r>
              <w:rPr>
                <w:spacing w:val="-4"/>
                <w:sz w:val="18"/>
              </w:rPr>
              <w:t>gastos erogados</w:t>
            </w:r>
            <w:r>
              <w:rPr>
                <w:spacing w:val="-7"/>
                <w:sz w:val="18"/>
              </w:rPr>
              <w:t> </w:t>
            </w:r>
            <w:r>
              <w:rPr>
                <w:spacing w:val="-4"/>
                <w:sz w:val="18"/>
              </w:rPr>
              <w:t>por</w:t>
            </w:r>
            <w:r>
              <w:rPr>
                <w:spacing w:val="-8"/>
                <w:sz w:val="18"/>
              </w:rPr>
              <w:t> </w:t>
            </w:r>
            <w:r>
              <w:rPr>
                <w:spacing w:val="-4"/>
                <w:sz w:val="18"/>
              </w:rPr>
              <w:t>el Agente de </w:t>
            </w:r>
            <w:r>
              <w:rPr>
                <w:sz w:val="18"/>
              </w:rPr>
              <w:t>Escrow como resultado de la administración de la presente</w:t>
            </w:r>
            <w:r>
              <w:rPr>
                <w:spacing w:val="-11"/>
                <w:sz w:val="18"/>
              </w:rPr>
              <w:t> </w:t>
            </w:r>
            <w:r>
              <w:rPr>
                <w:sz w:val="18"/>
              </w:rPr>
              <w:t>cuenta</w:t>
            </w:r>
            <w:r>
              <w:rPr>
                <w:spacing w:val="-9"/>
                <w:sz w:val="18"/>
              </w:rPr>
              <w:t> </w:t>
            </w:r>
            <w:r>
              <w:rPr>
                <w:sz w:val="18"/>
              </w:rPr>
              <w:t>de</w:t>
            </w:r>
            <w:r>
              <w:rPr>
                <w:spacing w:val="-10"/>
                <w:sz w:val="18"/>
              </w:rPr>
              <w:t> </w:t>
            </w:r>
            <w:r>
              <w:rPr>
                <w:sz w:val="18"/>
              </w:rPr>
              <w:t>escrow</w:t>
            </w:r>
            <w:r>
              <w:rPr>
                <w:spacing w:val="-10"/>
                <w:sz w:val="18"/>
              </w:rPr>
              <w:t> </w:t>
            </w:r>
            <w:r>
              <w:rPr>
                <w:sz w:val="18"/>
              </w:rPr>
              <w:t>también</w:t>
            </w:r>
            <w:r>
              <w:rPr>
                <w:spacing w:val="-11"/>
                <w:sz w:val="18"/>
              </w:rPr>
              <w:t> </w:t>
            </w:r>
            <w:r>
              <w:rPr>
                <w:sz w:val="18"/>
              </w:rPr>
              <w:t>se</w:t>
            </w:r>
            <w:r>
              <w:rPr>
                <w:spacing w:val="-11"/>
                <w:sz w:val="18"/>
              </w:rPr>
              <w:t> </w:t>
            </w:r>
            <w:r>
              <w:rPr>
                <w:sz w:val="18"/>
              </w:rPr>
              <w:t>aplicará</w:t>
            </w:r>
            <w:r>
              <w:rPr>
                <w:spacing w:val="-11"/>
                <w:sz w:val="18"/>
              </w:rPr>
              <w:t> </w:t>
            </w:r>
            <w:r>
              <w:rPr>
                <w:sz w:val="18"/>
              </w:rPr>
              <w:t>y</w:t>
            </w:r>
            <w:r>
              <w:rPr>
                <w:spacing w:val="-10"/>
                <w:sz w:val="18"/>
              </w:rPr>
              <w:t> </w:t>
            </w:r>
            <w:r>
              <w:rPr>
                <w:sz w:val="18"/>
              </w:rPr>
              <w:t>se </w:t>
            </w:r>
            <w:r>
              <w:rPr>
                <w:spacing w:val="-4"/>
                <w:sz w:val="18"/>
              </w:rPr>
              <w:t>considerara</w:t>
            </w:r>
            <w:r>
              <w:rPr>
                <w:spacing w:val="-5"/>
                <w:sz w:val="18"/>
              </w:rPr>
              <w:t> </w:t>
            </w:r>
            <w:r>
              <w:rPr>
                <w:spacing w:val="-4"/>
                <w:sz w:val="18"/>
              </w:rPr>
              <w:t>como</w:t>
            </w:r>
            <w:r>
              <w:rPr>
                <w:spacing w:val="-5"/>
                <w:sz w:val="18"/>
              </w:rPr>
              <w:t> </w:t>
            </w:r>
            <w:r>
              <w:rPr>
                <w:spacing w:val="-4"/>
                <w:sz w:val="18"/>
              </w:rPr>
              <w:t>Honorarios</w:t>
            </w:r>
            <w:r>
              <w:rPr>
                <w:spacing w:val="-5"/>
                <w:sz w:val="18"/>
              </w:rPr>
              <w:t> </w:t>
            </w:r>
            <w:r>
              <w:rPr>
                <w:spacing w:val="-4"/>
                <w:sz w:val="18"/>
              </w:rPr>
              <w:t>Adicionales de</w:t>
            </w:r>
            <w:r>
              <w:rPr>
                <w:spacing w:val="-5"/>
                <w:sz w:val="18"/>
              </w:rPr>
              <w:t> </w:t>
            </w:r>
            <w:r>
              <w:rPr>
                <w:spacing w:val="-4"/>
                <w:sz w:val="18"/>
              </w:rPr>
              <w:t>Escrow, </w:t>
            </w:r>
            <w:r>
              <w:rPr>
                <w:sz w:val="18"/>
              </w:rPr>
              <w:t>incluyendo, pero no limitado a, honorarios legales, </w:t>
            </w:r>
            <w:r>
              <w:rPr>
                <w:spacing w:val="-2"/>
                <w:sz w:val="18"/>
              </w:rPr>
              <w:t>envío</w:t>
            </w:r>
            <w:r>
              <w:rPr>
                <w:spacing w:val="-5"/>
                <w:sz w:val="18"/>
              </w:rPr>
              <w:t> </w:t>
            </w:r>
            <w:r>
              <w:rPr>
                <w:spacing w:val="-2"/>
                <w:sz w:val="18"/>
              </w:rPr>
              <w:t>de</w:t>
            </w:r>
            <w:r>
              <w:rPr>
                <w:spacing w:val="-4"/>
                <w:sz w:val="18"/>
              </w:rPr>
              <w:t> </w:t>
            </w:r>
            <w:r>
              <w:rPr>
                <w:spacing w:val="-2"/>
                <w:sz w:val="18"/>
              </w:rPr>
              <w:t>documentos,</w:t>
            </w:r>
            <w:r>
              <w:rPr>
                <w:spacing w:val="-5"/>
                <w:sz w:val="18"/>
              </w:rPr>
              <w:t> </w:t>
            </w:r>
            <w:r>
              <w:rPr>
                <w:spacing w:val="-2"/>
                <w:sz w:val="18"/>
              </w:rPr>
              <w:t>pago</w:t>
            </w:r>
            <w:r>
              <w:rPr>
                <w:spacing w:val="-4"/>
                <w:sz w:val="18"/>
              </w:rPr>
              <w:t> </w:t>
            </w:r>
            <w:r>
              <w:rPr>
                <w:spacing w:val="-2"/>
                <w:sz w:val="18"/>
              </w:rPr>
              <w:t>de</w:t>
            </w:r>
            <w:r>
              <w:rPr>
                <w:spacing w:val="-4"/>
                <w:sz w:val="18"/>
              </w:rPr>
              <w:t> </w:t>
            </w:r>
            <w:r>
              <w:rPr>
                <w:spacing w:val="-2"/>
                <w:sz w:val="18"/>
              </w:rPr>
              <w:t>cheques</w:t>
            </w:r>
            <w:r>
              <w:rPr>
                <w:spacing w:val="-4"/>
                <w:sz w:val="18"/>
              </w:rPr>
              <w:t> </w:t>
            </w:r>
            <w:r>
              <w:rPr>
                <w:spacing w:val="-2"/>
                <w:sz w:val="18"/>
              </w:rPr>
              <w:t>certificados,</w:t>
            </w:r>
          </w:p>
          <w:p>
            <w:pPr>
              <w:pStyle w:val="TableParagraph"/>
              <w:spacing w:line="186" w:lineRule="exact"/>
              <w:ind w:left="645"/>
              <w:rPr>
                <w:sz w:val="18"/>
              </w:rPr>
            </w:pPr>
            <w:r>
              <w:rPr>
                <w:spacing w:val="-4"/>
                <w:sz w:val="18"/>
              </w:rPr>
              <w:t>costos</w:t>
            </w:r>
            <w:r>
              <w:rPr>
                <w:spacing w:val="1"/>
                <w:sz w:val="18"/>
              </w:rPr>
              <w:t> </w:t>
            </w:r>
            <w:r>
              <w:rPr>
                <w:spacing w:val="-4"/>
                <w:sz w:val="18"/>
              </w:rPr>
              <w:t>de</w:t>
            </w:r>
            <w:r>
              <w:rPr>
                <w:spacing w:val="1"/>
                <w:sz w:val="18"/>
              </w:rPr>
              <w:t> </w:t>
            </w:r>
            <w:r>
              <w:rPr>
                <w:spacing w:val="-4"/>
                <w:sz w:val="18"/>
              </w:rPr>
              <w:t>transferencias,</w:t>
            </w:r>
            <w:r>
              <w:rPr>
                <w:spacing w:val="1"/>
                <w:sz w:val="18"/>
              </w:rPr>
              <w:t> </w:t>
            </w:r>
            <w:r>
              <w:rPr>
                <w:spacing w:val="-4"/>
                <w:sz w:val="18"/>
              </w:rPr>
              <w:t>etc.</w:t>
            </w:r>
          </w:p>
        </w:tc>
      </w:tr>
    </w:tbl>
    <w:p>
      <w:pPr>
        <w:pStyle w:val="TableParagraph"/>
        <w:spacing w:after="0" w:line="186" w:lineRule="exact"/>
        <w:rPr>
          <w:sz w:val="18"/>
        </w:rPr>
        <w:sectPr>
          <w:pgSz w:w="12240" w:h="15840"/>
          <w:pgMar w:header="789" w:footer="1012" w:top="1880" w:bottom="1200" w:left="720" w:right="360"/>
        </w:sectPr>
      </w:pPr>
    </w:p>
    <w:p>
      <w:pPr>
        <w:spacing w:before="86"/>
        <w:ind w:left="3" w:right="360" w:firstLine="0"/>
        <w:jc w:val="center"/>
        <w:rPr>
          <w:b/>
          <w:sz w:val="18"/>
        </w:rPr>
      </w:pPr>
      <w:r>
        <w:rPr>
          <w:b/>
          <w:sz w:val="18"/>
        </w:rPr>
        <w:t>EXHIBIT</w:t>
      </w:r>
      <w:r>
        <w:rPr>
          <w:b/>
          <w:spacing w:val="-4"/>
          <w:sz w:val="18"/>
        </w:rPr>
        <w:t> </w:t>
      </w:r>
      <w:r>
        <w:rPr>
          <w:b/>
          <w:spacing w:val="-5"/>
          <w:sz w:val="18"/>
        </w:rPr>
        <w:t>“B”</w:t>
      </w:r>
    </w:p>
    <w:p>
      <w:pPr>
        <w:spacing w:before="177"/>
        <w:ind w:left="0" w:right="360" w:firstLine="0"/>
        <w:jc w:val="center"/>
        <w:rPr>
          <w:b/>
          <w:sz w:val="18"/>
        </w:rPr>
      </w:pPr>
      <w:r>
        <w:rPr>
          <w:b/>
          <w:sz w:val="18"/>
        </w:rPr>
        <w:t>Disbursement</w:t>
      </w:r>
      <w:r>
        <w:rPr>
          <w:b/>
          <w:spacing w:val="-5"/>
          <w:sz w:val="18"/>
        </w:rPr>
        <w:t> </w:t>
      </w:r>
      <w:r>
        <w:rPr>
          <w:b/>
          <w:sz w:val="18"/>
        </w:rPr>
        <w:t>Instructions</w:t>
      </w:r>
      <w:r>
        <w:rPr>
          <w:b/>
          <w:spacing w:val="-3"/>
          <w:sz w:val="18"/>
        </w:rPr>
        <w:t> </w:t>
      </w:r>
      <w:r>
        <w:rPr>
          <w:b/>
          <w:spacing w:val="-4"/>
          <w:sz w:val="18"/>
        </w:rPr>
        <w:t>Form</w:t>
      </w:r>
    </w:p>
    <w:p>
      <w:pPr>
        <w:pStyle w:val="BodyText"/>
        <w:rPr>
          <w:b/>
        </w:rPr>
      </w:pPr>
    </w:p>
    <w:p>
      <w:pPr>
        <w:pStyle w:val="BodyText"/>
        <w:spacing w:before="145"/>
        <w:rPr>
          <w:b/>
        </w:rPr>
      </w:pPr>
    </w:p>
    <w:p>
      <w:pPr>
        <w:spacing w:before="0"/>
        <w:ind w:left="6" w:right="360" w:firstLine="0"/>
        <w:jc w:val="center"/>
        <w:rPr>
          <w:i/>
          <w:sz w:val="18"/>
        </w:rPr>
      </w:pPr>
      <w:r>
        <w:rPr>
          <w:i/>
          <w:spacing w:val="-2"/>
          <w:sz w:val="18"/>
        </w:rPr>
        <w:t>(attached)</w:t>
      </w:r>
    </w:p>
    <w:p>
      <w:pPr>
        <w:spacing w:after="0"/>
        <w:jc w:val="center"/>
        <w:rPr>
          <w:i/>
          <w:sz w:val="18"/>
        </w:rPr>
        <w:sectPr>
          <w:pgSz w:w="12240" w:h="15840"/>
          <w:pgMar w:header="789" w:footer="1012" w:top="1880" w:bottom="1200" w:left="720" w:right="360"/>
        </w:sectPr>
      </w:pPr>
    </w:p>
    <w:p>
      <w:pPr>
        <w:spacing w:before="86"/>
        <w:ind w:left="3" w:right="360" w:firstLine="0"/>
        <w:jc w:val="center"/>
        <w:rPr>
          <w:b/>
          <w:sz w:val="18"/>
        </w:rPr>
      </w:pPr>
      <w:r>
        <w:rPr>
          <w:b/>
          <w:sz w:val="18"/>
        </w:rPr>
        <w:t>EXHIBIT</w:t>
      </w:r>
      <w:r>
        <w:rPr>
          <w:b/>
          <w:spacing w:val="-4"/>
          <w:sz w:val="18"/>
        </w:rPr>
        <w:t> </w:t>
      </w:r>
      <w:r>
        <w:rPr>
          <w:b/>
          <w:spacing w:val="-5"/>
          <w:sz w:val="18"/>
        </w:rPr>
        <w:t>“C”</w:t>
      </w:r>
    </w:p>
    <w:p>
      <w:pPr>
        <w:spacing w:before="175"/>
        <w:ind w:left="0" w:right="360" w:firstLine="0"/>
        <w:jc w:val="center"/>
        <w:rPr>
          <w:b/>
          <w:sz w:val="18"/>
        </w:rPr>
      </w:pPr>
      <w:r>
        <w:rPr>
          <w:b/>
          <w:sz w:val="18"/>
          <w:u w:val="single"/>
        </w:rPr>
        <w:t>CYBER</w:t>
      </w:r>
      <w:r>
        <w:rPr>
          <w:b/>
          <w:spacing w:val="-3"/>
          <w:sz w:val="18"/>
          <w:u w:val="single"/>
        </w:rPr>
        <w:t> </w:t>
      </w:r>
      <w:r>
        <w:rPr>
          <w:b/>
          <w:sz w:val="18"/>
          <w:u w:val="single"/>
        </w:rPr>
        <w:t>AND</w:t>
      </w:r>
      <w:r>
        <w:rPr>
          <w:b/>
          <w:spacing w:val="-2"/>
          <w:sz w:val="18"/>
          <w:u w:val="single"/>
        </w:rPr>
        <w:t> </w:t>
      </w:r>
      <w:r>
        <w:rPr>
          <w:b/>
          <w:sz w:val="18"/>
          <w:u w:val="single"/>
        </w:rPr>
        <w:t>WIRE</w:t>
      </w:r>
      <w:r>
        <w:rPr>
          <w:b/>
          <w:spacing w:val="-3"/>
          <w:sz w:val="18"/>
          <w:u w:val="single"/>
        </w:rPr>
        <w:t> </w:t>
      </w:r>
      <w:r>
        <w:rPr>
          <w:b/>
          <w:sz w:val="18"/>
          <w:u w:val="single"/>
        </w:rPr>
        <w:t>FRAUD</w:t>
      </w:r>
      <w:r>
        <w:rPr>
          <w:b/>
          <w:spacing w:val="-2"/>
          <w:sz w:val="18"/>
          <w:u w:val="single"/>
        </w:rPr>
        <w:t> ACKNOWLEDGEMENT</w:t>
      </w:r>
    </w:p>
    <w:p>
      <w:pPr>
        <w:pStyle w:val="BodyText"/>
        <w:spacing w:before="206"/>
        <w:ind w:left="360" w:right="713" w:hanging="1"/>
        <w:jc w:val="both"/>
      </w:pPr>
      <w:r>
        <w:rPr>
          <w:b/>
        </w:rPr>
        <w:t>WIRE FRAUD</w:t>
      </w:r>
      <w:r>
        <w:rPr>
          <w:b/>
          <w:spacing w:val="-5"/>
        </w:rPr>
        <w:t> </w:t>
      </w:r>
      <w:r>
        <w:rPr>
          <w:b/>
        </w:rPr>
        <w:t>ALERT – PROTECT</w:t>
      </w:r>
      <w:r>
        <w:rPr>
          <w:b/>
          <w:spacing w:val="-2"/>
        </w:rPr>
        <w:t> </w:t>
      </w:r>
      <w:r>
        <w:rPr>
          <w:b/>
        </w:rPr>
        <w:t>YOUR FUNDS. </w:t>
      </w:r>
      <w:r>
        <w:rPr/>
        <w:t>Wire fraud is real and on the rise.</w:t>
      </w:r>
      <w:r>
        <w:rPr>
          <w:spacing w:val="-9"/>
        </w:rPr>
        <w:t> </w:t>
      </w:r>
      <w:r>
        <w:rPr/>
        <w:t>Any transaction involving the electronic transfer of money, especially in real estate, can be a target for cybercriminals. Real estate wire fraud has resulted in hundreds of millions of dollars in losses across the U.S. and beyond.</w:t>
      </w:r>
    </w:p>
    <w:p>
      <w:pPr>
        <w:pStyle w:val="BodyText"/>
      </w:pPr>
    </w:p>
    <w:p>
      <w:pPr>
        <w:pStyle w:val="BodyText"/>
        <w:ind w:left="360" w:right="712"/>
        <w:jc w:val="both"/>
      </w:pPr>
      <w:r>
        <w:rPr>
          <w:b/>
        </w:rPr>
        <w:t>HOW WIRE FRAUD HAPPENS</w:t>
      </w:r>
      <w:r>
        <w:rPr/>
        <w:t>. Cybercriminals commonly target real estate transactions by hacking into email accounts of buyers, sellers, escrow agents, or other involved parties. Once they gain access, they may monitor communications for</w:t>
      </w:r>
      <w:r>
        <w:rPr>
          <w:spacing w:val="-2"/>
        </w:rPr>
        <w:t> </w:t>
      </w:r>
      <w:r>
        <w:rPr/>
        <w:t>weeks to learn how the parties operate and plan an attack.</w:t>
      </w:r>
    </w:p>
    <w:p>
      <w:pPr>
        <w:pStyle w:val="BodyText"/>
      </w:pPr>
    </w:p>
    <w:p>
      <w:pPr>
        <w:pStyle w:val="BodyText"/>
        <w:ind w:left="360" w:right="714"/>
        <w:jc w:val="both"/>
      </w:pPr>
      <w:r>
        <w:rPr/>
        <w:t>They</w:t>
      </w:r>
      <w:r>
        <w:rPr>
          <w:spacing w:val="-1"/>
        </w:rPr>
        <w:t> </w:t>
      </w:r>
      <w:r>
        <w:rPr/>
        <w:t>often</w:t>
      </w:r>
      <w:r>
        <w:rPr>
          <w:spacing w:val="-1"/>
        </w:rPr>
        <w:t> </w:t>
      </w:r>
      <w:r>
        <w:rPr/>
        <w:t>intervene by sending fraudulent wire</w:t>
      </w:r>
      <w:r>
        <w:rPr>
          <w:spacing w:val="-1"/>
        </w:rPr>
        <w:t> </w:t>
      </w:r>
      <w:r>
        <w:rPr/>
        <w:t>instructions</w:t>
      </w:r>
      <w:r>
        <w:rPr>
          <w:spacing w:val="-1"/>
        </w:rPr>
        <w:t> </w:t>
      </w:r>
      <w:r>
        <w:rPr/>
        <w:t>that look</w:t>
      </w:r>
      <w:r>
        <w:rPr>
          <w:spacing w:val="-1"/>
        </w:rPr>
        <w:t> </w:t>
      </w:r>
      <w:r>
        <w:rPr/>
        <w:t>completely legitimate</w:t>
      </w:r>
      <w:r>
        <w:rPr>
          <w:spacing w:val="-1"/>
        </w:rPr>
        <w:t> </w:t>
      </w:r>
      <w:r>
        <w:rPr/>
        <w:t>by using</w:t>
      </w:r>
      <w:r>
        <w:rPr>
          <w:spacing w:val="-1"/>
        </w:rPr>
        <w:t> </w:t>
      </w:r>
      <w:r>
        <w:rPr/>
        <w:t>names, logos,</w:t>
      </w:r>
      <w:r>
        <w:rPr>
          <w:spacing w:val="-2"/>
        </w:rPr>
        <w:t> </w:t>
      </w:r>
      <w:r>
        <w:rPr/>
        <w:t>signatures, and writing styles that mimic real emails. These fake instructions may direct funds to a criminal’s offshore account, and once sent, the money is usually irretrievable.</w:t>
      </w:r>
    </w:p>
    <w:p>
      <w:pPr>
        <w:pStyle w:val="BodyText"/>
      </w:pPr>
    </w:p>
    <w:p>
      <w:pPr>
        <w:pStyle w:val="BodyText"/>
        <w:ind w:left="360" w:right="715"/>
        <w:jc w:val="both"/>
      </w:pPr>
      <w:r>
        <w:rPr>
          <w:b/>
          <w:spacing w:val="-2"/>
        </w:rPr>
        <w:t>HOW</w:t>
      </w:r>
      <w:r>
        <w:rPr>
          <w:b/>
          <w:spacing w:val="-3"/>
        </w:rPr>
        <w:t> </w:t>
      </w:r>
      <w:r>
        <w:rPr>
          <w:b/>
          <w:spacing w:val="-2"/>
        </w:rPr>
        <w:t>TO</w:t>
      </w:r>
      <w:r>
        <w:rPr>
          <w:b/>
          <w:spacing w:val="-4"/>
        </w:rPr>
        <w:t> </w:t>
      </w:r>
      <w:r>
        <w:rPr>
          <w:b/>
          <w:spacing w:val="-2"/>
        </w:rPr>
        <w:t>PROTECT</w:t>
      </w:r>
      <w:r>
        <w:rPr>
          <w:b/>
          <w:spacing w:val="-9"/>
        </w:rPr>
        <w:t> </w:t>
      </w:r>
      <w:r>
        <w:rPr>
          <w:b/>
          <w:spacing w:val="-2"/>
        </w:rPr>
        <w:t>YOURSELF.</w:t>
      </w:r>
      <w:r>
        <w:rPr>
          <w:b/>
          <w:spacing w:val="-10"/>
        </w:rPr>
        <w:t> </w:t>
      </w:r>
      <w:r>
        <w:rPr>
          <w:spacing w:val="-2"/>
        </w:rPr>
        <w:t>To</w:t>
      </w:r>
      <w:r>
        <w:rPr>
          <w:spacing w:val="-5"/>
        </w:rPr>
        <w:t> </w:t>
      </w:r>
      <w:r>
        <w:rPr>
          <w:spacing w:val="-2"/>
        </w:rPr>
        <w:t>reduce</w:t>
      </w:r>
      <w:r>
        <w:rPr>
          <w:spacing w:val="-3"/>
        </w:rPr>
        <w:t> </w:t>
      </w:r>
      <w:r>
        <w:rPr>
          <w:spacing w:val="-2"/>
        </w:rPr>
        <w:t>the</w:t>
      </w:r>
      <w:r>
        <w:rPr>
          <w:spacing w:val="-5"/>
        </w:rPr>
        <w:t> </w:t>
      </w:r>
      <w:r>
        <w:rPr>
          <w:spacing w:val="-2"/>
        </w:rPr>
        <w:t>risk</w:t>
      </w:r>
      <w:r>
        <w:rPr>
          <w:spacing w:val="-5"/>
        </w:rPr>
        <w:t> </w:t>
      </w:r>
      <w:r>
        <w:rPr>
          <w:spacing w:val="-2"/>
        </w:rPr>
        <w:t>of</w:t>
      </w:r>
      <w:r>
        <w:rPr>
          <w:spacing w:val="-6"/>
        </w:rPr>
        <w:t> </w:t>
      </w:r>
      <w:r>
        <w:rPr>
          <w:spacing w:val="-2"/>
        </w:rPr>
        <w:t>becoming</w:t>
      </w:r>
      <w:r>
        <w:rPr>
          <w:spacing w:val="-5"/>
        </w:rPr>
        <w:t> </w:t>
      </w:r>
      <w:r>
        <w:rPr>
          <w:spacing w:val="-2"/>
        </w:rPr>
        <w:t>a</w:t>
      </w:r>
      <w:r>
        <w:rPr>
          <w:spacing w:val="-5"/>
        </w:rPr>
        <w:t> </w:t>
      </w:r>
      <w:r>
        <w:rPr>
          <w:spacing w:val="-2"/>
        </w:rPr>
        <w:t>victim</w:t>
      </w:r>
      <w:r>
        <w:rPr>
          <w:spacing w:val="-7"/>
        </w:rPr>
        <w:t> </w:t>
      </w:r>
      <w:r>
        <w:rPr>
          <w:spacing w:val="-2"/>
        </w:rPr>
        <w:t>of</w:t>
      </w:r>
      <w:r>
        <w:rPr>
          <w:spacing w:val="-6"/>
        </w:rPr>
        <w:t> </w:t>
      </w:r>
      <w:r>
        <w:rPr>
          <w:spacing w:val="-2"/>
        </w:rPr>
        <w:t>cyber</w:t>
      </w:r>
      <w:r>
        <w:rPr>
          <w:spacing w:val="-6"/>
        </w:rPr>
        <w:t> </w:t>
      </w:r>
      <w:r>
        <w:rPr>
          <w:spacing w:val="-2"/>
        </w:rPr>
        <w:t>fraud,</w:t>
      </w:r>
      <w:r>
        <w:rPr>
          <w:spacing w:val="-6"/>
        </w:rPr>
        <w:t> </w:t>
      </w:r>
      <w:r>
        <w:rPr>
          <w:spacing w:val="-2"/>
        </w:rPr>
        <w:t>make</w:t>
      </w:r>
      <w:r>
        <w:rPr>
          <w:spacing w:val="-3"/>
        </w:rPr>
        <w:t> </w:t>
      </w:r>
      <w:r>
        <w:rPr>
          <w:spacing w:val="-2"/>
        </w:rPr>
        <w:t>sure</w:t>
      </w:r>
      <w:r>
        <w:rPr>
          <w:spacing w:val="-5"/>
        </w:rPr>
        <w:t> </w:t>
      </w:r>
      <w:r>
        <w:rPr>
          <w:spacing w:val="-2"/>
        </w:rPr>
        <w:t>to</w:t>
      </w:r>
      <w:r>
        <w:rPr>
          <w:spacing w:val="-5"/>
        </w:rPr>
        <w:t> </w:t>
      </w:r>
      <w:r>
        <w:rPr>
          <w:spacing w:val="-2"/>
        </w:rPr>
        <w:t>follow</w:t>
      </w:r>
      <w:r>
        <w:rPr>
          <w:spacing w:val="-6"/>
        </w:rPr>
        <w:t> </w:t>
      </w:r>
      <w:r>
        <w:rPr>
          <w:spacing w:val="-2"/>
        </w:rPr>
        <w:t>these</w:t>
      </w:r>
      <w:r>
        <w:rPr>
          <w:spacing w:val="-5"/>
        </w:rPr>
        <w:t> </w:t>
      </w:r>
      <w:r>
        <w:rPr>
          <w:spacing w:val="-2"/>
        </w:rPr>
        <w:t>precautionary measures</w:t>
      </w:r>
    </w:p>
    <w:p>
      <w:pPr>
        <w:pStyle w:val="BodyText"/>
        <w:spacing w:before="13"/>
      </w:pPr>
    </w:p>
    <w:p>
      <w:pPr>
        <w:pStyle w:val="ListParagraph"/>
        <w:numPr>
          <w:ilvl w:val="0"/>
          <w:numId w:val="15"/>
        </w:numPr>
        <w:tabs>
          <w:tab w:pos="1078" w:val="left" w:leader="none"/>
          <w:tab w:pos="1080" w:val="left" w:leader="none"/>
        </w:tabs>
        <w:spacing w:line="259" w:lineRule="auto" w:before="0" w:after="0"/>
        <w:ind w:left="1080" w:right="714" w:hanging="361"/>
        <w:jc w:val="both"/>
        <w:rPr>
          <w:sz w:val="18"/>
        </w:rPr>
      </w:pPr>
      <w:r>
        <w:rPr>
          <w:b/>
          <w:sz w:val="18"/>
        </w:rPr>
        <w:t>Only</w:t>
      </w:r>
      <w:r>
        <w:rPr>
          <w:b/>
          <w:spacing w:val="-6"/>
          <w:sz w:val="18"/>
        </w:rPr>
        <w:t> </w:t>
      </w:r>
      <w:r>
        <w:rPr>
          <w:b/>
          <w:sz w:val="18"/>
        </w:rPr>
        <w:t>Use</w:t>
      </w:r>
      <w:r>
        <w:rPr>
          <w:b/>
          <w:spacing w:val="-6"/>
          <w:sz w:val="18"/>
        </w:rPr>
        <w:t> </w:t>
      </w:r>
      <w:r>
        <w:rPr>
          <w:b/>
          <w:sz w:val="18"/>
        </w:rPr>
        <w:t>Verified</w:t>
      </w:r>
      <w:r>
        <w:rPr>
          <w:b/>
          <w:spacing w:val="-7"/>
          <w:sz w:val="18"/>
        </w:rPr>
        <w:t> </w:t>
      </w:r>
      <w:r>
        <w:rPr>
          <w:b/>
          <w:sz w:val="18"/>
        </w:rPr>
        <w:t>Contact</w:t>
      </w:r>
      <w:r>
        <w:rPr>
          <w:b/>
          <w:spacing w:val="-8"/>
          <w:sz w:val="18"/>
        </w:rPr>
        <w:t> </w:t>
      </w:r>
      <w:r>
        <w:rPr>
          <w:b/>
          <w:sz w:val="18"/>
        </w:rPr>
        <w:t>Information.</w:t>
      </w:r>
      <w:r>
        <w:rPr>
          <w:b/>
          <w:spacing w:val="-8"/>
          <w:sz w:val="18"/>
        </w:rPr>
        <w:t> </w:t>
      </w:r>
      <w:r>
        <w:rPr>
          <w:sz w:val="18"/>
        </w:rPr>
        <w:t>Get</w:t>
      </w:r>
      <w:r>
        <w:rPr>
          <w:spacing w:val="-6"/>
          <w:sz w:val="18"/>
        </w:rPr>
        <w:t> </w:t>
      </w:r>
      <w:r>
        <w:rPr>
          <w:sz w:val="18"/>
        </w:rPr>
        <w:t>phone</w:t>
      </w:r>
      <w:r>
        <w:rPr>
          <w:spacing w:val="-7"/>
          <w:sz w:val="18"/>
        </w:rPr>
        <w:t> </w:t>
      </w:r>
      <w:r>
        <w:rPr>
          <w:sz w:val="18"/>
        </w:rPr>
        <w:t>numbers</w:t>
      </w:r>
      <w:r>
        <w:rPr>
          <w:spacing w:val="-5"/>
          <w:sz w:val="18"/>
        </w:rPr>
        <w:t> </w:t>
      </w:r>
      <w:r>
        <w:rPr>
          <w:sz w:val="18"/>
        </w:rPr>
        <w:t>and</w:t>
      </w:r>
      <w:r>
        <w:rPr>
          <w:spacing w:val="-6"/>
          <w:sz w:val="18"/>
        </w:rPr>
        <w:t> </w:t>
      </w:r>
      <w:r>
        <w:rPr>
          <w:sz w:val="18"/>
        </w:rPr>
        <w:t>account</w:t>
      </w:r>
      <w:r>
        <w:rPr>
          <w:spacing w:val="-8"/>
          <w:sz w:val="18"/>
        </w:rPr>
        <w:t> </w:t>
      </w:r>
      <w:r>
        <w:rPr>
          <w:sz w:val="18"/>
        </w:rPr>
        <w:t>details</w:t>
      </w:r>
      <w:r>
        <w:rPr>
          <w:spacing w:val="-5"/>
          <w:sz w:val="18"/>
        </w:rPr>
        <w:t> </w:t>
      </w:r>
      <w:r>
        <w:rPr>
          <w:sz w:val="18"/>
        </w:rPr>
        <w:t>directly</w:t>
      </w:r>
      <w:r>
        <w:rPr>
          <w:spacing w:val="-7"/>
          <w:sz w:val="18"/>
        </w:rPr>
        <w:t> </w:t>
      </w:r>
      <w:r>
        <w:rPr>
          <w:sz w:val="18"/>
        </w:rPr>
        <w:t>from</w:t>
      </w:r>
      <w:r>
        <w:rPr>
          <w:spacing w:val="-7"/>
          <w:sz w:val="18"/>
        </w:rPr>
        <w:t> </w:t>
      </w:r>
      <w:r>
        <w:rPr>
          <w:sz w:val="18"/>
        </w:rPr>
        <w:t>your</w:t>
      </w:r>
      <w:r>
        <w:rPr>
          <w:spacing w:val="-8"/>
          <w:sz w:val="18"/>
        </w:rPr>
        <w:t> </w:t>
      </w:r>
      <w:r>
        <w:rPr>
          <w:sz w:val="18"/>
        </w:rPr>
        <w:t>escrow</w:t>
      </w:r>
      <w:r>
        <w:rPr>
          <w:spacing w:val="-8"/>
          <w:sz w:val="18"/>
        </w:rPr>
        <w:t> </w:t>
      </w:r>
      <w:r>
        <w:rPr>
          <w:sz w:val="18"/>
        </w:rPr>
        <w:t>company, either in person or through secure channels, never from email alone.</w:t>
      </w:r>
    </w:p>
    <w:p>
      <w:pPr>
        <w:pStyle w:val="ListParagraph"/>
        <w:numPr>
          <w:ilvl w:val="0"/>
          <w:numId w:val="15"/>
        </w:numPr>
        <w:tabs>
          <w:tab w:pos="1080" w:val="left" w:leader="none"/>
        </w:tabs>
        <w:spacing w:line="259" w:lineRule="auto" w:before="11" w:after="0"/>
        <w:ind w:left="1080" w:right="712" w:hanging="360"/>
        <w:jc w:val="both"/>
        <w:rPr>
          <w:sz w:val="18"/>
        </w:rPr>
      </w:pPr>
      <w:r>
        <w:rPr>
          <w:b/>
          <w:sz w:val="18"/>
        </w:rPr>
        <w:t>Always Call and Verify Before You Wire</w:t>
      </w:r>
      <w:r>
        <w:rPr>
          <w:sz w:val="18"/>
        </w:rPr>
        <w:t>. DO NOT WIRE OR ELECTRONICALLY</w:t>
      </w:r>
      <w:r>
        <w:rPr>
          <w:spacing w:val="-3"/>
          <w:sz w:val="18"/>
        </w:rPr>
        <w:t> </w:t>
      </w:r>
      <w:r>
        <w:rPr>
          <w:sz w:val="18"/>
        </w:rPr>
        <w:t>TRANSFER FUNDS PRIOR TO CALLING</w:t>
      </w:r>
      <w:r>
        <w:rPr>
          <w:spacing w:val="-8"/>
          <w:sz w:val="18"/>
        </w:rPr>
        <w:t> </w:t>
      </w:r>
      <w:r>
        <w:rPr>
          <w:sz w:val="18"/>
        </w:rPr>
        <w:t>TO</w:t>
      </w:r>
      <w:r>
        <w:rPr>
          <w:spacing w:val="-3"/>
          <w:sz w:val="18"/>
        </w:rPr>
        <w:t> </w:t>
      </w:r>
      <w:r>
        <w:rPr>
          <w:sz w:val="18"/>
        </w:rPr>
        <w:t>CONFIRM</w:t>
      </w:r>
      <w:r>
        <w:rPr>
          <w:spacing w:val="-6"/>
          <w:sz w:val="18"/>
        </w:rPr>
        <w:t> </w:t>
      </w:r>
      <w:r>
        <w:rPr>
          <w:sz w:val="18"/>
        </w:rPr>
        <w:t>THE</w:t>
      </w:r>
      <w:r>
        <w:rPr>
          <w:spacing w:val="-2"/>
          <w:sz w:val="18"/>
        </w:rPr>
        <w:t> </w:t>
      </w:r>
      <w:r>
        <w:rPr>
          <w:sz w:val="18"/>
        </w:rPr>
        <w:t>WIRE</w:t>
      </w:r>
      <w:r>
        <w:rPr>
          <w:spacing w:val="-2"/>
          <w:sz w:val="18"/>
        </w:rPr>
        <w:t> </w:t>
      </w:r>
      <w:r>
        <w:rPr>
          <w:sz w:val="18"/>
        </w:rPr>
        <w:t>INSTRUCTIONS.</w:t>
      </w:r>
      <w:r>
        <w:rPr>
          <w:spacing w:val="-2"/>
          <w:sz w:val="18"/>
        </w:rPr>
        <w:t> </w:t>
      </w:r>
      <w:r>
        <w:rPr>
          <w:sz w:val="18"/>
        </w:rPr>
        <w:t>Call</w:t>
      </w:r>
      <w:r>
        <w:rPr>
          <w:spacing w:val="-4"/>
          <w:sz w:val="18"/>
        </w:rPr>
        <w:t> </w:t>
      </w:r>
      <w:r>
        <w:rPr>
          <w:sz w:val="18"/>
        </w:rPr>
        <w:t>your</w:t>
      </w:r>
      <w:r>
        <w:rPr>
          <w:spacing w:val="-2"/>
          <w:sz w:val="18"/>
        </w:rPr>
        <w:t> </w:t>
      </w:r>
      <w:r>
        <w:rPr>
          <w:sz w:val="18"/>
        </w:rPr>
        <w:t>closing</w:t>
      </w:r>
      <w:r>
        <w:rPr>
          <w:spacing w:val="-4"/>
          <w:sz w:val="18"/>
        </w:rPr>
        <w:t> </w:t>
      </w:r>
      <w:r>
        <w:rPr>
          <w:sz w:val="18"/>
        </w:rPr>
        <w:t>officer</w:t>
      </w:r>
      <w:r>
        <w:rPr>
          <w:spacing w:val="-2"/>
          <w:sz w:val="18"/>
        </w:rPr>
        <w:t> </w:t>
      </w:r>
      <w:r>
        <w:rPr>
          <w:sz w:val="18"/>
        </w:rPr>
        <w:t>using</w:t>
      </w:r>
      <w:r>
        <w:rPr>
          <w:spacing w:val="-4"/>
          <w:sz w:val="18"/>
        </w:rPr>
        <w:t> </w:t>
      </w:r>
      <w:r>
        <w:rPr>
          <w:sz w:val="18"/>
        </w:rPr>
        <w:t>a</w:t>
      </w:r>
      <w:r>
        <w:rPr>
          <w:spacing w:val="-1"/>
          <w:sz w:val="18"/>
        </w:rPr>
        <w:t> </w:t>
      </w:r>
      <w:r>
        <w:rPr>
          <w:sz w:val="18"/>
        </w:rPr>
        <w:t>known</w:t>
      </w:r>
      <w:r>
        <w:rPr>
          <w:spacing w:val="-1"/>
          <w:sz w:val="18"/>
        </w:rPr>
        <w:t> </w:t>
      </w:r>
      <w:r>
        <w:rPr>
          <w:sz w:val="18"/>
        </w:rPr>
        <w:t>phone</w:t>
      </w:r>
      <w:r>
        <w:rPr>
          <w:spacing w:val="-1"/>
          <w:sz w:val="18"/>
        </w:rPr>
        <w:t> </w:t>
      </w:r>
      <w:r>
        <w:rPr>
          <w:sz w:val="18"/>
        </w:rPr>
        <w:t>number</w:t>
      </w:r>
      <w:r>
        <w:rPr>
          <w:spacing w:val="-2"/>
          <w:sz w:val="18"/>
        </w:rPr>
        <w:t> </w:t>
      </w:r>
      <w:r>
        <w:rPr>
          <w:sz w:val="18"/>
        </w:rPr>
        <w:t>(not</w:t>
      </w:r>
      <w:r>
        <w:rPr>
          <w:spacing w:val="-4"/>
          <w:sz w:val="18"/>
        </w:rPr>
        <w:t> </w:t>
      </w:r>
      <w:r>
        <w:rPr>
          <w:sz w:val="18"/>
        </w:rPr>
        <w:t>one listed</w:t>
      </w:r>
      <w:r>
        <w:rPr>
          <w:spacing w:val="-9"/>
          <w:sz w:val="18"/>
        </w:rPr>
        <w:t> </w:t>
      </w:r>
      <w:r>
        <w:rPr>
          <w:sz w:val="18"/>
        </w:rPr>
        <w:t>in</w:t>
      </w:r>
      <w:r>
        <w:rPr>
          <w:spacing w:val="-9"/>
          <w:sz w:val="18"/>
        </w:rPr>
        <w:t> </w:t>
      </w:r>
      <w:r>
        <w:rPr>
          <w:sz w:val="18"/>
        </w:rPr>
        <w:t>the</w:t>
      </w:r>
      <w:r>
        <w:rPr>
          <w:spacing w:val="-9"/>
          <w:sz w:val="18"/>
        </w:rPr>
        <w:t> </w:t>
      </w:r>
      <w:r>
        <w:rPr>
          <w:sz w:val="18"/>
        </w:rPr>
        <w:t>email)</w:t>
      </w:r>
      <w:r>
        <w:rPr>
          <w:spacing w:val="-9"/>
          <w:sz w:val="18"/>
        </w:rPr>
        <w:t> </w:t>
      </w:r>
      <w:r>
        <w:rPr>
          <w:sz w:val="18"/>
        </w:rPr>
        <w:t>to</w:t>
      </w:r>
      <w:r>
        <w:rPr>
          <w:spacing w:val="-9"/>
          <w:sz w:val="18"/>
        </w:rPr>
        <w:t> </w:t>
      </w:r>
      <w:r>
        <w:rPr>
          <w:sz w:val="18"/>
        </w:rPr>
        <w:t>confirm</w:t>
      </w:r>
      <w:r>
        <w:rPr>
          <w:spacing w:val="-10"/>
          <w:sz w:val="18"/>
        </w:rPr>
        <w:t> </w:t>
      </w:r>
      <w:r>
        <w:rPr>
          <w:sz w:val="18"/>
        </w:rPr>
        <w:t>the</w:t>
      </w:r>
      <w:r>
        <w:rPr>
          <w:spacing w:val="-9"/>
          <w:sz w:val="18"/>
        </w:rPr>
        <w:t> </w:t>
      </w:r>
      <w:r>
        <w:rPr>
          <w:sz w:val="18"/>
        </w:rPr>
        <w:t>wire</w:t>
      </w:r>
      <w:r>
        <w:rPr>
          <w:spacing w:val="-9"/>
          <w:sz w:val="18"/>
        </w:rPr>
        <w:t> </w:t>
      </w:r>
      <w:r>
        <w:rPr>
          <w:sz w:val="18"/>
        </w:rPr>
        <w:t>instructions.</w:t>
      </w:r>
      <w:r>
        <w:rPr>
          <w:spacing w:val="-9"/>
          <w:sz w:val="18"/>
        </w:rPr>
        <w:t> </w:t>
      </w:r>
      <w:r>
        <w:rPr>
          <w:sz w:val="18"/>
        </w:rPr>
        <w:t>Verbally</w:t>
      </w:r>
      <w:r>
        <w:rPr>
          <w:spacing w:val="-8"/>
          <w:sz w:val="18"/>
        </w:rPr>
        <w:t> </w:t>
      </w:r>
      <w:r>
        <w:rPr>
          <w:sz w:val="18"/>
        </w:rPr>
        <w:t>confirm</w:t>
      </w:r>
      <w:r>
        <w:rPr>
          <w:spacing w:val="-10"/>
          <w:sz w:val="18"/>
        </w:rPr>
        <w:t> </w:t>
      </w:r>
      <w:r>
        <w:rPr>
          <w:sz w:val="18"/>
        </w:rPr>
        <w:t>the</w:t>
      </w:r>
      <w:r>
        <w:rPr>
          <w:spacing w:val="-9"/>
          <w:sz w:val="18"/>
        </w:rPr>
        <w:t> </w:t>
      </w:r>
      <w:r>
        <w:rPr>
          <w:sz w:val="18"/>
        </w:rPr>
        <w:t>bank</w:t>
      </w:r>
      <w:r>
        <w:rPr>
          <w:spacing w:val="-8"/>
          <w:sz w:val="18"/>
        </w:rPr>
        <w:t> </w:t>
      </w:r>
      <w:r>
        <w:rPr>
          <w:sz w:val="18"/>
        </w:rPr>
        <w:t>name,</w:t>
      </w:r>
      <w:r>
        <w:rPr>
          <w:spacing w:val="-9"/>
          <w:sz w:val="18"/>
        </w:rPr>
        <w:t> </w:t>
      </w:r>
      <w:r>
        <w:rPr>
          <w:sz w:val="18"/>
        </w:rPr>
        <w:t>name</w:t>
      </w:r>
      <w:r>
        <w:rPr>
          <w:spacing w:val="-9"/>
          <w:sz w:val="18"/>
        </w:rPr>
        <w:t> </w:t>
      </w:r>
      <w:r>
        <w:rPr>
          <w:sz w:val="18"/>
        </w:rPr>
        <w:t>of</w:t>
      </w:r>
      <w:r>
        <w:rPr>
          <w:spacing w:val="-9"/>
          <w:sz w:val="18"/>
        </w:rPr>
        <w:t> </w:t>
      </w:r>
      <w:r>
        <w:rPr>
          <w:sz w:val="18"/>
        </w:rPr>
        <w:t>the</w:t>
      </w:r>
      <w:r>
        <w:rPr>
          <w:spacing w:val="-9"/>
          <w:sz w:val="18"/>
        </w:rPr>
        <w:t> </w:t>
      </w:r>
      <w:r>
        <w:rPr>
          <w:sz w:val="18"/>
        </w:rPr>
        <w:t>account</w:t>
      </w:r>
      <w:r>
        <w:rPr>
          <w:spacing w:val="-9"/>
          <w:sz w:val="18"/>
        </w:rPr>
        <w:t> </w:t>
      </w:r>
      <w:r>
        <w:rPr>
          <w:sz w:val="18"/>
        </w:rPr>
        <w:t>holder,</w:t>
      </w:r>
      <w:r>
        <w:rPr>
          <w:spacing w:val="-9"/>
          <w:sz w:val="18"/>
        </w:rPr>
        <w:t> </w:t>
      </w:r>
      <w:r>
        <w:rPr>
          <w:sz w:val="18"/>
        </w:rPr>
        <w:t>routing number, account number, and reference codes before sending any funds.</w:t>
      </w:r>
    </w:p>
    <w:p>
      <w:pPr>
        <w:pStyle w:val="ListParagraph"/>
        <w:numPr>
          <w:ilvl w:val="0"/>
          <w:numId w:val="15"/>
        </w:numPr>
        <w:tabs>
          <w:tab w:pos="1080" w:val="left" w:leader="none"/>
        </w:tabs>
        <w:spacing w:line="259" w:lineRule="auto" w:before="11" w:after="0"/>
        <w:ind w:left="1080" w:right="714" w:hanging="360"/>
        <w:jc w:val="both"/>
        <w:rPr>
          <w:sz w:val="18"/>
        </w:rPr>
      </w:pPr>
      <w:r>
        <w:rPr>
          <w:b/>
          <w:sz w:val="18"/>
        </w:rPr>
        <w:t>Secure Communication Channels. </w:t>
      </w:r>
      <w:r>
        <w:rPr>
          <w:sz w:val="18"/>
        </w:rPr>
        <w:t>TLA</w:t>
      </w:r>
      <w:r>
        <w:rPr>
          <w:spacing w:val="-2"/>
          <w:sz w:val="18"/>
        </w:rPr>
        <w:t> </w:t>
      </w:r>
      <w:r>
        <w:rPr>
          <w:sz w:val="18"/>
        </w:rPr>
        <w:t>uses </w:t>
      </w:r>
      <w:r>
        <w:rPr>
          <w:sz w:val="18"/>
          <w:u w:val="single"/>
        </w:rPr>
        <w:t>ShareFile™ by Citrix</w:t>
      </w:r>
      <w:r>
        <w:rPr>
          <w:sz w:val="18"/>
        </w:rPr>
        <w:t> to share sensitive information, such as banking instructions. If you receive an email with updated wiring instructions, </w:t>
      </w:r>
      <w:r>
        <w:rPr>
          <w:sz w:val="18"/>
          <w:u w:val="single"/>
        </w:rPr>
        <w:t>do not send any funds</w:t>
      </w:r>
      <w:r>
        <w:rPr>
          <w:sz w:val="18"/>
        </w:rPr>
        <w:t> and contact your closing officer immediately.</w:t>
      </w:r>
    </w:p>
    <w:p>
      <w:pPr>
        <w:pStyle w:val="ListParagraph"/>
        <w:numPr>
          <w:ilvl w:val="0"/>
          <w:numId w:val="15"/>
        </w:numPr>
        <w:tabs>
          <w:tab w:pos="1079" w:val="left" w:leader="none"/>
        </w:tabs>
        <w:spacing w:line="259" w:lineRule="auto" w:before="13" w:after="0"/>
        <w:ind w:left="1079" w:right="715" w:hanging="360"/>
        <w:jc w:val="both"/>
        <w:rPr>
          <w:sz w:val="18"/>
        </w:rPr>
      </w:pPr>
      <w:r>
        <w:rPr>
          <w:b/>
          <w:spacing w:val="-2"/>
          <w:sz w:val="18"/>
        </w:rPr>
        <w:t>Secure</w:t>
      </w:r>
      <w:r>
        <w:rPr>
          <w:b/>
          <w:spacing w:val="-7"/>
          <w:sz w:val="18"/>
        </w:rPr>
        <w:t> </w:t>
      </w:r>
      <w:r>
        <w:rPr>
          <w:b/>
          <w:spacing w:val="-2"/>
          <w:sz w:val="18"/>
        </w:rPr>
        <w:t>Your</w:t>
      </w:r>
      <w:r>
        <w:rPr>
          <w:b/>
          <w:spacing w:val="-3"/>
          <w:sz w:val="18"/>
        </w:rPr>
        <w:t> </w:t>
      </w:r>
      <w:r>
        <w:rPr>
          <w:b/>
          <w:spacing w:val="-2"/>
          <w:sz w:val="18"/>
        </w:rPr>
        <w:t>Email and Devices. </w:t>
      </w:r>
      <w:r>
        <w:rPr>
          <w:spacing w:val="-2"/>
          <w:sz w:val="18"/>
        </w:rPr>
        <w:t>Use</w:t>
      </w:r>
      <w:r>
        <w:rPr>
          <w:spacing w:val="-4"/>
          <w:sz w:val="18"/>
        </w:rPr>
        <w:t> </w:t>
      </w:r>
      <w:r>
        <w:rPr>
          <w:spacing w:val="-2"/>
          <w:sz w:val="18"/>
        </w:rPr>
        <w:t>strong passwords and</w:t>
      </w:r>
      <w:r>
        <w:rPr>
          <w:spacing w:val="-4"/>
          <w:sz w:val="18"/>
        </w:rPr>
        <w:t> </w:t>
      </w:r>
      <w:r>
        <w:rPr>
          <w:spacing w:val="-2"/>
          <w:sz w:val="18"/>
        </w:rPr>
        <w:t>change them</w:t>
      </w:r>
      <w:r>
        <w:rPr>
          <w:spacing w:val="-3"/>
          <w:sz w:val="18"/>
        </w:rPr>
        <w:t> </w:t>
      </w:r>
      <w:r>
        <w:rPr>
          <w:spacing w:val="-2"/>
          <w:sz w:val="18"/>
        </w:rPr>
        <w:t>regularly,</w:t>
      </w:r>
      <w:r>
        <w:rPr>
          <w:spacing w:val="-4"/>
          <w:sz w:val="18"/>
        </w:rPr>
        <w:t> </w:t>
      </w:r>
      <w:r>
        <w:rPr>
          <w:spacing w:val="-2"/>
          <w:sz w:val="18"/>
        </w:rPr>
        <w:t>enable</w:t>
      </w:r>
      <w:r>
        <w:rPr>
          <w:spacing w:val="-4"/>
          <w:sz w:val="18"/>
        </w:rPr>
        <w:t> </w:t>
      </w:r>
      <w:r>
        <w:rPr>
          <w:spacing w:val="-2"/>
          <w:sz w:val="18"/>
        </w:rPr>
        <w:t>multi-factor authentication, </w:t>
      </w:r>
      <w:r>
        <w:rPr>
          <w:sz w:val="18"/>
        </w:rPr>
        <w:t>use secure Wi-Fi or a VPN connection, keep your antivirus and software up to date.</w:t>
      </w:r>
    </w:p>
    <w:p>
      <w:pPr>
        <w:pStyle w:val="ListParagraph"/>
        <w:numPr>
          <w:ilvl w:val="0"/>
          <w:numId w:val="15"/>
        </w:numPr>
        <w:tabs>
          <w:tab w:pos="1079" w:val="left" w:leader="none"/>
        </w:tabs>
        <w:spacing w:line="259" w:lineRule="auto" w:before="11" w:after="0"/>
        <w:ind w:left="1079" w:right="715" w:hanging="360"/>
        <w:jc w:val="both"/>
        <w:rPr>
          <w:sz w:val="18"/>
        </w:rPr>
      </w:pPr>
      <w:r>
        <w:rPr>
          <w:b/>
          <w:sz w:val="18"/>
        </w:rPr>
        <w:t>Watch Out for Fake Links.</w:t>
      </w:r>
      <w:r>
        <w:rPr>
          <w:b/>
          <w:spacing w:val="40"/>
          <w:sz w:val="18"/>
        </w:rPr>
        <w:t> </w:t>
      </w:r>
      <w:r>
        <w:rPr>
          <w:sz w:val="18"/>
        </w:rPr>
        <w:t>Phishing</w:t>
      </w:r>
      <w:r>
        <w:rPr>
          <w:spacing w:val="-1"/>
          <w:sz w:val="18"/>
        </w:rPr>
        <w:t> </w:t>
      </w:r>
      <w:r>
        <w:rPr>
          <w:sz w:val="18"/>
        </w:rPr>
        <w:t>emails often look</w:t>
      </w:r>
      <w:r>
        <w:rPr>
          <w:spacing w:val="-1"/>
          <w:sz w:val="18"/>
        </w:rPr>
        <w:t> </w:t>
      </w:r>
      <w:r>
        <w:rPr>
          <w:sz w:val="18"/>
        </w:rPr>
        <w:t>like they’re from</w:t>
      </w:r>
      <w:r>
        <w:rPr>
          <w:spacing w:val="-1"/>
          <w:sz w:val="18"/>
        </w:rPr>
        <w:t> </w:t>
      </w:r>
      <w:r>
        <w:rPr>
          <w:sz w:val="18"/>
        </w:rPr>
        <w:t>your bank</w:t>
      </w:r>
      <w:r>
        <w:rPr>
          <w:spacing w:val="-1"/>
          <w:sz w:val="18"/>
        </w:rPr>
        <w:t> </w:t>
      </w:r>
      <w:r>
        <w:rPr>
          <w:sz w:val="18"/>
        </w:rPr>
        <w:t>or escrow agent</w:t>
      </w:r>
      <w:r>
        <w:rPr>
          <w:spacing w:val="-2"/>
          <w:sz w:val="18"/>
        </w:rPr>
        <w:t> </w:t>
      </w:r>
      <w:r>
        <w:rPr>
          <w:sz w:val="18"/>
        </w:rPr>
        <w:t>and may ask</w:t>
      </w:r>
      <w:r>
        <w:rPr>
          <w:spacing w:val="-1"/>
          <w:sz w:val="18"/>
        </w:rPr>
        <w:t> </w:t>
      </w:r>
      <w:r>
        <w:rPr>
          <w:sz w:val="18"/>
        </w:rPr>
        <w:t>you to click a link to verify your account or fix a problem. Do not click the link or enter your login details, even if the email looks</w:t>
      </w:r>
      <w:r>
        <w:rPr>
          <w:spacing w:val="-2"/>
          <w:sz w:val="18"/>
        </w:rPr>
        <w:t> </w:t>
      </w:r>
      <w:r>
        <w:rPr>
          <w:sz w:val="18"/>
        </w:rPr>
        <w:t>legitimate.</w:t>
      </w:r>
      <w:r>
        <w:rPr>
          <w:spacing w:val="-3"/>
          <w:sz w:val="18"/>
        </w:rPr>
        <w:t> </w:t>
      </w:r>
      <w:r>
        <w:rPr>
          <w:sz w:val="18"/>
        </w:rPr>
        <w:t>Instead,</w:t>
      </w:r>
      <w:r>
        <w:rPr>
          <w:spacing w:val="-3"/>
          <w:sz w:val="18"/>
        </w:rPr>
        <w:t> </w:t>
      </w:r>
      <w:r>
        <w:rPr>
          <w:sz w:val="18"/>
        </w:rPr>
        <w:t>go</w:t>
      </w:r>
      <w:r>
        <w:rPr>
          <w:spacing w:val="-2"/>
          <w:sz w:val="18"/>
        </w:rPr>
        <w:t> </w:t>
      </w:r>
      <w:r>
        <w:rPr>
          <w:sz w:val="18"/>
        </w:rPr>
        <w:t>directly</w:t>
      </w:r>
      <w:r>
        <w:rPr>
          <w:spacing w:val="-2"/>
          <w:sz w:val="18"/>
        </w:rPr>
        <w:t> </w:t>
      </w:r>
      <w:r>
        <w:rPr>
          <w:sz w:val="18"/>
        </w:rPr>
        <w:t>to</w:t>
      </w:r>
      <w:r>
        <w:rPr>
          <w:spacing w:val="-2"/>
          <w:sz w:val="18"/>
        </w:rPr>
        <w:t> </w:t>
      </w:r>
      <w:r>
        <w:rPr>
          <w:sz w:val="18"/>
        </w:rPr>
        <w:t>the</w:t>
      </w:r>
      <w:r>
        <w:rPr>
          <w:spacing w:val="-2"/>
          <w:sz w:val="18"/>
        </w:rPr>
        <w:t> </w:t>
      </w:r>
      <w:r>
        <w:rPr>
          <w:sz w:val="18"/>
        </w:rPr>
        <w:t>official</w:t>
      </w:r>
      <w:r>
        <w:rPr>
          <w:spacing w:val="-2"/>
          <w:sz w:val="18"/>
        </w:rPr>
        <w:t> </w:t>
      </w:r>
      <w:r>
        <w:rPr>
          <w:sz w:val="18"/>
        </w:rPr>
        <w:t>website</w:t>
      </w:r>
      <w:r>
        <w:rPr>
          <w:spacing w:val="-5"/>
          <w:sz w:val="18"/>
        </w:rPr>
        <w:t> </w:t>
      </w:r>
      <w:r>
        <w:rPr>
          <w:sz w:val="18"/>
        </w:rPr>
        <w:t>by</w:t>
      </w:r>
      <w:r>
        <w:rPr>
          <w:spacing w:val="-4"/>
          <w:sz w:val="18"/>
        </w:rPr>
        <w:t> </w:t>
      </w:r>
      <w:r>
        <w:rPr>
          <w:sz w:val="18"/>
        </w:rPr>
        <w:t>typing</w:t>
      </w:r>
      <w:r>
        <w:rPr>
          <w:spacing w:val="-2"/>
          <w:sz w:val="18"/>
        </w:rPr>
        <w:t> </w:t>
      </w:r>
      <w:r>
        <w:rPr>
          <w:sz w:val="18"/>
        </w:rPr>
        <w:t>the</w:t>
      </w:r>
      <w:r>
        <w:rPr>
          <w:spacing w:val="-2"/>
          <w:sz w:val="18"/>
        </w:rPr>
        <w:t> </w:t>
      </w:r>
      <w:r>
        <w:rPr>
          <w:sz w:val="18"/>
        </w:rPr>
        <w:t>address</w:t>
      </w:r>
      <w:r>
        <w:rPr>
          <w:spacing w:val="-2"/>
          <w:sz w:val="18"/>
        </w:rPr>
        <w:t> </w:t>
      </w:r>
      <w:r>
        <w:rPr>
          <w:sz w:val="18"/>
        </w:rPr>
        <w:t>into</w:t>
      </w:r>
      <w:r>
        <w:rPr>
          <w:spacing w:val="-2"/>
          <w:sz w:val="18"/>
        </w:rPr>
        <w:t> </w:t>
      </w:r>
      <w:r>
        <w:rPr>
          <w:sz w:val="18"/>
        </w:rPr>
        <w:t>your</w:t>
      </w:r>
      <w:r>
        <w:rPr>
          <w:spacing w:val="-3"/>
          <w:sz w:val="18"/>
        </w:rPr>
        <w:t> </w:t>
      </w:r>
      <w:r>
        <w:rPr>
          <w:sz w:val="18"/>
        </w:rPr>
        <w:t>browser,</w:t>
      </w:r>
      <w:r>
        <w:rPr>
          <w:spacing w:val="-5"/>
          <w:sz w:val="18"/>
        </w:rPr>
        <w:t> </w:t>
      </w:r>
      <w:r>
        <w:rPr>
          <w:sz w:val="18"/>
        </w:rPr>
        <w:t>log</w:t>
      </w:r>
      <w:r>
        <w:rPr>
          <w:spacing w:val="-2"/>
          <w:sz w:val="18"/>
        </w:rPr>
        <w:t> </w:t>
      </w:r>
      <w:r>
        <w:rPr>
          <w:sz w:val="18"/>
        </w:rPr>
        <w:t>in</w:t>
      </w:r>
      <w:r>
        <w:rPr>
          <w:spacing w:val="-2"/>
          <w:sz w:val="18"/>
        </w:rPr>
        <w:t> </w:t>
      </w:r>
      <w:r>
        <w:rPr>
          <w:sz w:val="18"/>
        </w:rPr>
        <w:t>from</w:t>
      </w:r>
      <w:r>
        <w:rPr>
          <w:spacing w:val="-4"/>
          <w:sz w:val="18"/>
        </w:rPr>
        <w:t> </w:t>
      </w:r>
      <w:r>
        <w:rPr>
          <w:sz w:val="18"/>
        </w:rPr>
        <w:t>there</w:t>
      </w:r>
      <w:r>
        <w:rPr>
          <w:spacing w:val="-2"/>
          <w:sz w:val="18"/>
        </w:rPr>
        <w:t> </w:t>
      </w:r>
      <w:r>
        <w:rPr>
          <w:sz w:val="18"/>
        </w:rPr>
        <w:t>to check for any alerts. If you're unsure, call the company’s support using a known phone number, not one from the suspicious email. NEVER ENTER PERSONAL OR BANKING INFORMATION UNLESS YOU'VE VERIFIED THE REQUEST INDEPENDENTLY.</w:t>
      </w:r>
    </w:p>
    <w:p>
      <w:pPr>
        <w:pStyle w:val="ListParagraph"/>
        <w:numPr>
          <w:ilvl w:val="0"/>
          <w:numId w:val="15"/>
        </w:numPr>
        <w:tabs>
          <w:tab w:pos="1079" w:val="left" w:leader="none"/>
        </w:tabs>
        <w:spacing w:line="259" w:lineRule="auto" w:before="10" w:after="0"/>
        <w:ind w:left="1079" w:right="711" w:hanging="360"/>
        <w:jc w:val="both"/>
        <w:rPr>
          <w:sz w:val="18"/>
        </w:rPr>
      </w:pPr>
      <w:r>
        <w:rPr>
          <w:b/>
          <w:sz w:val="18"/>
        </w:rPr>
        <w:t>A.I. Attacks</w:t>
      </w:r>
      <w:r>
        <w:rPr>
          <w:sz w:val="18"/>
        </w:rPr>
        <w:t>. There is an increasing number of cases of wire and cyber fraud driven by artificial intelligence (A.I.), involving</w:t>
      </w:r>
      <w:r>
        <w:rPr>
          <w:spacing w:val="-13"/>
          <w:sz w:val="18"/>
        </w:rPr>
        <w:t> </w:t>
      </w:r>
      <w:r>
        <w:rPr>
          <w:sz w:val="18"/>
        </w:rPr>
        <w:t>synthetic</w:t>
      </w:r>
      <w:r>
        <w:rPr>
          <w:spacing w:val="-12"/>
          <w:sz w:val="18"/>
        </w:rPr>
        <w:t> </w:t>
      </w:r>
      <w:r>
        <w:rPr>
          <w:sz w:val="18"/>
        </w:rPr>
        <w:t>media</w:t>
      </w:r>
      <w:r>
        <w:rPr>
          <w:spacing w:val="-13"/>
          <w:sz w:val="18"/>
        </w:rPr>
        <w:t> </w:t>
      </w:r>
      <w:r>
        <w:rPr>
          <w:sz w:val="18"/>
        </w:rPr>
        <w:t>used</w:t>
      </w:r>
      <w:r>
        <w:rPr>
          <w:spacing w:val="-12"/>
          <w:sz w:val="18"/>
        </w:rPr>
        <w:t> </w:t>
      </w:r>
      <w:r>
        <w:rPr>
          <w:sz w:val="18"/>
        </w:rPr>
        <w:t>to</w:t>
      </w:r>
      <w:r>
        <w:rPr>
          <w:spacing w:val="-13"/>
          <w:sz w:val="18"/>
        </w:rPr>
        <w:t> </w:t>
      </w:r>
      <w:r>
        <w:rPr>
          <w:sz w:val="18"/>
        </w:rPr>
        <w:t>impersonate</w:t>
      </w:r>
      <w:r>
        <w:rPr>
          <w:spacing w:val="-11"/>
          <w:sz w:val="18"/>
        </w:rPr>
        <w:t> </w:t>
      </w:r>
      <w:r>
        <w:rPr>
          <w:sz w:val="18"/>
        </w:rPr>
        <w:t>individuals</w:t>
      </w:r>
      <w:r>
        <w:rPr>
          <w:spacing w:val="-10"/>
          <w:sz w:val="18"/>
        </w:rPr>
        <w:t> </w:t>
      </w:r>
      <w:r>
        <w:rPr>
          <w:sz w:val="18"/>
        </w:rPr>
        <w:t>by</w:t>
      </w:r>
      <w:r>
        <w:rPr>
          <w:spacing w:val="-10"/>
          <w:sz w:val="18"/>
        </w:rPr>
        <w:t> </w:t>
      </w:r>
      <w:r>
        <w:rPr>
          <w:sz w:val="18"/>
        </w:rPr>
        <w:t>replicating</w:t>
      </w:r>
      <w:r>
        <w:rPr>
          <w:spacing w:val="-11"/>
          <w:sz w:val="18"/>
        </w:rPr>
        <w:t> </w:t>
      </w:r>
      <w:r>
        <w:rPr>
          <w:sz w:val="18"/>
        </w:rPr>
        <w:t>their</w:t>
      </w:r>
      <w:r>
        <w:rPr>
          <w:spacing w:val="-13"/>
          <w:sz w:val="18"/>
        </w:rPr>
        <w:t> </w:t>
      </w:r>
      <w:r>
        <w:rPr>
          <w:sz w:val="18"/>
        </w:rPr>
        <w:t>voice,</w:t>
      </w:r>
      <w:r>
        <w:rPr>
          <w:spacing w:val="-11"/>
          <w:sz w:val="18"/>
        </w:rPr>
        <w:t> </w:t>
      </w:r>
      <w:r>
        <w:rPr>
          <w:sz w:val="18"/>
        </w:rPr>
        <w:t>tone,</w:t>
      </w:r>
      <w:r>
        <w:rPr>
          <w:spacing w:val="-13"/>
          <w:sz w:val="18"/>
        </w:rPr>
        <w:t> </w:t>
      </w:r>
      <w:r>
        <w:rPr>
          <w:sz w:val="18"/>
        </w:rPr>
        <w:t>and</w:t>
      </w:r>
      <w:r>
        <w:rPr>
          <w:spacing w:val="-12"/>
          <w:sz w:val="18"/>
        </w:rPr>
        <w:t> </w:t>
      </w:r>
      <w:r>
        <w:rPr>
          <w:sz w:val="18"/>
        </w:rPr>
        <w:t>speech</w:t>
      </w:r>
      <w:r>
        <w:rPr>
          <w:spacing w:val="-13"/>
          <w:sz w:val="18"/>
        </w:rPr>
        <w:t> </w:t>
      </w:r>
      <w:r>
        <w:rPr>
          <w:sz w:val="18"/>
        </w:rPr>
        <w:t>patterns</w:t>
      </w:r>
      <w:r>
        <w:rPr>
          <w:spacing w:val="-10"/>
          <w:sz w:val="18"/>
        </w:rPr>
        <w:t> </w:t>
      </w:r>
      <w:r>
        <w:rPr>
          <w:sz w:val="18"/>
        </w:rPr>
        <w:t>to</w:t>
      </w:r>
      <w:r>
        <w:rPr>
          <w:spacing w:val="-13"/>
          <w:sz w:val="18"/>
        </w:rPr>
        <w:t> </w:t>
      </w:r>
      <w:r>
        <w:rPr>
          <w:sz w:val="18"/>
        </w:rPr>
        <w:t>deliver fraudulent wiring instructions. ALWAYS VERIFY ACCOUNT DETAILS THROUGH A TRUSTED PHONE NUMBER BEFORE WIRING MONEY.</w:t>
      </w:r>
    </w:p>
    <w:p>
      <w:pPr>
        <w:pStyle w:val="BodyText"/>
        <w:spacing w:before="34"/>
      </w:pPr>
    </w:p>
    <w:p>
      <w:pPr>
        <w:pStyle w:val="BodyText"/>
        <w:ind w:left="359" w:right="715"/>
        <w:jc w:val="both"/>
      </w:pPr>
      <w:r>
        <w:rPr>
          <w:b/>
        </w:rPr>
        <w:t>IF YOU SUSPECT WIRE FRAUD. </w:t>
      </w:r>
      <w:r>
        <w:rPr/>
        <w:t>If you believe if you are the victim of wire fraud and/or received fraudulent instructions, immediately notify your bank, your agent(s), the other party, your Escrow Company. The sources below can be used to report wire fraud, as well as provide additional resources:</w:t>
      </w:r>
    </w:p>
    <w:p>
      <w:pPr>
        <w:pStyle w:val="ListParagraph"/>
        <w:numPr>
          <w:ilvl w:val="0"/>
          <w:numId w:val="15"/>
        </w:numPr>
        <w:tabs>
          <w:tab w:pos="1079" w:val="left" w:leader="none"/>
        </w:tabs>
        <w:spacing w:line="240" w:lineRule="auto" w:before="11" w:after="0"/>
        <w:ind w:left="1079" w:right="0" w:hanging="360"/>
        <w:jc w:val="left"/>
        <w:rPr>
          <w:sz w:val="18"/>
        </w:rPr>
      </w:pPr>
      <w:r>
        <w:rPr>
          <w:sz w:val="18"/>
        </w:rPr>
        <w:t>Federal</w:t>
      </w:r>
      <w:r>
        <w:rPr>
          <w:spacing w:val="-3"/>
          <w:sz w:val="18"/>
        </w:rPr>
        <w:t> </w:t>
      </w:r>
      <w:r>
        <w:rPr>
          <w:sz w:val="18"/>
        </w:rPr>
        <w:t>Bureau</w:t>
      </w:r>
      <w:r>
        <w:rPr>
          <w:spacing w:val="-3"/>
          <w:sz w:val="18"/>
        </w:rPr>
        <w:t> </w:t>
      </w:r>
      <w:r>
        <w:rPr>
          <w:sz w:val="18"/>
        </w:rPr>
        <w:t>of</w:t>
      </w:r>
      <w:r>
        <w:rPr>
          <w:spacing w:val="-3"/>
          <w:sz w:val="18"/>
        </w:rPr>
        <w:t> </w:t>
      </w:r>
      <w:r>
        <w:rPr>
          <w:sz w:val="18"/>
        </w:rPr>
        <w:t>Investigation:</w:t>
      </w:r>
      <w:r>
        <w:rPr>
          <w:spacing w:val="-3"/>
          <w:sz w:val="18"/>
        </w:rPr>
        <w:t> </w:t>
      </w:r>
      <w:hyperlink r:id="rId9">
        <w:r>
          <w:rPr>
            <w:color w:val="467885"/>
            <w:spacing w:val="-2"/>
            <w:sz w:val="18"/>
            <w:u w:val="single" w:color="467885"/>
          </w:rPr>
          <w:t>https://www.fbi.gov/</w:t>
        </w:r>
        <w:r>
          <w:rPr>
            <w:spacing w:val="-2"/>
            <w:sz w:val="18"/>
          </w:rPr>
          <w:t>;</w:t>
        </w:r>
      </w:hyperlink>
    </w:p>
    <w:p>
      <w:pPr>
        <w:pStyle w:val="ListParagraph"/>
        <w:numPr>
          <w:ilvl w:val="0"/>
          <w:numId w:val="15"/>
        </w:numPr>
        <w:tabs>
          <w:tab w:pos="1079" w:val="left" w:leader="none"/>
        </w:tabs>
        <w:spacing w:line="240" w:lineRule="auto" w:before="28" w:after="0"/>
        <w:ind w:left="1079" w:right="0" w:hanging="359"/>
        <w:jc w:val="left"/>
        <w:rPr>
          <w:sz w:val="18"/>
        </w:rPr>
      </w:pPr>
      <w:r>
        <w:rPr>
          <w:sz w:val="18"/>
        </w:rPr>
        <w:t>FBI's</w:t>
      </w:r>
      <w:r>
        <w:rPr>
          <w:spacing w:val="-4"/>
          <w:sz w:val="18"/>
        </w:rPr>
        <w:t> </w:t>
      </w:r>
      <w:r>
        <w:rPr>
          <w:sz w:val="18"/>
        </w:rPr>
        <w:t>IC3</w:t>
      </w:r>
      <w:r>
        <w:rPr>
          <w:spacing w:val="-3"/>
          <w:sz w:val="18"/>
        </w:rPr>
        <w:t> </w:t>
      </w:r>
      <w:r>
        <w:rPr>
          <w:sz w:val="18"/>
        </w:rPr>
        <w:t>at</w:t>
      </w:r>
      <w:r>
        <w:rPr>
          <w:spacing w:val="-5"/>
          <w:sz w:val="18"/>
        </w:rPr>
        <w:t> </w:t>
      </w:r>
      <w:hyperlink r:id="rId10">
        <w:r>
          <w:rPr>
            <w:color w:val="467885"/>
            <w:sz w:val="18"/>
            <w:u w:val="single" w:color="467885"/>
          </w:rPr>
          <w:t>www.ic3.gov</w:t>
        </w:r>
      </w:hyperlink>
      <w:r>
        <w:rPr>
          <w:color w:val="467885"/>
          <w:spacing w:val="44"/>
          <w:sz w:val="18"/>
        </w:rPr>
        <w:t> </w:t>
      </w:r>
      <w:r>
        <w:rPr>
          <w:sz w:val="18"/>
        </w:rPr>
        <w:t>or</w:t>
      </w:r>
      <w:r>
        <w:rPr>
          <w:spacing w:val="-6"/>
          <w:sz w:val="18"/>
        </w:rPr>
        <w:t> </w:t>
      </w:r>
      <w:r>
        <w:rPr>
          <w:sz w:val="18"/>
        </w:rPr>
        <w:t>310-477-</w:t>
      </w:r>
      <w:r>
        <w:rPr>
          <w:spacing w:val="-4"/>
          <w:sz w:val="18"/>
        </w:rPr>
        <w:t>6565</w:t>
      </w:r>
    </w:p>
    <w:p>
      <w:pPr>
        <w:pStyle w:val="ListParagraph"/>
        <w:numPr>
          <w:ilvl w:val="0"/>
          <w:numId w:val="15"/>
        </w:numPr>
        <w:tabs>
          <w:tab w:pos="1079" w:val="left" w:leader="none"/>
        </w:tabs>
        <w:spacing w:line="240" w:lineRule="auto" w:before="30" w:after="0"/>
        <w:ind w:left="1079" w:right="0" w:hanging="359"/>
        <w:jc w:val="left"/>
        <w:rPr>
          <w:sz w:val="18"/>
        </w:rPr>
      </w:pPr>
      <w:r>
        <w:rPr>
          <w:sz w:val="18"/>
        </w:rPr>
        <w:t>National</w:t>
      </w:r>
      <w:r>
        <w:rPr>
          <w:spacing w:val="-3"/>
          <w:sz w:val="18"/>
        </w:rPr>
        <w:t> </w:t>
      </w:r>
      <w:r>
        <w:rPr>
          <w:sz w:val="18"/>
        </w:rPr>
        <w:t>White</w:t>
      </w:r>
      <w:r>
        <w:rPr>
          <w:spacing w:val="-2"/>
          <w:sz w:val="18"/>
        </w:rPr>
        <w:t> </w:t>
      </w:r>
      <w:r>
        <w:rPr>
          <w:sz w:val="18"/>
        </w:rPr>
        <w:t>Collar</w:t>
      </w:r>
      <w:r>
        <w:rPr>
          <w:spacing w:val="-3"/>
          <w:sz w:val="18"/>
        </w:rPr>
        <w:t> </w:t>
      </w:r>
      <w:r>
        <w:rPr>
          <w:sz w:val="18"/>
        </w:rPr>
        <w:t>Crime</w:t>
      </w:r>
      <w:r>
        <w:rPr>
          <w:spacing w:val="-2"/>
          <w:sz w:val="18"/>
        </w:rPr>
        <w:t> </w:t>
      </w:r>
      <w:r>
        <w:rPr>
          <w:sz w:val="18"/>
        </w:rPr>
        <w:t>Center:</w:t>
      </w:r>
      <w:r>
        <w:rPr>
          <w:spacing w:val="-5"/>
          <w:sz w:val="18"/>
        </w:rPr>
        <w:t> </w:t>
      </w:r>
      <w:hyperlink r:id="rId11">
        <w:r>
          <w:rPr>
            <w:color w:val="467885"/>
            <w:spacing w:val="-2"/>
            <w:sz w:val="18"/>
            <w:u w:val="single" w:color="467885"/>
          </w:rPr>
          <w:t>http://www.nw3c.org/</w:t>
        </w:r>
      </w:hyperlink>
    </w:p>
    <w:p>
      <w:pPr>
        <w:pStyle w:val="ListParagraph"/>
        <w:numPr>
          <w:ilvl w:val="0"/>
          <w:numId w:val="15"/>
        </w:numPr>
        <w:tabs>
          <w:tab w:pos="1079" w:val="left" w:leader="none"/>
        </w:tabs>
        <w:spacing w:line="240" w:lineRule="auto" w:before="28" w:after="0"/>
        <w:ind w:left="1079" w:right="0" w:hanging="359"/>
        <w:jc w:val="left"/>
        <w:rPr>
          <w:sz w:val="18"/>
        </w:rPr>
      </w:pPr>
      <w:r>
        <w:rPr>
          <w:sz w:val="18"/>
        </w:rPr>
        <w:t>On</w:t>
      </w:r>
      <w:r>
        <w:rPr>
          <w:spacing w:val="-1"/>
          <w:sz w:val="18"/>
        </w:rPr>
        <w:t> </w:t>
      </w:r>
      <w:r>
        <w:rPr>
          <w:sz w:val="18"/>
        </w:rPr>
        <w:t>Guard</w:t>
      </w:r>
      <w:r>
        <w:rPr>
          <w:spacing w:val="-1"/>
          <w:sz w:val="18"/>
        </w:rPr>
        <w:t> </w:t>
      </w:r>
      <w:r>
        <w:rPr>
          <w:sz w:val="18"/>
        </w:rPr>
        <w:t>Online:</w:t>
      </w:r>
      <w:r>
        <w:rPr>
          <w:spacing w:val="-3"/>
          <w:sz w:val="18"/>
        </w:rPr>
        <w:t> </w:t>
      </w:r>
      <w:hyperlink r:id="rId12">
        <w:r>
          <w:rPr>
            <w:color w:val="467885"/>
            <w:spacing w:val="-2"/>
            <w:sz w:val="18"/>
            <w:u w:val="single" w:color="467885"/>
          </w:rPr>
          <w:t>https://www.onguardonline.gov/</w:t>
        </w:r>
      </w:hyperlink>
    </w:p>
    <w:p>
      <w:pPr>
        <w:pStyle w:val="BodyText"/>
        <w:spacing w:before="16"/>
      </w:pPr>
    </w:p>
    <w:p>
      <w:pPr>
        <w:pStyle w:val="BodyText"/>
        <w:ind w:left="360"/>
      </w:pPr>
      <w:r>
        <w:rPr/>
        <w:t>By</w:t>
      </w:r>
      <w:r>
        <w:rPr>
          <w:spacing w:val="-4"/>
        </w:rPr>
        <w:t> </w:t>
      </w:r>
      <w:r>
        <w:rPr/>
        <w:t>signing</w:t>
      </w:r>
      <w:r>
        <w:rPr>
          <w:spacing w:val="-1"/>
        </w:rPr>
        <w:t> </w:t>
      </w:r>
      <w:r>
        <w:rPr/>
        <w:t>below,</w:t>
      </w:r>
      <w:r>
        <w:rPr>
          <w:spacing w:val="-5"/>
        </w:rPr>
        <w:t> </w:t>
      </w:r>
      <w:r>
        <w:rPr/>
        <w:t>the</w:t>
      </w:r>
      <w:r>
        <w:rPr>
          <w:spacing w:val="-4"/>
        </w:rPr>
        <w:t> </w:t>
      </w:r>
      <w:r>
        <w:rPr/>
        <w:t>undersigned</w:t>
      </w:r>
      <w:r>
        <w:rPr>
          <w:spacing w:val="-1"/>
        </w:rPr>
        <w:t> </w:t>
      </w:r>
      <w:r>
        <w:rPr/>
        <w:t>acknowledges</w:t>
      </w:r>
      <w:r>
        <w:rPr>
          <w:spacing w:val="-2"/>
        </w:rPr>
        <w:t> </w:t>
      </w:r>
      <w:r>
        <w:rPr/>
        <w:t>receipt</w:t>
      </w:r>
      <w:r>
        <w:rPr>
          <w:spacing w:val="-2"/>
        </w:rPr>
        <w:t> </w:t>
      </w:r>
      <w:r>
        <w:rPr/>
        <w:t>and</w:t>
      </w:r>
      <w:r>
        <w:rPr>
          <w:spacing w:val="-4"/>
        </w:rPr>
        <w:t> </w:t>
      </w:r>
      <w:r>
        <w:rPr/>
        <w:t>review</w:t>
      </w:r>
      <w:r>
        <w:rPr>
          <w:spacing w:val="-3"/>
        </w:rPr>
        <w:t> </w:t>
      </w:r>
      <w:r>
        <w:rPr/>
        <w:t>of</w:t>
      </w:r>
      <w:r>
        <w:rPr>
          <w:spacing w:val="-2"/>
        </w:rPr>
        <w:t> </w:t>
      </w:r>
      <w:r>
        <w:rPr/>
        <w:t>this</w:t>
      </w:r>
      <w:r>
        <w:rPr>
          <w:spacing w:val="-3"/>
        </w:rPr>
        <w:t> </w:t>
      </w:r>
      <w:r>
        <w:rPr/>
        <w:t>Cyber</w:t>
      </w:r>
      <w:r>
        <w:rPr>
          <w:spacing w:val="-2"/>
        </w:rPr>
        <w:t> </w:t>
      </w:r>
      <w:r>
        <w:rPr/>
        <w:t>and</w:t>
      </w:r>
      <w:r>
        <w:rPr>
          <w:spacing w:val="-2"/>
        </w:rPr>
        <w:t> </w:t>
      </w:r>
      <w:r>
        <w:rPr/>
        <w:t>Wire</w:t>
      </w:r>
      <w:r>
        <w:rPr>
          <w:spacing w:val="-4"/>
        </w:rPr>
        <w:t> </w:t>
      </w:r>
      <w:r>
        <w:rPr/>
        <w:t>Fraud</w:t>
      </w:r>
      <w:r>
        <w:rPr>
          <w:spacing w:val="-2"/>
        </w:rPr>
        <w:t> Acknowledgement.</w:t>
      </w:r>
    </w:p>
    <w:p>
      <w:pPr>
        <w:pStyle w:val="BodyText"/>
      </w:pPr>
    </w:p>
    <w:p>
      <w:pPr>
        <w:pStyle w:val="BodyText"/>
        <w:spacing w:before="1"/>
      </w:pPr>
    </w:p>
    <w:p>
      <w:pPr>
        <w:pStyle w:val="BodyText"/>
        <w:tabs>
          <w:tab w:pos="3474" w:val="left" w:leader="none"/>
          <w:tab w:pos="6119" w:val="left" w:leader="none"/>
          <w:tab w:pos="8934" w:val="left" w:leader="none"/>
        </w:tabs>
        <w:spacing w:line="207" w:lineRule="exact"/>
        <w:ind w:left="359"/>
      </w:pPr>
      <w:r>
        <w:rPr/>
        <w:t>By: </w:t>
      </w:r>
      <w:r>
        <w:rPr>
          <w:u w:val="single"/>
        </w:rPr>
        <w:tab/>
      </w:r>
      <w:r>
        <w:rPr/>
        <w:tab/>
        <w:t>By: </w:t>
      </w:r>
      <w:r>
        <w:rPr>
          <w:u w:val="single"/>
        </w:rPr>
        <w:tab/>
      </w:r>
    </w:p>
    <w:p>
      <w:pPr>
        <w:pStyle w:val="BodyText"/>
        <w:tabs>
          <w:tab w:pos="6119" w:val="left" w:leader="none"/>
        </w:tabs>
        <w:spacing w:line="207" w:lineRule="exact"/>
        <w:ind w:left="359"/>
      </w:pPr>
      <w:r>
        <w:rPr>
          <w:spacing w:val="-2"/>
        </w:rPr>
        <w:t>Seller:</w:t>
      </w:r>
      <w:r>
        <w:rPr/>
        <w:tab/>
      </w:r>
      <w:r>
        <w:rPr>
          <w:spacing w:val="-2"/>
        </w:rPr>
        <w:t>Purchaser:</w:t>
      </w:r>
    </w:p>
    <w:sectPr>
      <w:pgSz w:w="12240" w:h="15840"/>
      <w:pgMar w:header="789" w:footer="1012" w:top="1880" w:bottom="120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3440">
              <wp:simplePos x="0" y="0"/>
              <wp:positionH relativeFrom="page">
                <wp:posOffset>685800</wp:posOffset>
              </wp:positionH>
              <wp:positionV relativeFrom="page">
                <wp:posOffset>9291393</wp:posOffset>
              </wp:positionV>
              <wp:extent cx="39560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95605" cy="1270"/>
                      </a:xfrm>
                      <a:custGeom>
                        <a:avLst/>
                        <a:gdLst/>
                        <a:ahLst/>
                        <a:cxnLst/>
                        <a:rect l="l" t="t" r="r" b="b"/>
                        <a:pathLst>
                          <a:path w="395605" h="0">
                            <a:moveTo>
                              <a:pt x="0" y="0"/>
                            </a:moveTo>
                            <a:lnTo>
                              <a:pt x="395205" y="0"/>
                            </a:lnTo>
                          </a:path>
                        </a:pathLst>
                      </a:custGeom>
                      <a:ln w="55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3040" from="54pt,731.605774pt" to="85.118526pt,731.605774pt" stroked="true" strokeweight=".4384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93952">
              <wp:simplePos x="0" y="0"/>
              <wp:positionH relativeFrom="page">
                <wp:posOffset>1129430</wp:posOffset>
              </wp:positionH>
              <wp:positionV relativeFrom="page">
                <wp:posOffset>9291393</wp:posOffset>
              </wp:positionV>
              <wp:extent cx="34607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46075" cy="1270"/>
                      </a:xfrm>
                      <a:custGeom>
                        <a:avLst/>
                        <a:gdLst/>
                        <a:ahLst/>
                        <a:cxnLst/>
                        <a:rect l="l" t="t" r="r" b="b"/>
                        <a:pathLst>
                          <a:path w="346075" h="0">
                            <a:moveTo>
                              <a:pt x="0" y="0"/>
                            </a:moveTo>
                            <a:lnTo>
                              <a:pt x="346054" y="0"/>
                            </a:lnTo>
                          </a:path>
                        </a:pathLst>
                      </a:custGeom>
                      <a:ln w="55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2528" from="88.931549pt,731.605774pt" to="116.17995pt,731.605774pt" stroked="true" strokeweight=".4384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94464">
              <wp:simplePos x="0" y="0"/>
              <wp:positionH relativeFrom="page">
                <wp:posOffset>5948615</wp:posOffset>
              </wp:positionH>
              <wp:positionV relativeFrom="page">
                <wp:posOffset>9291393</wp:posOffset>
              </wp:positionV>
              <wp:extent cx="39687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396875" cy="1270"/>
                      </a:xfrm>
                      <a:custGeom>
                        <a:avLst/>
                        <a:gdLst/>
                        <a:ahLst/>
                        <a:cxnLst/>
                        <a:rect l="l" t="t" r="r" b="b"/>
                        <a:pathLst>
                          <a:path w="396875" h="0">
                            <a:moveTo>
                              <a:pt x="0" y="0"/>
                            </a:moveTo>
                            <a:lnTo>
                              <a:pt x="396707" y="0"/>
                            </a:lnTo>
                          </a:path>
                        </a:pathLst>
                      </a:custGeom>
                      <a:ln w="55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2016" from="468.394928pt,731.605774pt" to="499.631774pt,731.605774pt" stroked="true" strokeweight=".4384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94976">
              <wp:simplePos x="0" y="0"/>
              <wp:positionH relativeFrom="page">
                <wp:posOffset>6444052</wp:posOffset>
              </wp:positionH>
              <wp:positionV relativeFrom="page">
                <wp:posOffset>9291393</wp:posOffset>
              </wp:positionV>
              <wp:extent cx="39560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95605" cy="1270"/>
                      </a:xfrm>
                      <a:custGeom>
                        <a:avLst/>
                        <a:gdLst/>
                        <a:ahLst/>
                        <a:cxnLst/>
                        <a:rect l="l" t="t" r="r" b="b"/>
                        <a:pathLst>
                          <a:path w="395605" h="0">
                            <a:moveTo>
                              <a:pt x="0" y="0"/>
                            </a:moveTo>
                            <a:lnTo>
                              <a:pt x="395205" y="0"/>
                            </a:lnTo>
                          </a:path>
                        </a:pathLst>
                      </a:custGeom>
                      <a:ln w="55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1504" from="507.405731pt,731.605774pt" to="538.524257pt,731.605774pt" stroked="true" strokeweight=".4384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95488">
              <wp:simplePos x="0" y="0"/>
              <wp:positionH relativeFrom="page">
                <wp:posOffset>673100</wp:posOffset>
              </wp:positionH>
              <wp:positionV relativeFrom="page">
                <wp:posOffset>9285961</wp:posOffset>
              </wp:positionV>
              <wp:extent cx="732155" cy="12446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732155" cy="124460"/>
                      </a:xfrm>
                      <a:prstGeom prst="rect">
                        <a:avLst/>
                      </a:prstGeom>
                    </wps:spPr>
                    <wps:txbx>
                      <w:txbxContent>
                        <w:p>
                          <w:pPr>
                            <w:spacing w:before="14"/>
                            <w:ind w:left="20" w:right="0" w:firstLine="0"/>
                            <w:jc w:val="left"/>
                            <w:rPr>
                              <w:sz w:val="14"/>
                            </w:rPr>
                          </w:pPr>
                          <w:r>
                            <w:rPr>
                              <w:sz w:val="14"/>
                            </w:rPr>
                            <w:t>Purchaser</w:t>
                          </w:r>
                          <w:r>
                            <w:rPr>
                              <w:spacing w:val="-6"/>
                              <w:sz w:val="14"/>
                            </w:rPr>
                            <w:t> </w:t>
                          </w:r>
                          <w:r>
                            <w:rPr>
                              <w:sz w:val="14"/>
                            </w:rPr>
                            <w:t>/</w:t>
                          </w:r>
                          <w:r>
                            <w:rPr>
                              <w:spacing w:val="-3"/>
                              <w:sz w:val="14"/>
                            </w:rPr>
                            <w:t> </w:t>
                          </w:r>
                          <w:r>
                            <w:rPr>
                              <w:spacing w:val="-2"/>
                              <w:sz w:val="14"/>
                            </w:rPr>
                            <w:t>Seller</w:t>
                          </w:r>
                        </w:p>
                      </w:txbxContent>
                    </wps:txbx>
                    <wps:bodyPr wrap="square" lIns="0" tIns="0" rIns="0" bIns="0" rtlCol="0">
                      <a:noAutofit/>
                    </wps:bodyPr>
                  </wps:wsp>
                </a:graphicData>
              </a:graphic>
            </wp:anchor>
          </w:drawing>
        </mc:Choice>
        <mc:Fallback>
          <w:pict>
            <v:shape style="position:absolute;margin-left:53pt;margin-top:731.178101pt;width:57.65pt;height:9.8pt;mso-position-horizontal-relative:page;mso-position-vertical-relative:page;z-index:-16020992" type="#_x0000_t202" id="docshape2" filled="false" stroked="false">
              <v:textbox inset="0,0,0,0">
                <w:txbxContent>
                  <w:p>
                    <w:pPr>
                      <w:spacing w:before="14"/>
                      <w:ind w:left="20" w:right="0" w:firstLine="0"/>
                      <w:jc w:val="left"/>
                      <w:rPr>
                        <w:sz w:val="14"/>
                      </w:rPr>
                    </w:pPr>
                    <w:r>
                      <w:rPr>
                        <w:sz w:val="14"/>
                      </w:rPr>
                      <w:t>Purchaser</w:t>
                    </w:r>
                    <w:r>
                      <w:rPr>
                        <w:spacing w:val="-6"/>
                        <w:sz w:val="14"/>
                      </w:rPr>
                      <w:t> </w:t>
                    </w:r>
                    <w:r>
                      <w:rPr>
                        <w:sz w:val="14"/>
                      </w:rPr>
                      <w:t>/</w:t>
                    </w:r>
                    <w:r>
                      <w:rPr>
                        <w:spacing w:val="-3"/>
                        <w:sz w:val="14"/>
                      </w:rPr>
                      <w:t> </w:t>
                    </w:r>
                    <w:r>
                      <w:rPr>
                        <w:spacing w:val="-2"/>
                        <w:sz w:val="14"/>
                      </w:rPr>
                      <w:t>Seller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6000">
              <wp:simplePos x="0" y="0"/>
              <wp:positionH relativeFrom="page">
                <wp:posOffset>5925070</wp:posOffset>
              </wp:positionH>
              <wp:positionV relativeFrom="page">
                <wp:posOffset>9285961</wp:posOffset>
              </wp:positionV>
              <wp:extent cx="930275"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930275" cy="124460"/>
                      </a:xfrm>
                      <a:prstGeom prst="rect">
                        <a:avLst/>
                      </a:prstGeom>
                    </wps:spPr>
                    <wps:txbx>
                      <w:txbxContent>
                        <w:p>
                          <w:pPr>
                            <w:spacing w:before="14"/>
                            <w:ind w:left="20" w:right="0" w:firstLine="0"/>
                            <w:jc w:val="left"/>
                            <w:rPr>
                              <w:sz w:val="14"/>
                            </w:rPr>
                          </w:pPr>
                          <w:r>
                            <w:rPr>
                              <w:sz w:val="14"/>
                            </w:rPr>
                            <w:t>Comprador</w:t>
                          </w:r>
                          <w:r>
                            <w:rPr>
                              <w:spacing w:val="-4"/>
                              <w:sz w:val="14"/>
                            </w:rPr>
                            <w:t> </w:t>
                          </w:r>
                          <w:r>
                            <w:rPr>
                              <w:sz w:val="14"/>
                            </w:rPr>
                            <w:t>/</w:t>
                          </w:r>
                          <w:r>
                            <w:rPr>
                              <w:spacing w:val="-5"/>
                              <w:sz w:val="14"/>
                            </w:rPr>
                            <w:t> </w:t>
                          </w:r>
                          <w:r>
                            <w:rPr>
                              <w:spacing w:val="-2"/>
                              <w:sz w:val="14"/>
                            </w:rPr>
                            <w:t>Vendedor</w:t>
                          </w:r>
                        </w:p>
                      </w:txbxContent>
                    </wps:txbx>
                    <wps:bodyPr wrap="square" lIns="0" tIns="0" rIns="0" bIns="0" rtlCol="0">
                      <a:noAutofit/>
                    </wps:bodyPr>
                  </wps:wsp>
                </a:graphicData>
              </a:graphic>
            </wp:anchor>
          </w:drawing>
        </mc:Choice>
        <mc:Fallback>
          <w:pict>
            <v:shape style="position:absolute;margin-left:466.540955pt;margin-top:731.178101pt;width:73.25pt;height:9.8pt;mso-position-horizontal-relative:page;mso-position-vertical-relative:page;z-index:-16020480" type="#_x0000_t202" id="docshape3" filled="false" stroked="false">
              <v:textbox inset="0,0,0,0">
                <w:txbxContent>
                  <w:p>
                    <w:pPr>
                      <w:spacing w:before="14"/>
                      <w:ind w:left="20" w:right="0" w:firstLine="0"/>
                      <w:jc w:val="left"/>
                      <w:rPr>
                        <w:sz w:val="14"/>
                      </w:rPr>
                    </w:pPr>
                    <w:r>
                      <w:rPr>
                        <w:sz w:val="14"/>
                      </w:rPr>
                      <w:t>Comprador</w:t>
                    </w:r>
                    <w:r>
                      <w:rPr>
                        <w:spacing w:val="-4"/>
                        <w:sz w:val="14"/>
                      </w:rPr>
                      <w:t> </w:t>
                    </w:r>
                    <w:r>
                      <w:rPr>
                        <w:sz w:val="14"/>
                      </w:rPr>
                      <w:t>/</w:t>
                    </w:r>
                    <w:r>
                      <w:rPr>
                        <w:spacing w:val="-5"/>
                        <w:sz w:val="14"/>
                      </w:rPr>
                      <w:t> </w:t>
                    </w:r>
                    <w:r>
                      <w:rPr>
                        <w:spacing w:val="-2"/>
                        <w:sz w:val="14"/>
                      </w:rPr>
                      <w:t>Vendedor</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6512">
              <wp:simplePos x="0" y="0"/>
              <wp:positionH relativeFrom="page">
                <wp:posOffset>3596135</wp:posOffset>
              </wp:positionH>
              <wp:positionV relativeFrom="page">
                <wp:posOffset>9388054</wp:posOffset>
              </wp:positionV>
              <wp:extent cx="577850" cy="22669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77850" cy="226695"/>
                      </a:xfrm>
                      <a:prstGeom prst="rect">
                        <a:avLst/>
                      </a:prstGeom>
                    </wps:spPr>
                    <wps:txbx>
                      <w:txbxContent>
                        <w:p>
                          <w:pPr>
                            <w:spacing w:before="14"/>
                            <w:ind w:left="176" w:right="18" w:hanging="157"/>
                            <w:jc w:val="left"/>
                            <w:rPr>
                              <w:sz w:val="14"/>
                            </w:rPr>
                          </w:pPr>
                          <w:r>
                            <w:rPr>
                              <w:sz w:val="14"/>
                            </w:rPr>
                            <w:t>Page</w:t>
                          </w:r>
                          <w:r>
                            <w:rPr>
                              <w:spacing w:val="-10"/>
                              <w:sz w:val="14"/>
                            </w:rPr>
                            <w:t> </w:t>
                          </w:r>
                          <w:r>
                            <w:rPr>
                              <w:sz w:val="14"/>
                            </w:rPr>
                            <w:fldChar w:fldCharType="begin"/>
                          </w:r>
                          <w:r>
                            <w:rPr>
                              <w:sz w:val="14"/>
                            </w:rPr>
                            <w:instrText> PAGE </w:instrText>
                          </w:r>
                          <w:r>
                            <w:rPr>
                              <w:sz w:val="14"/>
                            </w:rPr>
                            <w:fldChar w:fldCharType="separate"/>
                          </w:r>
                          <w:r>
                            <w:rPr>
                              <w:sz w:val="14"/>
                            </w:rPr>
                            <w:t>10</w:t>
                          </w:r>
                          <w:r>
                            <w:rPr>
                              <w:sz w:val="14"/>
                            </w:rPr>
                            <w:fldChar w:fldCharType="end"/>
                          </w:r>
                          <w:r>
                            <w:rPr>
                              <w:spacing w:val="-10"/>
                              <w:sz w:val="14"/>
                            </w:rPr>
                            <w:t> </w:t>
                          </w:r>
                          <w:r>
                            <w:rPr>
                              <w:sz w:val="14"/>
                            </w:rPr>
                            <w:t>of</w:t>
                          </w:r>
                          <w:r>
                            <w:rPr>
                              <w:spacing w:val="-10"/>
                              <w:sz w:val="14"/>
                            </w:rPr>
                            <w:t> </w:t>
                          </w:r>
                          <w:r>
                            <w:rPr>
                              <w:sz w:val="14"/>
                            </w:rPr>
                            <w:fldChar w:fldCharType="begin"/>
                          </w:r>
                          <w:r>
                            <w:rPr>
                              <w:sz w:val="14"/>
                            </w:rPr>
                            <w:instrText> NUMPAGES </w:instrText>
                          </w:r>
                          <w:r>
                            <w:rPr>
                              <w:sz w:val="14"/>
                            </w:rPr>
                            <w:fldChar w:fldCharType="separate"/>
                          </w:r>
                          <w:r>
                            <w:rPr>
                              <w:sz w:val="14"/>
                            </w:rPr>
                            <w:t>11</w:t>
                          </w:r>
                          <w:r>
                            <w:rPr>
                              <w:sz w:val="14"/>
                            </w:rPr>
                            <w:fldChar w:fldCharType="end"/>
                          </w:r>
                          <w:r>
                            <w:rPr>
                              <w:spacing w:val="40"/>
                              <w:sz w:val="14"/>
                            </w:rPr>
                            <w:t> </w:t>
                          </w:r>
                          <w:r>
                            <w:rPr>
                              <w:spacing w:val="-2"/>
                              <w:sz w:val="14"/>
                            </w:rPr>
                            <w:t>(2025_1)</w:t>
                          </w:r>
                        </w:p>
                      </w:txbxContent>
                    </wps:txbx>
                    <wps:bodyPr wrap="square" lIns="0" tIns="0" rIns="0" bIns="0" rtlCol="0">
                      <a:noAutofit/>
                    </wps:bodyPr>
                  </wps:wsp>
                </a:graphicData>
              </a:graphic>
            </wp:anchor>
          </w:drawing>
        </mc:Choice>
        <mc:Fallback>
          <w:pict>
            <v:shape style="position:absolute;margin-left:283.160248pt;margin-top:739.216919pt;width:45.5pt;height:17.850pt;mso-position-horizontal-relative:page;mso-position-vertical-relative:page;z-index:-16019968" type="#_x0000_t202" id="docshape4" filled="false" stroked="false">
              <v:textbox inset="0,0,0,0">
                <w:txbxContent>
                  <w:p>
                    <w:pPr>
                      <w:spacing w:before="14"/>
                      <w:ind w:left="176" w:right="18" w:hanging="157"/>
                      <w:jc w:val="left"/>
                      <w:rPr>
                        <w:sz w:val="14"/>
                      </w:rPr>
                    </w:pPr>
                    <w:r>
                      <w:rPr>
                        <w:sz w:val="14"/>
                      </w:rPr>
                      <w:t>Page</w:t>
                    </w:r>
                    <w:r>
                      <w:rPr>
                        <w:spacing w:val="-10"/>
                        <w:sz w:val="14"/>
                      </w:rPr>
                      <w:t> </w:t>
                    </w:r>
                    <w:r>
                      <w:rPr>
                        <w:sz w:val="14"/>
                      </w:rPr>
                      <w:fldChar w:fldCharType="begin"/>
                    </w:r>
                    <w:r>
                      <w:rPr>
                        <w:sz w:val="14"/>
                      </w:rPr>
                      <w:instrText> PAGE </w:instrText>
                    </w:r>
                    <w:r>
                      <w:rPr>
                        <w:sz w:val="14"/>
                      </w:rPr>
                      <w:fldChar w:fldCharType="separate"/>
                    </w:r>
                    <w:r>
                      <w:rPr>
                        <w:sz w:val="14"/>
                      </w:rPr>
                      <w:t>10</w:t>
                    </w:r>
                    <w:r>
                      <w:rPr>
                        <w:sz w:val="14"/>
                      </w:rPr>
                      <w:fldChar w:fldCharType="end"/>
                    </w:r>
                    <w:r>
                      <w:rPr>
                        <w:spacing w:val="-10"/>
                        <w:sz w:val="14"/>
                      </w:rPr>
                      <w:t> </w:t>
                    </w:r>
                    <w:r>
                      <w:rPr>
                        <w:sz w:val="14"/>
                      </w:rPr>
                      <w:t>of</w:t>
                    </w:r>
                    <w:r>
                      <w:rPr>
                        <w:spacing w:val="-10"/>
                        <w:sz w:val="14"/>
                      </w:rPr>
                      <w:t> </w:t>
                    </w:r>
                    <w:r>
                      <w:rPr>
                        <w:sz w:val="14"/>
                      </w:rPr>
                      <w:fldChar w:fldCharType="begin"/>
                    </w:r>
                    <w:r>
                      <w:rPr>
                        <w:sz w:val="14"/>
                      </w:rPr>
                      <w:instrText> NUMPAGES </w:instrText>
                    </w:r>
                    <w:r>
                      <w:rPr>
                        <w:sz w:val="14"/>
                      </w:rPr>
                      <w:fldChar w:fldCharType="separate"/>
                    </w:r>
                    <w:r>
                      <w:rPr>
                        <w:sz w:val="14"/>
                      </w:rPr>
                      <w:t>11</w:t>
                    </w:r>
                    <w:r>
                      <w:rPr>
                        <w:sz w:val="14"/>
                      </w:rPr>
                      <w:fldChar w:fldCharType="end"/>
                    </w:r>
                    <w:r>
                      <w:rPr>
                        <w:spacing w:val="40"/>
                        <w:sz w:val="14"/>
                      </w:rPr>
                      <w:t> </w:t>
                    </w:r>
                    <w:r>
                      <w:rPr>
                        <w:spacing w:val="-2"/>
                        <w:sz w:val="14"/>
                      </w:rPr>
                      <w:t>(2025_1)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92416">
          <wp:simplePos x="0" y="0"/>
          <wp:positionH relativeFrom="page">
            <wp:posOffset>2888049</wp:posOffset>
          </wp:positionH>
          <wp:positionV relativeFrom="page">
            <wp:posOffset>501079</wp:posOffset>
          </wp:positionV>
          <wp:extent cx="2000939" cy="41516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2000939" cy="4151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92928">
              <wp:simplePos x="0" y="0"/>
              <wp:positionH relativeFrom="page">
                <wp:posOffset>3399535</wp:posOffset>
              </wp:positionH>
              <wp:positionV relativeFrom="page">
                <wp:posOffset>950996</wp:posOffset>
              </wp:positionV>
              <wp:extent cx="974725"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74725" cy="139700"/>
                      </a:xfrm>
                      <a:prstGeom prst="rect">
                        <a:avLst/>
                      </a:prstGeom>
                    </wps:spPr>
                    <wps:txbx>
                      <w:txbxContent>
                        <w:p>
                          <w:pPr>
                            <w:spacing w:before="15"/>
                            <w:ind w:left="20" w:right="0" w:firstLine="0"/>
                            <w:jc w:val="left"/>
                            <w:rPr>
                              <w:sz w:val="16"/>
                            </w:rPr>
                          </w:pPr>
                          <w:hyperlink r:id="rId2">
                            <w:r>
                              <w:rPr>
                                <w:color w:val="0562C1"/>
                                <w:spacing w:val="-2"/>
                                <w:sz w:val="16"/>
                                <w:u w:val="single" w:color="0562C1"/>
                              </w:rPr>
                              <w:t>www.tlaservices.com</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7.679993pt;margin-top:74.881599pt;width:76.75pt;height:11pt;mso-position-horizontal-relative:page;mso-position-vertical-relative:page;z-index:-16023552" type="#_x0000_t202" id="docshape1" filled="false" stroked="false">
              <v:textbox inset="0,0,0,0">
                <w:txbxContent>
                  <w:p>
                    <w:pPr>
                      <w:spacing w:before="15"/>
                      <w:ind w:left="20" w:right="0" w:firstLine="0"/>
                      <w:jc w:val="left"/>
                      <w:rPr>
                        <w:sz w:val="16"/>
                      </w:rPr>
                    </w:pPr>
                    <w:hyperlink r:id="rId2">
                      <w:r>
                        <w:rPr>
                          <w:color w:val="0562C1"/>
                          <w:spacing w:val="-2"/>
                          <w:sz w:val="16"/>
                          <w:u w:val="single" w:color="0562C1"/>
                        </w:rPr>
                        <w:t>www.tlaservices.com</w:t>
                      </w:r>
                    </w:hyperlink>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31"/>
        <w:sz w:val="18"/>
        <w:szCs w:val="18"/>
        <w:lang w:val="es-ES" w:eastAsia="en-US" w:bidi="ar-SA"/>
      </w:rPr>
    </w:lvl>
    <w:lvl w:ilvl="1">
      <w:start w:val="0"/>
      <w:numFmt w:val="bullet"/>
      <w:lvlText w:val="•"/>
      <w:lvlJc w:val="left"/>
      <w:pPr>
        <w:ind w:left="2088" w:hanging="360"/>
      </w:pPr>
      <w:rPr>
        <w:rFonts w:hint="default"/>
        <w:lang w:val="es-ES" w:eastAsia="en-US" w:bidi="ar-SA"/>
      </w:rPr>
    </w:lvl>
    <w:lvl w:ilvl="2">
      <w:start w:val="0"/>
      <w:numFmt w:val="bullet"/>
      <w:lvlText w:val="•"/>
      <w:lvlJc w:val="left"/>
      <w:pPr>
        <w:ind w:left="3096" w:hanging="360"/>
      </w:pPr>
      <w:rPr>
        <w:rFonts w:hint="default"/>
        <w:lang w:val="es-ES" w:eastAsia="en-US" w:bidi="ar-SA"/>
      </w:rPr>
    </w:lvl>
    <w:lvl w:ilvl="3">
      <w:start w:val="0"/>
      <w:numFmt w:val="bullet"/>
      <w:lvlText w:val="•"/>
      <w:lvlJc w:val="left"/>
      <w:pPr>
        <w:ind w:left="4104" w:hanging="360"/>
      </w:pPr>
      <w:rPr>
        <w:rFonts w:hint="default"/>
        <w:lang w:val="es-ES" w:eastAsia="en-US" w:bidi="ar-SA"/>
      </w:rPr>
    </w:lvl>
    <w:lvl w:ilvl="4">
      <w:start w:val="0"/>
      <w:numFmt w:val="bullet"/>
      <w:lvlText w:val="•"/>
      <w:lvlJc w:val="left"/>
      <w:pPr>
        <w:ind w:left="5112" w:hanging="360"/>
      </w:pPr>
      <w:rPr>
        <w:rFonts w:hint="default"/>
        <w:lang w:val="es-ES" w:eastAsia="en-US" w:bidi="ar-SA"/>
      </w:rPr>
    </w:lvl>
    <w:lvl w:ilvl="5">
      <w:start w:val="0"/>
      <w:numFmt w:val="bullet"/>
      <w:lvlText w:val="•"/>
      <w:lvlJc w:val="left"/>
      <w:pPr>
        <w:ind w:left="6120" w:hanging="360"/>
      </w:pPr>
      <w:rPr>
        <w:rFonts w:hint="default"/>
        <w:lang w:val="es-ES" w:eastAsia="en-US" w:bidi="ar-SA"/>
      </w:rPr>
    </w:lvl>
    <w:lvl w:ilvl="6">
      <w:start w:val="0"/>
      <w:numFmt w:val="bullet"/>
      <w:lvlText w:val="•"/>
      <w:lvlJc w:val="left"/>
      <w:pPr>
        <w:ind w:left="7128" w:hanging="360"/>
      </w:pPr>
      <w:rPr>
        <w:rFonts w:hint="default"/>
        <w:lang w:val="es-ES" w:eastAsia="en-US" w:bidi="ar-SA"/>
      </w:rPr>
    </w:lvl>
    <w:lvl w:ilvl="7">
      <w:start w:val="0"/>
      <w:numFmt w:val="bullet"/>
      <w:lvlText w:val="•"/>
      <w:lvlJc w:val="left"/>
      <w:pPr>
        <w:ind w:left="8136" w:hanging="360"/>
      </w:pPr>
      <w:rPr>
        <w:rFonts w:hint="default"/>
        <w:lang w:val="es-ES" w:eastAsia="en-US" w:bidi="ar-SA"/>
      </w:rPr>
    </w:lvl>
    <w:lvl w:ilvl="8">
      <w:start w:val="0"/>
      <w:numFmt w:val="bullet"/>
      <w:lvlText w:val="•"/>
      <w:lvlJc w:val="left"/>
      <w:pPr>
        <w:ind w:left="9144" w:hanging="360"/>
      </w:pPr>
      <w:rPr>
        <w:rFonts w:hint="default"/>
        <w:lang w:val="es-ES" w:eastAsia="en-US" w:bidi="ar-SA"/>
      </w:rPr>
    </w:lvl>
  </w:abstractNum>
  <w:abstractNum w:abstractNumId="13">
    <w:multiLevelType w:val="hybridMultilevel"/>
    <w:lvl w:ilvl="0">
      <w:start w:val="0"/>
      <w:numFmt w:val="bullet"/>
      <w:lvlText w:val="•"/>
      <w:lvlJc w:val="left"/>
      <w:pPr>
        <w:ind w:left="645" w:hanging="360"/>
      </w:pPr>
      <w:rPr>
        <w:rFonts w:hint="default" w:ascii="Arial" w:hAnsi="Arial" w:eastAsia="Arial" w:cs="Arial"/>
        <w:b w:val="0"/>
        <w:bCs w:val="0"/>
        <w:i w:val="0"/>
        <w:iCs w:val="0"/>
        <w:spacing w:val="0"/>
        <w:w w:val="131"/>
        <w:sz w:val="18"/>
        <w:szCs w:val="18"/>
        <w:lang w:val="es-ES" w:eastAsia="en-US" w:bidi="ar-SA"/>
      </w:rPr>
    </w:lvl>
    <w:lvl w:ilvl="1">
      <w:start w:val="0"/>
      <w:numFmt w:val="bullet"/>
      <w:lvlText w:val="•"/>
      <w:lvlJc w:val="left"/>
      <w:pPr>
        <w:ind w:left="1056" w:hanging="360"/>
      </w:pPr>
      <w:rPr>
        <w:rFonts w:hint="default"/>
        <w:lang w:val="es-ES" w:eastAsia="en-US" w:bidi="ar-SA"/>
      </w:rPr>
    </w:lvl>
    <w:lvl w:ilvl="2">
      <w:start w:val="0"/>
      <w:numFmt w:val="bullet"/>
      <w:lvlText w:val="•"/>
      <w:lvlJc w:val="left"/>
      <w:pPr>
        <w:ind w:left="1473" w:hanging="360"/>
      </w:pPr>
      <w:rPr>
        <w:rFonts w:hint="default"/>
        <w:lang w:val="es-ES" w:eastAsia="en-US" w:bidi="ar-SA"/>
      </w:rPr>
    </w:lvl>
    <w:lvl w:ilvl="3">
      <w:start w:val="0"/>
      <w:numFmt w:val="bullet"/>
      <w:lvlText w:val="•"/>
      <w:lvlJc w:val="left"/>
      <w:pPr>
        <w:ind w:left="1889" w:hanging="360"/>
      </w:pPr>
      <w:rPr>
        <w:rFonts w:hint="default"/>
        <w:lang w:val="es-ES" w:eastAsia="en-US" w:bidi="ar-SA"/>
      </w:rPr>
    </w:lvl>
    <w:lvl w:ilvl="4">
      <w:start w:val="0"/>
      <w:numFmt w:val="bullet"/>
      <w:lvlText w:val="•"/>
      <w:lvlJc w:val="left"/>
      <w:pPr>
        <w:ind w:left="2306" w:hanging="360"/>
      </w:pPr>
      <w:rPr>
        <w:rFonts w:hint="default"/>
        <w:lang w:val="es-ES" w:eastAsia="en-US" w:bidi="ar-SA"/>
      </w:rPr>
    </w:lvl>
    <w:lvl w:ilvl="5">
      <w:start w:val="0"/>
      <w:numFmt w:val="bullet"/>
      <w:lvlText w:val="•"/>
      <w:lvlJc w:val="left"/>
      <w:pPr>
        <w:ind w:left="2722" w:hanging="360"/>
      </w:pPr>
      <w:rPr>
        <w:rFonts w:hint="default"/>
        <w:lang w:val="es-ES" w:eastAsia="en-US" w:bidi="ar-SA"/>
      </w:rPr>
    </w:lvl>
    <w:lvl w:ilvl="6">
      <w:start w:val="0"/>
      <w:numFmt w:val="bullet"/>
      <w:lvlText w:val="•"/>
      <w:lvlJc w:val="left"/>
      <w:pPr>
        <w:ind w:left="3139" w:hanging="360"/>
      </w:pPr>
      <w:rPr>
        <w:rFonts w:hint="default"/>
        <w:lang w:val="es-ES" w:eastAsia="en-US" w:bidi="ar-SA"/>
      </w:rPr>
    </w:lvl>
    <w:lvl w:ilvl="7">
      <w:start w:val="0"/>
      <w:numFmt w:val="bullet"/>
      <w:lvlText w:val="•"/>
      <w:lvlJc w:val="left"/>
      <w:pPr>
        <w:ind w:left="3555" w:hanging="360"/>
      </w:pPr>
      <w:rPr>
        <w:rFonts w:hint="default"/>
        <w:lang w:val="es-ES" w:eastAsia="en-US" w:bidi="ar-SA"/>
      </w:rPr>
    </w:lvl>
    <w:lvl w:ilvl="8">
      <w:start w:val="0"/>
      <w:numFmt w:val="bullet"/>
      <w:lvlText w:val="•"/>
      <w:lvlJc w:val="left"/>
      <w:pPr>
        <w:ind w:left="3972" w:hanging="360"/>
      </w:pPr>
      <w:rPr>
        <w:rFonts w:hint="default"/>
        <w:lang w:val="es-ES" w:eastAsia="en-US" w:bidi="ar-SA"/>
      </w:rPr>
    </w:lvl>
  </w:abstractNum>
  <w:abstractNum w:abstractNumId="12">
    <w:multiLevelType w:val="hybridMultilevel"/>
    <w:lvl w:ilvl="0">
      <w:start w:val="0"/>
      <w:numFmt w:val="bullet"/>
      <w:lvlText w:val="•"/>
      <w:lvlJc w:val="left"/>
      <w:pPr>
        <w:ind w:left="410" w:hanging="360"/>
      </w:pPr>
      <w:rPr>
        <w:rFonts w:hint="default" w:ascii="Arial" w:hAnsi="Arial" w:eastAsia="Arial" w:cs="Arial"/>
        <w:b w:val="0"/>
        <w:bCs w:val="0"/>
        <w:i w:val="0"/>
        <w:iCs w:val="0"/>
        <w:spacing w:val="0"/>
        <w:w w:val="131"/>
        <w:sz w:val="18"/>
        <w:szCs w:val="18"/>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97" w:hanging="360"/>
      </w:pPr>
      <w:rPr>
        <w:rFonts w:hint="default"/>
        <w:lang w:val="es-ES" w:eastAsia="en-US" w:bidi="ar-SA"/>
      </w:rPr>
    </w:lvl>
    <w:lvl w:ilvl="3">
      <w:start w:val="0"/>
      <w:numFmt w:val="bullet"/>
      <w:lvlText w:val="•"/>
      <w:lvlJc w:val="left"/>
      <w:pPr>
        <w:ind w:left="1735" w:hanging="360"/>
      </w:pPr>
      <w:rPr>
        <w:rFonts w:hint="default"/>
        <w:lang w:val="es-ES" w:eastAsia="en-US" w:bidi="ar-SA"/>
      </w:rPr>
    </w:lvl>
    <w:lvl w:ilvl="4">
      <w:start w:val="0"/>
      <w:numFmt w:val="bullet"/>
      <w:lvlText w:val="•"/>
      <w:lvlJc w:val="left"/>
      <w:pPr>
        <w:ind w:left="2174" w:hanging="360"/>
      </w:pPr>
      <w:rPr>
        <w:rFonts w:hint="default"/>
        <w:lang w:val="es-ES" w:eastAsia="en-US" w:bidi="ar-SA"/>
      </w:rPr>
    </w:lvl>
    <w:lvl w:ilvl="5">
      <w:start w:val="0"/>
      <w:numFmt w:val="bullet"/>
      <w:lvlText w:val="•"/>
      <w:lvlJc w:val="left"/>
      <w:pPr>
        <w:ind w:left="2612" w:hanging="360"/>
      </w:pPr>
      <w:rPr>
        <w:rFonts w:hint="default"/>
        <w:lang w:val="es-ES" w:eastAsia="en-US" w:bidi="ar-SA"/>
      </w:rPr>
    </w:lvl>
    <w:lvl w:ilvl="6">
      <w:start w:val="0"/>
      <w:numFmt w:val="bullet"/>
      <w:lvlText w:val="•"/>
      <w:lvlJc w:val="left"/>
      <w:pPr>
        <w:ind w:left="3051" w:hanging="360"/>
      </w:pPr>
      <w:rPr>
        <w:rFonts w:hint="default"/>
        <w:lang w:val="es-ES" w:eastAsia="en-US" w:bidi="ar-SA"/>
      </w:rPr>
    </w:lvl>
    <w:lvl w:ilvl="7">
      <w:start w:val="0"/>
      <w:numFmt w:val="bullet"/>
      <w:lvlText w:val="•"/>
      <w:lvlJc w:val="left"/>
      <w:pPr>
        <w:ind w:left="3489" w:hanging="360"/>
      </w:pPr>
      <w:rPr>
        <w:rFonts w:hint="default"/>
        <w:lang w:val="es-ES" w:eastAsia="en-US" w:bidi="ar-SA"/>
      </w:rPr>
    </w:lvl>
    <w:lvl w:ilvl="8">
      <w:start w:val="0"/>
      <w:numFmt w:val="bullet"/>
      <w:lvlText w:val="•"/>
      <w:lvlJc w:val="left"/>
      <w:pPr>
        <w:ind w:left="3928" w:hanging="360"/>
      </w:pPr>
      <w:rPr>
        <w:rFonts w:hint="default"/>
        <w:lang w:val="es-ES" w:eastAsia="en-US" w:bidi="ar-SA"/>
      </w:rPr>
    </w:lvl>
  </w:abstractNum>
  <w:abstractNum w:abstractNumId="11">
    <w:multiLevelType w:val="hybridMultilevel"/>
    <w:lvl w:ilvl="0">
      <w:start w:val="0"/>
      <w:numFmt w:val="bullet"/>
      <w:lvlText w:val="•"/>
      <w:lvlJc w:val="left"/>
      <w:pPr>
        <w:ind w:left="645" w:hanging="360"/>
      </w:pPr>
      <w:rPr>
        <w:rFonts w:hint="default" w:ascii="Arial" w:hAnsi="Arial" w:eastAsia="Arial" w:cs="Arial"/>
        <w:b w:val="0"/>
        <w:bCs w:val="0"/>
        <w:i w:val="0"/>
        <w:iCs w:val="0"/>
        <w:spacing w:val="0"/>
        <w:w w:val="131"/>
        <w:sz w:val="18"/>
        <w:szCs w:val="18"/>
        <w:lang w:val="es-ES" w:eastAsia="en-US" w:bidi="ar-SA"/>
      </w:rPr>
    </w:lvl>
    <w:lvl w:ilvl="1">
      <w:start w:val="0"/>
      <w:numFmt w:val="bullet"/>
      <w:lvlText w:val="•"/>
      <w:lvlJc w:val="left"/>
      <w:pPr>
        <w:ind w:left="1056" w:hanging="360"/>
      </w:pPr>
      <w:rPr>
        <w:rFonts w:hint="default"/>
        <w:lang w:val="es-ES" w:eastAsia="en-US" w:bidi="ar-SA"/>
      </w:rPr>
    </w:lvl>
    <w:lvl w:ilvl="2">
      <w:start w:val="0"/>
      <w:numFmt w:val="bullet"/>
      <w:lvlText w:val="•"/>
      <w:lvlJc w:val="left"/>
      <w:pPr>
        <w:ind w:left="1473" w:hanging="360"/>
      </w:pPr>
      <w:rPr>
        <w:rFonts w:hint="default"/>
        <w:lang w:val="es-ES" w:eastAsia="en-US" w:bidi="ar-SA"/>
      </w:rPr>
    </w:lvl>
    <w:lvl w:ilvl="3">
      <w:start w:val="0"/>
      <w:numFmt w:val="bullet"/>
      <w:lvlText w:val="•"/>
      <w:lvlJc w:val="left"/>
      <w:pPr>
        <w:ind w:left="1889" w:hanging="360"/>
      </w:pPr>
      <w:rPr>
        <w:rFonts w:hint="default"/>
        <w:lang w:val="es-ES" w:eastAsia="en-US" w:bidi="ar-SA"/>
      </w:rPr>
    </w:lvl>
    <w:lvl w:ilvl="4">
      <w:start w:val="0"/>
      <w:numFmt w:val="bullet"/>
      <w:lvlText w:val="•"/>
      <w:lvlJc w:val="left"/>
      <w:pPr>
        <w:ind w:left="2306" w:hanging="360"/>
      </w:pPr>
      <w:rPr>
        <w:rFonts w:hint="default"/>
        <w:lang w:val="es-ES" w:eastAsia="en-US" w:bidi="ar-SA"/>
      </w:rPr>
    </w:lvl>
    <w:lvl w:ilvl="5">
      <w:start w:val="0"/>
      <w:numFmt w:val="bullet"/>
      <w:lvlText w:val="•"/>
      <w:lvlJc w:val="left"/>
      <w:pPr>
        <w:ind w:left="2722" w:hanging="360"/>
      </w:pPr>
      <w:rPr>
        <w:rFonts w:hint="default"/>
        <w:lang w:val="es-ES" w:eastAsia="en-US" w:bidi="ar-SA"/>
      </w:rPr>
    </w:lvl>
    <w:lvl w:ilvl="6">
      <w:start w:val="0"/>
      <w:numFmt w:val="bullet"/>
      <w:lvlText w:val="•"/>
      <w:lvlJc w:val="left"/>
      <w:pPr>
        <w:ind w:left="3139" w:hanging="360"/>
      </w:pPr>
      <w:rPr>
        <w:rFonts w:hint="default"/>
        <w:lang w:val="es-ES" w:eastAsia="en-US" w:bidi="ar-SA"/>
      </w:rPr>
    </w:lvl>
    <w:lvl w:ilvl="7">
      <w:start w:val="0"/>
      <w:numFmt w:val="bullet"/>
      <w:lvlText w:val="•"/>
      <w:lvlJc w:val="left"/>
      <w:pPr>
        <w:ind w:left="3555" w:hanging="360"/>
      </w:pPr>
      <w:rPr>
        <w:rFonts w:hint="default"/>
        <w:lang w:val="es-ES" w:eastAsia="en-US" w:bidi="ar-SA"/>
      </w:rPr>
    </w:lvl>
    <w:lvl w:ilvl="8">
      <w:start w:val="0"/>
      <w:numFmt w:val="bullet"/>
      <w:lvlText w:val="•"/>
      <w:lvlJc w:val="left"/>
      <w:pPr>
        <w:ind w:left="3972" w:hanging="360"/>
      </w:pPr>
      <w:rPr>
        <w:rFonts w:hint="default"/>
        <w:lang w:val="es-ES" w:eastAsia="en-US" w:bidi="ar-SA"/>
      </w:rPr>
    </w:lvl>
  </w:abstractNum>
  <w:abstractNum w:abstractNumId="10">
    <w:multiLevelType w:val="hybridMultilevel"/>
    <w:lvl w:ilvl="0">
      <w:start w:val="0"/>
      <w:numFmt w:val="bullet"/>
      <w:lvlText w:val="•"/>
      <w:lvlJc w:val="left"/>
      <w:pPr>
        <w:ind w:left="410" w:hanging="360"/>
      </w:pPr>
      <w:rPr>
        <w:rFonts w:hint="default" w:ascii="Arial" w:hAnsi="Arial" w:eastAsia="Arial" w:cs="Arial"/>
        <w:b w:val="0"/>
        <w:bCs w:val="0"/>
        <w:i w:val="0"/>
        <w:iCs w:val="0"/>
        <w:spacing w:val="0"/>
        <w:w w:val="131"/>
        <w:sz w:val="18"/>
        <w:szCs w:val="18"/>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97" w:hanging="360"/>
      </w:pPr>
      <w:rPr>
        <w:rFonts w:hint="default"/>
        <w:lang w:val="es-ES" w:eastAsia="en-US" w:bidi="ar-SA"/>
      </w:rPr>
    </w:lvl>
    <w:lvl w:ilvl="3">
      <w:start w:val="0"/>
      <w:numFmt w:val="bullet"/>
      <w:lvlText w:val="•"/>
      <w:lvlJc w:val="left"/>
      <w:pPr>
        <w:ind w:left="1735" w:hanging="360"/>
      </w:pPr>
      <w:rPr>
        <w:rFonts w:hint="default"/>
        <w:lang w:val="es-ES" w:eastAsia="en-US" w:bidi="ar-SA"/>
      </w:rPr>
    </w:lvl>
    <w:lvl w:ilvl="4">
      <w:start w:val="0"/>
      <w:numFmt w:val="bullet"/>
      <w:lvlText w:val="•"/>
      <w:lvlJc w:val="left"/>
      <w:pPr>
        <w:ind w:left="2174" w:hanging="360"/>
      </w:pPr>
      <w:rPr>
        <w:rFonts w:hint="default"/>
        <w:lang w:val="es-ES" w:eastAsia="en-US" w:bidi="ar-SA"/>
      </w:rPr>
    </w:lvl>
    <w:lvl w:ilvl="5">
      <w:start w:val="0"/>
      <w:numFmt w:val="bullet"/>
      <w:lvlText w:val="•"/>
      <w:lvlJc w:val="left"/>
      <w:pPr>
        <w:ind w:left="2612" w:hanging="360"/>
      </w:pPr>
      <w:rPr>
        <w:rFonts w:hint="default"/>
        <w:lang w:val="es-ES" w:eastAsia="en-US" w:bidi="ar-SA"/>
      </w:rPr>
    </w:lvl>
    <w:lvl w:ilvl="6">
      <w:start w:val="0"/>
      <w:numFmt w:val="bullet"/>
      <w:lvlText w:val="•"/>
      <w:lvlJc w:val="left"/>
      <w:pPr>
        <w:ind w:left="3051" w:hanging="360"/>
      </w:pPr>
      <w:rPr>
        <w:rFonts w:hint="default"/>
        <w:lang w:val="es-ES" w:eastAsia="en-US" w:bidi="ar-SA"/>
      </w:rPr>
    </w:lvl>
    <w:lvl w:ilvl="7">
      <w:start w:val="0"/>
      <w:numFmt w:val="bullet"/>
      <w:lvlText w:val="•"/>
      <w:lvlJc w:val="left"/>
      <w:pPr>
        <w:ind w:left="3489" w:hanging="360"/>
      </w:pPr>
      <w:rPr>
        <w:rFonts w:hint="default"/>
        <w:lang w:val="es-ES" w:eastAsia="en-US" w:bidi="ar-SA"/>
      </w:rPr>
    </w:lvl>
    <w:lvl w:ilvl="8">
      <w:start w:val="0"/>
      <w:numFmt w:val="bullet"/>
      <w:lvlText w:val="•"/>
      <w:lvlJc w:val="left"/>
      <w:pPr>
        <w:ind w:left="3928" w:hanging="360"/>
      </w:pPr>
      <w:rPr>
        <w:rFonts w:hint="default"/>
        <w:lang w:val="es-ES" w:eastAsia="en-US" w:bidi="ar-SA"/>
      </w:rPr>
    </w:lvl>
  </w:abstractNum>
  <w:abstractNum w:abstractNumId="9">
    <w:multiLevelType w:val="hybridMultilevel"/>
    <w:lvl w:ilvl="0">
      <w:start w:val="0"/>
      <w:numFmt w:val="bullet"/>
      <w:lvlText w:val="•"/>
      <w:lvlJc w:val="left"/>
      <w:pPr>
        <w:ind w:left="645" w:hanging="360"/>
      </w:pPr>
      <w:rPr>
        <w:rFonts w:hint="default" w:ascii="Arial" w:hAnsi="Arial" w:eastAsia="Arial" w:cs="Arial"/>
        <w:b w:val="0"/>
        <w:bCs w:val="0"/>
        <w:i w:val="0"/>
        <w:iCs w:val="0"/>
        <w:spacing w:val="0"/>
        <w:w w:val="131"/>
        <w:sz w:val="18"/>
        <w:szCs w:val="18"/>
        <w:lang w:val="es-ES" w:eastAsia="en-US" w:bidi="ar-SA"/>
      </w:rPr>
    </w:lvl>
    <w:lvl w:ilvl="1">
      <w:start w:val="0"/>
      <w:numFmt w:val="bullet"/>
      <w:lvlText w:val="•"/>
      <w:lvlJc w:val="left"/>
      <w:pPr>
        <w:ind w:left="1056" w:hanging="360"/>
      </w:pPr>
      <w:rPr>
        <w:rFonts w:hint="default"/>
        <w:lang w:val="es-ES" w:eastAsia="en-US" w:bidi="ar-SA"/>
      </w:rPr>
    </w:lvl>
    <w:lvl w:ilvl="2">
      <w:start w:val="0"/>
      <w:numFmt w:val="bullet"/>
      <w:lvlText w:val="•"/>
      <w:lvlJc w:val="left"/>
      <w:pPr>
        <w:ind w:left="1473" w:hanging="360"/>
      </w:pPr>
      <w:rPr>
        <w:rFonts w:hint="default"/>
        <w:lang w:val="es-ES" w:eastAsia="en-US" w:bidi="ar-SA"/>
      </w:rPr>
    </w:lvl>
    <w:lvl w:ilvl="3">
      <w:start w:val="0"/>
      <w:numFmt w:val="bullet"/>
      <w:lvlText w:val="•"/>
      <w:lvlJc w:val="left"/>
      <w:pPr>
        <w:ind w:left="1889" w:hanging="360"/>
      </w:pPr>
      <w:rPr>
        <w:rFonts w:hint="default"/>
        <w:lang w:val="es-ES" w:eastAsia="en-US" w:bidi="ar-SA"/>
      </w:rPr>
    </w:lvl>
    <w:lvl w:ilvl="4">
      <w:start w:val="0"/>
      <w:numFmt w:val="bullet"/>
      <w:lvlText w:val="•"/>
      <w:lvlJc w:val="left"/>
      <w:pPr>
        <w:ind w:left="2306" w:hanging="360"/>
      </w:pPr>
      <w:rPr>
        <w:rFonts w:hint="default"/>
        <w:lang w:val="es-ES" w:eastAsia="en-US" w:bidi="ar-SA"/>
      </w:rPr>
    </w:lvl>
    <w:lvl w:ilvl="5">
      <w:start w:val="0"/>
      <w:numFmt w:val="bullet"/>
      <w:lvlText w:val="•"/>
      <w:lvlJc w:val="left"/>
      <w:pPr>
        <w:ind w:left="2722" w:hanging="360"/>
      </w:pPr>
      <w:rPr>
        <w:rFonts w:hint="default"/>
        <w:lang w:val="es-ES" w:eastAsia="en-US" w:bidi="ar-SA"/>
      </w:rPr>
    </w:lvl>
    <w:lvl w:ilvl="6">
      <w:start w:val="0"/>
      <w:numFmt w:val="bullet"/>
      <w:lvlText w:val="•"/>
      <w:lvlJc w:val="left"/>
      <w:pPr>
        <w:ind w:left="3139" w:hanging="360"/>
      </w:pPr>
      <w:rPr>
        <w:rFonts w:hint="default"/>
        <w:lang w:val="es-ES" w:eastAsia="en-US" w:bidi="ar-SA"/>
      </w:rPr>
    </w:lvl>
    <w:lvl w:ilvl="7">
      <w:start w:val="0"/>
      <w:numFmt w:val="bullet"/>
      <w:lvlText w:val="•"/>
      <w:lvlJc w:val="left"/>
      <w:pPr>
        <w:ind w:left="3555" w:hanging="360"/>
      </w:pPr>
      <w:rPr>
        <w:rFonts w:hint="default"/>
        <w:lang w:val="es-ES" w:eastAsia="en-US" w:bidi="ar-SA"/>
      </w:rPr>
    </w:lvl>
    <w:lvl w:ilvl="8">
      <w:start w:val="0"/>
      <w:numFmt w:val="bullet"/>
      <w:lvlText w:val="•"/>
      <w:lvlJc w:val="left"/>
      <w:pPr>
        <w:ind w:left="3972" w:hanging="360"/>
      </w:pPr>
      <w:rPr>
        <w:rFonts w:hint="default"/>
        <w:lang w:val="es-ES" w:eastAsia="en-US" w:bidi="ar-SA"/>
      </w:rPr>
    </w:lvl>
  </w:abstractNum>
  <w:abstractNum w:abstractNumId="8">
    <w:multiLevelType w:val="hybridMultilevel"/>
    <w:lvl w:ilvl="0">
      <w:start w:val="0"/>
      <w:numFmt w:val="bullet"/>
      <w:lvlText w:val="•"/>
      <w:lvlJc w:val="left"/>
      <w:pPr>
        <w:ind w:left="410" w:hanging="360"/>
      </w:pPr>
      <w:rPr>
        <w:rFonts w:hint="default" w:ascii="Arial" w:hAnsi="Arial" w:eastAsia="Arial" w:cs="Arial"/>
        <w:b w:val="0"/>
        <w:bCs w:val="0"/>
        <w:i w:val="0"/>
        <w:iCs w:val="0"/>
        <w:spacing w:val="0"/>
        <w:w w:val="131"/>
        <w:sz w:val="18"/>
        <w:szCs w:val="18"/>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97" w:hanging="360"/>
      </w:pPr>
      <w:rPr>
        <w:rFonts w:hint="default"/>
        <w:lang w:val="es-ES" w:eastAsia="en-US" w:bidi="ar-SA"/>
      </w:rPr>
    </w:lvl>
    <w:lvl w:ilvl="3">
      <w:start w:val="0"/>
      <w:numFmt w:val="bullet"/>
      <w:lvlText w:val="•"/>
      <w:lvlJc w:val="left"/>
      <w:pPr>
        <w:ind w:left="1735" w:hanging="360"/>
      </w:pPr>
      <w:rPr>
        <w:rFonts w:hint="default"/>
        <w:lang w:val="es-ES" w:eastAsia="en-US" w:bidi="ar-SA"/>
      </w:rPr>
    </w:lvl>
    <w:lvl w:ilvl="4">
      <w:start w:val="0"/>
      <w:numFmt w:val="bullet"/>
      <w:lvlText w:val="•"/>
      <w:lvlJc w:val="left"/>
      <w:pPr>
        <w:ind w:left="2174" w:hanging="360"/>
      </w:pPr>
      <w:rPr>
        <w:rFonts w:hint="default"/>
        <w:lang w:val="es-ES" w:eastAsia="en-US" w:bidi="ar-SA"/>
      </w:rPr>
    </w:lvl>
    <w:lvl w:ilvl="5">
      <w:start w:val="0"/>
      <w:numFmt w:val="bullet"/>
      <w:lvlText w:val="•"/>
      <w:lvlJc w:val="left"/>
      <w:pPr>
        <w:ind w:left="2612" w:hanging="360"/>
      </w:pPr>
      <w:rPr>
        <w:rFonts w:hint="default"/>
        <w:lang w:val="es-ES" w:eastAsia="en-US" w:bidi="ar-SA"/>
      </w:rPr>
    </w:lvl>
    <w:lvl w:ilvl="6">
      <w:start w:val="0"/>
      <w:numFmt w:val="bullet"/>
      <w:lvlText w:val="•"/>
      <w:lvlJc w:val="left"/>
      <w:pPr>
        <w:ind w:left="3051" w:hanging="360"/>
      </w:pPr>
      <w:rPr>
        <w:rFonts w:hint="default"/>
        <w:lang w:val="es-ES" w:eastAsia="en-US" w:bidi="ar-SA"/>
      </w:rPr>
    </w:lvl>
    <w:lvl w:ilvl="7">
      <w:start w:val="0"/>
      <w:numFmt w:val="bullet"/>
      <w:lvlText w:val="•"/>
      <w:lvlJc w:val="left"/>
      <w:pPr>
        <w:ind w:left="3489" w:hanging="360"/>
      </w:pPr>
      <w:rPr>
        <w:rFonts w:hint="default"/>
        <w:lang w:val="es-ES" w:eastAsia="en-US" w:bidi="ar-SA"/>
      </w:rPr>
    </w:lvl>
    <w:lvl w:ilvl="8">
      <w:start w:val="0"/>
      <w:numFmt w:val="bullet"/>
      <w:lvlText w:val="•"/>
      <w:lvlJc w:val="left"/>
      <w:pPr>
        <w:ind w:left="3928" w:hanging="360"/>
      </w:pPr>
      <w:rPr>
        <w:rFonts w:hint="default"/>
        <w:lang w:val="es-ES" w:eastAsia="en-US" w:bidi="ar-SA"/>
      </w:rPr>
    </w:lvl>
  </w:abstractNum>
  <w:abstractNum w:abstractNumId="7">
    <w:multiLevelType w:val="hybridMultilevel"/>
    <w:lvl w:ilvl="0">
      <w:start w:val="0"/>
      <w:numFmt w:val="bullet"/>
      <w:lvlText w:val="•"/>
      <w:lvlJc w:val="left"/>
      <w:pPr>
        <w:ind w:left="645" w:hanging="360"/>
      </w:pPr>
      <w:rPr>
        <w:rFonts w:hint="default" w:ascii="Arial" w:hAnsi="Arial" w:eastAsia="Arial" w:cs="Arial"/>
        <w:b w:val="0"/>
        <w:bCs w:val="0"/>
        <w:i w:val="0"/>
        <w:iCs w:val="0"/>
        <w:spacing w:val="0"/>
        <w:w w:val="131"/>
        <w:sz w:val="18"/>
        <w:szCs w:val="18"/>
        <w:lang w:val="es-ES" w:eastAsia="en-US" w:bidi="ar-SA"/>
      </w:rPr>
    </w:lvl>
    <w:lvl w:ilvl="1">
      <w:start w:val="0"/>
      <w:numFmt w:val="bullet"/>
      <w:lvlText w:val="•"/>
      <w:lvlJc w:val="left"/>
      <w:pPr>
        <w:ind w:left="1056" w:hanging="360"/>
      </w:pPr>
      <w:rPr>
        <w:rFonts w:hint="default"/>
        <w:lang w:val="es-ES" w:eastAsia="en-US" w:bidi="ar-SA"/>
      </w:rPr>
    </w:lvl>
    <w:lvl w:ilvl="2">
      <w:start w:val="0"/>
      <w:numFmt w:val="bullet"/>
      <w:lvlText w:val="•"/>
      <w:lvlJc w:val="left"/>
      <w:pPr>
        <w:ind w:left="1473" w:hanging="360"/>
      </w:pPr>
      <w:rPr>
        <w:rFonts w:hint="default"/>
        <w:lang w:val="es-ES" w:eastAsia="en-US" w:bidi="ar-SA"/>
      </w:rPr>
    </w:lvl>
    <w:lvl w:ilvl="3">
      <w:start w:val="0"/>
      <w:numFmt w:val="bullet"/>
      <w:lvlText w:val="•"/>
      <w:lvlJc w:val="left"/>
      <w:pPr>
        <w:ind w:left="1889" w:hanging="360"/>
      </w:pPr>
      <w:rPr>
        <w:rFonts w:hint="default"/>
        <w:lang w:val="es-ES" w:eastAsia="en-US" w:bidi="ar-SA"/>
      </w:rPr>
    </w:lvl>
    <w:lvl w:ilvl="4">
      <w:start w:val="0"/>
      <w:numFmt w:val="bullet"/>
      <w:lvlText w:val="•"/>
      <w:lvlJc w:val="left"/>
      <w:pPr>
        <w:ind w:left="2306" w:hanging="360"/>
      </w:pPr>
      <w:rPr>
        <w:rFonts w:hint="default"/>
        <w:lang w:val="es-ES" w:eastAsia="en-US" w:bidi="ar-SA"/>
      </w:rPr>
    </w:lvl>
    <w:lvl w:ilvl="5">
      <w:start w:val="0"/>
      <w:numFmt w:val="bullet"/>
      <w:lvlText w:val="•"/>
      <w:lvlJc w:val="left"/>
      <w:pPr>
        <w:ind w:left="2722" w:hanging="360"/>
      </w:pPr>
      <w:rPr>
        <w:rFonts w:hint="default"/>
        <w:lang w:val="es-ES" w:eastAsia="en-US" w:bidi="ar-SA"/>
      </w:rPr>
    </w:lvl>
    <w:lvl w:ilvl="6">
      <w:start w:val="0"/>
      <w:numFmt w:val="bullet"/>
      <w:lvlText w:val="•"/>
      <w:lvlJc w:val="left"/>
      <w:pPr>
        <w:ind w:left="3139" w:hanging="360"/>
      </w:pPr>
      <w:rPr>
        <w:rFonts w:hint="default"/>
        <w:lang w:val="es-ES" w:eastAsia="en-US" w:bidi="ar-SA"/>
      </w:rPr>
    </w:lvl>
    <w:lvl w:ilvl="7">
      <w:start w:val="0"/>
      <w:numFmt w:val="bullet"/>
      <w:lvlText w:val="•"/>
      <w:lvlJc w:val="left"/>
      <w:pPr>
        <w:ind w:left="3555" w:hanging="360"/>
      </w:pPr>
      <w:rPr>
        <w:rFonts w:hint="default"/>
        <w:lang w:val="es-ES" w:eastAsia="en-US" w:bidi="ar-SA"/>
      </w:rPr>
    </w:lvl>
    <w:lvl w:ilvl="8">
      <w:start w:val="0"/>
      <w:numFmt w:val="bullet"/>
      <w:lvlText w:val="•"/>
      <w:lvlJc w:val="left"/>
      <w:pPr>
        <w:ind w:left="3972" w:hanging="360"/>
      </w:pPr>
      <w:rPr>
        <w:rFonts w:hint="default"/>
        <w:lang w:val="es-ES" w:eastAsia="en-US" w:bidi="ar-SA"/>
      </w:rPr>
    </w:lvl>
  </w:abstractNum>
  <w:abstractNum w:abstractNumId="6">
    <w:multiLevelType w:val="hybridMultilevel"/>
    <w:lvl w:ilvl="0">
      <w:start w:val="0"/>
      <w:numFmt w:val="bullet"/>
      <w:lvlText w:val="•"/>
      <w:lvlJc w:val="left"/>
      <w:pPr>
        <w:ind w:left="410" w:hanging="360"/>
      </w:pPr>
      <w:rPr>
        <w:rFonts w:hint="default" w:ascii="Arial" w:hAnsi="Arial" w:eastAsia="Arial" w:cs="Arial"/>
        <w:b w:val="0"/>
        <w:bCs w:val="0"/>
        <w:i w:val="0"/>
        <w:iCs w:val="0"/>
        <w:spacing w:val="0"/>
        <w:w w:val="131"/>
        <w:sz w:val="18"/>
        <w:szCs w:val="18"/>
        <w:lang w:val="es-ES" w:eastAsia="en-US" w:bidi="ar-SA"/>
      </w:rPr>
    </w:lvl>
    <w:lvl w:ilvl="1">
      <w:start w:val="0"/>
      <w:numFmt w:val="bullet"/>
      <w:lvlText w:val="•"/>
      <w:lvlJc w:val="left"/>
      <w:pPr>
        <w:ind w:left="858" w:hanging="360"/>
      </w:pPr>
      <w:rPr>
        <w:rFonts w:hint="default"/>
        <w:lang w:val="es-ES" w:eastAsia="en-US" w:bidi="ar-SA"/>
      </w:rPr>
    </w:lvl>
    <w:lvl w:ilvl="2">
      <w:start w:val="0"/>
      <w:numFmt w:val="bullet"/>
      <w:lvlText w:val="•"/>
      <w:lvlJc w:val="left"/>
      <w:pPr>
        <w:ind w:left="1297" w:hanging="360"/>
      </w:pPr>
      <w:rPr>
        <w:rFonts w:hint="default"/>
        <w:lang w:val="es-ES" w:eastAsia="en-US" w:bidi="ar-SA"/>
      </w:rPr>
    </w:lvl>
    <w:lvl w:ilvl="3">
      <w:start w:val="0"/>
      <w:numFmt w:val="bullet"/>
      <w:lvlText w:val="•"/>
      <w:lvlJc w:val="left"/>
      <w:pPr>
        <w:ind w:left="1735" w:hanging="360"/>
      </w:pPr>
      <w:rPr>
        <w:rFonts w:hint="default"/>
        <w:lang w:val="es-ES" w:eastAsia="en-US" w:bidi="ar-SA"/>
      </w:rPr>
    </w:lvl>
    <w:lvl w:ilvl="4">
      <w:start w:val="0"/>
      <w:numFmt w:val="bullet"/>
      <w:lvlText w:val="•"/>
      <w:lvlJc w:val="left"/>
      <w:pPr>
        <w:ind w:left="2174" w:hanging="360"/>
      </w:pPr>
      <w:rPr>
        <w:rFonts w:hint="default"/>
        <w:lang w:val="es-ES" w:eastAsia="en-US" w:bidi="ar-SA"/>
      </w:rPr>
    </w:lvl>
    <w:lvl w:ilvl="5">
      <w:start w:val="0"/>
      <w:numFmt w:val="bullet"/>
      <w:lvlText w:val="•"/>
      <w:lvlJc w:val="left"/>
      <w:pPr>
        <w:ind w:left="2612" w:hanging="360"/>
      </w:pPr>
      <w:rPr>
        <w:rFonts w:hint="default"/>
        <w:lang w:val="es-ES" w:eastAsia="en-US" w:bidi="ar-SA"/>
      </w:rPr>
    </w:lvl>
    <w:lvl w:ilvl="6">
      <w:start w:val="0"/>
      <w:numFmt w:val="bullet"/>
      <w:lvlText w:val="•"/>
      <w:lvlJc w:val="left"/>
      <w:pPr>
        <w:ind w:left="3051" w:hanging="360"/>
      </w:pPr>
      <w:rPr>
        <w:rFonts w:hint="default"/>
        <w:lang w:val="es-ES" w:eastAsia="en-US" w:bidi="ar-SA"/>
      </w:rPr>
    </w:lvl>
    <w:lvl w:ilvl="7">
      <w:start w:val="0"/>
      <w:numFmt w:val="bullet"/>
      <w:lvlText w:val="•"/>
      <w:lvlJc w:val="left"/>
      <w:pPr>
        <w:ind w:left="3489" w:hanging="360"/>
      </w:pPr>
      <w:rPr>
        <w:rFonts w:hint="default"/>
        <w:lang w:val="es-ES" w:eastAsia="en-US" w:bidi="ar-SA"/>
      </w:rPr>
    </w:lvl>
    <w:lvl w:ilvl="8">
      <w:start w:val="0"/>
      <w:numFmt w:val="bullet"/>
      <w:lvlText w:val="•"/>
      <w:lvlJc w:val="left"/>
      <w:pPr>
        <w:ind w:left="3928" w:hanging="360"/>
      </w:pPr>
      <w:rPr>
        <w:rFonts w:hint="default"/>
        <w:lang w:val="es-ES" w:eastAsia="en-US" w:bidi="ar-SA"/>
      </w:rPr>
    </w:lvl>
  </w:abstractNum>
  <w:abstractNum w:abstractNumId="5">
    <w:multiLevelType w:val="hybridMultilevel"/>
    <w:lvl w:ilvl="0">
      <w:start w:val="11"/>
      <w:numFmt w:val="decimal"/>
      <w:lvlText w:val="%1)"/>
      <w:lvlJc w:val="left"/>
      <w:pPr>
        <w:ind w:left="458" w:hanging="408"/>
        <w:jc w:val="left"/>
      </w:pPr>
      <w:rPr>
        <w:rFonts w:hint="default" w:ascii="Arial" w:hAnsi="Arial" w:eastAsia="Arial" w:cs="Arial"/>
        <w:b/>
        <w:bCs/>
        <w:i w:val="0"/>
        <w:iCs w:val="0"/>
        <w:spacing w:val="-2"/>
        <w:w w:val="100"/>
        <w:sz w:val="18"/>
        <w:szCs w:val="18"/>
        <w:lang w:val="es-ES" w:eastAsia="en-US" w:bidi="ar-SA"/>
      </w:rPr>
    </w:lvl>
    <w:lvl w:ilvl="1">
      <w:start w:val="1"/>
      <w:numFmt w:val="lowerLetter"/>
      <w:lvlText w:val="%2)"/>
      <w:lvlJc w:val="left"/>
      <w:pPr>
        <w:ind w:left="770" w:hanging="360"/>
        <w:jc w:val="left"/>
      </w:pPr>
      <w:rPr>
        <w:rFonts w:hint="default" w:ascii="Arial" w:hAnsi="Arial" w:eastAsia="Arial" w:cs="Arial"/>
        <w:b w:val="0"/>
        <w:bCs w:val="0"/>
        <w:i w:val="0"/>
        <w:iCs w:val="0"/>
        <w:spacing w:val="-2"/>
        <w:w w:val="100"/>
        <w:sz w:val="18"/>
        <w:szCs w:val="18"/>
        <w:lang w:val="es-ES" w:eastAsia="en-US" w:bidi="ar-SA"/>
      </w:rPr>
    </w:lvl>
    <w:lvl w:ilvl="2">
      <w:start w:val="0"/>
      <w:numFmt w:val="bullet"/>
      <w:lvlText w:val="•"/>
      <w:lvlJc w:val="left"/>
      <w:pPr>
        <w:ind w:left="1253" w:hanging="360"/>
      </w:pPr>
      <w:rPr>
        <w:rFonts w:hint="default"/>
        <w:lang w:val="es-ES" w:eastAsia="en-US" w:bidi="ar-SA"/>
      </w:rPr>
    </w:lvl>
    <w:lvl w:ilvl="3">
      <w:start w:val="0"/>
      <w:numFmt w:val="bullet"/>
      <w:lvlText w:val="•"/>
      <w:lvlJc w:val="left"/>
      <w:pPr>
        <w:ind w:left="1726" w:hanging="360"/>
      </w:pPr>
      <w:rPr>
        <w:rFonts w:hint="default"/>
        <w:lang w:val="es-ES" w:eastAsia="en-US" w:bidi="ar-SA"/>
      </w:rPr>
    </w:lvl>
    <w:lvl w:ilvl="4">
      <w:start w:val="0"/>
      <w:numFmt w:val="bullet"/>
      <w:lvlText w:val="•"/>
      <w:lvlJc w:val="left"/>
      <w:pPr>
        <w:ind w:left="2200" w:hanging="360"/>
      </w:pPr>
      <w:rPr>
        <w:rFonts w:hint="default"/>
        <w:lang w:val="es-ES" w:eastAsia="en-US" w:bidi="ar-SA"/>
      </w:rPr>
    </w:lvl>
    <w:lvl w:ilvl="5">
      <w:start w:val="0"/>
      <w:numFmt w:val="bullet"/>
      <w:lvlText w:val="•"/>
      <w:lvlJc w:val="left"/>
      <w:pPr>
        <w:ind w:left="2673" w:hanging="360"/>
      </w:pPr>
      <w:rPr>
        <w:rFonts w:hint="default"/>
        <w:lang w:val="es-ES" w:eastAsia="en-US" w:bidi="ar-SA"/>
      </w:rPr>
    </w:lvl>
    <w:lvl w:ilvl="6">
      <w:start w:val="0"/>
      <w:numFmt w:val="bullet"/>
      <w:lvlText w:val="•"/>
      <w:lvlJc w:val="left"/>
      <w:pPr>
        <w:ind w:left="3146" w:hanging="360"/>
      </w:pPr>
      <w:rPr>
        <w:rFonts w:hint="default"/>
        <w:lang w:val="es-ES" w:eastAsia="en-US" w:bidi="ar-SA"/>
      </w:rPr>
    </w:lvl>
    <w:lvl w:ilvl="7">
      <w:start w:val="0"/>
      <w:numFmt w:val="bullet"/>
      <w:lvlText w:val="•"/>
      <w:lvlJc w:val="left"/>
      <w:pPr>
        <w:ind w:left="3620" w:hanging="360"/>
      </w:pPr>
      <w:rPr>
        <w:rFonts w:hint="default"/>
        <w:lang w:val="es-ES" w:eastAsia="en-US" w:bidi="ar-SA"/>
      </w:rPr>
    </w:lvl>
    <w:lvl w:ilvl="8">
      <w:start w:val="0"/>
      <w:numFmt w:val="bullet"/>
      <w:lvlText w:val="•"/>
      <w:lvlJc w:val="left"/>
      <w:pPr>
        <w:ind w:left="4093" w:hanging="360"/>
      </w:pPr>
      <w:rPr>
        <w:rFonts w:hint="default"/>
        <w:lang w:val="es-ES" w:eastAsia="en-US" w:bidi="ar-SA"/>
      </w:rPr>
    </w:lvl>
  </w:abstractNum>
  <w:abstractNum w:abstractNumId="4">
    <w:multiLevelType w:val="hybridMultilevel"/>
    <w:lvl w:ilvl="0">
      <w:start w:val="8"/>
      <w:numFmt w:val="decimal"/>
      <w:lvlText w:val="%1)"/>
      <w:lvlJc w:val="left"/>
      <w:pPr>
        <w:ind w:left="450" w:hanging="346"/>
        <w:jc w:val="left"/>
      </w:pPr>
      <w:rPr>
        <w:rFonts w:hint="default" w:ascii="Arial" w:hAnsi="Arial" w:eastAsia="Arial" w:cs="Arial"/>
        <w:b/>
        <w:bCs/>
        <w:i w:val="0"/>
        <w:iCs w:val="0"/>
        <w:spacing w:val="0"/>
        <w:w w:val="100"/>
        <w:sz w:val="18"/>
        <w:szCs w:val="18"/>
        <w:lang w:val="es-ES" w:eastAsia="en-US" w:bidi="ar-SA"/>
      </w:rPr>
    </w:lvl>
    <w:lvl w:ilvl="1">
      <w:start w:val="1"/>
      <w:numFmt w:val="lowerLetter"/>
      <w:lvlText w:val="(%2)"/>
      <w:lvlJc w:val="left"/>
      <w:pPr>
        <w:ind w:left="450" w:hanging="296"/>
        <w:jc w:val="left"/>
      </w:pPr>
      <w:rPr>
        <w:rFonts w:hint="default" w:ascii="Arial" w:hAnsi="Arial" w:eastAsia="Arial" w:cs="Arial"/>
        <w:b w:val="0"/>
        <w:bCs w:val="0"/>
        <w:i w:val="0"/>
        <w:iCs w:val="0"/>
        <w:spacing w:val="0"/>
        <w:w w:val="100"/>
        <w:sz w:val="18"/>
        <w:szCs w:val="18"/>
        <w:lang w:val="es-ES" w:eastAsia="en-US" w:bidi="ar-SA"/>
      </w:rPr>
    </w:lvl>
    <w:lvl w:ilvl="2">
      <w:start w:val="0"/>
      <w:numFmt w:val="bullet"/>
      <w:lvlText w:val="•"/>
      <w:lvlJc w:val="left"/>
      <w:pPr>
        <w:ind w:left="1437" w:hanging="296"/>
      </w:pPr>
      <w:rPr>
        <w:rFonts w:hint="default"/>
        <w:lang w:val="es-ES" w:eastAsia="en-US" w:bidi="ar-SA"/>
      </w:rPr>
    </w:lvl>
    <w:lvl w:ilvl="3">
      <w:start w:val="0"/>
      <w:numFmt w:val="bullet"/>
      <w:lvlText w:val="•"/>
      <w:lvlJc w:val="left"/>
      <w:pPr>
        <w:ind w:left="1925" w:hanging="296"/>
      </w:pPr>
      <w:rPr>
        <w:rFonts w:hint="default"/>
        <w:lang w:val="es-ES" w:eastAsia="en-US" w:bidi="ar-SA"/>
      </w:rPr>
    </w:lvl>
    <w:lvl w:ilvl="4">
      <w:start w:val="0"/>
      <w:numFmt w:val="bullet"/>
      <w:lvlText w:val="•"/>
      <w:lvlJc w:val="left"/>
      <w:pPr>
        <w:ind w:left="2414" w:hanging="296"/>
      </w:pPr>
      <w:rPr>
        <w:rFonts w:hint="default"/>
        <w:lang w:val="es-ES" w:eastAsia="en-US" w:bidi="ar-SA"/>
      </w:rPr>
    </w:lvl>
    <w:lvl w:ilvl="5">
      <w:start w:val="0"/>
      <w:numFmt w:val="bullet"/>
      <w:lvlText w:val="•"/>
      <w:lvlJc w:val="left"/>
      <w:pPr>
        <w:ind w:left="2903" w:hanging="296"/>
      </w:pPr>
      <w:rPr>
        <w:rFonts w:hint="default"/>
        <w:lang w:val="es-ES" w:eastAsia="en-US" w:bidi="ar-SA"/>
      </w:rPr>
    </w:lvl>
    <w:lvl w:ilvl="6">
      <w:start w:val="0"/>
      <w:numFmt w:val="bullet"/>
      <w:lvlText w:val="•"/>
      <w:lvlJc w:val="left"/>
      <w:pPr>
        <w:ind w:left="3391" w:hanging="296"/>
      </w:pPr>
      <w:rPr>
        <w:rFonts w:hint="default"/>
        <w:lang w:val="es-ES" w:eastAsia="en-US" w:bidi="ar-SA"/>
      </w:rPr>
    </w:lvl>
    <w:lvl w:ilvl="7">
      <w:start w:val="0"/>
      <w:numFmt w:val="bullet"/>
      <w:lvlText w:val="•"/>
      <w:lvlJc w:val="left"/>
      <w:pPr>
        <w:ind w:left="3880" w:hanging="296"/>
      </w:pPr>
      <w:rPr>
        <w:rFonts w:hint="default"/>
        <w:lang w:val="es-ES" w:eastAsia="en-US" w:bidi="ar-SA"/>
      </w:rPr>
    </w:lvl>
    <w:lvl w:ilvl="8">
      <w:start w:val="0"/>
      <w:numFmt w:val="bullet"/>
      <w:lvlText w:val="•"/>
      <w:lvlJc w:val="left"/>
      <w:pPr>
        <w:ind w:left="4368" w:hanging="296"/>
      </w:pPr>
      <w:rPr>
        <w:rFonts w:hint="default"/>
        <w:lang w:val="es-ES" w:eastAsia="en-US" w:bidi="ar-SA"/>
      </w:rPr>
    </w:lvl>
  </w:abstractNum>
  <w:abstractNum w:abstractNumId="3">
    <w:multiLevelType w:val="hybridMultilevel"/>
    <w:lvl w:ilvl="0">
      <w:start w:val="3"/>
      <w:numFmt w:val="decimal"/>
      <w:lvlText w:val="%1)"/>
      <w:lvlJc w:val="left"/>
      <w:pPr>
        <w:ind w:left="465" w:hanging="360"/>
        <w:jc w:val="left"/>
      </w:pPr>
      <w:rPr>
        <w:rFonts w:hint="default" w:ascii="Arial" w:hAnsi="Arial" w:eastAsia="Arial" w:cs="Arial"/>
        <w:b w:val="0"/>
        <w:bCs w:val="0"/>
        <w:i w:val="0"/>
        <w:iCs w:val="0"/>
        <w:spacing w:val="-2"/>
        <w:w w:val="100"/>
        <w:sz w:val="18"/>
        <w:szCs w:val="18"/>
        <w:lang w:val="es-ES" w:eastAsia="en-US" w:bidi="ar-SA"/>
      </w:rPr>
    </w:lvl>
    <w:lvl w:ilvl="1">
      <w:start w:val="1"/>
      <w:numFmt w:val="lowerLetter"/>
      <w:lvlText w:val="%2)"/>
      <w:lvlJc w:val="left"/>
      <w:pPr>
        <w:ind w:left="556" w:hanging="358"/>
        <w:jc w:val="left"/>
      </w:pPr>
      <w:rPr>
        <w:rFonts w:hint="default" w:ascii="Arial" w:hAnsi="Arial" w:eastAsia="Arial" w:cs="Arial"/>
        <w:b w:val="0"/>
        <w:bCs w:val="0"/>
        <w:i w:val="0"/>
        <w:iCs w:val="0"/>
        <w:spacing w:val="-2"/>
        <w:w w:val="100"/>
        <w:sz w:val="18"/>
        <w:szCs w:val="18"/>
        <w:lang w:val="es-ES" w:eastAsia="en-US" w:bidi="ar-SA"/>
      </w:rPr>
    </w:lvl>
    <w:lvl w:ilvl="2">
      <w:start w:val="1"/>
      <w:numFmt w:val="upperRoman"/>
      <w:lvlText w:val="%3."/>
      <w:lvlJc w:val="left"/>
      <w:pPr>
        <w:ind w:left="1120" w:hanging="459"/>
        <w:jc w:val="right"/>
      </w:pPr>
      <w:rPr>
        <w:rFonts w:hint="default" w:ascii="Arial" w:hAnsi="Arial" w:eastAsia="Arial" w:cs="Arial"/>
        <w:b w:val="0"/>
        <w:bCs w:val="0"/>
        <w:i w:val="0"/>
        <w:iCs w:val="0"/>
        <w:spacing w:val="0"/>
        <w:w w:val="100"/>
        <w:sz w:val="18"/>
        <w:szCs w:val="18"/>
        <w:lang w:val="es-ES" w:eastAsia="en-US" w:bidi="ar-SA"/>
      </w:rPr>
    </w:lvl>
    <w:lvl w:ilvl="3">
      <w:start w:val="0"/>
      <w:numFmt w:val="bullet"/>
      <w:lvlText w:val="•"/>
      <w:lvlJc w:val="left"/>
      <w:pPr>
        <w:ind w:left="1648" w:hanging="459"/>
      </w:pPr>
      <w:rPr>
        <w:rFonts w:hint="default"/>
        <w:lang w:val="es-ES" w:eastAsia="en-US" w:bidi="ar-SA"/>
      </w:rPr>
    </w:lvl>
    <w:lvl w:ilvl="4">
      <w:start w:val="0"/>
      <w:numFmt w:val="bullet"/>
      <w:lvlText w:val="•"/>
      <w:lvlJc w:val="left"/>
      <w:pPr>
        <w:ind w:left="2177" w:hanging="459"/>
      </w:pPr>
      <w:rPr>
        <w:rFonts w:hint="default"/>
        <w:lang w:val="es-ES" w:eastAsia="en-US" w:bidi="ar-SA"/>
      </w:rPr>
    </w:lvl>
    <w:lvl w:ilvl="5">
      <w:start w:val="0"/>
      <w:numFmt w:val="bullet"/>
      <w:lvlText w:val="•"/>
      <w:lvlJc w:val="left"/>
      <w:pPr>
        <w:ind w:left="2705" w:hanging="459"/>
      </w:pPr>
      <w:rPr>
        <w:rFonts w:hint="default"/>
        <w:lang w:val="es-ES" w:eastAsia="en-US" w:bidi="ar-SA"/>
      </w:rPr>
    </w:lvl>
    <w:lvl w:ilvl="6">
      <w:start w:val="0"/>
      <w:numFmt w:val="bullet"/>
      <w:lvlText w:val="•"/>
      <w:lvlJc w:val="left"/>
      <w:pPr>
        <w:ind w:left="3234" w:hanging="459"/>
      </w:pPr>
      <w:rPr>
        <w:rFonts w:hint="default"/>
        <w:lang w:val="es-ES" w:eastAsia="en-US" w:bidi="ar-SA"/>
      </w:rPr>
    </w:lvl>
    <w:lvl w:ilvl="7">
      <w:start w:val="0"/>
      <w:numFmt w:val="bullet"/>
      <w:lvlText w:val="•"/>
      <w:lvlJc w:val="left"/>
      <w:pPr>
        <w:ind w:left="3762" w:hanging="459"/>
      </w:pPr>
      <w:rPr>
        <w:rFonts w:hint="default"/>
        <w:lang w:val="es-ES" w:eastAsia="en-US" w:bidi="ar-SA"/>
      </w:rPr>
    </w:lvl>
    <w:lvl w:ilvl="8">
      <w:start w:val="0"/>
      <w:numFmt w:val="bullet"/>
      <w:lvlText w:val="•"/>
      <w:lvlJc w:val="left"/>
      <w:pPr>
        <w:ind w:left="4291" w:hanging="459"/>
      </w:pPr>
      <w:rPr>
        <w:rFonts w:hint="default"/>
        <w:lang w:val="es-ES" w:eastAsia="en-US" w:bidi="ar-SA"/>
      </w:rPr>
    </w:lvl>
  </w:abstractNum>
  <w:abstractNum w:abstractNumId="2">
    <w:multiLevelType w:val="hybridMultilevel"/>
    <w:lvl w:ilvl="0">
      <w:start w:val="3"/>
      <w:numFmt w:val="decimal"/>
      <w:lvlText w:val="%1)"/>
      <w:lvlJc w:val="left"/>
      <w:pPr>
        <w:ind w:left="410" w:hanging="360"/>
        <w:jc w:val="left"/>
      </w:pPr>
      <w:rPr>
        <w:rFonts w:hint="default" w:ascii="Arial" w:hAnsi="Arial" w:eastAsia="Arial" w:cs="Arial"/>
        <w:b w:val="0"/>
        <w:bCs w:val="0"/>
        <w:i w:val="0"/>
        <w:iCs w:val="0"/>
        <w:spacing w:val="-2"/>
        <w:w w:val="100"/>
        <w:sz w:val="18"/>
        <w:szCs w:val="18"/>
        <w:lang w:val="es-ES" w:eastAsia="en-US" w:bidi="ar-SA"/>
      </w:rPr>
    </w:lvl>
    <w:lvl w:ilvl="1">
      <w:start w:val="1"/>
      <w:numFmt w:val="lowerLetter"/>
      <w:lvlText w:val="%2)"/>
      <w:lvlJc w:val="left"/>
      <w:pPr>
        <w:ind w:left="769" w:hanging="360"/>
        <w:jc w:val="left"/>
      </w:pPr>
      <w:rPr>
        <w:rFonts w:hint="default" w:ascii="Arial" w:hAnsi="Arial" w:eastAsia="Arial" w:cs="Arial"/>
        <w:b w:val="0"/>
        <w:bCs w:val="0"/>
        <w:i w:val="0"/>
        <w:iCs w:val="0"/>
        <w:spacing w:val="-2"/>
        <w:w w:val="100"/>
        <w:sz w:val="18"/>
        <w:szCs w:val="18"/>
        <w:lang w:val="es-ES" w:eastAsia="en-US" w:bidi="ar-SA"/>
      </w:rPr>
    </w:lvl>
    <w:lvl w:ilvl="2">
      <w:start w:val="1"/>
      <w:numFmt w:val="upperRoman"/>
      <w:lvlText w:val="%3."/>
      <w:lvlJc w:val="left"/>
      <w:pPr>
        <w:ind w:left="1130" w:hanging="454"/>
        <w:jc w:val="right"/>
      </w:pPr>
      <w:rPr>
        <w:rFonts w:hint="default" w:ascii="Arial" w:hAnsi="Arial" w:eastAsia="Arial" w:cs="Arial"/>
        <w:b w:val="0"/>
        <w:bCs w:val="0"/>
        <w:i w:val="0"/>
        <w:iCs w:val="0"/>
        <w:spacing w:val="-2"/>
        <w:w w:val="100"/>
        <w:sz w:val="18"/>
        <w:szCs w:val="18"/>
        <w:lang w:val="es-ES" w:eastAsia="en-US" w:bidi="ar-SA"/>
      </w:rPr>
    </w:lvl>
    <w:lvl w:ilvl="3">
      <w:start w:val="0"/>
      <w:numFmt w:val="bullet"/>
      <w:lvlText w:val="•"/>
      <w:lvlJc w:val="left"/>
      <w:pPr>
        <w:ind w:left="1627" w:hanging="454"/>
      </w:pPr>
      <w:rPr>
        <w:rFonts w:hint="default"/>
        <w:lang w:val="es-ES" w:eastAsia="en-US" w:bidi="ar-SA"/>
      </w:rPr>
    </w:lvl>
    <w:lvl w:ilvl="4">
      <w:start w:val="0"/>
      <w:numFmt w:val="bullet"/>
      <w:lvlText w:val="•"/>
      <w:lvlJc w:val="left"/>
      <w:pPr>
        <w:ind w:left="2115" w:hanging="454"/>
      </w:pPr>
      <w:rPr>
        <w:rFonts w:hint="default"/>
        <w:lang w:val="es-ES" w:eastAsia="en-US" w:bidi="ar-SA"/>
      </w:rPr>
    </w:lvl>
    <w:lvl w:ilvl="5">
      <w:start w:val="0"/>
      <w:numFmt w:val="bullet"/>
      <w:lvlText w:val="•"/>
      <w:lvlJc w:val="left"/>
      <w:pPr>
        <w:ind w:left="2602" w:hanging="454"/>
      </w:pPr>
      <w:rPr>
        <w:rFonts w:hint="default"/>
        <w:lang w:val="es-ES" w:eastAsia="en-US" w:bidi="ar-SA"/>
      </w:rPr>
    </w:lvl>
    <w:lvl w:ilvl="6">
      <w:start w:val="0"/>
      <w:numFmt w:val="bullet"/>
      <w:lvlText w:val="•"/>
      <w:lvlJc w:val="left"/>
      <w:pPr>
        <w:ind w:left="3090" w:hanging="454"/>
      </w:pPr>
      <w:rPr>
        <w:rFonts w:hint="default"/>
        <w:lang w:val="es-ES" w:eastAsia="en-US" w:bidi="ar-SA"/>
      </w:rPr>
    </w:lvl>
    <w:lvl w:ilvl="7">
      <w:start w:val="0"/>
      <w:numFmt w:val="bullet"/>
      <w:lvlText w:val="•"/>
      <w:lvlJc w:val="left"/>
      <w:pPr>
        <w:ind w:left="3577" w:hanging="454"/>
      </w:pPr>
      <w:rPr>
        <w:rFonts w:hint="default"/>
        <w:lang w:val="es-ES" w:eastAsia="en-US" w:bidi="ar-SA"/>
      </w:rPr>
    </w:lvl>
    <w:lvl w:ilvl="8">
      <w:start w:val="0"/>
      <w:numFmt w:val="bullet"/>
      <w:lvlText w:val="•"/>
      <w:lvlJc w:val="left"/>
      <w:pPr>
        <w:ind w:left="4065" w:hanging="454"/>
      </w:pPr>
      <w:rPr>
        <w:rFonts w:hint="default"/>
        <w:lang w:val="es-ES" w:eastAsia="en-US" w:bidi="ar-SA"/>
      </w:rPr>
    </w:lvl>
  </w:abstractNum>
  <w:abstractNum w:abstractNumId="1">
    <w:multiLevelType w:val="hybridMultilevel"/>
    <w:lvl w:ilvl="0">
      <w:start w:val="1"/>
      <w:numFmt w:val="lowerLetter"/>
      <w:lvlText w:val="%1)"/>
      <w:lvlJc w:val="left"/>
      <w:pPr>
        <w:ind w:left="465" w:hanging="360"/>
        <w:jc w:val="left"/>
      </w:pPr>
      <w:rPr>
        <w:rFonts w:hint="default" w:ascii="Arial" w:hAnsi="Arial" w:eastAsia="Arial" w:cs="Arial"/>
        <w:b w:val="0"/>
        <w:bCs w:val="0"/>
        <w:i w:val="0"/>
        <w:iCs w:val="0"/>
        <w:spacing w:val="-2"/>
        <w:w w:val="100"/>
        <w:sz w:val="18"/>
        <w:szCs w:val="18"/>
        <w:lang w:val="es-ES" w:eastAsia="en-US" w:bidi="ar-SA"/>
      </w:rPr>
    </w:lvl>
    <w:lvl w:ilvl="1">
      <w:start w:val="0"/>
      <w:numFmt w:val="bullet"/>
      <w:lvlText w:val="•"/>
      <w:lvlJc w:val="left"/>
      <w:pPr>
        <w:ind w:left="948" w:hanging="360"/>
      </w:pPr>
      <w:rPr>
        <w:rFonts w:hint="default"/>
        <w:lang w:val="es-ES" w:eastAsia="en-US" w:bidi="ar-SA"/>
      </w:rPr>
    </w:lvl>
    <w:lvl w:ilvl="2">
      <w:start w:val="0"/>
      <w:numFmt w:val="bullet"/>
      <w:lvlText w:val="•"/>
      <w:lvlJc w:val="left"/>
      <w:pPr>
        <w:ind w:left="1437" w:hanging="360"/>
      </w:pPr>
      <w:rPr>
        <w:rFonts w:hint="default"/>
        <w:lang w:val="es-ES" w:eastAsia="en-US" w:bidi="ar-SA"/>
      </w:rPr>
    </w:lvl>
    <w:lvl w:ilvl="3">
      <w:start w:val="0"/>
      <w:numFmt w:val="bullet"/>
      <w:lvlText w:val="•"/>
      <w:lvlJc w:val="left"/>
      <w:pPr>
        <w:ind w:left="1926" w:hanging="360"/>
      </w:pPr>
      <w:rPr>
        <w:rFonts w:hint="default"/>
        <w:lang w:val="es-ES" w:eastAsia="en-US" w:bidi="ar-SA"/>
      </w:rPr>
    </w:lvl>
    <w:lvl w:ilvl="4">
      <w:start w:val="0"/>
      <w:numFmt w:val="bullet"/>
      <w:lvlText w:val="•"/>
      <w:lvlJc w:val="left"/>
      <w:pPr>
        <w:ind w:left="2415" w:hanging="360"/>
      </w:pPr>
      <w:rPr>
        <w:rFonts w:hint="default"/>
        <w:lang w:val="es-ES" w:eastAsia="en-US" w:bidi="ar-SA"/>
      </w:rPr>
    </w:lvl>
    <w:lvl w:ilvl="5">
      <w:start w:val="0"/>
      <w:numFmt w:val="bullet"/>
      <w:lvlText w:val="•"/>
      <w:lvlJc w:val="left"/>
      <w:pPr>
        <w:ind w:left="2904" w:hanging="360"/>
      </w:pPr>
      <w:rPr>
        <w:rFonts w:hint="default"/>
        <w:lang w:val="es-ES" w:eastAsia="en-US" w:bidi="ar-SA"/>
      </w:rPr>
    </w:lvl>
    <w:lvl w:ilvl="6">
      <w:start w:val="0"/>
      <w:numFmt w:val="bullet"/>
      <w:lvlText w:val="•"/>
      <w:lvlJc w:val="left"/>
      <w:pPr>
        <w:ind w:left="3392" w:hanging="360"/>
      </w:pPr>
      <w:rPr>
        <w:rFonts w:hint="default"/>
        <w:lang w:val="es-ES" w:eastAsia="en-US" w:bidi="ar-SA"/>
      </w:rPr>
    </w:lvl>
    <w:lvl w:ilvl="7">
      <w:start w:val="0"/>
      <w:numFmt w:val="bullet"/>
      <w:lvlText w:val="•"/>
      <w:lvlJc w:val="left"/>
      <w:pPr>
        <w:ind w:left="3881" w:hanging="360"/>
      </w:pPr>
      <w:rPr>
        <w:rFonts w:hint="default"/>
        <w:lang w:val="es-ES" w:eastAsia="en-US" w:bidi="ar-SA"/>
      </w:rPr>
    </w:lvl>
    <w:lvl w:ilvl="8">
      <w:start w:val="0"/>
      <w:numFmt w:val="bullet"/>
      <w:lvlText w:val="•"/>
      <w:lvlJc w:val="left"/>
      <w:pPr>
        <w:ind w:left="4370" w:hanging="360"/>
      </w:pPr>
      <w:rPr>
        <w:rFonts w:hint="default"/>
        <w:lang w:val="es-ES" w:eastAsia="en-US" w:bidi="ar-SA"/>
      </w:rPr>
    </w:lvl>
  </w:abstractNum>
  <w:abstractNum w:abstractNumId="0">
    <w:multiLevelType w:val="hybridMultilevel"/>
    <w:lvl w:ilvl="0">
      <w:start w:val="1"/>
      <w:numFmt w:val="lowerLetter"/>
      <w:lvlText w:val="%1)"/>
      <w:lvlJc w:val="left"/>
      <w:pPr>
        <w:ind w:left="770" w:hanging="360"/>
        <w:jc w:val="left"/>
      </w:pPr>
      <w:rPr>
        <w:rFonts w:hint="default" w:ascii="Arial" w:hAnsi="Arial" w:eastAsia="Arial" w:cs="Arial"/>
        <w:b w:val="0"/>
        <w:bCs w:val="0"/>
        <w:i w:val="0"/>
        <w:iCs w:val="0"/>
        <w:spacing w:val="-2"/>
        <w:w w:val="100"/>
        <w:sz w:val="18"/>
        <w:szCs w:val="18"/>
        <w:lang w:val="es-ES" w:eastAsia="en-US" w:bidi="ar-SA"/>
      </w:rPr>
    </w:lvl>
    <w:lvl w:ilvl="1">
      <w:start w:val="0"/>
      <w:numFmt w:val="bullet"/>
      <w:lvlText w:val="•"/>
      <w:lvlJc w:val="left"/>
      <w:pPr>
        <w:ind w:left="1188" w:hanging="360"/>
      </w:pPr>
      <w:rPr>
        <w:rFonts w:hint="default"/>
        <w:lang w:val="es-ES" w:eastAsia="en-US" w:bidi="ar-SA"/>
      </w:rPr>
    </w:lvl>
    <w:lvl w:ilvl="2">
      <w:start w:val="0"/>
      <w:numFmt w:val="bullet"/>
      <w:lvlText w:val="•"/>
      <w:lvlJc w:val="left"/>
      <w:pPr>
        <w:ind w:left="1616" w:hanging="360"/>
      </w:pPr>
      <w:rPr>
        <w:rFonts w:hint="default"/>
        <w:lang w:val="es-ES" w:eastAsia="en-US" w:bidi="ar-SA"/>
      </w:rPr>
    </w:lvl>
    <w:lvl w:ilvl="3">
      <w:start w:val="0"/>
      <w:numFmt w:val="bullet"/>
      <w:lvlText w:val="•"/>
      <w:lvlJc w:val="left"/>
      <w:pPr>
        <w:ind w:left="2044" w:hanging="360"/>
      </w:pPr>
      <w:rPr>
        <w:rFonts w:hint="default"/>
        <w:lang w:val="es-ES" w:eastAsia="en-US" w:bidi="ar-SA"/>
      </w:rPr>
    </w:lvl>
    <w:lvl w:ilvl="4">
      <w:start w:val="0"/>
      <w:numFmt w:val="bullet"/>
      <w:lvlText w:val="•"/>
      <w:lvlJc w:val="left"/>
      <w:pPr>
        <w:ind w:left="2472" w:hanging="360"/>
      </w:pPr>
      <w:rPr>
        <w:rFonts w:hint="default"/>
        <w:lang w:val="es-ES" w:eastAsia="en-US" w:bidi="ar-SA"/>
      </w:rPr>
    </w:lvl>
    <w:lvl w:ilvl="5">
      <w:start w:val="0"/>
      <w:numFmt w:val="bullet"/>
      <w:lvlText w:val="•"/>
      <w:lvlJc w:val="left"/>
      <w:pPr>
        <w:ind w:left="2900" w:hanging="360"/>
      </w:pPr>
      <w:rPr>
        <w:rFonts w:hint="default"/>
        <w:lang w:val="es-ES" w:eastAsia="en-US" w:bidi="ar-SA"/>
      </w:rPr>
    </w:lvl>
    <w:lvl w:ilvl="6">
      <w:start w:val="0"/>
      <w:numFmt w:val="bullet"/>
      <w:lvlText w:val="•"/>
      <w:lvlJc w:val="left"/>
      <w:pPr>
        <w:ind w:left="3328" w:hanging="360"/>
      </w:pPr>
      <w:rPr>
        <w:rFonts w:hint="default"/>
        <w:lang w:val="es-ES" w:eastAsia="en-US" w:bidi="ar-SA"/>
      </w:rPr>
    </w:lvl>
    <w:lvl w:ilvl="7">
      <w:start w:val="0"/>
      <w:numFmt w:val="bullet"/>
      <w:lvlText w:val="•"/>
      <w:lvlJc w:val="left"/>
      <w:pPr>
        <w:ind w:left="3756" w:hanging="360"/>
      </w:pPr>
      <w:rPr>
        <w:rFonts w:hint="default"/>
        <w:lang w:val="es-ES" w:eastAsia="en-US" w:bidi="ar-SA"/>
      </w:rPr>
    </w:lvl>
    <w:lvl w:ilvl="8">
      <w:start w:val="0"/>
      <w:numFmt w:val="bullet"/>
      <w:lvlText w:val="•"/>
      <w:lvlJc w:val="left"/>
      <w:pPr>
        <w:ind w:left="4184" w:hanging="360"/>
      </w:pPr>
      <w:rPr>
        <w:rFonts w:hint="default"/>
        <w:lang w:val="es-E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rPr>
      <w:rFonts w:ascii="Arial" w:hAnsi="Arial" w:eastAsia="Arial" w:cs="Arial"/>
      <w:sz w:val="18"/>
      <w:szCs w:val="18"/>
      <w:lang w:val="es-ES" w:eastAsia="en-US" w:bidi="ar-SA"/>
    </w:rPr>
  </w:style>
  <w:style w:styleId="ListParagraph" w:type="paragraph">
    <w:name w:val="List Paragraph"/>
    <w:basedOn w:val="Normal"/>
    <w:uiPriority w:val="1"/>
    <w:qFormat/>
    <w:pPr>
      <w:spacing w:before="11"/>
      <w:ind w:left="1079" w:hanging="360"/>
      <w:jc w:val="both"/>
    </w:pPr>
    <w:rPr>
      <w:rFonts w:ascii="Arial" w:hAnsi="Arial" w:eastAsia="Arial" w:cs="Arial"/>
      <w:lang w:val="es-ES" w:eastAsia="en-US" w:bidi="ar-SA"/>
    </w:rPr>
  </w:style>
  <w:style w:styleId="TableParagraph" w:type="paragraph">
    <w:name w:val="Table Paragraph"/>
    <w:basedOn w:val="Normal"/>
    <w:uiPriority w:val="1"/>
    <w:qFormat/>
    <w:pPr>
      <w:jc w:val="both"/>
    </w:pPr>
    <w:rPr>
      <w:rFonts w:ascii="Arial" w:hAnsi="Arial" w:eastAsia="Arial" w:cs="Arial"/>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info@tlaservives.com" TargetMode="External"/><Relationship Id="rId8" Type="http://schemas.openxmlformats.org/officeDocument/2006/relationships/hyperlink" Target="mailto:info@tlaservices.com" TargetMode="External"/><Relationship Id="rId9" Type="http://schemas.openxmlformats.org/officeDocument/2006/relationships/hyperlink" Target="https://www.fbi.gov/" TargetMode="External"/><Relationship Id="rId10" Type="http://schemas.openxmlformats.org/officeDocument/2006/relationships/hyperlink" Target="http://www.ic3.gov/" TargetMode="External"/><Relationship Id="rId11" Type="http://schemas.openxmlformats.org/officeDocument/2006/relationships/hyperlink" Target="http://www.nw3c.org/" TargetMode="External"/><Relationship Id="rId12" Type="http://schemas.openxmlformats.org/officeDocument/2006/relationships/hyperlink" Target="https://www.onguardonline.gov/" TargetMode="External"/><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tlaservic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Natasha Baer</dc:creator>
  <dc:description/>
  <dcterms:created xsi:type="dcterms:W3CDTF">2026-07-29T05:14:43Z</dcterms:created>
  <dcterms:modified xsi:type="dcterms:W3CDTF">2026-07-29T05:14:43Z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0x01010046CB43C1FF40314DA5C0BE7E1F1A172A</vt:lpwstr>
  </property>
  <property fmtid="{D5CDD505-2E9C-101B-9397-08002B2CF9AE}" pid="3" name="Created">
    <vt:filetime>2025-10-01T00:00:00Z</vt:filetime>
  </property>
  <property fmtid="{D5CDD505-2E9C-101B-9397-08002B2CF9AE}" pid="4" name="Creator">
    <vt:lpwstr>Acrobat PDFMaker 25 para Word</vt:lpwstr>
  </property>
  <property fmtid="{D5CDD505-2E9C-101B-9397-08002B2CF9AE}" pid="5" name="GrammarlyDocumentId">
    <vt:lpwstr>251be30f7eca182481ce61d4c37522c54761e94983d2c86bc98be0d436b88b4a</vt:lpwstr>
  </property>
  <property fmtid="{D5CDD505-2E9C-101B-9397-08002B2CF9AE}" pid="6" name="LastSaved">
    <vt:filetime>2026-07-29T00:00:00Z</vt:filetime>
  </property>
  <property fmtid="{D5CDD505-2E9C-101B-9397-08002B2CF9AE}" pid="7" name="MediaServiceImageTags">
    <vt:lpwstr/>
  </property>
  <property fmtid="{D5CDD505-2E9C-101B-9397-08002B2CF9AE}" pid="8" name="Producer">
    <vt:lpwstr>Adobe PDF Library 25.1.213</vt:lpwstr>
  </property>
  <property fmtid="{D5CDD505-2E9C-101B-9397-08002B2CF9AE}" pid="9" name="SourceModified">
    <vt:lpwstr/>
  </property>
  <property fmtid="{D5CDD505-2E9C-101B-9397-08002B2CF9AE}" pid="10" name="docLang">
    <vt:lpwstr>en</vt:lpwstr>
  </property>
</Properties>
</file>