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F23F6F" w14:textId="77777777" w:rsidR="00CA407A" w:rsidRDefault="00E37D5B" w:rsidP="00CA407A">
      <w:pPr>
        <w:rPr>
          <w:b/>
        </w:rPr>
      </w:pPr>
      <w:r w:rsidRPr="00ED73C6">
        <w:rPr>
          <w:b/>
        </w:rPr>
        <w:t>Roteiro de leitura:</w:t>
      </w:r>
    </w:p>
    <w:p w14:paraId="5E02841A" w14:textId="3B787857" w:rsidR="00CA407A" w:rsidRPr="00CA407A" w:rsidRDefault="00CA407A" w:rsidP="00CA407A">
      <w:pPr>
        <w:rPr>
          <w:b/>
        </w:rPr>
      </w:pPr>
      <w:r w:rsidRPr="00CA407A">
        <w:rPr>
          <w:b/>
          <w:lang w:val="en-US"/>
        </w:rPr>
        <w:t>MAUSS, Marcel. “Uma categoria do espírito humano: a noção</w:t>
      </w:r>
    </w:p>
    <w:p w14:paraId="3FE860D6" w14:textId="33ED9571" w:rsidR="001C5686" w:rsidRDefault="00CA407A" w:rsidP="00CA407A">
      <w:pPr>
        <w:rPr>
          <w:b/>
          <w:lang w:val="en-US"/>
        </w:rPr>
      </w:pPr>
      <w:r w:rsidRPr="00CA407A">
        <w:rPr>
          <w:b/>
          <w:lang w:val="en-US"/>
        </w:rPr>
        <w:t xml:space="preserve">de pessoa, a de ‘eu’ In Sociologia e Antropologia. São Paulo, </w:t>
      </w:r>
      <w:r>
        <w:rPr>
          <w:b/>
          <w:lang w:val="en-US"/>
        </w:rPr>
        <w:t>Cosac Naify, pp. 367-398)</w:t>
      </w:r>
    </w:p>
    <w:p w14:paraId="745D21FB" w14:textId="77777777" w:rsidR="00CA407A" w:rsidRDefault="00CA407A" w:rsidP="00CA407A">
      <w:pPr>
        <w:rPr>
          <w:lang w:val="en-US"/>
        </w:rPr>
      </w:pPr>
    </w:p>
    <w:p w14:paraId="2FCC0622" w14:textId="37166EB1" w:rsidR="00E37D5B" w:rsidRDefault="00E37D5B" w:rsidP="00E37D5B">
      <w:pPr>
        <w:rPr>
          <w:lang w:val="en-US"/>
        </w:rPr>
      </w:pPr>
      <w:r>
        <w:rPr>
          <w:lang w:val="en-US"/>
        </w:rPr>
        <w:t xml:space="preserve">1) </w:t>
      </w:r>
      <w:r w:rsidR="00CA407A">
        <w:rPr>
          <w:lang w:val="en-US"/>
        </w:rPr>
        <w:t>Como o autor descreve o percurso do ensaio? (pp. 397)</w:t>
      </w:r>
    </w:p>
    <w:p w14:paraId="71F9045D" w14:textId="77777777" w:rsidR="00215C41" w:rsidRDefault="00215C41" w:rsidP="00E37D5B">
      <w:pPr>
        <w:rPr>
          <w:lang w:val="en-US"/>
        </w:rPr>
      </w:pPr>
    </w:p>
    <w:p w14:paraId="79296389" w14:textId="02F03779" w:rsidR="00215C41" w:rsidRDefault="00215C41" w:rsidP="00E37D5B">
      <w:pPr>
        <w:rPr>
          <w:lang w:val="en-US"/>
        </w:rPr>
      </w:pPr>
      <w:r>
        <w:rPr>
          <w:lang w:val="en-US"/>
        </w:rPr>
        <w:t>2) Como Mauss define o assunto do ensaio? A que área do conhecimento se refere? (371)</w:t>
      </w:r>
    </w:p>
    <w:p w14:paraId="4D111162" w14:textId="75F9F86A" w:rsidR="001C5686" w:rsidRDefault="001C5686" w:rsidP="00E37D5B">
      <w:pPr>
        <w:rPr>
          <w:lang w:val="en-US"/>
        </w:rPr>
      </w:pPr>
    </w:p>
    <w:p w14:paraId="11BBF6F8" w14:textId="23B7EB41" w:rsidR="00BB25CB" w:rsidRDefault="00215C41" w:rsidP="00E37D5B">
      <w:pPr>
        <w:rPr>
          <w:lang w:val="en-US"/>
        </w:rPr>
      </w:pPr>
      <w:r>
        <w:rPr>
          <w:lang w:val="en-US"/>
        </w:rPr>
        <w:t>3</w:t>
      </w:r>
      <w:r w:rsidR="00BB25CB">
        <w:rPr>
          <w:lang w:val="en-US"/>
        </w:rPr>
        <w:t xml:space="preserve">) </w:t>
      </w:r>
      <w:r>
        <w:rPr>
          <w:lang w:val="en-US"/>
        </w:rPr>
        <w:t>Como se constitui um clã entre os Pueblo e qual sua  noção de pessoa? (374-5)</w:t>
      </w:r>
    </w:p>
    <w:p w14:paraId="54DC7D8B" w14:textId="77777777" w:rsidR="00BB25CB" w:rsidRDefault="00BB25CB" w:rsidP="00E37D5B">
      <w:pPr>
        <w:rPr>
          <w:lang w:val="en-US"/>
        </w:rPr>
      </w:pPr>
    </w:p>
    <w:p w14:paraId="25CA0ACD" w14:textId="572298E4" w:rsidR="00BB25CB" w:rsidRPr="00215C41" w:rsidRDefault="00215C41" w:rsidP="00E37D5B">
      <w:pPr>
        <w:rPr>
          <w:lang w:val="en-US"/>
        </w:rPr>
      </w:pPr>
      <w:r>
        <w:rPr>
          <w:lang w:val="en-US"/>
        </w:rPr>
        <w:t>4</w:t>
      </w:r>
      <w:r w:rsidR="00BB25CB">
        <w:rPr>
          <w:lang w:val="en-US"/>
        </w:rPr>
        <w:t xml:space="preserve">) </w:t>
      </w:r>
      <w:r>
        <w:rPr>
          <w:lang w:val="en-US"/>
        </w:rPr>
        <w:t xml:space="preserve">Qual a relação entre nomeação e </w:t>
      </w:r>
      <w:r w:rsidR="00693DED">
        <w:rPr>
          <w:lang w:val="en-US"/>
        </w:rPr>
        <w:t>"pessoa"</w:t>
      </w:r>
      <w:r w:rsidR="00693DED">
        <w:rPr>
          <w:i/>
          <w:lang w:val="en-US"/>
        </w:rPr>
        <w:t xml:space="preserve"> </w:t>
      </w:r>
      <w:r>
        <w:rPr>
          <w:lang w:val="en-US"/>
        </w:rPr>
        <w:t>entre os Kwakiutl? (376-379)</w:t>
      </w:r>
    </w:p>
    <w:p w14:paraId="39F568D0" w14:textId="77777777" w:rsidR="00BB25CB" w:rsidRDefault="00BB25CB" w:rsidP="00E37D5B">
      <w:pPr>
        <w:rPr>
          <w:lang w:val="en-US"/>
        </w:rPr>
      </w:pPr>
    </w:p>
    <w:p w14:paraId="475D9BF9" w14:textId="342A1CE7" w:rsidR="00BB25CB" w:rsidRDefault="004F5535" w:rsidP="00E37D5B">
      <w:pPr>
        <w:rPr>
          <w:lang w:val="en-US"/>
        </w:rPr>
      </w:pPr>
      <w:r>
        <w:rPr>
          <w:lang w:val="en-US"/>
        </w:rPr>
        <w:t>5</w:t>
      </w:r>
      <w:r w:rsidR="00BB25CB">
        <w:rPr>
          <w:lang w:val="en-US"/>
        </w:rPr>
        <w:t xml:space="preserve">) </w:t>
      </w:r>
      <w:r>
        <w:rPr>
          <w:lang w:val="en-US"/>
        </w:rPr>
        <w:t>Qual a diferença da noção de pessoa entre os latinos com relação aos hindus e chineses, de acordo com Mauss? (385)</w:t>
      </w:r>
    </w:p>
    <w:p w14:paraId="0946B7C9" w14:textId="77777777" w:rsidR="00BB25CB" w:rsidRDefault="00BB25CB" w:rsidP="00E37D5B">
      <w:pPr>
        <w:rPr>
          <w:lang w:val="en-US"/>
        </w:rPr>
      </w:pPr>
    </w:p>
    <w:p w14:paraId="4A803ACF" w14:textId="6DD8DC14" w:rsidR="00BB25CB" w:rsidRDefault="004F5535" w:rsidP="004F5535">
      <w:pPr>
        <w:rPr>
          <w:lang w:val="en-US"/>
        </w:rPr>
      </w:pPr>
      <w:r>
        <w:rPr>
          <w:lang w:val="en-US"/>
        </w:rPr>
        <w:t>6</w:t>
      </w:r>
      <w:r w:rsidR="00BB25CB">
        <w:rPr>
          <w:lang w:val="en-US"/>
        </w:rPr>
        <w:t xml:space="preserve">) </w:t>
      </w:r>
      <w:r>
        <w:rPr>
          <w:lang w:val="en-US"/>
        </w:rPr>
        <w:t>Qual a contribuição dos cristãos para a transformação de noção de pessoa? (392-3)</w:t>
      </w:r>
    </w:p>
    <w:p w14:paraId="78E11468" w14:textId="77777777" w:rsidR="004F5535" w:rsidRDefault="004F5535" w:rsidP="004F5535">
      <w:pPr>
        <w:rPr>
          <w:lang w:val="en-US"/>
        </w:rPr>
      </w:pPr>
    </w:p>
    <w:p w14:paraId="337FE6AC" w14:textId="470E7AE3" w:rsidR="004F5535" w:rsidRPr="004F5535" w:rsidRDefault="004F5535" w:rsidP="004F5535">
      <w:pPr>
        <w:rPr>
          <w:lang w:val="en-US"/>
        </w:rPr>
      </w:pPr>
      <w:r>
        <w:rPr>
          <w:lang w:val="en-US"/>
        </w:rPr>
        <w:t xml:space="preserve">7) Como se constitui a </w:t>
      </w:r>
      <w:r>
        <w:rPr>
          <w:i/>
          <w:lang w:val="en-US"/>
        </w:rPr>
        <w:t xml:space="preserve">categoria do eu, </w:t>
      </w:r>
      <w:r>
        <w:rPr>
          <w:lang w:val="en-US"/>
        </w:rPr>
        <w:t>de acordo com Mauss? (p. 394-396)</w:t>
      </w:r>
      <w:bookmarkStart w:id="0" w:name="_GoBack"/>
      <w:bookmarkEnd w:id="0"/>
    </w:p>
    <w:p w14:paraId="5F49609C" w14:textId="77777777" w:rsidR="00ED73C6" w:rsidRPr="00ED73C6" w:rsidRDefault="00ED73C6" w:rsidP="00E37D5B">
      <w:pPr>
        <w:rPr>
          <w:b/>
        </w:rPr>
      </w:pPr>
    </w:p>
    <w:sectPr w:rsidR="00ED73C6" w:rsidRPr="00ED73C6" w:rsidSect="00D1555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altName w:val="Arial"/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D5B"/>
    <w:rsid w:val="000864DE"/>
    <w:rsid w:val="00141C86"/>
    <w:rsid w:val="001C5686"/>
    <w:rsid w:val="002054E7"/>
    <w:rsid w:val="00215C41"/>
    <w:rsid w:val="00433CCF"/>
    <w:rsid w:val="004D6E3D"/>
    <w:rsid w:val="004F18BA"/>
    <w:rsid w:val="004F5535"/>
    <w:rsid w:val="00580FC5"/>
    <w:rsid w:val="00693DED"/>
    <w:rsid w:val="0073283A"/>
    <w:rsid w:val="00893515"/>
    <w:rsid w:val="008F1EE3"/>
    <w:rsid w:val="00B84B5A"/>
    <w:rsid w:val="00BB25CB"/>
    <w:rsid w:val="00C8136B"/>
    <w:rsid w:val="00CA407A"/>
    <w:rsid w:val="00D15553"/>
    <w:rsid w:val="00E37D5B"/>
    <w:rsid w:val="00ED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79DBB9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111</Words>
  <Characters>637</Characters>
  <Application>Microsoft Macintosh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Satiko Hikiji</dc:creator>
  <cp:keywords/>
  <dc:description/>
  <cp:lastModifiedBy>Rose Satiko Hikiji</cp:lastModifiedBy>
  <cp:revision>3</cp:revision>
  <dcterms:created xsi:type="dcterms:W3CDTF">2020-05-04T13:27:00Z</dcterms:created>
  <dcterms:modified xsi:type="dcterms:W3CDTF">2020-05-04T13:36:00Z</dcterms:modified>
</cp:coreProperties>
</file>