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6B058" w14:textId="77777777" w:rsidR="00266B0F" w:rsidRPr="00040ECC" w:rsidRDefault="00266B0F" w:rsidP="00266B0F">
      <w:pPr>
        <w:spacing w:line="360" w:lineRule="auto"/>
        <w:jc w:val="both"/>
        <w:rPr>
          <w:rFonts w:ascii="Arial" w:hAnsi="Arial" w:cs="Arial"/>
          <w:bCs/>
        </w:rPr>
      </w:pPr>
      <w:r w:rsidRPr="00040ECC">
        <w:rPr>
          <w:rFonts w:ascii="Arial" w:hAnsi="Arial" w:cs="Arial"/>
          <w:bCs/>
        </w:rPr>
        <w:t>Vinicius Santos Nunes</w:t>
      </w:r>
    </w:p>
    <w:p w14:paraId="46180559" w14:textId="77777777" w:rsidR="00266B0F" w:rsidRPr="00040ECC" w:rsidRDefault="00266B0F" w:rsidP="00266B0F">
      <w:pPr>
        <w:spacing w:line="360" w:lineRule="auto"/>
        <w:jc w:val="both"/>
        <w:rPr>
          <w:rFonts w:ascii="Arial" w:hAnsi="Arial" w:cs="Arial"/>
          <w:bCs/>
        </w:rPr>
      </w:pPr>
      <w:r w:rsidRPr="00040ECC">
        <w:rPr>
          <w:rFonts w:ascii="Arial" w:hAnsi="Arial" w:cs="Arial"/>
          <w:bCs/>
        </w:rPr>
        <w:t>12508120</w:t>
      </w:r>
    </w:p>
    <w:p w14:paraId="2291F7F5" w14:textId="77777777" w:rsidR="00266B0F" w:rsidRPr="00040ECC" w:rsidRDefault="00266B0F" w:rsidP="00266B0F">
      <w:pPr>
        <w:spacing w:line="360" w:lineRule="auto"/>
        <w:jc w:val="both"/>
        <w:rPr>
          <w:rFonts w:ascii="Arial" w:hAnsi="Arial" w:cs="Arial"/>
          <w:bCs/>
        </w:rPr>
      </w:pPr>
      <w:r w:rsidRPr="00040ECC">
        <w:rPr>
          <w:rFonts w:ascii="Arial" w:hAnsi="Arial" w:cs="Arial"/>
          <w:bCs/>
        </w:rPr>
        <w:t>FLP0101</w:t>
      </w:r>
    </w:p>
    <w:p w14:paraId="54E23690" w14:textId="77777777" w:rsidR="00266B0F" w:rsidRPr="00040ECC" w:rsidRDefault="00266B0F" w:rsidP="00266B0F">
      <w:pPr>
        <w:spacing w:line="360" w:lineRule="auto"/>
        <w:jc w:val="both"/>
        <w:rPr>
          <w:rFonts w:ascii="Arial" w:hAnsi="Arial" w:cs="Arial"/>
          <w:b/>
        </w:rPr>
      </w:pPr>
    </w:p>
    <w:p w14:paraId="055413DF" w14:textId="68A70650" w:rsidR="00266B0F" w:rsidRPr="00040ECC" w:rsidRDefault="00266B0F" w:rsidP="00266B0F">
      <w:pPr>
        <w:spacing w:line="360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  <w:b/>
        </w:rPr>
        <w:t xml:space="preserve">Texto: </w:t>
      </w:r>
      <w:r w:rsidRPr="00040ECC">
        <w:rPr>
          <w:rFonts w:ascii="Arial" w:hAnsi="Arial" w:cs="Arial"/>
        </w:rPr>
        <w:t xml:space="preserve">Leviatã Ou matéria, forma e poder de uma república eclesiástica e civil – </w:t>
      </w:r>
      <w:proofErr w:type="spellStart"/>
      <w:r w:rsidRPr="00040ECC">
        <w:rPr>
          <w:rFonts w:ascii="Arial" w:hAnsi="Arial" w:cs="Arial"/>
        </w:rPr>
        <w:t>Caps</w:t>
      </w:r>
      <w:proofErr w:type="spellEnd"/>
      <w:r w:rsidRPr="00040E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XIII, XIV, XV, </w:t>
      </w:r>
      <w:r w:rsidRPr="00040ECC">
        <w:rPr>
          <w:rFonts w:ascii="Arial" w:hAnsi="Arial" w:cs="Arial"/>
        </w:rPr>
        <w:t xml:space="preserve">XVII, XVIII e XIX </w:t>
      </w:r>
    </w:p>
    <w:p w14:paraId="1AAF2BF9" w14:textId="77777777" w:rsidR="00266B0F" w:rsidRDefault="00266B0F" w:rsidP="005F03A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DA80CE9" w14:textId="16953CCB" w:rsidR="005F03A1" w:rsidRPr="002B7BF1" w:rsidRDefault="0008188B" w:rsidP="005F03A1">
      <w:pPr>
        <w:spacing w:line="360" w:lineRule="auto"/>
        <w:jc w:val="both"/>
        <w:rPr>
          <w:rFonts w:ascii="Arial" w:hAnsi="Arial" w:cs="Arial"/>
          <w:b/>
          <w:bCs/>
        </w:rPr>
      </w:pPr>
      <w:r w:rsidRPr="005F03A1">
        <w:rPr>
          <w:rFonts w:ascii="Arial" w:hAnsi="Arial" w:cs="Arial"/>
          <w:b/>
          <w:bCs/>
        </w:rPr>
        <w:t>Problema</w:t>
      </w:r>
    </w:p>
    <w:p w14:paraId="4704E41B" w14:textId="7035CEDF" w:rsidR="00632498" w:rsidRPr="005F03A1" w:rsidRDefault="0008188B" w:rsidP="005F03A1">
      <w:pPr>
        <w:spacing w:line="360" w:lineRule="auto"/>
        <w:jc w:val="both"/>
        <w:rPr>
          <w:rFonts w:ascii="Arial" w:hAnsi="Arial" w:cs="Arial"/>
        </w:rPr>
      </w:pPr>
      <w:r w:rsidRPr="005F03A1">
        <w:rPr>
          <w:rFonts w:ascii="Arial" w:hAnsi="Arial" w:cs="Arial"/>
        </w:rPr>
        <w:t>Explicar qual a natureza do homem e definir quais são as ações tomadas por esses homens para viverem em comunidade</w:t>
      </w:r>
      <w:r w:rsidR="002B23E5">
        <w:rPr>
          <w:rFonts w:ascii="Arial" w:hAnsi="Arial" w:cs="Arial"/>
        </w:rPr>
        <w:t>.</w:t>
      </w:r>
    </w:p>
    <w:p w14:paraId="0406118C" w14:textId="77DBDBC8" w:rsidR="0008188B" w:rsidRPr="005F03A1" w:rsidRDefault="0008188B" w:rsidP="005F03A1">
      <w:pPr>
        <w:spacing w:line="360" w:lineRule="auto"/>
        <w:jc w:val="both"/>
        <w:rPr>
          <w:rFonts w:ascii="Arial" w:hAnsi="Arial" w:cs="Arial"/>
        </w:rPr>
      </w:pPr>
    </w:p>
    <w:p w14:paraId="0358B79E" w14:textId="764A084B" w:rsidR="005F03A1" w:rsidRPr="002B7BF1" w:rsidRDefault="0008188B" w:rsidP="005F03A1">
      <w:pPr>
        <w:spacing w:line="360" w:lineRule="auto"/>
        <w:jc w:val="both"/>
        <w:rPr>
          <w:rFonts w:ascii="Arial" w:hAnsi="Arial" w:cs="Arial"/>
          <w:b/>
          <w:bCs/>
        </w:rPr>
      </w:pPr>
      <w:r w:rsidRPr="005F03A1">
        <w:rPr>
          <w:rFonts w:ascii="Arial" w:hAnsi="Arial" w:cs="Arial"/>
          <w:b/>
          <w:bCs/>
        </w:rPr>
        <w:t>Tese</w:t>
      </w:r>
    </w:p>
    <w:p w14:paraId="488B8323" w14:textId="5B4E244A" w:rsidR="0008188B" w:rsidRPr="005F03A1" w:rsidRDefault="0008188B" w:rsidP="005F03A1">
      <w:pPr>
        <w:spacing w:line="360" w:lineRule="auto"/>
        <w:jc w:val="both"/>
        <w:rPr>
          <w:rFonts w:ascii="Arial" w:hAnsi="Arial" w:cs="Arial"/>
        </w:rPr>
      </w:pPr>
      <w:r w:rsidRPr="005F03A1">
        <w:rPr>
          <w:rFonts w:ascii="Arial" w:hAnsi="Arial" w:cs="Arial"/>
        </w:rPr>
        <w:t>A natureza do homem é buscar a paz, e para atingir este objetivo em comunidade os homens realizam contratos/pactos</w:t>
      </w:r>
      <w:r w:rsidR="002B23E5">
        <w:rPr>
          <w:rFonts w:ascii="Arial" w:hAnsi="Arial" w:cs="Arial"/>
        </w:rPr>
        <w:t>.</w:t>
      </w:r>
    </w:p>
    <w:p w14:paraId="5B547229" w14:textId="51AC6536" w:rsidR="0008188B" w:rsidRPr="005F03A1" w:rsidRDefault="0008188B" w:rsidP="005F03A1">
      <w:pPr>
        <w:spacing w:line="360" w:lineRule="auto"/>
        <w:jc w:val="both"/>
        <w:rPr>
          <w:rFonts w:ascii="Arial" w:hAnsi="Arial" w:cs="Arial"/>
        </w:rPr>
      </w:pPr>
    </w:p>
    <w:p w14:paraId="2630BE96" w14:textId="112D0934" w:rsidR="005F03A1" w:rsidRPr="002B7BF1" w:rsidRDefault="0008188B" w:rsidP="005F03A1">
      <w:pPr>
        <w:spacing w:line="360" w:lineRule="auto"/>
        <w:jc w:val="both"/>
        <w:rPr>
          <w:rFonts w:ascii="Arial" w:hAnsi="Arial" w:cs="Arial"/>
          <w:b/>
          <w:bCs/>
        </w:rPr>
      </w:pPr>
      <w:r w:rsidRPr="005F03A1">
        <w:rPr>
          <w:rFonts w:ascii="Arial" w:hAnsi="Arial" w:cs="Arial"/>
          <w:b/>
          <w:bCs/>
        </w:rPr>
        <w:t>Argumentação</w:t>
      </w:r>
    </w:p>
    <w:p w14:paraId="67A7E822" w14:textId="33D77E2C" w:rsidR="00AD6073" w:rsidRDefault="0008188B" w:rsidP="00E22E98">
      <w:pPr>
        <w:spacing w:line="360" w:lineRule="auto"/>
        <w:jc w:val="both"/>
        <w:rPr>
          <w:rFonts w:ascii="Arial" w:hAnsi="Arial" w:cs="Arial"/>
        </w:rPr>
      </w:pPr>
      <w:r w:rsidRPr="005F03A1">
        <w:rPr>
          <w:rFonts w:ascii="Arial" w:hAnsi="Arial" w:cs="Arial"/>
        </w:rPr>
        <w:t>Para Hobbes, todos os homens são iguais por natureza. A partir desta igualdade entre os homens provém a desconfiança. Dessa natureza de discórdia, Hobbes expressa que se não houver um poder comum capaz de conter os homens, eles se encontram numa constante condição de guerra de todos contra todos.</w:t>
      </w:r>
      <w:r w:rsidR="00AD6073" w:rsidRPr="005F03A1">
        <w:rPr>
          <w:rFonts w:ascii="Arial" w:hAnsi="Arial" w:cs="Arial"/>
        </w:rPr>
        <w:t xml:space="preserve"> </w:t>
      </w:r>
      <w:r w:rsidR="005F03A1" w:rsidRPr="005F03A1">
        <w:rPr>
          <w:rFonts w:ascii="Arial" w:hAnsi="Arial" w:cs="Arial"/>
        </w:rPr>
        <w:t xml:space="preserve">Frente à esta condição, para que haja paz entre os homens, é necessário abdicar dos direitos individuais através de contratos. </w:t>
      </w:r>
      <w:r w:rsidR="00AD6073" w:rsidRPr="005F03A1">
        <w:rPr>
          <w:rFonts w:ascii="Arial" w:hAnsi="Arial" w:cs="Arial"/>
        </w:rPr>
        <w:t xml:space="preserve">O autor define contrato como transferência mutua de direitos, e da confiança entre as partes do contrato define-se pacto. </w:t>
      </w:r>
    </w:p>
    <w:p w14:paraId="643E3EEC" w14:textId="77777777" w:rsidR="002B344B" w:rsidRDefault="007E5DEB" w:rsidP="005F03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Hobbes, </w:t>
      </w:r>
      <w:r>
        <w:rPr>
          <w:rFonts w:ascii="Arial" w:hAnsi="Arial" w:cs="Arial"/>
        </w:rPr>
        <w:t>a</w:t>
      </w:r>
      <w:r w:rsidRPr="00E22E98">
        <w:rPr>
          <w:rFonts w:ascii="Arial" w:hAnsi="Arial" w:cs="Arial"/>
        </w:rPr>
        <w:t xml:space="preserve"> única maneira de instituir um poder comum é conferir toda sua força a um só homem. Eis a geração da república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A </w:t>
      </w:r>
      <w:r w:rsidR="00E22E98">
        <w:rPr>
          <w:rFonts w:ascii="Arial" w:hAnsi="Arial" w:cs="Arial"/>
        </w:rPr>
        <w:t>finalidade d</w:t>
      </w:r>
      <w:r w:rsidR="002B344B">
        <w:rPr>
          <w:rFonts w:ascii="Arial" w:hAnsi="Arial" w:cs="Arial"/>
        </w:rPr>
        <w:t>a</w:t>
      </w:r>
      <w:r w:rsidR="00E22E98">
        <w:rPr>
          <w:rFonts w:ascii="Arial" w:hAnsi="Arial" w:cs="Arial"/>
        </w:rPr>
        <w:t xml:space="preserve"> república é a segurança individual dos homens. Para que essa segurança seja alcançada é preciso que os pactos sejam sustentados pela Espada, ou seja, que haja um poder coercitivo capaz de garantir o cumprimento dos pactos. Aquele que possui o poder é chamado de Soberano</w:t>
      </w:r>
      <w:r w:rsidR="0038499D">
        <w:rPr>
          <w:rFonts w:ascii="Arial" w:hAnsi="Arial" w:cs="Arial"/>
        </w:rPr>
        <w:t xml:space="preserve">, e para que a paz seja garantida, é necessário que os direitos do soberano também sejam garantidos. </w:t>
      </w:r>
    </w:p>
    <w:p w14:paraId="25E322DA" w14:textId="5C52817B" w:rsidR="0038499D" w:rsidRPr="005F03A1" w:rsidRDefault="0038499D" w:rsidP="005F03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Unindo os</w:t>
      </w:r>
      <w:r w:rsidR="002B23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homens que abdicaram dos seus direitos</w:t>
      </w:r>
      <w:r w:rsidR="002B23E5">
        <w:rPr>
          <w:rFonts w:ascii="Arial" w:hAnsi="Arial" w:cs="Arial"/>
        </w:rPr>
        <w:t xml:space="preserve"> através dos pactos</w:t>
      </w:r>
      <w:r>
        <w:rPr>
          <w:rFonts w:ascii="Arial" w:hAnsi="Arial" w:cs="Arial"/>
        </w:rPr>
        <w:t xml:space="preserve"> e o soberano </w:t>
      </w:r>
      <w:r w:rsidR="002B23E5">
        <w:rPr>
          <w:rFonts w:ascii="Arial" w:hAnsi="Arial" w:cs="Arial"/>
        </w:rPr>
        <w:t xml:space="preserve">que possui o poder coercitivo, temos os componentes da pessoa </w:t>
      </w:r>
      <w:r w:rsidR="002B23E5">
        <w:rPr>
          <w:rFonts w:ascii="Arial" w:hAnsi="Arial" w:cs="Arial"/>
        </w:rPr>
        <w:lastRenderedPageBreak/>
        <w:t>artificial do Estado. É através dessa pessoa artificial que a paz entre os homens é garantida. Hobbes chama essa pessoa artificial do Estado de Leviatã.</w:t>
      </w:r>
    </w:p>
    <w:sectPr w:rsidR="0038499D" w:rsidRPr="005F03A1" w:rsidSect="00CD77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8B"/>
    <w:rsid w:val="0008188B"/>
    <w:rsid w:val="00266B0F"/>
    <w:rsid w:val="002B23E5"/>
    <w:rsid w:val="002B344B"/>
    <w:rsid w:val="002B7BF1"/>
    <w:rsid w:val="0038499D"/>
    <w:rsid w:val="005F03A1"/>
    <w:rsid w:val="00632498"/>
    <w:rsid w:val="007E5DEB"/>
    <w:rsid w:val="00AD6073"/>
    <w:rsid w:val="00CD7779"/>
    <w:rsid w:val="00E2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BCCF1F"/>
  <w15:chartTrackingRefBased/>
  <w15:docId w15:val="{19105BD1-283E-EF42-87FB-EC4C92EF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2021-06-26T15:37:00Z</dcterms:created>
  <dcterms:modified xsi:type="dcterms:W3CDTF">2021-06-28T11:15:00Z</dcterms:modified>
</cp:coreProperties>
</file>